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D6675" w14:textId="77777777" w:rsidR="00E168E3" w:rsidRPr="00C07F8A" w:rsidRDefault="00D35A77" w:rsidP="00D35A77">
      <w:pPr>
        <w:jc w:val="center"/>
        <w:rPr>
          <w:rFonts w:ascii="Arial" w:hAnsi="Arial" w:cs="Arial"/>
          <w:sz w:val="24"/>
          <w:szCs w:val="24"/>
        </w:rPr>
      </w:pPr>
      <w:r w:rsidRPr="00C07F8A">
        <w:rPr>
          <w:rFonts w:ascii="Arial" w:hAnsi="Arial" w:cs="Arial"/>
          <w:noProof/>
          <w:sz w:val="24"/>
          <w:szCs w:val="24"/>
        </w:rPr>
        <w:drawing>
          <wp:inline distT="0" distB="0" distL="0" distR="0" wp14:anchorId="3D18B7C2" wp14:editId="784E6DC2">
            <wp:extent cx="2090828" cy="780570"/>
            <wp:effectExtent l="0" t="0" r="5080" b="635"/>
            <wp:docPr id="4" name="Picture 3">
              <a:extLst xmlns:a="http://schemas.openxmlformats.org/drawingml/2006/main">
                <a:ext uri="{FF2B5EF4-FFF2-40B4-BE49-F238E27FC236}">
                  <a16:creationId xmlns:a16="http://schemas.microsoft.com/office/drawing/2014/main" id="{75A756A8-5C55-4959-9D91-538E1E7433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5A756A8-5C55-4959-9D91-538E1E7433D5}"/>
                        </a:ext>
                      </a:extLst>
                    </pic:cNvPr>
                    <pic:cNvPicPr>
                      <a:picLocks noChangeAspect="1"/>
                    </pic:cNvPicPr>
                  </pic:nvPicPr>
                  <pic:blipFill rotWithShape="1">
                    <a:blip r:embed="rId8"/>
                    <a:srcRect l="5325" t="10274" r="3550" b="10959"/>
                    <a:stretch/>
                  </pic:blipFill>
                  <pic:spPr>
                    <a:xfrm>
                      <a:off x="0" y="0"/>
                      <a:ext cx="2090828" cy="780570"/>
                    </a:xfrm>
                    <a:prstGeom prst="rect">
                      <a:avLst/>
                    </a:prstGeom>
                  </pic:spPr>
                </pic:pic>
              </a:graphicData>
            </a:graphic>
          </wp:inline>
        </w:drawing>
      </w:r>
    </w:p>
    <w:p w14:paraId="683053B8" w14:textId="77777777" w:rsidR="00D35A77" w:rsidRPr="00C07F8A" w:rsidRDefault="00D35A77" w:rsidP="00D35A77">
      <w:pPr>
        <w:jc w:val="center"/>
        <w:rPr>
          <w:rFonts w:ascii="Arial" w:hAnsi="Arial" w:cs="Arial"/>
          <w:sz w:val="24"/>
          <w:szCs w:val="24"/>
        </w:rPr>
      </w:pPr>
    </w:p>
    <w:p w14:paraId="2108A30C" w14:textId="221C2A3A" w:rsidR="00D35A77" w:rsidRPr="00C07F8A" w:rsidRDefault="00D35A77" w:rsidP="00A95469">
      <w:pPr>
        <w:spacing w:after="0"/>
        <w:jc w:val="center"/>
        <w:rPr>
          <w:rFonts w:ascii="Arial" w:hAnsi="Arial" w:cs="Arial"/>
          <w:b/>
          <w:bCs/>
          <w:sz w:val="24"/>
          <w:szCs w:val="24"/>
          <w:u w:val="single"/>
        </w:rPr>
      </w:pPr>
      <w:r w:rsidRPr="00C07F8A">
        <w:rPr>
          <w:rFonts w:ascii="Arial" w:hAnsi="Arial" w:cs="Arial"/>
          <w:b/>
          <w:bCs/>
          <w:sz w:val="24"/>
          <w:szCs w:val="24"/>
          <w:u w:val="single"/>
        </w:rPr>
        <w:t xml:space="preserve">POSITION DESCRIPTION: </w:t>
      </w:r>
      <w:r w:rsidR="743AC901" w:rsidRPr="00C07F8A">
        <w:rPr>
          <w:rFonts w:ascii="Arial" w:hAnsi="Arial" w:cs="Arial"/>
          <w:b/>
          <w:bCs/>
          <w:sz w:val="24"/>
          <w:szCs w:val="24"/>
          <w:u w:val="single"/>
        </w:rPr>
        <w:t xml:space="preserve">GRANT </w:t>
      </w:r>
      <w:r w:rsidR="00CB6E3F" w:rsidRPr="00C07F8A">
        <w:rPr>
          <w:rFonts w:ascii="Arial" w:hAnsi="Arial" w:cs="Arial"/>
          <w:b/>
          <w:bCs/>
          <w:sz w:val="24"/>
          <w:szCs w:val="24"/>
          <w:u w:val="single"/>
        </w:rPr>
        <w:t>COMPLIANCE MANAGER</w:t>
      </w:r>
    </w:p>
    <w:p w14:paraId="2A41764D" w14:textId="12B03A3D" w:rsidR="00210D1F" w:rsidRPr="00C07F8A" w:rsidRDefault="001217EF" w:rsidP="00D35A77">
      <w:pPr>
        <w:jc w:val="center"/>
        <w:rPr>
          <w:rFonts w:ascii="Arial" w:hAnsi="Arial" w:cs="Arial"/>
          <w:i/>
          <w:iCs/>
          <w:sz w:val="24"/>
          <w:szCs w:val="24"/>
        </w:rPr>
      </w:pPr>
      <w:r w:rsidRPr="00C07F8A">
        <w:rPr>
          <w:rFonts w:ascii="Arial" w:hAnsi="Arial" w:cs="Arial"/>
          <w:i/>
          <w:iCs/>
          <w:sz w:val="24"/>
          <w:szCs w:val="24"/>
        </w:rPr>
        <w:t>(</w:t>
      </w:r>
      <w:r w:rsidR="00210D1F" w:rsidRPr="00C07F8A">
        <w:rPr>
          <w:rFonts w:ascii="Arial" w:hAnsi="Arial" w:cs="Arial"/>
          <w:i/>
          <w:iCs/>
          <w:sz w:val="24"/>
          <w:szCs w:val="24"/>
        </w:rPr>
        <w:t>Salary is commensurate based on experience</w:t>
      </w:r>
      <w:r w:rsidRPr="00C07F8A">
        <w:rPr>
          <w:rFonts w:ascii="Arial" w:hAnsi="Arial" w:cs="Arial"/>
          <w:i/>
          <w:iCs/>
          <w:sz w:val="24"/>
          <w:szCs w:val="24"/>
        </w:rPr>
        <w:t>)</w:t>
      </w:r>
    </w:p>
    <w:p w14:paraId="6363B7BB" w14:textId="77777777" w:rsidR="00D35A77" w:rsidRPr="00C07F8A" w:rsidRDefault="00D35A77" w:rsidP="00D35A77">
      <w:pPr>
        <w:jc w:val="center"/>
        <w:rPr>
          <w:rFonts w:ascii="Arial" w:hAnsi="Arial" w:cs="Arial"/>
          <w:b/>
          <w:bCs/>
          <w:sz w:val="24"/>
          <w:szCs w:val="24"/>
          <w:u w:val="single"/>
        </w:rPr>
      </w:pPr>
    </w:p>
    <w:p w14:paraId="038C7FDE" w14:textId="6444B037" w:rsidR="00D35A77" w:rsidRPr="00C07F8A" w:rsidRDefault="00D35A77" w:rsidP="00D35A77">
      <w:pPr>
        <w:rPr>
          <w:rFonts w:ascii="Arial" w:hAnsi="Arial" w:cs="Arial"/>
          <w:b/>
          <w:bCs/>
          <w:sz w:val="24"/>
          <w:szCs w:val="24"/>
        </w:rPr>
      </w:pPr>
      <w:r w:rsidRPr="00C07F8A">
        <w:rPr>
          <w:rFonts w:ascii="Arial" w:hAnsi="Arial" w:cs="Arial"/>
          <w:b/>
          <w:bCs/>
          <w:sz w:val="24"/>
          <w:szCs w:val="24"/>
          <w:u w:val="single"/>
        </w:rPr>
        <w:t>About California Volunteers</w:t>
      </w:r>
      <w:r w:rsidRPr="00C07F8A">
        <w:rPr>
          <w:rFonts w:ascii="Arial" w:hAnsi="Arial" w:cs="Arial"/>
          <w:b/>
          <w:bCs/>
          <w:sz w:val="24"/>
          <w:szCs w:val="24"/>
        </w:rPr>
        <w:t>:</w:t>
      </w:r>
    </w:p>
    <w:p w14:paraId="0EE6C513" w14:textId="43AE6B45" w:rsidR="37F237AD" w:rsidRPr="00C07F8A" w:rsidRDefault="37F237AD">
      <w:pPr>
        <w:rPr>
          <w:rFonts w:ascii="Arial" w:hAnsi="Arial" w:cs="Arial"/>
          <w:sz w:val="24"/>
          <w:szCs w:val="24"/>
        </w:rPr>
      </w:pPr>
      <w:r w:rsidRPr="00C07F8A">
        <w:rPr>
          <w:rFonts w:ascii="Arial" w:eastAsia="Century Gothic" w:hAnsi="Arial" w:cs="Arial"/>
          <w:sz w:val="24"/>
          <w:szCs w:val="24"/>
        </w:rPr>
        <w:t>California Volunteers (CV) is the State Service Commission, tasked with engaging Californians in creative and innovative service and volunteer strategies in order to solve pressing challenges facing our communities. Within the Governor’s Office, California Volunteers is uniquely positioned to develop and launch projects and initiatives to support the Governor’s service and volunteer priorities, building the state infrastructure to ensure all Californians can lead and creating a robust culture of service statewide. From the California Climate Action program, the country’s first statewide climate corps program, to the #</w:t>
      </w:r>
      <w:proofErr w:type="spellStart"/>
      <w:r w:rsidRPr="00C07F8A">
        <w:rPr>
          <w:rFonts w:ascii="Arial" w:eastAsia="Century Gothic" w:hAnsi="Arial" w:cs="Arial"/>
          <w:sz w:val="24"/>
          <w:szCs w:val="24"/>
        </w:rPr>
        <w:t>CaliforniansForAll</w:t>
      </w:r>
      <w:proofErr w:type="spellEnd"/>
      <w:r w:rsidRPr="00C07F8A">
        <w:rPr>
          <w:rFonts w:ascii="Arial" w:eastAsia="Century Gothic" w:hAnsi="Arial" w:cs="Arial"/>
          <w:sz w:val="24"/>
          <w:szCs w:val="24"/>
        </w:rPr>
        <w:t xml:space="preserve"> initiative focused on leveraging our greatest assets, all Californians, in volunteerism, California Volunteers’ collective impact model ensures all programs and investments are targeted and focused on creating the greatest impact for all Californians.</w:t>
      </w:r>
      <w:r w:rsidRPr="00C07F8A">
        <w:rPr>
          <w:rFonts w:ascii="Arial" w:eastAsia="Segoe UI" w:hAnsi="Arial" w:cs="Arial"/>
          <w:sz w:val="24"/>
          <w:szCs w:val="24"/>
        </w:rPr>
        <w:t xml:space="preserve"> </w:t>
      </w:r>
    </w:p>
    <w:p w14:paraId="1F125F9E" w14:textId="4AC1EE5C" w:rsidR="37F237AD" w:rsidRPr="00C07F8A" w:rsidRDefault="37F237AD">
      <w:pPr>
        <w:rPr>
          <w:rFonts w:ascii="Arial" w:hAnsi="Arial" w:cs="Arial"/>
          <w:sz w:val="24"/>
          <w:szCs w:val="24"/>
        </w:rPr>
      </w:pPr>
      <w:r w:rsidRPr="00C07F8A">
        <w:rPr>
          <w:rFonts w:ascii="Arial" w:eastAsia="Century Gothic" w:hAnsi="Arial" w:cs="Arial"/>
          <w:sz w:val="24"/>
          <w:szCs w:val="24"/>
        </w:rPr>
        <w:t>Led by the state’s Chief Service Officer, Josh Fryday, California Volunteers is supported by a bipartisan 25-member Commission and a team of experts driven by a mission to empower and mobilize all Californians to volunteer and serve in their communities.</w:t>
      </w:r>
    </w:p>
    <w:p w14:paraId="0FECC037" w14:textId="77777777" w:rsidR="00D35A77" w:rsidRPr="00C07F8A" w:rsidRDefault="00D35A77" w:rsidP="00D35A77">
      <w:pPr>
        <w:rPr>
          <w:rFonts w:ascii="Arial" w:hAnsi="Arial" w:cs="Arial"/>
          <w:b/>
          <w:bCs/>
          <w:sz w:val="24"/>
          <w:szCs w:val="24"/>
        </w:rPr>
      </w:pPr>
      <w:r w:rsidRPr="00C07F8A">
        <w:rPr>
          <w:rFonts w:ascii="Arial" w:hAnsi="Arial" w:cs="Arial"/>
          <w:b/>
          <w:bCs/>
          <w:sz w:val="24"/>
          <w:szCs w:val="24"/>
          <w:u w:val="single"/>
        </w:rPr>
        <w:t>Position Description</w:t>
      </w:r>
      <w:r w:rsidRPr="00C07F8A">
        <w:rPr>
          <w:rFonts w:ascii="Arial" w:hAnsi="Arial" w:cs="Arial"/>
          <w:b/>
          <w:bCs/>
          <w:sz w:val="24"/>
          <w:szCs w:val="24"/>
        </w:rPr>
        <w:t>:</w:t>
      </w:r>
    </w:p>
    <w:p w14:paraId="0896C5D7" w14:textId="49BDA5BD" w:rsidR="00D35A77" w:rsidRPr="00C07F8A" w:rsidRDefault="00246DD8" w:rsidP="00D35A77">
      <w:pPr>
        <w:rPr>
          <w:rFonts w:ascii="Arial" w:hAnsi="Arial" w:cs="Arial"/>
          <w:sz w:val="24"/>
          <w:szCs w:val="24"/>
        </w:rPr>
      </w:pPr>
      <w:bookmarkStart w:id="0" w:name="_Hlk51772044"/>
      <w:r w:rsidRPr="00C07F8A">
        <w:rPr>
          <w:rFonts w:ascii="Arial" w:hAnsi="Arial" w:cs="Arial"/>
          <w:sz w:val="24"/>
          <w:szCs w:val="24"/>
        </w:rPr>
        <w:t xml:space="preserve">The </w:t>
      </w:r>
      <w:r w:rsidR="686A3AA6" w:rsidRPr="00C07F8A">
        <w:rPr>
          <w:rFonts w:ascii="Arial" w:hAnsi="Arial" w:cs="Arial"/>
          <w:sz w:val="24"/>
          <w:szCs w:val="24"/>
        </w:rPr>
        <w:t xml:space="preserve">Grant </w:t>
      </w:r>
      <w:r w:rsidRPr="00C07F8A">
        <w:rPr>
          <w:rFonts w:ascii="Arial" w:hAnsi="Arial" w:cs="Arial"/>
          <w:sz w:val="24"/>
          <w:szCs w:val="24"/>
        </w:rPr>
        <w:t xml:space="preserve">Compliance Manager, under the direction of the </w:t>
      </w:r>
      <w:r w:rsidR="3A0340F0" w:rsidRPr="00C07F8A">
        <w:rPr>
          <w:rFonts w:ascii="Arial" w:hAnsi="Arial" w:cs="Arial"/>
          <w:sz w:val="24"/>
          <w:szCs w:val="24"/>
        </w:rPr>
        <w:t>Operations</w:t>
      </w:r>
      <w:r w:rsidRPr="00C07F8A">
        <w:rPr>
          <w:rFonts w:ascii="Arial" w:hAnsi="Arial" w:cs="Arial"/>
          <w:sz w:val="24"/>
          <w:szCs w:val="24"/>
        </w:rPr>
        <w:t xml:space="preserve"> Director, will serve as the lead for </w:t>
      </w:r>
      <w:r w:rsidR="5C27B11C" w:rsidRPr="00C07F8A">
        <w:rPr>
          <w:rFonts w:ascii="Arial" w:hAnsi="Arial" w:cs="Arial"/>
          <w:sz w:val="24"/>
          <w:szCs w:val="24"/>
        </w:rPr>
        <w:t xml:space="preserve">grant </w:t>
      </w:r>
      <w:r w:rsidRPr="00C07F8A">
        <w:rPr>
          <w:rFonts w:ascii="Arial" w:hAnsi="Arial" w:cs="Arial"/>
          <w:sz w:val="24"/>
          <w:szCs w:val="24"/>
        </w:rPr>
        <w:t>compliance at California Volunteers. In addition to providing periodic audits of</w:t>
      </w:r>
      <w:r w:rsidR="27400EE9" w:rsidRPr="00C07F8A">
        <w:rPr>
          <w:rFonts w:ascii="Arial" w:hAnsi="Arial" w:cs="Arial"/>
          <w:sz w:val="24"/>
          <w:szCs w:val="24"/>
        </w:rPr>
        <w:t xml:space="preserve"> grant</w:t>
      </w:r>
      <w:r w:rsidRPr="00C07F8A">
        <w:rPr>
          <w:rFonts w:ascii="Arial" w:hAnsi="Arial" w:cs="Arial"/>
          <w:sz w:val="24"/>
          <w:szCs w:val="24"/>
        </w:rPr>
        <w:t xml:space="preserve"> programs</w:t>
      </w:r>
      <w:r w:rsidR="6BD32081" w:rsidRPr="00C07F8A">
        <w:rPr>
          <w:rFonts w:ascii="Arial" w:hAnsi="Arial" w:cs="Arial"/>
          <w:sz w:val="24"/>
          <w:szCs w:val="24"/>
        </w:rPr>
        <w:t>, terms and conditions,</w:t>
      </w:r>
      <w:r w:rsidRPr="00C07F8A">
        <w:rPr>
          <w:rFonts w:ascii="Arial" w:hAnsi="Arial" w:cs="Arial"/>
          <w:sz w:val="24"/>
          <w:szCs w:val="24"/>
        </w:rPr>
        <w:t xml:space="preserve"> and training to staff on compliance measures and processes, the </w:t>
      </w:r>
      <w:r w:rsidR="6078115F" w:rsidRPr="00C07F8A">
        <w:rPr>
          <w:rFonts w:ascii="Arial" w:hAnsi="Arial" w:cs="Arial"/>
          <w:sz w:val="24"/>
          <w:szCs w:val="24"/>
        </w:rPr>
        <w:t xml:space="preserve">Grant </w:t>
      </w:r>
      <w:r w:rsidRPr="00C07F8A">
        <w:rPr>
          <w:rFonts w:ascii="Arial" w:hAnsi="Arial" w:cs="Arial"/>
          <w:sz w:val="24"/>
          <w:szCs w:val="24"/>
        </w:rPr>
        <w:t xml:space="preserve">Compliance Manager will also draft reports to the California Volunteers’ Executive Team on </w:t>
      </w:r>
      <w:r w:rsidR="7F27625D" w:rsidRPr="00C07F8A">
        <w:rPr>
          <w:rFonts w:ascii="Arial" w:hAnsi="Arial" w:cs="Arial"/>
          <w:sz w:val="24"/>
          <w:szCs w:val="24"/>
        </w:rPr>
        <w:t xml:space="preserve">grant </w:t>
      </w:r>
      <w:r w:rsidRPr="00C07F8A">
        <w:rPr>
          <w:rFonts w:ascii="Arial" w:hAnsi="Arial" w:cs="Arial"/>
          <w:sz w:val="24"/>
          <w:szCs w:val="24"/>
        </w:rPr>
        <w:t xml:space="preserve">compliance related issues and opportunities for growth and improvement within organizational operations. Additionally, the </w:t>
      </w:r>
      <w:r w:rsidR="7FB1FF91" w:rsidRPr="00C07F8A">
        <w:rPr>
          <w:rFonts w:ascii="Arial" w:hAnsi="Arial" w:cs="Arial"/>
          <w:sz w:val="24"/>
          <w:szCs w:val="24"/>
        </w:rPr>
        <w:t xml:space="preserve">Grant </w:t>
      </w:r>
      <w:r w:rsidRPr="00C07F8A">
        <w:rPr>
          <w:rFonts w:ascii="Arial" w:hAnsi="Arial" w:cs="Arial"/>
          <w:sz w:val="24"/>
          <w:szCs w:val="24"/>
        </w:rPr>
        <w:t>Compliance Manager will support procurement-related activities, when needed.</w:t>
      </w:r>
      <w:bookmarkEnd w:id="0"/>
    </w:p>
    <w:p w14:paraId="1B308400" w14:textId="77777777" w:rsidR="00D35A77" w:rsidRPr="00C07F8A" w:rsidRDefault="00D35A77" w:rsidP="00D35A77">
      <w:pPr>
        <w:rPr>
          <w:rFonts w:ascii="Arial" w:hAnsi="Arial" w:cs="Arial"/>
          <w:b/>
          <w:bCs/>
          <w:sz w:val="24"/>
          <w:szCs w:val="24"/>
        </w:rPr>
      </w:pPr>
      <w:r w:rsidRPr="00C07F8A">
        <w:rPr>
          <w:rFonts w:ascii="Arial" w:hAnsi="Arial" w:cs="Arial"/>
          <w:b/>
          <w:bCs/>
          <w:sz w:val="24"/>
          <w:szCs w:val="24"/>
          <w:u w:val="single"/>
        </w:rPr>
        <w:t>Duties</w:t>
      </w:r>
      <w:r w:rsidRPr="00C07F8A">
        <w:rPr>
          <w:rFonts w:ascii="Arial" w:hAnsi="Arial" w:cs="Arial"/>
          <w:b/>
          <w:bCs/>
          <w:sz w:val="24"/>
          <w:szCs w:val="24"/>
        </w:rPr>
        <w:t>:</w:t>
      </w:r>
    </w:p>
    <w:p w14:paraId="5DC1377A" w14:textId="175F2011" w:rsidR="00CB6E3F" w:rsidRPr="00C07F8A" w:rsidRDefault="00CB6E3F" w:rsidP="00CB6E3F">
      <w:pPr>
        <w:rPr>
          <w:rFonts w:ascii="Arial" w:hAnsi="Arial" w:cs="Arial"/>
          <w:b/>
          <w:bCs/>
          <w:sz w:val="24"/>
          <w:szCs w:val="24"/>
        </w:rPr>
      </w:pPr>
      <w:r w:rsidRPr="00C07F8A">
        <w:rPr>
          <w:rFonts w:ascii="Arial" w:hAnsi="Arial" w:cs="Arial"/>
          <w:b/>
          <w:bCs/>
          <w:sz w:val="24"/>
          <w:szCs w:val="24"/>
        </w:rPr>
        <w:t>55%</w:t>
      </w:r>
      <w:r w:rsidR="33CFBA20" w:rsidRPr="00C07F8A">
        <w:rPr>
          <w:rFonts w:ascii="Arial" w:hAnsi="Arial" w:cs="Arial"/>
          <w:b/>
          <w:bCs/>
          <w:sz w:val="24"/>
          <w:szCs w:val="24"/>
        </w:rPr>
        <w:t xml:space="preserve"> </w:t>
      </w:r>
      <w:r w:rsidRPr="00C07F8A">
        <w:rPr>
          <w:rFonts w:ascii="Arial" w:hAnsi="Arial" w:cs="Arial"/>
          <w:b/>
          <w:bCs/>
          <w:sz w:val="24"/>
          <w:szCs w:val="24"/>
        </w:rPr>
        <w:tab/>
      </w:r>
      <w:r w:rsidR="4EBBD3CA" w:rsidRPr="00C07F8A">
        <w:rPr>
          <w:rFonts w:ascii="Arial" w:hAnsi="Arial" w:cs="Arial"/>
          <w:b/>
          <w:bCs/>
          <w:sz w:val="24"/>
          <w:szCs w:val="24"/>
        </w:rPr>
        <w:t xml:space="preserve">Grant </w:t>
      </w:r>
      <w:r w:rsidRPr="00C07F8A">
        <w:rPr>
          <w:rFonts w:ascii="Arial" w:hAnsi="Arial" w:cs="Arial"/>
          <w:b/>
          <w:bCs/>
          <w:sz w:val="24"/>
          <w:szCs w:val="24"/>
        </w:rPr>
        <w:t>Planning and Oversight</w:t>
      </w:r>
    </w:p>
    <w:p w14:paraId="2088EA16" w14:textId="3552B5F8" w:rsidR="50488E36" w:rsidRPr="00C07F8A" w:rsidRDefault="50488E36" w:rsidP="26730692">
      <w:pPr>
        <w:pStyle w:val="ListParagraph"/>
        <w:numPr>
          <w:ilvl w:val="0"/>
          <w:numId w:val="1"/>
        </w:numPr>
        <w:rPr>
          <w:rFonts w:ascii="Arial" w:hAnsi="Arial" w:cs="Arial"/>
          <w:sz w:val="24"/>
          <w:szCs w:val="24"/>
        </w:rPr>
      </w:pPr>
      <w:r w:rsidRPr="00C07F8A">
        <w:rPr>
          <w:rFonts w:ascii="Arial" w:hAnsi="Arial" w:cs="Arial"/>
          <w:sz w:val="24"/>
          <w:szCs w:val="24"/>
        </w:rPr>
        <w:t xml:space="preserve">Review grant applications to ensure alignment with federal grant requirements, specifically terms and conditions, Office of Management and Budget </w:t>
      </w:r>
      <w:r w:rsidR="23C59C64" w:rsidRPr="00C07F8A">
        <w:rPr>
          <w:rFonts w:ascii="Arial" w:hAnsi="Arial" w:cs="Arial"/>
          <w:sz w:val="24"/>
          <w:szCs w:val="24"/>
        </w:rPr>
        <w:t>Super Circular, etc.</w:t>
      </w:r>
    </w:p>
    <w:p w14:paraId="0F1F2E4E" w14:textId="77127A71" w:rsidR="00CB6E3F" w:rsidRPr="00C07F8A" w:rsidRDefault="00CB6E3F" w:rsidP="00CB6E3F">
      <w:pPr>
        <w:pStyle w:val="ListParagraph"/>
        <w:numPr>
          <w:ilvl w:val="0"/>
          <w:numId w:val="1"/>
        </w:numPr>
        <w:rPr>
          <w:rFonts w:ascii="Arial" w:hAnsi="Arial" w:cs="Arial"/>
          <w:sz w:val="24"/>
          <w:szCs w:val="24"/>
        </w:rPr>
      </w:pPr>
      <w:r w:rsidRPr="00C07F8A">
        <w:rPr>
          <w:rFonts w:ascii="Arial" w:hAnsi="Arial" w:cs="Arial"/>
          <w:sz w:val="24"/>
          <w:szCs w:val="24"/>
        </w:rPr>
        <w:t>Plan and assign tasks pertaining to contracts and grants.</w:t>
      </w:r>
    </w:p>
    <w:p w14:paraId="1C0E4A70" w14:textId="3098E67F" w:rsidR="00CB6E3F" w:rsidRPr="00C07F8A" w:rsidRDefault="00CB6E3F" w:rsidP="00CB6E3F">
      <w:pPr>
        <w:pStyle w:val="ListParagraph"/>
        <w:numPr>
          <w:ilvl w:val="0"/>
          <w:numId w:val="1"/>
        </w:numPr>
        <w:rPr>
          <w:rFonts w:ascii="Arial" w:hAnsi="Arial" w:cs="Arial"/>
          <w:sz w:val="24"/>
          <w:szCs w:val="24"/>
        </w:rPr>
      </w:pPr>
      <w:r w:rsidRPr="00C07F8A">
        <w:rPr>
          <w:rFonts w:ascii="Arial" w:hAnsi="Arial" w:cs="Arial"/>
          <w:sz w:val="24"/>
          <w:szCs w:val="24"/>
        </w:rPr>
        <w:t>Review requests for proposals and applications to ensure alignment with federal and state procurement policies and procedures</w:t>
      </w:r>
      <w:r w:rsidR="711F0BFF" w:rsidRPr="00C07F8A">
        <w:rPr>
          <w:rFonts w:ascii="Arial" w:hAnsi="Arial" w:cs="Arial"/>
          <w:sz w:val="24"/>
          <w:szCs w:val="24"/>
        </w:rPr>
        <w:t>, terms and conditions, etc</w:t>
      </w:r>
      <w:r w:rsidRPr="00C07F8A">
        <w:rPr>
          <w:rFonts w:ascii="Arial" w:hAnsi="Arial" w:cs="Arial"/>
          <w:sz w:val="24"/>
          <w:szCs w:val="24"/>
        </w:rPr>
        <w:t>.</w:t>
      </w:r>
    </w:p>
    <w:p w14:paraId="344833E3" w14:textId="77777777" w:rsidR="00CB6E3F" w:rsidRPr="00C07F8A" w:rsidRDefault="00CB6E3F" w:rsidP="00CB6E3F">
      <w:pPr>
        <w:pStyle w:val="ListParagraph"/>
        <w:numPr>
          <w:ilvl w:val="0"/>
          <w:numId w:val="1"/>
        </w:numPr>
        <w:rPr>
          <w:rFonts w:ascii="Arial" w:hAnsi="Arial" w:cs="Arial"/>
          <w:sz w:val="24"/>
          <w:szCs w:val="24"/>
        </w:rPr>
      </w:pPr>
      <w:r w:rsidRPr="00C07F8A">
        <w:rPr>
          <w:rFonts w:ascii="Arial" w:hAnsi="Arial" w:cs="Arial"/>
          <w:sz w:val="24"/>
          <w:szCs w:val="24"/>
        </w:rPr>
        <w:t>Provide support to staff developing procurement documents.</w:t>
      </w:r>
    </w:p>
    <w:p w14:paraId="658BEEC6" w14:textId="37FB8AD5" w:rsidR="00CB6E3F" w:rsidRPr="00C07F8A" w:rsidRDefault="00CB6E3F" w:rsidP="00CB6E3F">
      <w:pPr>
        <w:pStyle w:val="ListParagraph"/>
        <w:numPr>
          <w:ilvl w:val="0"/>
          <w:numId w:val="1"/>
        </w:numPr>
        <w:rPr>
          <w:rFonts w:ascii="Arial" w:hAnsi="Arial" w:cs="Arial"/>
          <w:sz w:val="24"/>
          <w:szCs w:val="24"/>
        </w:rPr>
      </w:pPr>
      <w:r w:rsidRPr="00C07F8A">
        <w:rPr>
          <w:rFonts w:ascii="Arial" w:hAnsi="Arial" w:cs="Arial"/>
          <w:sz w:val="24"/>
          <w:szCs w:val="24"/>
        </w:rPr>
        <w:lastRenderedPageBreak/>
        <w:t xml:space="preserve">Provide training to staff on </w:t>
      </w:r>
      <w:r w:rsidR="2A341B35" w:rsidRPr="00C07F8A">
        <w:rPr>
          <w:rFonts w:ascii="Arial" w:hAnsi="Arial" w:cs="Arial"/>
          <w:sz w:val="24"/>
          <w:szCs w:val="24"/>
        </w:rPr>
        <w:t xml:space="preserve">grant </w:t>
      </w:r>
      <w:r w:rsidRPr="00C07F8A">
        <w:rPr>
          <w:rFonts w:ascii="Arial" w:hAnsi="Arial" w:cs="Arial"/>
          <w:sz w:val="24"/>
          <w:szCs w:val="24"/>
        </w:rPr>
        <w:t xml:space="preserve">compliance processes and workflows to ensure effective </w:t>
      </w:r>
      <w:r w:rsidR="0AFA4169" w:rsidRPr="00C07F8A">
        <w:rPr>
          <w:rFonts w:ascii="Arial" w:hAnsi="Arial" w:cs="Arial"/>
          <w:sz w:val="24"/>
          <w:szCs w:val="24"/>
        </w:rPr>
        <w:t xml:space="preserve">grant </w:t>
      </w:r>
      <w:r w:rsidRPr="00C07F8A">
        <w:rPr>
          <w:rFonts w:ascii="Arial" w:hAnsi="Arial" w:cs="Arial"/>
          <w:sz w:val="24"/>
          <w:szCs w:val="24"/>
        </w:rPr>
        <w:t>management.</w:t>
      </w:r>
    </w:p>
    <w:p w14:paraId="4255A0AE" w14:textId="01290C23" w:rsidR="00CB6E3F" w:rsidRPr="00C07F8A" w:rsidRDefault="003814E9" w:rsidP="00CB6E3F">
      <w:pPr>
        <w:rPr>
          <w:rFonts w:ascii="Arial" w:hAnsi="Arial" w:cs="Arial"/>
          <w:b/>
          <w:bCs/>
          <w:sz w:val="24"/>
          <w:szCs w:val="24"/>
        </w:rPr>
      </w:pPr>
      <w:r w:rsidRPr="00C07F8A">
        <w:rPr>
          <w:rFonts w:ascii="Arial" w:hAnsi="Arial" w:cs="Arial"/>
          <w:b/>
          <w:bCs/>
          <w:sz w:val="24"/>
          <w:szCs w:val="24"/>
        </w:rPr>
        <w:t>40</w:t>
      </w:r>
      <w:r w:rsidR="00CB6E3F" w:rsidRPr="00C07F8A">
        <w:rPr>
          <w:rFonts w:ascii="Arial" w:hAnsi="Arial" w:cs="Arial"/>
          <w:b/>
          <w:bCs/>
          <w:sz w:val="24"/>
          <w:szCs w:val="24"/>
        </w:rPr>
        <w:t>%</w:t>
      </w:r>
      <w:r w:rsidR="5F3AA6A6" w:rsidRPr="00C07F8A">
        <w:rPr>
          <w:rFonts w:ascii="Arial" w:hAnsi="Arial" w:cs="Arial"/>
          <w:b/>
          <w:bCs/>
          <w:sz w:val="24"/>
          <w:szCs w:val="24"/>
        </w:rPr>
        <w:t xml:space="preserve"> </w:t>
      </w:r>
      <w:r w:rsidR="00CB6E3F" w:rsidRPr="00C07F8A">
        <w:rPr>
          <w:rFonts w:ascii="Arial" w:hAnsi="Arial" w:cs="Arial"/>
          <w:b/>
          <w:bCs/>
          <w:sz w:val="24"/>
          <w:szCs w:val="24"/>
        </w:rPr>
        <w:tab/>
        <w:t>Oversight of Contract</w:t>
      </w:r>
      <w:r w:rsidR="00246DD8" w:rsidRPr="00C07F8A">
        <w:rPr>
          <w:rFonts w:ascii="Arial" w:hAnsi="Arial" w:cs="Arial"/>
          <w:b/>
          <w:bCs/>
          <w:sz w:val="24"/>
          <w:szCs w:val="24"/>
        </w:rPr>
        <w:t xml:space="preserve">/Grant </w:t>
      </w:r>
      <w:r w:rsidR="00CB6E3F" w:rsidRPr="00C07F8A">
        <w:rPr>
          <w:rFonts w:ascii="Arial" w:hAnsi="Arial" w:cs="Arial"/>
          <w:b/>
          <w:bCs/>
          <w:sz w:val="24"/>
          <w:szCs w:val="24"/>
        </w:rPr>
        <w:t>Management</w:t>
      </w:r>
    </w:p>
    <w:p w14:paraId="2569509D" w14:textId="77777777" w:rsidR="00CB6E3F" w:rsidRPr="00C07F8A" w:rsidRDefault="00CB6E3F" w:rsidP="00CB6E3F">
      <w:pPr>
        <w:pStyle w:val="ListParagraph"/>
        <w:numPr>
          <w:ilvl w:val="0"/>
          <w:numId w:val="2"/>
        </w:numPr>
        <w:rPr>
          <w:rFonts w:ascii="Arial" w:hAnsi="Arial" w:cs="Arial"/>
          <w:sz w:val="24"/>
          <w:szCs w:val="24"/>
        </w:rPr>
      </w:pPr>
      <w:r w:rsidRPr="00C07F8A">
        <w:rPr>
          <w:rFonts w:ascii="Arial" w:hAnsi="Arial" w:cs="Arial"/>
          <w:sz w:val="24"/>
          <w:szCs w:val="24"/>
        </w:rPr>
        <w:t>Provide periodic audits and “desk reviews” of contractor/grantee invoices and reports.</w:t>
      </w:r>
    </w:p>
    <w:p w14:paraId="43920AAC" w14:textId="66AE9D1E" w:rsidR="50FE4B8D" w:rsidRPr="00C07F8A" w:rsidRDefault="50FE4B8D" w:rsidP="26730692">
      <w:pPr>
        <w:pStyle w:val="ListParagraph"/>
        <w:numPr>
          <w:ilvl w:val="0"/>
          <w:numId w:val="2"/>
        </w:numPr>
        <w:rPr>
          <w:rFonts w:ascii="Arial" w:eastAsiaTheme="minorEastAsia" w:hAnsi="Arial" w:cs="Arial"/>
          <w:sz w:val="24"/>
          <w:szCs w:val="24"/>
        </w:rPr>
      </w:pPr>
      <w:r w:rsidRPr="00C07F8A">
        <w:rPr>
          <w:rFonts w:ascii="Arial" w:hAnsi="Arial" w:cs="Arial"/>
          <w:sz w:val="24"/>
          <w:szCs w:val="24"/>
        </w:rPr>
        <w:t>Manage</w:t>
      </w:r>
      <w:r w:rsidR="3222F3B7" w:rsidRPr="00C07F8A">
        <w:rPr>
          <w:rFonts w:ascii="Arial" w:hAnsi="Arial" w:cs="Arial"/>
          <w:sz w:val="24"/>
          <w:szCs w:val="24"/>
        </w:rPr>
        <w:t xml:space="preserve"> any</w:t>
      </w:r>
      <w:r w:rsidRPr="00C07F8A">
        <w:rPr>
          <w:rFonts w:ascii="Arial" w:hAnsi="Arial" w:cs="Arial"/>
          <w:sz w:val="24"/>
          <w:szCs w:val="24"/>
        </w:rPr>
        <w:t xml:space="preserve"> </w:t>
      </w:r>
      <w:r w:rsidR="7CC965CC" w:rsidRPr="00C07F8A">
        <w:rPr>
          <w:rFonts w:ascii="Arial" w:hAnsi="Arial" w:cs="Arial"/>
          <w:sz w:val="24"/>
          <w:szCs w:val="24"/>
        </w:rPr>
        <w:t xml:space="preserve">federal </w:t>
      </w:r>
      <w:r w:rsidR="425DEEB5" w:rsidRPr="00C07F8A">
        <w:rPr>
          <w:rFonts w:ascii="Arial" w:hAnsi="Arial" w:cs="Arial"/>
          <w:sz w:val="24"/>
          <w:szCs w:val="24"/>
        </w:rPr>
        <w:t>Improper Payments Elimination and Recovery Improvement Act requests associated with AmeriCorps programs</w:t>
      </w:r>
      <w:r w:rsidR="30A248D0" w:rsidRPr="00C07F8A">
        <w:rPr>
          <w:rFonts w:ascii="Arial" w:hAnsi="Arial" w:cs="Arial"/>
          <w:sz w:val="24"/>
          <w:szCs w:val="24"/>
        </w:rPr>
        <w:t>, including coordinating with programs to ensure timely submission of requested documents, etc.</w:t>
      </w:r>
    </w:p>
    <w:p w14:paraId="6A941B53" w14:textId="01475D3D" w:rsidR="00CB6E3F" w:rsidRPr="00C07F8A" w:rsidRDefault="00CB6E3F" w:rsidP="00CB6E3F">
      <w:pPr>
        <w:pStyle w:val="ListParagraph"/>
        <w:numPr>
          <w:ilvl w:val="0"/>
          <w:numId w:val="2"/>
        </w:numPr>
        <w:rPr>
          <w:rFonts w:ascii="Arial" w:hAnsi="Arial" w:cs="Arial"/>
          <w:sz w:val="24"/>
          <w:szCs w:val="24"/>
        </w:rPr>
      </w:pPr>
      <w:r w:rsidRPr="00C07F8A">
        <w:rPr>
          <w:rFonts w:ascii="Arial" w:hAnsi="Arial" w:cs="Arial"/>
          <w:sz w:val="24"/>
          <w:szCs w:val="24"/>
        </w:rPr>
        <w:t xml:space="preserve">Draft </w:t>
      </w:r>
      <w:r w:rsidR="1EA17FA3" w:rsidRPr="00C07F8A">
        <w:rPr>
          <w:rFonts w:ascii="Arial" w:hAnsi="Arial" w:cs="Arial"/>
          <w:sz w:val="24"/>
          <w:szCs w:val="24"/>
        </w:rPr>
        <w:t xml:space="preserve">grant </w:t>
      </w:r>
      <w:r w:rsidRPr="00C07F8A">
        <w:rPr>
          <w:rFonts w:ascii="Arial" w:hAnsi="Arial" w:cs="Arial"/>
          <w:sz w:val="24"/>
          <w:szCs w:val="24"/>
        </w:rPr>
        <w:t>compliance reports for California Volunteers’ Executive team, showing areas and opportunities for improvement of administrative and programmatic functions.</w:t>
      </w:r>
    </w:p>
    <w:p w14:paraId="7C9B999A" w14:textId="5F0E594A" w:rsidR="00CB6E3F" w:rsidRPr="00C07F8A" w:rsidRDefault="00CB6E3F" w:rsidP="00CB6E3F">
      <w:pPr>
        <w:pStyle w:val="ListParagraph"/>
        <w:numPr>
          <w:ilvl w:val="0"/>
          <w:numId w:val="2"/>
        </w:numPr>
        <w:rPr>
          <w:rFonts w:ascii="Arial" w:hAnsi="Arial" w:cs="Arial"/>
          <w:sz w:val="24"/>
          <w:szCs w:val="24"/>
        </w:rPr>
      </w:pPr>
      <w:r w:rsidRPr="00C07F8A">
        <w:rPr>
          <w:rFonts w:ascii="Arial" w:hAnsi="Arial" w:cs="Arial"/>
          <w:sz w:val="24"/>
          <w:szCs w:val="24"/>
        </w:rPr>
        <w:t>Assist staff in supporting contractor/grantee compliance with federal and state regulations.</w:t>
      </w:r>
    </w:p>
    <w:p w14:paraId="2F44C500" w14:textId="3E683DA9" w:rsidR="00D35A77" w:rsidRPr="00C07F8A" w:rsidRDefault="00CB6E3F" w:rsidP="00CB6E3F">
      <w:pPr>
        <w:rPr>
          <w:rFonts w:ascii="Arial" w:hAnsi="Arial" w:cs="Arial"/>
          <w:b/>
          <w:bCs/>
          <w:sz w:val="24"/>
          <w:szCs w:val="24"/>
        </w:rPr>
      </w:pPr>
      <w:r w:rsidRPr="00C07F8A">
        <w:rPr>
          <w:rFonts w:ascii="Arial" w:hAnsi="Arial" w:cs="Arial"/>
          <w:b/>
          <w:bCs/>
          <w:sz w:val="24"/>
          <w:szCs w:val="24"/>
        </w:rPr>
        <w:t>5%</w:t>
      </w:r>
      <w:r w:rsidR="749301EA" w:rsidRPr="00C07F8A">
        <w:rPr>
          <w:rFonts w:ascii="Arial" w:hAnsi="Arial" w:cs="Arial"/>
          <w:b/>
          <w:bCs/>
          <w:sz w:val="24"/>
          <w:szCs w:val="24"/>
        </w:rPr>
        <w:t xml:space="preserve"> </w:t>
      </w:r>
      <w:r w:rsidRPr="00C07F8A">
        <w:rPr>
          <w:rFonts w:ascii="Arial" w:hAnsi="Arial" w:cs="Arial"/>
          <w:b/>
          <w:bCs/>
          <w:sz w:val="24"/>
          <w:szCs w:val="24"/>
        </w:rPr>
        <w:tab/>
        <w:t>Other Duties as Assigned</w:t>
      </w:r>
    </w:p>
    <w:p w14:paraId="7C465209" w14:textId="77777777" w:rsidR="00D35A77" w:rsidRPr="00C07F8A" w:rsidRDefault="00D35A77" w:rsidP="00D35A77">
      <w:pPr>
        <w:rPr>
          <w:rFonts w:ascii="Arial" w:hAnsi="Arial" w:cs="Arial"/>
          <w:b/>
          <w:bCs/>
          <w:sz w:val="24"/>
          <w:szCs w:val="24"/>
        </w:rPr>
      </w:pPr>
      <w:r w:rsidRPr="00C07F8A">
        <w:rPr>
          <w:rFonts w:ascii="Arial" w:hAnsi="Arial" w:cs="Arial"/>
          <w:b/>
          <w:bCs/>
          <w:sz w:val="24"/>
          <w:szCs w:val="24"/>
          <w:u w:val="single"/>
        </w:rPr>
        <w:t>Qualifications</w:t>
      </w:r>
      <w:r w:rsidRPr="00C07F8A">
        <w:rPr>
          <w:rFonts w:ascii="Arial" w:hAnsi="Arial" w:cs="Arial"/>
          <w:b/>
          <w:bCs/>
          <w:sz w:val="24"/>
          <w:szCs w:val="24"/>
        </w:rPr>
        <w:t>:</w:t>
      </w:r>
    </w:p>
    <w:p w14:paraId="30C61696" w14:textId="4C813E3B" w:rsidR="00D35A77" w:rsidRPr="00C07F8A" w:rsidRDefault="00246DD8" w:rsidP="00246DD8">
      <w:pPr>
        <w:pStyle w:val="ListParagraph"/>
        <w:numPr>
          <w:ilvl w:val="0"/>
          <w:numId w:val="3"/>
        </w:numPr>
        <w:rPr>
          <w:rFonts w:ascii="Arial" w:hAnsi="Arial" w:cs="Arial"/>
          <w:sz w:val="24"/>
          <w:szCs w:val="24"/>
        </w:rPr>
      </w:pPr>
      <w:r w:rsidRPr="00C07F8A">
        <w:rPr>
          <w:rFonts w:ascii="Arial" w:hAnsi="Arial" w:cs="Arial"/>
          <w:sz w:val="24"/>
          <w:szCs w:val="24"/>
        </w:rPr>
        <w:t>Bachelor’s degree</w:t>
      </w:r>
      <w:r w:rsidR="25E762CB" w:rsidRPr="00C07F8A">
        <w:rPr>
          <w:rFonts w:ascii="Arial" w:hAnsi="Arial" w:cs="Arial"/>
          <w:sz w:val="24"/>
          <w:szCs w:val="24"/>
        </w:rPr>
        <w:t xml:space="preserve"> in accounting or related field of study.</w:t>
      </w:r>
    </w:p>
    <w:p w14:paraId="49BE36B3" w14:textId="39673B9E" w:rsidR="25E762CB" w:rsidRPr="00C07F8A" w:rsidRDefault="25E762CB" w:rsidP="26730692">
      <w:pPr>
        <w:pStyle w:val="ListParagraph"/>
        <w:numPr>
          <w:ilvl w:val="0"/>
          <w:numId w:val="3"/>
        </w:numPr>
        <w:rPr>
          <w:rFonts w:ascii="Arial" w:hAnsi="Arial" w:cs="Arial"/>
          <w:sz w:val="24"/>
          <w:szCs w:val="24"/>
        </w:rPr>
      </w:pPr>
      <w:r w:rsidRPr="00C07F8A">
        <w:rPr>
          <w:rFonts w:ascii="Arial" w:hAnsi="Arial" w:cs="Arial"/>
          <w:sz w:val="24"/>
          <w:szCs w:val="24"/>
        </w:rPr>
        <w:t>Federal grants management experience strongly encouraged.</w:t>
      </w:r>
    </w:p>
    <w:p w14:paraId="2F4E761C" w14:textId="5F26D17E" w:rsidR="00246DD8" w:rsidRPr="00C07F8A" w:rsidRDefault="00246DD8" w:rsidP="00246DD8">
      <w:pPr>
        <w:pStyle w:val="ListParagraph"/>
        <w:numPr>
          <w:ilvl w:val="0"/>
          <w:numId w:val="3"/>
        </w:numPr>
        <w:rPr>
          <w:rFonts w:ascii="Arial" w:hAnsi="Arial" w:cs="Arial"/>
          <w:sz w:val="24"/>
          <w:szCs w:val="24"/>
        </w:rPr>
      </w:pPr>
      <w:r w:rsidRPr="00C07F8A">
        <w:rPr>
          <w:rFonts w:ascii="Arial" w:hAnsi="Arial" w:cs="Arial"/>
          <w:sz w:val="24"/>
          <w:szCs w:val="24"/>
        </w:rPr>
        <w:t xml:space="preserve">General understanding of budgetary processes, finance, </w:t>
      </w:r>
      <w:r w:rsidR="2128C389" w:rsidRPr="00C07F8A">
        <w:rPr>
          <w:rFonts w:ascii="Arial" w:hAnsi="Arial" w:cs="Arial"/>
          <w:sz w:val="24"/>
          <w:szCs w:val="24"/>
        </w:rPr>
        <w:t xml:space="preserve">auditing, </w:t>
      </w:r>
      <w:r w:rsidRPr="00C07F8A">
        <w:rPr>
          <w:rFonts w:ascii="Arial" w:hAnsi="Arial" w:cs="Arial"/>
          <w:sz w:val="24"/>
          <w:szCs w:val="24"/>
        </w:rPr>
        <w:t>and accounting is strongly encouraged.</w:t>
      </w:r>
    </w:p>
    <w:p w14:paraId="56A9631F" w14:textId="7C3BDF70" w:rsidR="00246DD8" w:rsidRPr="00C07F8A" w:rsidRDefault="687E0FC0" w:rsidP="00246DD8">
      <w:pPr>
        <w:pStyle w:val="ListParagraph"/>
        <w:numPr>
          <w:ilvl w:val="0"/>
          <w:numId w:val="3"/>
        </w:numPr>
        <w:rPr>
          <w:rFonts w:ascii="Arial" w:hAnsi="Arial" w:cs="Arial"/>
          <w:sz w:val="24"/>
          <w:szCs w:val="24"/>
        </w:rPr>
      </w:pPr>
      <w:r w:rsidRPr="00C07F8A">
        <w:rPr>
          <w:rFonts w:ascii="Arial" w:hAnsi="Arial" w:cs="Arial"/>
          <w:sz w:val="24"/>
          <w:szCs w:val="24"/>
        </w:rPr>
        <w:t>At least 1-2 years of e</w:t>
      </w:r>
      <w:r w:rsidR="00246DD8" w:rsidRPr="00C07F8A">
        <w:rPr>
          <w:rFonts w:ascii="Arial" w:hAnsi="Arial" w:cs="Arial"/>
          <w:sz w:val="24"/>
          <w:szCs w:val="24"/>
        </w:rPr>
        <w:t xml:space="preserve">xperience with program evaluation and </w:t>
      </w:r>
      <w:r w:rsidR="256CA6B5" w:rsidRPr="00C07F8A">
        <w:rPr>
          <w:rFonts w:ascii="Arial" w:hAnsi="Arial" w:cs="Arial"/>
          <w:sz w:val="24"/>
          <w:szCs w:val="24"/>
        </w:rPr>
        <w:t xml:space="preserve">grant </w:t>
      </w:r>
      <w:r w:rsidR="00246DD8" w:rsidRPr="00C07F8A">
        <w:rPr>
          <w:rFonts w:ascii="Arial" w:hAnsi="Arial" w:cs="Arial"/>
          <w:sz w:val="24"/>
          <w:szCs w:val="24"/>
        </w:rPr>
        <w:t>compliance monitoring is a plus, though not required.</w:t>
      </w:r>
    </w:p>
    <w:p w14:paraId="0BD55E30" w14:textId="20D0C820" w:rsidR="00246DD8" w:rsidRPr="00C07F8A" w:rsidRDefault="00246DD8" w:rsidP="00246DD8">
      <w:pPr>
        <w:pStyle w:val="ListParagraph"/>
        <w:numPr>
          <w:ilvl w:val="0"/>
          <w:numId w:val="3"/>
        </w:numPr>
        <w:rPr>
          <w:rFonts w:ascii="Arial" w:hAnsi="Arial" w:cs="Arial"/>
          <w:sz w:val="24"/>
          <w:szCs w:val="24"/>
        </w:rPr>
      </w:pPr>
      <w:r w:rsidRPr="00C07F8A">
        <w:rPr>
          <w:rFonts w:ascii="Arial" w:hAnsi="Arial" w:cs="Arial"/>
          <w:sz w:val="24"/>
          <w:szCs w:val="24"/>
        </w:rPr>
        <w:t>Excellent attention to detail.</w:t>
      </w:r>
    </w:p>
    <w:p w14:paraId="049A3AA9" w14:textId="74F6F6B7" w:rsidR="00246DD8" w:rsidRPr="00C07F8A" w:rsidRDefault="00246DD8" w:rsidP="00246DD8">
      <w:pPr>
        <w:pStyle w:val="ListParagraph"/>
        <w:numPr>
          <w:ilvl w:val="0"/>
          <w:numId w:val="3"/>
        </w:numPr>
        <w:rPr>
          <w:rFonts w:ascii="Arial" w:hAnsi="Arial" w:cs="Arial"/>
          <w:sz w:val="24"/>
          <w:szCs w:val="24"/>
        </w:rPr>
      </w:pPr>
      <w:r w:rsidRPr="00C07F8A">
        <w:rPr>
          <w:rFonts w:ascii="Arial" w:hAnsi="Arial" w:cs="Arial"/>
          <w:sz w:val="24"/>
          <w:szCs w:val="24"/>
        </w:rPr>
        <w:t>General understanding of federal and state government.</w:t>
      </w:r>
    </w:p>
    <w:p w14:paraId="4163B434" w14:textId="69C54F7B" w:rsidR="00246DD8" w:rsidRDefault="00246DD8" w:rsidP="00246DD8">
      <w:pPr>
        <w:pStyle w:val="ListParagraph"/>
        <w:numPr>
          <w:ilvl w:val="0"/>
          <w:numId w:val="3"/>
        </w:numPr>
        <w:rPr>
          <w:rFonts w:ascii="Arial" w:hAnsi="Arial" w:cs="Arial"/>
          <w:sz w:val="24"/>
          <w:szCs w:val="24"/>
        </w:rPr>
      </w:pPr>
      <w:r w:rsidRPr="00C07F8A">
        <w:rPr>
          <w:rFonts w:ascii="Arial" w:hAnsi="Arial" w:cs="Arial"/>
          <w:sz w:val="24"/>
          <w:szCs w:val="24"/>
        </w:rPr>
        <w:t>Strong written and verbal skills.</w:t>
      </w:r>
    </w:p>
    <w:p w14:paraId="51871B4B" w14:textId="16D80751" w:rsidR="00C07F8A" w:rsidRPr="00B218D0" w:rsidRDefault="00C07F8A" w:rsidP="00C07F8A">
      <w:pPr>
        <w:rPr>
          <w:rFonts w:ascii="Arial" w:hAnsi="Arial" w:cs="Arial"/>
          <w:b/>
          <w:bCs/>
          <w:sz w:val="24"/>
          <w:szCs w:val="24"/>
          <w:u w:val="single"/>
        </w:rPr>
      </w:pPr>
      <w:bookmarkStart w:id="1" w:name="_GoBack"/>
      <w:r w:rsidRPr="00B218D0">
        <w:rPr>
          <w:rFonts w:ascii="Arial" w:hAnsi="Arial" w:cs="Arial"/>
          <w:b/>
          <w:bCs/>
          <w:sz w:val="24"/>
          <w:szCs w:val="24"/>
          <w:u w:val="single"/>
        </w:rPr>
        <w:t>Desired Qualifications</w:t>
      </w:r>
    </w:p>
    <w:bookmarkEnd w:id="1"/>
    <w:p w14:paraId="1365A6A0" w14:textId="2C38AB9F" w:rsidR="00C07F8A" w:rsidRDefault="00C07F8A" w:rsidP="00C07F8A">
      <w:pPr>
        <w:pStyle w:val="ListParagraph"/>
        <w:numPr>
          <w:ilvl w:val="0"/>
          <w:numId w:val="4"/>
        </w:numPr>
        <w:spacing w:before="200" w:line="240" w:lineRule="auto"/>
        <w:rPr>
          <w:rFonts w:ascii="Arial" w:eastAsia="Arial" w:hAnsi="Arial" w:cs="Arial"/>
          <w:color w:val="000000" w:themeColor="text1"/>
          <w:sz w:val="24"/>
          <w:szCs w:val="24"/>
        </w:rPr>
      </w:pPr>
      <w:r w:rsidRPr="4F357F48">
        <w:rPr>
          <w:rFonts w:ascii="Arial" w:eastAsia="Arial" w:hAnsi="Arial" w:cs="Arial"/>
          <w:color w:val="000000" w:themeColor="text1"/>
          <w:sz w:val="24"/>
          <w:szCs w:val="24"/>
        </w:rPr>
        <w:t>Bilingual in English and one of California’s most spoken languages (Spanish, Chinese, Tagalog, Vietnamese, and Korean)</w:t>
      </w:r>
      <w:r>
        <w:rPr>
          <w:rFonts w:ascii="Arial" w:eastAsia="Arial" w:hAnsi="Arial" w:cs="Arial"/>
          <w:color w:val="000000" w:themeColor="text1"/>
          <w:sz w:val="24"/>
          <w:szCs w:val="24"/>
        </w:rPr>
        <w:t xml:space="preserve"> a plus.</w:t>
      </w:r>
    </w:p>
    <w:p w14:paraId="0BB9EEF1" w14:textId="77777777" w:rsidR="00C07F8A" w:rsidRDefault="00C07F8A" w:rsidP="00C07F8A">
      <w:pPr>
        <w:pStyle w:val="ListParagraph"/>
        <w:numPr>
          <w:ilvl w:val="0"/>
          <w:numId w:val="4"/>
        </w:numPr>
        <w:spacing w:before="200" w:line="240" w:lineRule="auto"/>
        <w:rPr>
          <w:rFonts w:ascii="Arial" w:eastAsia="Arial" w:hAnsi="Arial" w:cs="Arial"/>
          <w:color w:val="000000" w:themeColor="text1"/>
          <w:sz w:val="24"/>
          <w:szCs w:val="24"/>
        </w:rPr>
      </w:pPr>
      <w:r w:rsidRPr="69750E2D">
        <w:rPr>
          <w:rFonts w:ascii="Arial" w:eastAsia="Arial" w:hAnsi="Arial" w:cs="Arial"/>
          <w:sz w:val="24"/>
          <w:szCs w:val="24"/>
        </w:rPr>
        <w:t>Proven commitment to creating a work environment that celebrates diverse backgrounds, cultures, and personal experiences.</w:t>
      </w:r>
    </w:p>
    <w:p w14:paraId="789D7023" w14:textId="77777777" w:rsidR="00C07F8A" w:rsidRPr="00C07F8A" w:rsidRDefault="00C07F8A" w:rsidP="00C07F8A">
      <w:pPr>
        <w:pStyle w:val="ListParagraph"/>
        <w:rPr>
          <w:rFonts w:ascii="Arial" w:hAnsi="Arial" w:cs="Arial"/>
          <w:sz w:val="24"/>
          <w:szCs w:val="24"/>
        </w:rPr>
      </w:pPr>
    </w:p>
    <w:p w14:paraId="3A5D40F3" w14:textId="77777777" w:rsidR="00D35A77" w:rsidRPr="00C07F8A" w:rsidRDefault="00D35A77" w:rsidP="00D35A77">
      <w:pPr>
        <w:jc w:val="center"/>
        <w:rPr>
          <w:rFonts w:ascii="Arial" w:hAnsi="Arial" w:cs="Arial"/>
          <w:b/>
          <w:bCs/>
          <w:sz w:val="24"/>
          <w:szCs w:val="24"/>
        </w:rPr>
      </w:pPr>
    </w:p>
    <w:sectPr w:rsidR="00D35A77" w:rsidRPr="00C07F8A" w:rsidSect="00A95469">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6490F"/>
    <w:multiLevelType w:val="hybridMultilevel"/>
    <w:tmpl w:val="3782D150"/>
    <w:lvl w:ilvl="0" w:tplc="7A8A6D50">
      <w:start w:val="1"/>
      <w:numFmt w:val="bullet"/>
      <w:lvlText w:val=""/>
      <w:lvlJc w:val="left"/>
      <w:pPr>
        <w:ind w:left="720" w:hanging="360"/>
      </w:pPr>
      <w:rPr>
        <w:rFonts w:ascii="Symbol" w:hAnsi="Symbol" w:hint="default"/>
      </w:rPr>
    </w:lvl>
    <w:lvl w:ilvl="1" w:tplc="00B6C250">
      <w:start w:val="1"/>
      <w:numFmt w:val="bullet"/>
      <w:lvlText w:val="o"/>
      <w:lvlJc w:val="left"/>
      <w:pPr>
        <w:ind w:left="1440" w:hanging="360"/>
      </w:pPr>
      <w:rPr>
        <w:rFonts w:ascii="Courier New" w:hAnsi="Courier New" w:hint="default"/>
      </w:rPr>
    </w:lvl>
    <w:lvl w:ilvl="2" w:tplc="16003DA8">
      <w:start w:val="1"/>
      <w:numFmt w:val="bullet"/>
      <w:lvlText w:val=""/>
      <w:lvlJc w:val="left"/>
      <w:pPr>
        <w:ind w:left="2160" w:hanging="360"/>
      </w:pPr>
      <w:rPr>
        <w:rFonts w:ascii="Wingdings" w:hAnsi="Wingdings" w:hint="default"/>
      </w:rPr>
    </w:lvl>
    <w:lvl w:ilvl="3" w:tplc="AE7EA9BE">
      <w:start w:val="1"/>
      <w:numFmt w:val="bullet"/>
      <w:lvlText w:val=""/>
      <w:lvlJc w:val="left"/>
      <w:pPr>
        <w:ind w:left="2880" w:hanging="360"/>
      </w:pPr>
      <w:rPr>
        <w:rFonts w:ascii="Symbol" w:hAnsi="Symbol" w:hint="default"/>
      </w:rPr>
    </w:lvl>
    <w:lvl w:ilvl="4" w:tplc="86B8C7F4">
      <w:start w:val="1"/>
      <w:numFmt w:val="bullet"/>
      <w:lvlText w:val="o"/>
      <w:lvlJc w:val="left"/>
      <w:pPr>
        <w:ind w:left="3600" w:hanging="360"/>
      </w:pPr>
      <w:rPr>
        <w:rFonts w:ascii="Courier New" w:hAnsi="Courier New" w:hint="default"/>
      </w:rPr>
    </w:lvl>
    <w:lvl w:ilvl="5" w:tplc="860E424C">
      <w:start w:val="1"/>
      <w:numFmt w:val="bullet"/>
      <w:lvlText w:val=""/>
      <w:lvlJc w:val="left"/>
      <w:pPr>
        <w:ind w:left="4320" w:hanging="360"/>
      </w:pPr>
      <w:rPr>
        <w:rFonts w:ascii="Wingdings" w:hAnsi="Wingdings" w:hint="default"/>
      </w:rPr>
    </w:lvl>
    <w:lvl w:ilvl="6" w:tplc="D2385B84">
      <w:start w:val="1"/>
      <w:numFmt w:val="bullet"/>
      <w:lvlText w:val=""/>
      <w:lvlJc w:val="left"/>
      <w:pPr>
        <w:ind w:left="5040" w:hanging="360"/>
      </w:pPr>
      <w:rPr>
        <w:rFonts w:ascii="Symbol" w:hAnsi="Symbol" w:hint="default"/>
      </w:rPr>
    </w:lvl>
    <w:lvl w:ilvl="7" w:tplc="298062CA">
      <w:start w:val="1"/>
      <w:numFmt w:val="bullet"/>
      <w:lvlText w:val="o"/>
      <w:lvlJc w:val="left"/>
      <w:pPr>
        <w:ind w:left="5760" w:hanging="360"/>
      </w:pPr>
      <w:rPr>
        <w:rFonts w:ascii="Courier New" w:hAnsi="Courier New" w:hint="default"/>
      </w:rPr>
    </w:lvl>
    <w:lvl w:ilvl="8" w:tplc="4162D0AC">
      <w:start w:val="1"/>
      <w:numFmt w:val="bullet"/>
      <w:lvlText w:val=""/>
      <w:lvlJc w:val="left"/>
      <w:pPr>
        <w:ind w:left="6480" w:hanging="360"/>
      </w:pPr>
      <w:rPr>
        <w:rFonts w:ascii="Wingdings" w:hAnsi="Wingdings" w:hint="default"/>
      </w:rPr>
    </w:lvl>
  </w:abstractNum>
  <w:abstractNum w:abstractNumId="1" w15:restartNumberingAfterBreak="0">
    <w:nsid w:val="4AE32149"/>
    <w:multiLevelType w:val="hybridMultilevel"/>
    <w:tmpl w:val="3B88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95F32"/>
    <w:multiLevelType w:val="hybridMultilevel"/>
    <w:tmpl w:val="AD3E9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C5B9D"/>
    <w:multiLevelType w:val="hybridMultilevel"/>
    <w:tmpl w:val="AFDC284A"/>
    <w:lvl w:ilvl="0" w:tplc="10B8A7E6">
      <w:start w:val="2"/>
      <w:numFmt w:val="bullet"/>
      <w:lvlText w:val="-"/>
      <w:lvlJc w:val="left"/>
      <w:pPr>
        <w:ind w:left="360" w:hanging="360"/>
      </w:pPr>
      <w:rPr>
        <w:rFonts w:ascii="Century Gothic" w:eastAsiaTheme="minorHAnsi"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0169EB"/>
    <w:multiLevelType w:val="hybridMultilevel"/>
    <w:tmpl w:val="70FA9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77"/>
    <w:rsid w:val="001217EF"/>
    <w:rsid w:val="001565D7"/>
    <w:rsid w:val="00210D1F"/>
    <w:rsid w:val="00246DD8"/>
    <w:rsid w:val="002B3058"/>
    <w:rsid w:val="002F732A"/>
    <w:rsid w:val="003814E9"/>
    <w:rsid w:val="003B3312"/>
    <w:rsid w:val="004F34C3"/>
    <w:rsid w:val="006A72CF"/>
    <w:rsid w:val="00824112"/>
    <w:rsid w:val="008E1BB0"/>
    <w:rsid w:val="00976279"/>
    <w:rsid w:val="00977B70"/>
    <w:rsid w:val="009920B8"/>
    <w:rsid w:val="00A95469"/>
    <w:rsid w:val="00B218D0"/>
    <w:rsid w:val="00B7230D"/>
    <w:rsid w:val="00BD3BBC"/>
    <w:rsid w:val="00C07F8A"/>
    <w:rsid w:val="00C845FA"/>
    <w:rsid w:val="00CB6E3F"/>
    <w:rsid w:val="00D35A77"/>
    <w:rsid w:val="00E93AA2"/>
    <w:rsid w:val="00EE2FB7"/>
    <w:rsid w:val="00F9050D"/>
    <w:rsid w:val="00FA17B3"/>
    <w:rsid w:val="01EFC237"/>
    <w:rsid w:val="032EFA8C"/>
    <w:rsid w:val="0464CD20"/>
    <w:rsid w:val="06AECCB5"/>
    <w:rsid w:val="0AFA4169"/>
    <w:rsid w:val="0BB29477"/>
    <w:rsid w:val="1097082E"/>
    <w:rsid w:val="16E42C84"/>
    <w:rsid w:val="1710E1EC"/>
    <w:rsid w:val="1955BF41"/>
    <w:rsid w:val="1E4678C0"/>
    <w:rsid w:val="1EA17FA3"/>
    <w:rsid w:val="2128C389"/>
    <w:rsid w:val="23C59C64"/>
    <w:rsid w:val="256CA6B5"/>
    <w:rsid w:val="25E762CB"/>
    <w:rsid w:val="26730692"/>
    <w:rsid w:val="27400EE9"/>
    <w:rsid w:val="2A341B35"/>
    <w:rsid w:val="30A248D0"/>
    <w:rsid w:val="3222F3B7"/>
    <w:rsid w:val="33CFBA20"/>
    <w:rsid w:val="3682A8BC"/>
    <w:rsid w:val="37F237AD"/>
    <w:rsid w:val="3A0340F0"/>
    <w:rsid w:val="405B0EE9"/>
    <w:rsid w:val="424D80EE"/>
    <w:rsid w:val="425DEEB5"/>
    <w:rsid w:val="4D0C23C5"/>
    <w:rsid w:val="4EBBD3CA"/>
    <w:rsid w:val="50488E36"/>
    <w:rsid w:val="50FE4B8D"/>
    <w:rsid w:val="55510917"/>
    <w:rsid w:val="5C27B11C"/>
    <w:rsid w:val="5D8A3186"/>
    <w:rsid w:val="5F3AA6A6"/>
    <w:rsid w:val="6078115F"/>
    <w:rsid w:val="60C7F7ED"/>
    <w:rsid w:val="686A3AA6"/>
    <w:rsid w:val="687E0FC0"/>
    <w:rsid w:val="6BD32081"/>
    <w:rsid w:val="711F0BFF"/>
    <w:rsid w:val="743AC901"/>
    <w:rsid w:val="749301EA"/>
    <w:rsid w:val="749635BD"/>
    <w:rsid w:val="749CDA0B"/>
    <w:rsid w:val="7CC965CC"/>
    <w:rsid w:val="7F27625D"/>
    <w:rsid w:val="7FB1F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0B11"/>
  <w15:chartTrackingRefBased/>
  <w15:docId w15:val="{60F0C0F1-D3F7-4477-956E-D2349634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2" ma:contentTypeDescription="Create a new document." ma:contentTypeScope="" ma:versionID="0b175753daf7034f3416f8d410d6a72d">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eb55b542c15957828740fe4989052bf4"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A3B38-BFF4-433D-9388-E8C116325A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585D35A-EFB9-4F54-A3AB-D8284EC96044}">
  <ds:schemaRefs>
    <ds:schemaRef ds:uri="http://schemas.microsoft.com/sharepoint/v3/contenttype/forms"/>
  </ds:schemaRefs>
</ds:datastoreItem>
</file>

<file path=customXml/itemProps3.xml><?xml version="1.0" encoding="utf-8"?>
<ds:datastoreItem xmlns:ds="http://schemas.openxmlformats.org/officeDocument/2006/customXml" ds:itemID="{59D11E54-B33F-4A87-9751-1D432956B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3302</Characters>
  <Application>Microsoft Office Word</Application>
  <DocSecurity>0</DocSecurity>
  <Lines>27</Lines>
  <Paragraphs>7</Paragraphs>
  <ScaleCrop>false</ScaleCrop>
  <Company>Office of the Governor</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Meyer</dc:creator>
  <cp:keywords/>
  <dc:description/>
  <cp:lastModifiedBy>Joanna Sledge</cp:lastModifiedBy>
  <cp:revision>10</cp:revision>
  <dcterms:created xsi:type="dcterms:W3CDTF">2020-09-23T23:05:00Z</dcterms:created>
  <dcterms:modified xsi:type="dcterms:W3CDTF">2020-10-28T19:04:00Z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