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DF5C4D" w14:textId="77777777" w:rsidR="009C3721" w:rsidRDefault="00E8230A" w:rsidP="008653D5">
      <w:pPr>
        <w:pStyle w:val="Heading1"/>
        <w:spacing w:before="0" w:after="120"/>
        <w:sectPr w:rsidR="009C3721" w:rsidSect="000C67A6">
          <w:headerReference w:type="default" r:id="rId11"/>
          <w:type w:val="continuous"/>
          <w:pgSz w:w="12240" w:h="15840"/>
          <w:pgMar w:top="720" w:right="720" w:bottom="720" w:left="720" w:header="432" w:footer="720" w:gutter="0"/>
          <w:cols w:space="720"/>
          <w:docGrid w:linePitch="360"/>
        </w:sectPr>
      </w:pPr>
      <w:r>
        <w:t>DUTY STATEMENT</w:t>
      </w:r>
      <w:r w:rsidR="009F76EB">
        <w:t xml:space="preserve"> </w:t>
      </w:r>
      <w:r w:rsidR="009F76EB" w:rsidRPr="009F76EB">
        <w:rPr>
          <w:highlight w:val="yellow"/>
        </w:rPr>
        <w:t>(</w:t>
      </w:r>
      <w:r w:rsidR="00812719">
        <w:rPr>
          <w:highlight w:val="yellow"/>
        </w:rPr>
        <w:t>Proposed</w:t>
      </w:r>
      <w:r w:rsidR="009F76EB" w:rsidRPr="009F76EB">
        <w:rPr>
          <w:highlight w:val="yellow"/>
        </w:rPr>
        <w:t>)</w:t>
      </w:r>
    </w:p>
    <w:tbl>
      <w:tblPr>
        <w:tblStyle w:val="TableGrid"/>
        <w:tblW w:w="0" w:type="auto"/>
        <w:tblLook w:val="04A0" w:firstRow="1" w:lastRow="0" w:firstColumn="1" w:lastColumn="0" w:noHBand="0" w:noVBand="1"/>
      </w:tblPr>
      <w:tblGrid>
        <w:gridCol w:w="5395"/>
        <w:gridCol w:w="5395"/>
      </w:tblGrid>
      <w:tr w:rsidR="00AA7367" w14:paraId="0ADF5C50" w14:textId="77777777" w:rsidTr="00AA7367">
        <w:trPr>
          <w:trHeight w:val="576"/>
        </w:trPr>
        <w:tc>
          <w:tcPr>
            <w:tcW w:w="5395" w:type="dxa"/>
          </w:tcPr>
          <w:p w14:paraId="0ADF5C4E" w14:textId="77777777" w:rsidR="00AA7367" w:rsidRDefault="009D1C2B" w:rsidP="00E05974">
            <w:r>
              <w:t>Employee Name</w:t>
            </w:r>
            <w:r w:rsidR="00AA7367">
              <w:t>:</w:t>
            </w:r>
            <w:r w:rsidR="00E8230A">
              <w:t xml:space="preserve"> </w:t>
            </w:r>
            <w:r w:rsidR="00E05974">
              <w:t>Vacant</w:t>
            </w:r>
          </w:p>
        </w:tc>
        <w:tc>
          <w:tcPr>
            <w:tcW w:w="5395" w:type="dxa"/>
          </w:tcPr>
          <w:p w14:paraId="0ADF5C4F" w14:textId="47F631E9" w:rsidR="00AA7367" w:rsidRDefault="009D1C2B" w:rsidP="003A1AD4">
            <w:r>
              <w:t>Current Date</w:t>
            </w:r>
            <w:r w:rsidR="00AA7367">
              <w:t>:</w:t>
            </w:r>
            <w:r w:rsidR="009C3721">
              <w:t xml:space="preserve"> </w:t>
            </w:r>
            <w:bookmarkStart w:id="0" w:name="_GoBack"/>
            <w:bookmarkEnd w:id="0"/>
          </w:p>
        </w:tc>
      </w:tr>
      <w:tr w:rsidR="00AA7367" w14:paraId="0ADF5C53" w14:textId="77777777" w:rsidTr="00AA7367">
        <w:trPr>
          <w:trHeight w:val="576"/>
        </w:trPr>
        <w:tc>
          <w:tcPr>
            <w:tcW w:w="5395" w:type="dxa"/>
          </w:tcPr>
          <w:p w14:paraId="0ADF5C51" w14:textId="77777777" w:rsidR="00AA7367" w:rsidRDefault="009D1C2B" w:rsidP="00E05974">
            <w:r>
              <w:t>Classification</w:t>
            </w:r>
            <w:r w:rsidR="00AA7367">
              <w:t>:</w:t>
            </w:r>
            <w:r w:rsidR="009C3721">
              <w:t xml:space="preserve"> </w:t>
            </w:r>
            <w:r w:rsidR="009F76EB">
              <w:t xml:space="preserve">Air </w:t>
            </w:r>
            <w:r w:rsidR="00E05974">
              <w:t>Pollution Specialist</w:t>
            </w:r>
          </w:p>
        </w:tc>
        <w:tc>
          <w:tcPr>
            <w:tcW w:w="5395" w:type="dxa"/>
          </w:tcPr>
          <w:p w14:paraId="0ADF5C52" w14:textId="77777777" w:rsidR="00AA7367" w:rsidRDefault="009D1C2B" w:rsidP="00E05974">
            <w:r>
              <w:t>Position #</w:t>
            </w:r>
            <w:r w:rsidR="00AA7367">
              <w:t>:</w:t>
            </w:r>
            <w:r w:rsidR="00812719">
              <w:t xml:space="preserve"> 673-710-</w:t>
            </w:r>
            <w:r w:rsidR="00E05974">
              <w:t>3887</w:t>
            </w:r>
            <w:r w:rsidR="009F76EB">
              <w:t>-</w:t>
            </w:r>
            <w:r w:rsidR="00812719">
              <w:t>XXX</w:t>
            </w:r>
          </w:p>
        </w:tc>
      </w:tr>
      <w:tr w:rsidR="009D1C2B" w14:paraId="0ADF5C56" w14:textId="77777777" w:rsidTr="00AA7367">
        <w:trPr>
          <w:trHeight w:val="576"/>
        </w:trPr>
        <w:tc>
          <w:tcPr>
            <w:tcW w:w="5395" w:type="dxa"/>
          </w:tcPr>
          <w:p w14:paraId="0ADF5C54" w14:textId="77777777" w:rsidR="009D1C2B" w:rsidRDefault="009D1C2B" w:rsidP="00E36709">
            <w:r>
              <w:t>Division/Office:</w:t>
            </w:r>
            <w:r w:rsidR="009C3721">
              <w:t xml:space="preserve"> </w:t>
            </w:r>
            <w:r w:rsidR="009F76EB">
              <w:t xml:space="preserve"> AQPSD/MMB</w:t>
            </w:r>
          </w:p>
        </w:tc>
        <w:tc>
          <w:tcPr>
            <w:tcW w:w="5395" w:type="dxa"/>
          </w:tcPr>
          <w:p w14:paraId="0ADF5C55" w14:textId="77777777" w:rsidR="009D1C2B" w:rsidRDefault="009D1C2B" w:rsidP="00E36709">
            <w:r>
              <w:t>CBID:</w:t>
            </w:r>
            <w:r w:rsidR="009C3721">
              <w:t xml:space="preserve"> </w:t>
            </w:r>
            <w:r w:rsidR="009F76EB">
              <w:t>R09</w:t>
            </w:r>
          </w:p>
        </w:tc>
      </w:tr>
      <w:tr w:rsidR="009D1C2B" w14:paraId="0ADF5C58" w14:textId="77777777" w:rsidTr="000A774C">
        <w:trPr>
          <w:trHeight w:val="576"/>
        </w:trPr>
        <w:tc>
          <w:tcPr>
            <w:tcW w:w="10790" w:type="dxa"/>
            <w:gridSpan w:val="2"/>
          </w:tcPr>
          <w:p w14:paraId="0ADF5C57" w14:textId="77777777" w:rsidR="009D1C2B" w:rsidRDefault="009D1C2B" w:rsidP="00E36709">
            <w:r>
              <w:t>Section:</w:t>
            </w:r>
            <w:r w:rsidR="009C3721">
              <w:t xml:space="preserve"> </w:t>
            </w:r>
            <w:r w:rsidR="009F76EB">
              <w:t xml:space="preserve"> </w:t>
            </w:r>
            <w:r w:rsidR="009F76EB" w:rsidRPr="009F76EB">
              <w:t>Regional Air Quality Modeling</w:t>
            </w:r>
          </w:p>
        </w:tc>
      </w:tr>
      <w:tr w:rsidR="009D1C2B" w14:paraId="0ADF5C5B" w14:textId="77777777" w:rsidTr="00AA7367">
        <w:trPr>
          <w:trHeight w:val="576"/>
        </w:trPr>
        <w:tc>
          <w:tcPr>
            <w:tcW w:w="5395" w:type="dxa"/>
          </w:tcPr>
          <w:p w14:paraId="0ADF5C59" w14:textId="77777777" w:rsidR="009D1C2B" w:rsidRDefault="009D1C2B" w:rsidP="00E36709">
            <w:r>
              <w:t>Supervisor Name:</w:t>
            </w:r>
            <w:r w:rsidR="009C3721">
              <w:t xml:space="preserve"> </w:t>
            </w:r>
            <w:r w:rsidR="009F76EB">
              <w:t xml:space="preserve"> </w:t>
            </w:r>
            <w:proofErr w:type="spellStart"/>
            <w:r w:rsidR="009F76EB">
              <w:t>Chenxia</w:t>
            </w:r>
            <w:proofErr w:type="spellEnd"/>
            <w:r w:rsidR="009F76EB">
              <w:t xml:space="preserve"> </w:t>
            </w:r>
            <w:proofErr w:type="spellStart"/>
            <w:r w:rsidR="009F76EB">
              <w:t>Cai</w:t>
            </w:r>
            <w:proofErr w:type="spellEnd"/>
          </w:p>
        </w:tc>
        <w:tc>
          <w:tcPr>
            <w:tcW w:w="5395" w:type="dxa"/>
          </w:tcPr>
          <w:p w14:paraId="0ADF5C5A" w14:textId="77777777" w:rsidR="009D1C2B" w:rsidRDefault="009D1C2B" w:rsidP="00E36709">
            <w:r>
              <w:t>Supervisor Classification:</w:t>
            </w:r>
            <w:r w:rsidR="009C3721">
              <w:t xml:space="preserve"> </w:t>
            </w:r>
            <w:r w:rsidR="009F76EB">
              <w:t>ARS I</w:t>
            </w:r>
          </w:p>
        </w:tc>
      </w:tr>
    </w:tbl>
    <w:p w14:paraId="0ADF5C5C" w14:textId="77777777" w:rsidR="009C3721" w:rsidRDefault="009C3721" w:rsidP="00D8180D">
      <w:pPr>
        <w:pStyle w:val="Heading1"/>
        <w:spacing w:before="0" w:after="120"/>
        <w:jc w:val="left"/>
        <w:sectPr w:rsidR="009C3721" w:rsidSect="000C67A6">
          <w:type w:val="continuous"/>
          <w:pgSz w:w="12240" w:h="15840"/>
          <w:pgMar w:top="720" w:right="720" w:bottom="720" w:left="720" w:header="432" w:footer="720" w:gutter="0"/>
          <w:cols w:space="720"/>
          <w:docGrid w:linePitch="360"/>
        </w:sectPr>
      </w:pPr>
    </w:p>
    <w:tbl>
      <w:tblPr>
        <w:tblStyle w:val="TableGrid"/>
        <w:tblW w:w="0" w:type="auto"/>
        <w:tblLook w:val="04A0" w:firstRow="1" w:lastRow="0" w:firstColumn="1" w:lastColumn="0" w:noHBand="0" w:noVBand="1"/>
      </w:tblPr>
      <w:tblGrid>
        <w:gridCol w:w="5395"/>
        <w:gridCol w:w="5395"/>
      </w:tblGrid>
      <w:tr w:rsidR="008653D5" w:rsidRPr="008653D5" w14:paraId="0ADF5C5E" w14:textId="77777777" w:rsidTr="000A774C">
        <w:trPr>
          <w:trHeight w:val="576"/>
        </w:trPr>
        <w:tc>
          <w:tcPr>
            <w:tcW w:w="10790" w:type="dxa"/>
            <w:gridSpan w:val="2"/>
          </w:tcPr>
          <w:p w14:paraId="0ADF5C5D" w14:textId="77777777" w:rsidR="008653D5" w:rsidRPr="008653D5" w:rsidRDefault="008653D5" w:rsidP="008315AC">
            <w:pPr>
              <w:spacing w:after="240"/>
            </w:pPr>
            <w:r>
              <w:t>I certify that this duty statement represents an accurate description of the essential functions of this position.</w:t>
            </w:r>
          </w:p>
        </w:tc>
      </w:tr>
      <w:tr w:rsidR="008653D5" w14:paraId="0ADF5C61" w14:textId="77777777" w:rsidTr="000A774C">
        <w:trPr>
          <w:trHeight w:val="576"/>
        </w:trPr>
        <w:tc>
          <w:tcPr>
            <w:tcW w:w="5395" w:type="dxa"/>
          </w:tcPr>
          <w:p w14:paraId="0ADF5C5F" w14:textId="77777777" w:rsidR="008653D5" w:rsidRDefault="008653D5" w:rsidP="000A774C">
            <w:pPr>
              <w:spacing w:before="240"/>
            </w:pPr>
            <w:r>
              <w:t>Supervisor:</w:t>
            </w:r>
          </w:p>
        </w:tc>
        <w:tc>
          <w:tcPr>
            <w:tcW w:w="5395" w:type="dxa"/>
          </w:tcPr>
          <w:p w14:paraId="0ADF5C60" w14:textId="77777777" w:rsidR="008653D5" w:rsidRDefault="008653D5" w:rsidP="000A774C">
            <w:pPr>
              <w:spacing w:before="240"/>
            </w:pPr>
            <w:r>
              <w:t>Date:</w:t>
            </w:r>
            <w:r w:rsidR="00E8230A">
              <w:t xml:space="preserve"> </w:t>
            </w:r>
          </w:p>
        </w:tc>
      </w:tr>
    </w:tbl>
    <w:p w14:paraId="0ADF5C62" w14:textId="77777777" w:rsidR="008653D5" w:rsidRDefault="008653D5" w:rsidP="00A0152C">
      <w:pPr>
        <w:spacing w:before="120"/>
      </w:pPr>
    </w:p>
    <w:tbl>
      <w:tblPr>
        <w:tblStyle w:val="TableGrid"/>
        <w:tblW w:w="0" w:type="auto"/>
        <w:tblLook w:val="04A0" w:firstRow="1" w:lastRow="0" w:firstColumn="1" w:lastColumn="0" w:noHBand="0" w:noVBand="1"/>
      </w:tblPr>
      <w:tblGrid>
        <w:gridCol w:w="5395"/>
        <w:gridCol w:w="5395"/>
      </w:tblGrid>
      <w:tr w:rsidR="008653D5" w:rsidRPr="008653D5" w14:paraId="0ADF5C64" w14:textId="77777777" w:rsidTr="000A774C">
        <w:trPr>
          <w:trHeight w:val="576"/>
        </w:trPr>
        <w:tc>
          <w:tcPr>
            <w:tcW w:w="10790" w:type="dxa"/>
            <w:gridSpan w:val="2"/>
          </w:tcPr>
          <w:p w14:paraId="0ADF5C63" w14:textId="77777777" w:rsidR="008653D5" w:rsidRPr="008653D5" w:rsidRDefault="008653D5" w:rsidP="008315AC">
            <w:pPr>
              <w:spacing w:before="480"/>
            </w:pPr>
            <w:r>
              <w:t>I have read this duty statement and agree that i</w:t>
            </w:r>
            <w:r w:rsidR="00D73ACE">
              <w:t>t</w:t>
            </w:r>
            <w:r>
              <w:t xml:space="preserve"> represents the duties I am assigned.</w:t>
            </w:r>
          </w:p>
        </w:tc>
      </w:tr>
      <w:tr w:rsidR="008653D5" w14:paraId="0ADF5C67" w14:textId="77777777" w:rsidTr="000A774C">
        <w:trPr>
          <w:trHeight w:val="576"/>
        </w:trPr>
        <w:tc>
          <w:tcPr>
            <w:tcW w:w="5395" w:type="dxa"/>
          </w:tcPr>
          <w:p w14:paraId="0ADF5C65" w14:textId="77777777" w:rsidR="008653D5" w:rsidRDefault="00A0152C" w:rsidP="000A774C">
            <w:pPr>
              <w:spacing w:before="240"/>
            </w:pPr>
            <w:r>
              <w:t>Employee</w:t>
            </w:r>
            <w:r w:rsidR="008653D5">
              <w:t>:</w:t>
            </w:r>
          </w:p>
        </w:tc>
        <w:tc>
          <w:tcPr>
            <w:tcW w:w="5395" w:type="dxa"/>
          </w:tcPr>
          <w:p w14:paraId="0ADF5C66" w14:textId="77777777" w:rsidR="008653D5" w:rsidRDefault="008653D5" w:rsidP="000A774C">
            <w:pPr>
              <w:spacing w:before="240"/>
            </w:pPr>
            <w:r>
              <w:t>Date:</w:t>
            </w:r>
          </w:p>
        </w:tc>
      </w:tr>
    </w:tbl>
    <w:p w14:paraId="0ADF5C68" w14:textId="77777777" w:rsidR="009C3721" w:rsidRDefault="009C3721" w:rsidP="00E8230A">
      <w:pPr>
        <w:pStyle w:val="Heading1"/>
        <w:spacing w:after="120"/>
        <w:contextualSpacing w:val="0"/>
        <w:sectPr w:rsidR="009C3721" w:rsidSect="000C67A6">
          <w:type w:val="continuous"/>
          <w:pgSz w:w="12240" w:h="15840"/>
          <w:pgMar w:top="720" w:right="720" w:bottom="720" w:left="720" w:header="432" w:footer="720" w:gutter="0"/>
          <w:cols w:space="720"/>
          <w:docGrid w:linePitch="360"/>
        </w:sectPr>
      </w:pPr>
    </w:p>
    <w:p w14:paraId="0ADF5C69" w14:textId="77777777" w:rsidR="005F7DE4" w:rsidRDefault="008F498A" w:rsidP="009C3721">
      <w:pPr>
        <w:pStyle w:val="Heading1"/>
        <w:spacing w:before="0"/>
        <w:contextualSpacing w:val="0"/>
      </w:pPr>
      <w:r>
        <w:t>SPECIAL REQUIREMENTS OF POSITION (IF ANY):</w:t>
      </w:r>
    </w:p>
    <w:p w14:paraId="0ADF5C6A" w14:textId="77777777" w:rsidR="008F498A" w:rsidRDefault="009F76EB" w:rsidP="00513EDD">
      <w:pPr>
        <w:spacing w:before="120" w:after="120"/>
      </w:pPr>
      <w:r>
        <w:fldChar w:fldCharType="begin">
          <w:ffData>
            <w:name w:val=""/>
            <w:enabled/>
            <w:calcOnExit w:val="0"/>
            <w:checkBox>
              <w:sizeAuto/>
              <w:default w:val="1"/>
            </w:checkBox>
          </w:ffData>
        </w:fldChar>
      </w:r>
      <w:r>
        <w:instrText xml:space="preserve"> FORMCHECKBOX </w:instrText>
      </w:r>
      <w:r w:rsidR="00502108">
        <w:fldChar w:fldCharType="separate"/>
      </w:r>
      <w:r>
        <w:fldChar w:fldCharType="end"/>
      </w:r>
      <w:r w:rsidR="008F498A">
        <w:t xml:space="preserve"> Designated under Conflict of Interest Code</w:t>
      </w:r>
      <w:r w:rsidR="00777E5C">
        <w:t>.</w:t>
      </w:r>
    </w:p>
    <w:p w14:paraId="0ADF5C6B" w14:textId="77777777" w:rsidR="008F498A" w:rsidRDefault="008F498A" w:rsidP="00513EDD">
      <w:pPr>
        <w:spacing w:before="120" w:after="120"/>
      </w:pPr>
      <w:r>
        <w:fldChar w:fldCharType="begin">
          <w:ffData>
            <w:name w:val="Check2"/>
            <w:enabled/>
            <w:calcOnExit w:val="0"/>
            <w:checkBox>
              <w:sizeAuto/>
              <w:default w:val="0"/>
            </w:checkBox>
          </w:ffData>
        </w:fldChar>
      </w:r>
      <w:r>
        <w:instrText xml:space="preserve"> FORMCHECKBOX </w:instrText>
      </w:r>
      <w:r w:rsidR="00502108">
        <w:fldChar w:fldCharType="separate"/>
      </w:r>
      <w:r>
        <w:fldChar w:fldCharType="end"/>
      </w:r>
      <w:r>
        <w:t xml:space="preserve"> Duties performed may require pre-employment physical.</w:t>
      </w:r>
    </w:p>
    <w:p w14:paraId="0ADF5C6C" w14:textId="77777777" w:rsidR="008F498A" w:rsidRDefault="008F498A" w:rsidP="00513EDD">
      <w:pPr>
        <w:spacing w:before="120" w:after="120"/>
      </w:pPr>
      <w:r>
        <w:fldChar w:fldCharType="begin">
          <w:ffData>
            <w:name w:val="Check2"/>
            <w:enabled/>
            <w:calcOnExit w:val="0"/>
            <w:checkBox>
              <w:sizeAuto/>
              <w:default w:val="0"/>
            </w:checkBox>
          </w:ffData>
        </w:fldChar>
      </w:r>
      <w:r>
        <w:instrText xml:space="preserve"> FORMCHECKBOX </w:instrText>
      </w:r>
      <w:r w:rsidR="00502108">
        <w:fldChar w:fldCharType="separate"/>
      </w:r>
      <w:r>
        <w:fldChar w:fldCharType="end"/>
      </w:r>
      <w:r>
        <w:t xml:space="preserve"> Duties performed may require drug testing.</w:t>
      </w:r>
    </w:p>
    <w:p w14:paraId="0ADF5C6D" w14:textId="77777777" w:rsidR="008F498A" w:rsidRDefault="008F498A" w:rsidP="00513EDD">
      <w:pPr>
        <w:spacing w:before="120" w:after="120"/>
      </w:pPr>
      <w:r>
        <w:fldChar w:fldCharType="begin">
          <w:ffData>
            <w:name w:val="Check2"/>
            <w:enabled/>
            <w:calcOnExit w:val="0"/>
            <w:checkBox>
              <w:sizeAuto/>
              <w:default w:val="0"/>
            </w:checkBox>
          </w:ffData>
        </w:fldChar>
      </w:r>
      <w:r>
        <w:instrText xml:space="preserve"> FORMCHECKBOX </w:instrText>
      </w:r>
      <w:r w:rsidR="00502108">
        <w:fldChar w:fldCharType="separate"/>
      </w:r>
      <w:r>
        <w:fldChar w:fldCharType="end"/>
      </w:r>
      <w:r>
        <w:t xml:space="preserve"> Duties require participation in the DMV Pull Notice Program.</w:t>
      </w:r>
    </w:p>
    <w:p w14:paraId="0ADF5C6E" w14:textId="77777777" w:rsidR="008F498A" w:rsidRDefault="008F498A" w:rsidP="00513EDD">
      <w:pPr>
        <w:spacing w:before="120" w:after="120"/>
      </w:pPr>
      <w:r>
        <w:fldChar w:fldCharType="begin">
          <w:ffData>
            <w:name w:val="Check2"/>
            <w:enabled/>
            <w:calcOnExit w:val="0"/>
            <w:checkBox>
              <w:sizeAuto/>
              <w:default w:val="0"/>
            </w:checkBox>
          </w:ffData>
        </w:fldChar>
      </w:r>
      <w:r>
        <w:instrText xml:space="preserve"> FORMCHECKBOX </w:instrText>
      </w:r>
      <w:r w:rsidR="00502108">
        <w:fldChar w:fldCharType="separate"/>
      </w:r>
      <w:r>
        <w:fldChar w:fldCharType="end"/>
      </w:r>
      <w:r>
        <w:t xml:space="preserve"> Requires the utilization of a 32-pound self-contained breathing apparatus. </w:t>
      </w:r>
    </w:p>
    <w:p w14:paraId="0ADF5C6F" w14:textId="77777777" w:rsidR="008F498A" w:rsidRDefault="00E36709" w:rsidP="00513EDD">
      <w:pPr>
        <w:spacing w:before="120" w:after="120"/>
      </w:pPr>
      <w:r>
        <w:fldChar w:fldCharType="begin">
          <w:ffData>
            <w:name w:val="Check2"/>
            <w:enabled/>
            <w:calcOnExit w:val="0"/>
            <w:checkBox>
              <w:sizeAuto/>
              <w:default w:val="0"/>
            </w:checkBox>
          </w:ffData>
        </w:fldChar>
      </w:r>
      <w:bookmarkStart w:id="1" w:name="Check2"/>
      <w:r>
        <w:instrText xml:space="preserve"> FORMCHECKBOX </w:instrText>
      </w:r>
      <w:r w:rsidR="00502108">
        <w:fldChar w:fldCharType="separate"/>
      </w:r>
      <w:r>
        <w:fldChar w:fldCharType="end"/>
      </w:r>
      <w:bookmarkEnd w:id="1"/>
      <w:r w:rsidR="008F498A">
        <w:t xml:space="preserve"> Operates heavy motorized vehicles.</w:t>
      </w:r>
    </w:p>
    <w:p w14:paraId="0ADF5C70" w14:textId="77777777" w:rsidR="008F498A" w:rsidRDefault="008F498A" w:rsidP="00513EDD">
      <w:pPr>
        <w:spacing w:before="120" w:after="120"/>
      </w:pPr>
      <w:r>
        <w:fldChar w:fldCharType="begin">
          <w:ffData>
            <w:name w:val="Check2"/>
            <w:enabled/>
            <w:calcOnExit w:val="0"/>
            <w:checkBox>
              <w:sizeAuto/>
              <w:default w:val="0"/>
            </w:checkBox>
          </w:ffData>
        </w:fldChar>
      </w:r>
      <w:r>
        <w:instrText xml:space="preserve"> FORMCHECKBOX </w:instrText>
      </w:r>
      <w:r w:rsidR="00502108">
        <w:fldChar w:fldCharType="separate"/>
      </w:r>
      <w:r>
        <w:fldChar w:fldCharType="end"/>
      </w:r>
      <w:r>
        <w:t xml:space="preserve"> Requires repetitive movement of heavy objects.</w:t>
      </w:r>
    </w:p>
    <w:p w14:paraId="0ADF5C71" w14:textId="77777777" w:rsidR="008F498A" w:rsidRDefault="008F498A" w:rsidP="00513EDD">
      <w:pPr>
        <w:spacing w:before="120" w:after="120"/>
      </w:pPr>
      <w:r>
        <w:fldChar w:fldCharType="begin">
          <w:ffData>
            <w:name w:val="Check2"/>
            <w:enabled/>
            <w:calcOnExit w:val="0"/>
            <w:checkBox>
              <w:sizeAuto/>
              <w:default w:val="0"/>
              <w:checked w:val="0"/>
            </w:checkBox>
          </w:ffData>
        </w:fldChar>
      </w:r>
      <w:r>
        <w:instrText xml:space="preserve"> FORMCHECKBOX </w:instrText>
      </w:r>
      <w:r w:rsidR="00502108">
        <w:fldChar w:fldCharType="separate"/>
      </w:r>
      <w:r>
        <w:fldChar w:fldCharType="end"/>
      </w:r>
      <w:r>
        <w:t xml:space="preserve"> Works at elevated heights or near fast moving machinery or traffic.</w:t>
      </w:r>
    </w:p>
    <w:p w14:paraId="0ADF5C72" w14:textId="77777777" w:rsidR="008F498A" w:rsidRDefault="008F498A" w:rsidP="00513EDD">
      <w:pPr>
        <w:spacing w:before="120" w:after="120"/>
      </w:pPr>
      <w:r>
        <w:fldChar w:fldCharType="begin">
          <w:ffData>
            <w:name w:val="Check2"/>
            <w:enabled/>
            <w:calcOnExit w:val="0"/>
            <w:checkBox>
              <w:sizeAuto/>
              <w:default w:val="0"/>
            </w:checkBox>
          </w:ffData>
        </w:fldChar>
      </w:r>
      <w:r>
        <w:instrText xml:space="preserve"> FORMCHECKBOX </w:instrText>
      </w:r>
      <w:r w:rsidR="00502108">
        <w:fldChar w:fldCharType="separate"/>
      </w:r>
      <w:r>
        <w:fldChar w:fldCharType="end"/>
      </w:r>
      <w:r>
        <w:t xml:space="preserve"> Performs other duties requiring high physical demand. (Explain below):</w:t>
      </w:r>
      <w:r w:rsidR="00F81DE1">
        <w:t xml:space="preserve"> </w:t>
      </w:r>
    </w:p>
    <w:p w14:paraId="0ADF5C73" w14:textId="77777777" w:rsidR="008F498A" w:rsidRDefault="008F498A" w:rsidP="00513EDD">
      <w:pPr>
        <w:spacing w:before="120" w:after="120"/>
      </w:pPr>
      <w:r>
        <w:fldChar w:fldCharType="begin">
          <w:ffData>
            <w:name w:val="Check2"/>
            <w:enabled/>
            <w:calcOnExit w:val="0"/>
            <w:checkBox>
              <w:sizeAuto/>
              <w:default w:val="0"/>
            </w:checkBox>
          </w:ffData>
        </w:fldChar>
      </w:r>
      <w:r>
        <w:instrText xml:space="preserve"> FORMCHECKBOX </w:instrText>
      </w:r>
      <w:r w:rsidR="00502108">
        <w:fldChar w:fldCharType="separate"/>
      </w:r>
      <w:r>
        <w:fldChar w:fldCharType="end"/>
      </w:r>
      <w:r>
        <w:t xml:space="preserve"> Duties require use of hearing protection and annual hearing examinations. </w:t>
      </w:r>
    </w:p>
    <w:p w14:paraId="0ADF5C74" w14:textId="77777777" w:rsidR="009C3721" w:rsidRDefault="009C3721" w:rsidP="009C3721">
      <w:pPr>
        <w:pStyle w:val="Heading1"/>
        <w:spacing w:before="0" w:after="120"/>
        <w:contextualSpacing w:val="0"/>
        <w:sectPr w:rsidR="009C3721" w:rsidSect="000C67A6">
          <w:type w:val="continuous"/>
          <w:pgSz w:w="12240" w:h="15840"/>
          <w:pgMar w:top="720" w:right="720" w:bottom="720" w:left="720" w:header="432" w:footer="720" w:gutter="0"/>
          <w:cols w:space="720"/>
          <w:docGrid w:linePitch="360"/>
        </w:sectPr>
      </w:pPr>
    </w:p>
    <w:p w14:paraId="0ADF5C75" w14:textId="77777777" w:rsidR="00E8230A" w:rsidRDefault="00E8230A" w:rsidP="009C3721">
      <w:pPr>
        <w:pStyle w:val="Heading1"/>
        <w:spacing w:before="0" w:after="120"/>
        <w:contextualSpacing w:val="0"/>
      </w:pPr>
      <w:r>
        <w:t>SUPERVISION EXERCISED</w:t>
      </w:r>
    </w:p>
    <w:tbl>
      <w:tblPr>
        <w:tblStyle w:val="TableGrid"/>
        <w:tblW w:w="0" w:type="auto"/>
        <w:tblLook w:val="04A0" w:firstRow="1" w:lastRow="0" w:firstColumn="1" w:lastColumn="0" w:noHBand="0" w:noVBand="1"/>
      </w:tblPr>
      <w:tblGrid>
        <w:gridCol w:w="5395"/>
        <w:gridCol w:w="5395"/>
      </w:tblGrid>
      <w:tr w:rsidR="00FC760C" w14:paraId="0ADF5C78" w14:textId="77777777" w:rsidTr="00590D22">
        <w:trPr>
          <w:trHeight w:val="576"/>
        </w:trPr>
        <w:tc>
          <w:tcPr>
            <w:tcW w:w="5395" w:type="dxa"/>
            <w:vAlign w:val="center"/>
          </w:tcPr>
          <w:p w14:paraId="0ADF5C76" w14:textId="77777777" w:rsidR="00FC760C" w:rsidRDefault="009F76EB" w:rsidP="00D8180D">
            <w:pPr>
              <w:spacing w:after="240" w:line="276" w:lineRule="auto"/>
            </w:pPr>
            <w:r>
              <w:fldChar w:fldCharType="begin">
                <w:ffData>
                  <w:name w:val=""/>
                  <w:enabled/>
                  <w:calcOnExit w:val="0"/>
                  <w:checkBox>
                    <w:sizeAuto/>
                    <w:default w:val="1"/>
                  </w:checkBox>
                </w:ffData>
              </w:fldChar>
            </w:r>
            <w:r>
              <w:instrText xml:space="preserve"> FORMCHECKBOX </w:instrText>
            </w:r>
            <w:r w:rsidR="00502108">
              <w:fldChar w:fldCharType="separate"/>
            </w:r>
            <w:r>
              <w:fldChar w:fldCharType="end"/>
            </w:r>
            <w:r w:rsidR="00E36709">
              <w:t xml:space="preserve"> </w:t>
            </w:r>
            <w:r w:rsidR="00A0152C">
              <w:t>None</w:t>
            </w:r>
          </w:p>
        </w:tc>
        <w:tc>
          <w:tcPr>
            <w:tcW w:w="5395" w:type="dxa"/>
            <w:vAlign w:val="center"/>
          </w:tcPr>
          <w:p w14:paraId="0ADF5C77" w14:textId="77777777" w:rsidR="00FC760C" w:rsidRDefault="00E36709" w:rsidP="00D8180D">
            <w:pPr>
              <w:spacing w:after="240" w:line="276" w:lineRule="auto"/>
            </w:pPr>
            <w:r>
              <w:fldChar w:fldCharType="begin">
                <w:ffData>
                  <w:name w:val="Check2"/>
                  <w:enabled/>
                  <w:calcOnExit w:val="0"/>
                  <w:checkBox>
                    <w:sizeAuto/>
                    <w:default w:val="0"/>
                  </w:checkBox>
                </w:ffData>
              </w:fldChar>
            </w:r>
            <w:r>
              <w:instrText xml:space="preserve"> FORMCHECKBOX </w:instrText>
            </w:r>
            <w:r w:rsidR="00502108">
              <w:fldChar w:fldCharType="separate"/>
            </w:r>
            <w:r>
              <w:fldChar w:fldCharType="end"/>
            </w:r>
            <w:r>
              <w:t xml:space="preserve"> </w:t>
            </w:r>
            <w:r w:rsidR="00A0152C">
              <w:t>Lead Person</w:t>
            </w:r>
          </w:p>
        </w:tc>
      </w:tr>
      <w:tr w:rsidR="00FC760C" w14:paraId="0ADF5C7B" w14:textId="77777777" w:rsidTr="00590D22">
        <w:trPr>
          <w:trHeight w:val="576"/>
        </w:trPr>
        <w:tc>
          <w:tcPr>
            <w:tcW w:w="5395" w:type="dxa"/>
            <w:vAlign w:val="center"/>
          </w:tcPr>
          <w:p w14:paraId="0ADF5C79" w14:textId="77777777" w:rsidR="00FC760C" w:rsidRDefault="00E36709" w:rsidP="00D8180D">
            <w:pPr>
              <w:spacing w:after="240" w:line="276" w:lineRule="auto"/>
            </w:pPr>
            <w:r>
              <w:fldChar w:fldCharType="begin">
                <w:ffData>
                  <w:name w:val=""/>
                  <w:enabled/>
                  <w:calcOnExit w:val="0"/>
                  <w:checkBox>
                    <w:sizeAuto/>
                    <w:default w:val="0"/>
                    <w:checked w:val="0"/>
                  </w:checkBox>
                </w:ffData>
              </w:fldChar>
            </w:r>
            <w:r>
              <w:instrText xml:space="preserve"> FORMCHECKBOX </w:instrText>
            </w:r>
            <w:r w:rsidR="00502108">
              <w:fldChar w:fldCharType="separate"/>
            </w:r>
            <w:r>
              <w:fldChar w:fldCharType="end"/>
            </w:r>
            <w:r>
              <w:t xml:space="preserve"> </w:t>
            </w:r>
            <w:r w:rsidR="00A0152C">
              <w:t>Supervisor</w:t>
            </w:r>
          </w:p>
        </w:tc>
        <w:tc>
          <w:tcPr>
            <w:tcW w:w="5395" w:type="dxa"/>
            <w:vAlign w:val="center"/>
          </w:tcPr>
          <w:p w14:paraId="0ADF5C7A" w14:textId="77777777" w:rsidR="00FC760C" w:rsidRDefault="00E36709" w:rsidP="00D8180D">
            <w:pPr>
              <w:spacing w:after="240" w:line="276" w:lineRule="auto"/>
            </w:pPr>
            <w:r>
              <w:fldChar w:fldCharType="begin">
                <w:ffData>
                  <w:name w:val="Check2"/>
                  <w:enabled/>
                  <w:calcOnExit w:val="0"/>
                  <w:checkBox>
                    <w:sizeAuto/>
                    <w:default w:val="0"/>
                  </w:checkBox>
                </w:ffData>
              </w:fldChar>
            </w:r>
            <w:r>
              <w:instrText xml:space="preserve"> FORMCHECKBOX </w:instrText>
            </w:r>
            <w:r w:rsidR="00502108">
              <w:fldChar w:fldCharType="separate"/>
            </w:r>
            <w:r>
              <w:fldChar w:fldCharType="end"/>
            </w:r>
            <w:r>
              <w:t xml:space="preserve"> </w:t>
            </w:r>
            <w:r w:rsidR="00A0152C">
              <w:t>Team Leader</w:t>
            </w:r>
          </w:p>
        </w:tc>
      </w:tr>
    </w:tbl>
    <w:p w14:paraId="0ADF5C7C" w14:textId="77777777" w:rsidR="00E36709" w:rsidRDefault="00E36709" w:rsidP="009A5C6D">
      <w:pPr>
        <w:spacing w:before="480"/>
        <w:contextualSpacing w:val="0"/>
        <w:rPr>
          <w:u w:val="single"/>
        </w:rPr>
        <w:sectPr w:rsidR="00E36709" w:rsidSect="000C67A6">
          <w:type w:val="continuous"/>
          <w:pgSz w:w="12240" w:h="15840"/>
          <w:pgMar w:top="720" w:right="720" w:bottom="720" w:left="720" w:header="432" w:footer="720" w:gutter="0"/>
          <w:cols w:space="720"/>
          <w:docGrid w:linePitch="360"/>
        </w:sectPr>
      </w:pPr>
    </w:p>
    <w:p w14:paraId="0ADF5C7D" w14:textId="77777777" w:rsidR="009A5C6D" w:rsidRDefault="00D8180D" w:rsidP="00E36709">
      <w:pPr>
        <w:contextualSpacing w:val="0"/>
      </w:pPr>
      <w:r w:rsidRPr="009A5C6D">
        <w:rPr>
          <w:u w:val="single"/>
        </w:rPr>
        <w:lastRenderedPageBreak/>
        <w:t>FOR SUPERVISORY POSITIONS ONLY</w:t>
      </w:r>
      <w:r>
        <w:t xml:space="preserve">: </w:t>
      </w:r>
      <w:r w:rsidRPr="00D8180D">
        <w:t>Indicate the number of positions by classification that this position DIRECTLY supervises:</w:t>
      </w:r>
      <w:r w:rsidR="00513EDD">
        <w:t xml:space="preserve"> </w:t>
      </w:r>
      <w:r w:rsidR="009F76EB">
        <w:t>N/A</w:t>
      </w:r>
    </w:p>
    <w:p w14:paraId="0ADF5C7E" w14:textId="77777777" w:rsidR="00D8180D" w:rsidRDefault="00D8180D" w:rsidP="00D30481">
      <w:pPr>
        <w:spacing w:before="240" w:after="240"/>
        <w:contextualSpacing w:val="0"/>
      </w:pPr>
      <w:r>
        <w:t>Total number of position</w:t>
      </w:r>
      <w:r w:rsidR="00777E5C">
        <w:t>s</w:t>
      </w:r>
      <w:r>
        <w:t xml:space="preserve"> in Section/Branch/Office for which this position is responsible:</w:t>
      </w:r>
      <w:r w:rsidR="00513EDD">
        <w:t xml:space="preserve"> </w:t>
      </w:r>
    </w:p>
    <w:p w14:paraId="0ADF5C7F" w14:textId="77777777" w:rsidR="009A5C6D" w:rsidRDefault="00D8180D" w:rsidP="00D30481">
      <w:pPr>
        <w:spacing w:before="240" w:after="240"/>
        <w:contextualSpacing w:val="0"/>
      </w:pPr>
      <w:r w:rsidRPr="009A5C6D">
        <w:rPr>
          <w:u w:val="single"/>
        </w:rPr>
        <w:t>FOR LEADPERSONS OR TEAM LEADERS ONLY</w:t>
      </w:r>
      <w:r w:rsidR="009A5C6D">
        <w:t>:</w:t>
      </w:r>
    </w:p>
    <w:p w14:paraId="0ADF5C80" w14:textId="77777777" w:rsidR="00D8180D" w:rsidRDefault="00D8180D" w:rsidP="00D30481">
      <w:pPr>
        <w:spacing w:before="240" w:after="240"/>
        <w:contextualSpacing w:val="0"/>
      </w:pPr>
      <w:r w:rsidRPr="00D8180D">
        <w:t>I</w:t>
      </w:r>
      <w:r>
        <w:t>ndicate the number of positions by classification that this position LEADS</w:t>
      </w:r>
      <w:r w:rsidR="009A5C6D">
        <w:t>:</w:t>
      </w:r>
      <w:r w:rsidR="00513EDD">
        <w:t xml:space="preserve"> </w:t>
      </w:r>
      <w:r w:rsidR="009F76EB">
        <w:t xml:space="preserve"> N/A</w:t>
      </w:r>
    </w:p>
    <w:p w14:paraId="0ADF5C81" w14:textId="77777777" w:rsidR="00E05974" w:rsidRPr="00E05974" w:rsidRDefault="009A5C6D" w:rsidP="00E05974">
      <w:r>
        <w:rPr>
          <w:u w:val="single"/>
        </w:rPr>
        <w:t>MISSION OF SECTION</w:t>
      </w:r>
      <w:r>
        <w:t>:</w:t>
      </w:r>
      <w:r w:rsidR="00513EDD">
        <w:t xml:space="preserve"> </w:t>
      </w:r>
      <w:r w:rsidR="00E05974" w:rsidRPr="00E05974">
        <w:t>The Regional Air Quality Modeling Section: 1) performs state-of-the-science meteorology and air-quality modeling required for control strategy evaluations, transport assessment, and State Implementation Plan updates for all criteria pollutants and regional haze; 2) provides modeling support for all major field studies conducted in California; 3) conducts technical reviews of modeling results produced by other agencies and consultants; 4) provides technical consultations for other sections of ARB; and 5) act as the ARB's technical liaison for regional and national air-quality management organizations.</w:t>
      </w:r>
    </w:p>
    <w:p w14:paraId="0ADF5C82" w14:textId="77777777" w:rsidR="00812719" w:rsidRPr="00812719" w:rsidRDefault="00812719" w:rsidP="00812719"/>
    <w:p w14:paraId="0ADF5C83" w14:textId="77777777" w:rsidR="00812719" w:rsidRDefault="009A5C6D" w:rsidP="00812719">
      <w:r w:rsidRPr="009A5C6D">
        <w:rPr>
          <w:u w:val="single"/>
        </w:rPr>
        <w:t>CONCEPT OF POSITION</w:t>
      </w:r>
      <w:r>
        <w:t>:</w:t>
      </w:r>
      <w:r w:rsidR="00513EDD">
        <w:t xml:space="preserve"> </w:t>
      </w:r>
      <w:r w:rsidR="009F76EB">
        <w:t xml:space="preserve"> </w:t>
      </w:r>
      <w:r w:rsidR="00E05974" w:rsidRPr="00E05974">
        <w:t xml:space="preserve">Under general direction, the incumbent performs the more responsible, varied, and complex air quality modeling work related to model development and application, testing of new chemical mechanisms for ozone, particulate matter and visibility, and provides data analysis to support the design of field studies to collect data for grid-based models. Specific duties include:   </w:t>
      </w:r>
    </w:p>
    <w:p w14:paraId="0ADF5C84" w14:textId="77777777" w:rsidR="00E05974" w:rsidRDefault="00E05974" w:rsidP="00812719"/>
    <w:tbl>
      <w:tblPr>
        <w:tblStyle w:val="TableGrid"/>
        <w:tblW w:w="0" w:type="auto"/>
        <w:jc w:val="center"/>
        <w:tblLook w:val="04A0" w:firstRow="1" w:lastRow="0" w:firstColumn="1" w:lastColumn="0" w:noHBand="0" w:noVBand="1"/>
      </w:tblPr>
      <w:tblGrid>
        <w:gridCol w:w="1975"/>
        <w:gridCol w:w="8280"/>
      </w:tblGrid>
      <w:tr w:rsidR="00513EDD" w14:paraId="0ADF5C87" w14:textId="77777777" w:rsidTr="00513EDD">
        <w:trPr>
          <w:trHeight w:val="576"/>
          <w:jc w:val="center"/>
        </w:trPr>
        <w:tc>
          <w:tcPr>
            <w:tcW w:w="1975" w:type="dxa"/>
            <w:shd w:val="clear" w:color="auto" w:fill="DEEAF6" w:themeFill="accent1" w:themeFillTint="33"/>
            <w:vAlign w:val="center"/>
          </w:tcPr>
          <w:p w14:paraId="0ADF5C85" w14:textId="77777777" w:rsidR="00513EDD" w:rsidRPr="00513EDD" w:rsidRDefault="00513EDD" w:rsidP="00513EDD">
            <w:pPr>
              <w:spacing w:after="240" w:line="276" w:lineRule="auto"/>
              <w:jc w:val="center"/>
              <w:rPr>
                <w:b/>
              </w:rPr>
            </w:pPr>
            <w:r w:rsidRPr="00513EDD">
              <w:rPr>
                <w:b/>
                <w:u w:val="single"/>
              </w:rPr>
              <w:t>% OF TIME</w:t>
            </w:r>
          </w:p>
        </w:tc>
        <w:tc>
          <w:tcPr>
            <w:tcW w:w="8280" w:type="dxa"/>
            <w:shd w:val="clear" w:color="auto" w:fill="DEEAF6" w:themeFill="accent1" w:themeFillTint="33"/>
            <w:vAlign w:val="center"/>
          </w:tcPr>
          <w:p w14:paraId="0ADF5C86" w14:textId="77777777" w:rsidR="00513EDD" w:rsidRPr="00513EDD" w:rsidRDefault="00513EDD" w:rsidP="00513EDD">
            <w:pPr>
              <w:spacing w:after="240" w:line="276" w:lineRule="auto"/>
              <w:rPr>
                <w:b/>
              </w:rPr>
            </w:pPr>
            <w:r w:rsidRPr="00513EDD">
              <w:rPr>
                <w:b/>
                <w:u w:val="single"/>
              </w:rPr>
              <w:t>RESPONSIBILITIES OF POSITION</w:t>
            </w:r>
          </w:p>
        </w:tc>
      </w:tr>
      <w:tr w:rsidR="00513EDD" w14:paraId="0ADF5C8A" w14:textId="77777777" w:rsidTr="00513EDD">
        <w:trPr>
          <w:trHeight w:val="576"/>
          <w:jc w:val="center"/>
        </w:trPr>
        <w:tc>
          <w:tcPr>
            <w:tcW w:w="1975" w:type="dxa"/>
            <w:vAlign w:val="center"/>
          </w:tcPr>
          <w:p w14:paraId="0ADF5C88" w14:textId="77777777" w:rsidR="00513EDD" w:rsidRDefault="00E05974" w:rsidP="00513EDD">
            <w:pPr>
              <w:spacing w:after="240" w:line="276" w:lineRule="auto"/>
              <w:jc w:val="center"/>
            </w:pPr>
            <w:r>
              <w:t>2</w:t>
            </w:r>
            <w:r w:rsidR="009F76EB">
              <w:t>5% - E</w:t>
            </w:r>
          </w:p>
        </w:tc>
        <w:tc>
          <w:tcPr>
            <w:tcW w:w="8280" w:type="dxa"/>
            <w:vAlign w:val="center"/>
          </w:tcPr>
          <w:p w14:paraId="0ADF5C89" w14:textId="77777777" w:rsidR="00513EDD" w:rsidRDefault="00E05974" w:rsidP="00513EDD">
            <w:pPr>
              <w:spacing w:after="240" w:line="276" w:lineRule="auto"/>
            </w:pPr>
            <w:r w:rsidRPr="00E05974">
              <w:t>Using scientific knowledge and principles, prepare inputs and conduct global chemical transport modeling to support statewide regional photochemical modeling for use in the development of State Implementation Plans (SIPs) and other regulatory studies.  Derive boundary conditions for regional photochemical modeling from global chemical transport models and investigate th</w:t>
            </w:r>
            <w:r w:rsidR="002B5630">
              <w:t>e impact of global sources</w:t>
            </w:r>
            <w:r w:rsidRPr="00E05974">
              <w:t xml:space="preserve"> on California’s air quality.  Provide modeling work to support field campaigns and study air pollution events in California.</w:t>
            </w:r>
          </w:p>
        </w:tc>
      </w:tr>
      <w:tr w:rsidR="00513EDD" w14:paraId="0ADF5C8D" w14:textId="77777777" w:rsidTr="00513EDD">
        <w:trPr>
          <w:trHeight w:val="576"/>
          <w:jc w:val="center"/>
        </w:trPr>
        <w:tc>
          <w:tcPr>
            <w:tcW w:w="1975" w:type="dxa"/>
            <w:vAlign w:val="center"/>
          </w:tcPr>
          <w:p w14:paraId="0ADF5C8B" w14:textId="77777777" w:rsidR="00513EDD" w:rsidRDefault="00E05974" w:rsidP="00513EDD">
            <w:pPr>
              <w:spacing w:after="240" w:line="276" w:lineRule="auto"/>
              <w:jc w:val="center"/>
            </w:pPr>
            <w:r>
              <w:t>25</w:t>
            </w:r>
            <w:r w:rsidR="009F76EB">
              <w:t>% - E</w:t>
            </w:r>
          </w:p>
        </w:tc>
        <w:tc>
          <w:tcPr>
            <w:tcW w:w="8280" w:type="dxa"/>
            <w:vAlign w:val="center"/>
          </w:tcPr>
          <w:p w14:paraId="0ADF5C8C" w14:textId="77777777" w:rsidR="00513EDD" w:rsidRDefault="00E05974" w:rsidP="00513EDD">
            <w:pPr>
              <w:spacing w:after="240" w:line="276" w:lineRule="auto"/>
            </w:pPr>
            <w:r w:rsidRPr="00E05974">
              <w:t>Conduct model evaluation to compare model output with data collected through the routine monitoring network, field studies and satellite data products.  Improve model performance through new and innovative app</w:t>
            </w:r>
            <w:r w:rsidR="002B5630">
              <w:t>roaches</w:t>
            </w:r>
            <w:r w:rsidRPr="00E05974">
              <w:t>.  Develop methods for evaluating the ability of a photochemical model to simulate the observed change in pollutant concentration over time; including recommendations on how to update/improve the emissions inventory, chemical mechanism, and meteorology used in the simulations</w:t>
            </w:r>
            <w:r w:rsidR="009B0749">
              <w:t>.</w:t>
            </w:r>
          </w:p>
        </w:tc>
      </w:tr>
      <w:tr w:rsidR="00513EDD" w14:paraId="0ADF5C90" w14:textId="77777777" w:rsidTr="00513EDD">
        <w:trPr>
          <w:trHeight w:val="576"/>
          <w:jc w:val="center"/>
        </w:trPr>
        <w:tc>
          <w:tcPr>
            <w:tcW w:w="1975" w:type="dxa"/>
            <w:vAlign w:val="center"/>
          </w:tcPr>
          <w:p w14:paraId="0ADF5C8E" w14:textId="77777777" w:rsidR="00513EDD" w:rsidRDefault="00E05974" w:rsidP="00513EDD">
            <w:pPr>
              <w:spacing w:after="240" w:line="276" w:lineRule="auto"/>
              <w:jc w:val="center"/>
            </w:pPr>
            <w:r>
              <w:t>2</w:t>
            </w:r>
            <w:r w:rsidR="009F76EB">
              <w:t>5% - E</w:t>
            </w:r>
          </w:p>
        </w:tc>
        <w:tc>
          <w:tcPr>
            <w:tcW w:w="8280" w:type="dxa"/>
            <w:vAlign w:val="center"/>
          </w:tcPr>
          <w:p w14:paraId="0ADF5C8F" w14:textId="77777777" w:rsidR="00513EDD" w:rsidRDefault="00E05974" w:rsidP="00513EDD">
            <w:pPr>
              <w:spacing w:after="240" w:line="276" w:lineRule="auto"/>
            </w:pPr>
            <w:r w:rsidRPr="00E05974">
              <w:t>Implement new chemical mechanisms in photochemical models and design inter-comparison modeling studies for evaluating these new chemical mechanisms. Investigate the role of chemical processes in determining chemical regimes in the atmosphere for different regions.  Keep up to date on the latest developments in atmospheric chemistry and chemical mechanism development.</w:t>
            </w:r>
          </w:p>
        </w:tc>
      </w:tr>
      <w:tr w:rsidR="00513EDD" w14:paraId="0ADF5C93" w14:textId="77777777" w:rsidTr="00513EDD">
        <w:trPr>
          <w:trHeight w:val="576"/>
          <w:jc w:val="center"/>
        </w:trPr>
        <w:tc>
          <w:tcPr>
            <w:tcW w:w="1975" w:type="dxa"/>
            <w:vAlign w:val="center"/>
          </w:tcPr>
          <w:p w14:paraId="0ADF5C91" w14:textId="77777777" w:rsidR="00513EDD" w:rsidRDefault="00812719" w:rsidP="00812719">
            <w:pPr>
              <w:spacing w:after="240" w:line="276" w:lineRule="auto"/>
              <w:jc w:val="center"/>
            </w:pPr>
            <w:r>
              <w:lastRenderedPageBreak/>
              <w:t>15</w:t>
            </w:r>
            <w:r w:rsidR="009F76EB">
              <w:t xml:space="preserve">% - </w:t>
            </w:r>
            <w:r>
              <w:t>E</w:t>
            </w:r>
          </w:p>
        </w:tc>
        <w:tc>
          <w:tcPr>
            <w:tcW w:w="8280" w:type="dxa"/>
            <w:vAlign w:val="center"/>
          </w:tcPr>
          <w:p w14:paraId="0ADF5C92" w14:textId="77777777" w:rsidR="00513EDD" w:rsidRDefault="00E05974" w:rsidP="00513EDD">
            <w:pPr>
              <w:spacing w:after="240" w:line="276" w:lineRule="auto"/>
            </w:pPr>
            <w:r w:rsidRPr="00E05974">
              <w:t>Assist in the quality assurance of air quality data, preparation of gridded emissions inventories and other model inputs. Participate in research activities related to air quality modeling and atmospheric chemistry.  This includes participating in the design of research projects, providing comments on research reports, and managing research contracts.</w:t>
            </w:r>
          </w:p>
        </w:tc>
      </w:tr>
      <w:tr w:rsidR="00812719" w14:paraId="0ADF5C96" w14:textId="77777777" w:rsidTr="00513EDD">
        <w:trPr>
          <w:trHeight w:val="576"/>
          <w:jc w:val="center"/>
        </w:trPr>
        <w:tc>
          <w:tcPr>
            <w:tcW w:w="1975" w:type="dxa"/>
            <w:vAlign w:val="center"/>
          </w:tcPr>
          <w:p w14:paraId="0ADF5C94" w14:textId="77777777" w:rsidR="00812719" w:rsidRDefault="00E05974" w:rsidP="00513EDD">
            <w:pPr>
              <w:spacing w:after="240" w:line="276" w:lineRule="auto"/>
              <w:jc w:val="center"/>
            </w:pPr>
            <w:r>
              <w:t>10</w:t>
            </w:r>
            <w:r w:rsidR="00812719">
              <w:t>% - M</w:t>
            </w:r>
          </w:p>
        </w:tc>
        <w:tc>
          <w:tcPr>
            <w:tcW w:w="8280" w:type="dxa"/>
            <w:vAlign w:val="center"/>
          </w:tcPr>
          <w:p w14:paraId="0ADF5C95" w14:textId="77777777" w:rsidR="00812719" w:rsidRPr="009F76EB" w:rsidRDefault="00E05974" w:rsidP="00513EDD">
            <w:pPr>
              <w:spacing w:after="240" w:line="276" w:lineRule="auto"/>
            </w:pPr>
            <w:r w:rsidRPr="00E05974">
              <w:t xml:space="preserve">Prepare technical reports and peer-reviewed journal articles on air quality modeling studies.  </w:t>
            </w:r>
          </w:p>
        </w:tc>
      </w:tr>
    </w:tbl>
    <w:p w14:paraId="0ADF5C97" w14:textId="77777777" w:rsidR="009A5C6D" w:rsidRDefault="009A5C6D" w:rsidP="00513EDD">
      <w:pPr>
        <w:spacing w:before="240" w:after="840"/>
        <w:contextualSpacing w:val="0"/>
      </w:pPr>
    </w:p>
    <w:sectPr w:rsidR="009A5C6D" w:rsidSect="000C67A6">
      <w:type w:val="continuous"/>
      <w:pgSz w:w="12240" w:h="15840"/>
      <w:pgMar w:top="720" w:right="720" w:bottom="720" w:left="720" w:header="432"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46C3F" w14:textId="77777777" w:rsidR="00502108" w:rsidRDefault="00502108" w:rsidP="00461911">
      <w:r>
        <w:separator/>
      </w:r>
    </w:p>
    <w:p w14:paraId="0E39A11B" w14:textId="77777777" w:rsidR="00502108" w:rsidRDefault="00502108" w:rsidP="00461911"/>
    <w:p w14:paraId="53E631B8" w14:textId="77777777" w:rsidR="00502108" w:rsidRDefault="00502108" w:rsidP="00461911"/>
    <w:p w14:paraId="410E406D" w14:textId="77777777" w:rsidR="00502108" w:rsidRDefault="00502108" w:rsidP="00461911"/>
    <w:p w14:paraId="5ACA749B" w14:textId="77777777" w:rsidR="00502108" w:rsidRDefault="00502108" w:rsidP="00461911"/>
    <w:p w14:paraId="23E84470" w14:textId="77777777" w:rsidR="00502108" w:rsidRDefault="00502108" w:rsidP="00461911"/>
  </w:endnote>
  <w:endnote w:type="continuationSeparator" w:id="0">
    <w:p w14:paraId="401286C7" w14:textId="77777777" w:rsidR="00502108" w:rsidRDefault="00502108" w:rsidP="00461911">
      <w:r>
        <w:continuationSeparator/>
      </w:r>
    </w:p>
    <w:p w14:paraId="21C96599" w14:textId="77777777" w:rsidR="00502108" w:rsidRDefault="00502108" w:rsidP="00461911"/>
    <w:p w14:paraId="464B683D" w14:textId="77777777" w:rsidR="00502108" w:rsidRDefault="00502108" w:rsidP="00461911"/>
    <w:p w14:paraId="55EAB4D7" w14:textId="77777777" w:rsidR="00502108" w:rsidRDefault="00502108" w:rsidP="00461911"/>
    <w:p w14:paraId="28287D4A" w14:textId="77777777" w:rsidR="00502108" w:rsidRDefault="00502108" w:rsidP="00461911"/>
    <w:p w14:paraId="345B49EA" w14:textId="77777777" w:rsidR="00502108" w:rsidRDefault="00502108" w:rsidP="00461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63DD9" w14:textId="77777777" w:rsidR="00502108" w:rsidRDefault="00502108" w:rsidP="00461911">
      <w:r>
        <w:separator/>
      </w:r>
    </w:p>
    <w:p w14:paraId="504F898B" w14:textId="77777777" w:rsidR="00502108" w:rsidRDefault="00502108" w:rsidP="00461911"/>
    <w:p w14:paraId="165C7FED" w14:textId="77777777" w:rsidR="00502108" w:rsidRDefault="00502108" w:rsidP="00461911"/>
    <w:p w14:paraId="75A4662F" w14:textId="77777777" w:rsidR="00502108" w:rsidRDefault="00502108" w:rsidP="00461911"/>
    <w:p w14:paraId="3EF11707" w14:textId="77777777" w:rsidR="00502108" w:rsidRDefault="00502108" w:rsidP="00461911"/>
    <w:p w14:paraId="420D4E6B" w14:textId="77777777" w:rsidR="00502108" w:rsidRDefault="00502108" w:rsidP="00461911"/>
  </w:footnote>
  <w:footnote w:type="continuationSeparator" w:id="0">
    <w:p w14:paraId="217C35CC" w14:textId="77777777" w:rsidR="00502108" w:rsidRDefault="00502108" w:rsidP="00461911">
      <w:r>
        <w:continuationSeparator/>
      </w:r>
    </w:p>
    <w:p w14:paraId="352895CC" w14:textId="77777777" w:rsidR="00502108" w:rsidRDefault="00502108" w:rsidP="00461911"/>
    <w:p w14:paraId="71077FE9" w14:textId="77777777" w:rsidR="00502108" w:rsidRDefault="00502108" w:rsidP="00461911"/>
    <w:p w14:paraId="47C2EE74" w14:textId="77777777" w:rsidR="00502108" w:rsidRDefault="00502108" w:rsidP="00461911"/>
    <w:p w14:paraId="1C42A5B2" w14:textId="77777777" w:rsidR="00502108" w:rsidRDefault="00502108" w:rsidP="00461911"/>
    <w:p w14:paraId="43DB5111" w14:textId="77777777" w:rsidR="00502108" w:rsidRDefault="00502108" w:rsidP="004619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F5CB0" w14:textId="77777777" w:rsidR="00FA5F91" w:rsidRPr="00461911" w:rsidRDefault="00FA5F91" w:rsidP="00461911">
    <w:pPr>
      <w:pStyle w:val="Header"/>
      <w:rPr>
        <w:sz w:val="16"/>
        <w:szCs w:val="16"/>
      </w:rPr>
    </w:pPr>
    <w:r w:rsidRPr="00461911">
      <w:rPr>
        <w:sz w:val="16"/>
        <w:szCs w:val="16"/>
      </w:rPr>
      <w:t>STATE OF CALIFORNIA</w:t>
    </w:r>
  </w:p>
  <w:p w14:paraId="0ADF5CB1" w14:textId="77777777" w:rsidR="00FA5F91" w:rsidRPr="00461911" w:rsidRDefault="00FA5F91" w:rsidP="00461911">
    <w:pPr>
      <w:pStyle w:val="Header"/>
      <w:rPr>
        <w:sz w:val="16"/>
        <w:szCs w:val="16"/>
      </w:rPr>
    </w:pPr>
    <w:r w:rsidRPr="00461911">
      <w:rPr>
        <w:sz w:val="16"/>
        <w:szCs w:val="16"/>
      </w:rPr>
      <w:t>CALIFORNIA ENVIRONMENTAL PROTECTION AGENCY</w:t>
    </w:r>
  </w:p>
  <w:p w14:paraId="0ADF5CB2" w14:textId="77777777" w:rsidR="00FA5F91" w:rsidRPr="00461911" w:rsidRDefault="00FA5F91" w:rsidP="00461911">
    <w:pPr>
      <w:pStyle w:val="Header"/>
      <w:rPr>
        <w:sz w:val="16"/>
        <w:szCs w:val="16"/>
      </w:rPr>
    </w:pPr>
    <w:r w:rsidRPr="00461911">
      <w:rPr>
        <w:sz w:val="16"/>
        <w:szCs w:val="16"/>
      </w:rPr>
      <w:t>CALIFORNIA AIR RESOURCES BOARD</w:t>
    </w:r>
  </w:p>
  <w:p w14:paraId="0ADF5CB3" w14:textId="77777777" w:rsidR="00FA5F91" w:rsidRPr="00461911" w:rsidRDefault="00FA5F91" w:rsidP="00461911">
    <w:pPr>
      <w:pStyle w:val="Header"/>
      <w:rPr>
        <w:b/>
      </w:rPr>
    </w:pPr>
    <w:r>
      <w:rPr>
        <w:b/>
      </w:rPr>
      <w:t>DUTY STATEMENT</w:t>
    </w:r>
  </w:p>
  <w:p w14:paraId="0ADF5CB4" w14:textId="238C4735" w:rsidR="00FA5F91" w:rsidRDefault="00FA5F91" w:rsidP="00461911">
    <w:pPr>
      <w:pStyle w:val="Header"/>
      <w:spacing w:after="240"/>
    </w:pPr>
    <w:r>
      <w:rPr>
        <w:sz w:val="16"/>
        <w:szCs w:val="16"/>
      </w:rPr>
      <w:t>ASD/HRB-12 (REV. 03</w:t>
    </w:r>
    <w:r w:rsidRPr="00461911">
      <w:rPr>
        <w:sz w:val="16"/>
        <w:szCs w:val="16"/>
      </w:rPr>
      <w:t>/20</w:t>
    </w:r>
    <w:r>
      <w:rPr>
        <w:sz w:val="16"/>
        <w:szCs w:val="16"/>
      </w:rPr>
      <w:t>20</w:t>
    </w:r>
    <w:r w:rsidRPr="00461911">
      <w:rPr>
        <w:sz w:val="16"/>
        <w:szCs w:val="16"/>
      </w:rPr>
      <w:t>)</w:t>
    </w:r>
    <w:r>
      <w:rPr>
        <w:sz w:val="16"/>
        <w:szCs w:val="16"/>
      </w:rPr>
      <w:t xml:space="preserve"> </w:t>
    </w:r>
    <w:sdt>
      <w:sdtPr>
        <w:rPr>
          <w:sz w:val="16"/>
          <w:szCs w:val="16"/>
        </w:rPr>
        <w:id w:val="1119576401"/>
        <w:docPartObj>
          <w:docPartGallery w:val="Page Numbers (Top of Page)"/>
          <w:docPartUnique/>
        </w:docPartObj>
      </w:sdtPr>
      <w:sdtEndPr/>
      <w:sdtContent>
        <w:r w:rsidRPr="00461911">
          <w:rPr>
            <w:sz w:val="16"/>
            <w:szCs w:val="16"/>
          </w:rPr>
          <w:t xml:space="preserve">PAGE </w:t>
        </w:r>
        <w:r w:rsidRPr="00461911">
          <w:rPr>
            <w:bCs/>
            <w:sz w:val="16"/>
            <w:szCs w:val="16"/>
          </w:rPr>
          <w:fldChar w:fldCharType="begin"/>
        </w:r>
        <w:r w:rsidRPr="00461911">
          <w:rPr>
            <w:bCs/>
            <w:sz w:val="16"/>
            <w:szCs w:val="16"/>
          </w:rPr>
          <w:instrText xml:space="preserve"> PAGE </w:instrText>
        </w:r>
        <w:r w:rsidRPr="00461911">
          <w:rPr>
            <w:bCs/>
            <w:sz w:val="16"/>
            <w:szCs w:val="16"/>
          </w:rPr>
          <w:fldChar w:fldCharType="separate"/>
        </w:r>
        <w:r w:rsidR="003A1AD4">
          <w:rPr>
            <w:bCs/>
            <w:noProof/>
            <w:sz w:val="16"/>
            <w:szCs w:val="16"/>
          </w:rPr>
          <w:t>3</w:t>
        </w:r>
        <w:r w:rsidRPr="00461911">
          <w:rPr>
            <w:bCs/>
            <w:sz w:val="16"/>
            <w:szCs w:val="16"/>
          </w:rPr>
          <w:fldChar w:fldCharType="end"/>
        </w:r>
        <w:r w:rsidRPr="00461911">
          <w:rPr>
            <w:sz w:val="16"/>
            <w:szCs w:val="16"/>
          </w:rPr>
          <w:t xml:space="preserve"> OF </w:t>
        </w:r>
        <w:r w:rsidRPr="00461911">
          <w:rPr>
            <w:bCs/>
            <w:sz w:val="16"/>
            <w:szCs w:val="16"/>
          </w:rPr>
          <w:fldChar w:fldCharType="begin"/>
        </w:r>
        <w:r w:rsidRPr="00461911">
          <w:rPr>
            <w:bCs/>
            <w:sz w:val="16"/>
            <w:szCs w:val="16"/>
          </w:rPr>
          <w:instrText xml:space="preserve"> NUMPAGES  </w:instrText>
        </w:r>
        <w:r w:rsidRPr="00461911">
          <w:rPr>
            <w:bCs/>
            <w:sz w:val="16"/>
            <w:szCs w:val="16"/>
          </w:rPr>
          <w:fldChar w:fldCharType="separate"/>
        </w:r>
        <w:r w:rsidR="003A1AD4">
          <w:rPr>
            <w:bCs/>
            <w:noProof/>
            <w:sz w:val="16"/>
            <w:szCs w:val="16"/>
          </w:rPr>
          <w:t>3</w:t>
        </w:r>
        <w:r w:rsidRPr="00461911">
          <w:rPr>
            <w:bCs/>
            <w:sz w:val="16"/>
            <w:szCs w:val="1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829"/>
    <w:multiLevelType w:val="hybridMultilevel"/>
    <w:tmpl w:val="D6A281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E332B0"/>
    <w:multiLevelType w:val="hybridMultilevel"/>
    <w:tmpl w:val="DB6C366E"/>
    <w:lvl w:ilvl="0" w:tplc="724087D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A95993"/>
    <w:multiLevelType w:val="hybridMultilevel"/>
    <w:tmpl w:val="4C827066"/>
    <w:lvl w:ilvl="0" w:tplc="B2DE7600">
      <w:start w:val="1"/>
      <w:numFmt w:val="decimal"/>
      <w:lvlText w:val="%1."/>
      <w:lvlJc w:val="left"/>
      <w:pPr>
        <w:ind w:left="72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523C3"/>
    <w:multiLevelType w:val="hybridMultilevel"/>
    <w:tmpl w:val="56906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260F1"/>
    <w:multiLevelType w:val="hybridMultilevel"/>
    <w:tmpl w:val="0FB62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4E2E87"/>
    <w:multiLevelType w:val="hybridMultilevel"/>
    <w:tmpl w:val="72886640"/>
    <w:lvl w:ilvl="0" w:tplc="B2DE7600">
      <w:start w:val="1"/>
      <w:numFmt w:val="decimal"/>
      <w:lvlText w:val="%1."/>
      <w:lvlJc w:val="left"/>
      <w:pPr>
        <w:ind w:left="720" w:hanging="72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F5D22"/>
    <w:multiLevelType w:val="hybridMultilevel"/>
    <w:tmpl w:val="D6A281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915851"/>
    <w:multiLevelType w:val="hybridMultilevel"/>
    <w:tmpl w:val="E55A4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0C7933"/>
    <w:multiLevelType w:val="hybridMultilevel"/>
    <w:tmpl w:val="BB0E9A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8F1B9D"/>
    <w:multiLevelType w:val="hybridMultilevel"/>
    <w:tmpl w:val="E7787CF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DA0B77"/>
    <w:multiLevelType w:val="hybridMultilevel"/>
    <w:tmpl w:val="D6A281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F970168"/>
    <w:multiLevelType w:val="hybridMultilevel"/>
    <w:tmpl w:val="88E09E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3E2B1E"/>
    <w:multiLevelType w:val="hybridMultilevel"/>
    <w:tmpl w:val="D6A281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8857415"/>
    <w:multiLevelType w:val="hybridMultilevel"/>
    <w:tmpl w:val="14F42146"/>
    <w:lvl w:ilvl="0" w:tplc="C70EDA4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FB35F8"/>
    <w:multiLevelType w:val="hybridMultilevel"/>
    <w:tmpl w:val="BB0E9A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84784A"/>
    <w:multiLevelType w:val="hybridMultilevel"/>
    <w:tmpl w:val="EA1271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351F3"/>
    <w:multiLevelType w:val="hybridMultilevel"/>
    <w:tmpl w:val="BB0E9A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384F4B"/>
    <w:multiLevelType w:val="hybridMultilevel"/>
    <w:tmpl w:val="13A899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6770D5"/>
    <w:multiLevelType w:val="hybridMultilevel"/>
    <w:tmpl w:val="D94CE9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B9537E"/>
    <w:multiLevelType w:val="hybridMultilevel"/>
    <w:tmpl w:val="D6A281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1765F8"/>
    <w:multiLevelType w:val="hybridMultilevel"/>
    <w:tmpl w:val="DED8AC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657540D"/>
    <w:multiLevelType w:val="hybridMultilevel"/>
    <w:tmpl w:val="D6A281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890A2C"/>
    <w:multiLevelType w:val="hybridMultilevel"/>
    <w:tmpl w:val="4C56E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B81C18"/>
    <w:multiLevelType w:val="hybridMultilevel"/>
    <w:tmpl w:val="D94CB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056E84"/>
    <w:multiLevelType w:val="hybridMultilevel"/>
    <w:tmpl w:val="C89A669E"/>
    <w:lvl w:ilvl="0" w:tplc="1946D5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7D4C70"/>
    <w:multiLevelType w:val="hybridMultilevel"/>
    <w:tmpl w:val="DB6C366E"/>
    <w:lvl w:ilvl="0" w:tplc="724087D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8D30BA"/>
    <w:multiLevelType w:val="hybridMultilevel"/>
    <w:tmpl w:val="37C4B280"/>
    <w:lvl w:ilvl="0" w:tplc="2B9092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D255D9"/>
    <w:multiLevelType w:val="hybridMultilevel"/>
    <w:tmpl w:val="37C4B280"/>
    <w:lvl w:ilvl="0" w:tplc="2B9092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BD62A1"/>
    <w:multiLevelType w:val="hybridMultilevel"/>
    <w:tmpl w:val="630657A2"/>
    <w:lvl w:ilvl="0" w:tplc="53A4403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305CC6"/>
    <w:multiLevelType w:val="hybridMultilevel"/>
    <w:tmpl w:val="DB6C366E"/>
    <w:lvl w:ilvl="0" w:tplc="724087D2">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6"/>
  </w:num>
  <w:num w:numId="3">
    <w:abstractNumId w:val="11"/>
  </w:num>
  <w:num w:numId="4">
    <w:abstractNumId w:val="14"/>
  </w:num>
  <w:num w:numId="5">
    <w:abstractNumId w:val="8"/>
  </w:num>
  <w:num w:numId="6">
    <w:abstractNumId w:val="5"/>
  </w:num>
  <w:num w:numId="7">
    <w:abstractNumId w:val="2"/>
  </w:num>
  <w:num w:numId="8">
    <w:abstractNumId w:val="24"/>
  </w:num>
  <w:num w:numId="9">
    <w:abstractNumId w:val="22"/>
  </w:num>
  <w:num w:numId="10">
    <w:abstractNumId w:val="20"/>
  </w:num>
  <w:num w:numId="11">
    <w:abstractNumId w:val="18"/>
  </w:num>
  <w:num w:numId="12">
    <w:abstractNumId w:val="15"/>
  </w:num>
  <w:num w:numId="13">
    <w:abstractNumId w:val="28"/>
  </w:num>
  <w:num w:numId="14">
    <w:abstractNumId w:val="13"/>
  </w:num>
  <w:num w:numId="15">
    <w:abstractNumId w:val="25"/>
  </w:num>
  <w:num w:numId="16">
    <w:abstractNumId w:val="29"/>
  </w:num>
  <w:num w:numId="17">
    <w:abstractNumId w:val="1"/>
  </w:num>
  <w:num w:numId="18">
    <w:abstractNumId w:val="27"/>
  </w:num>
  <w:num w:numId="19">
    <w:abstractNumId w:val="21"/>
  </w:num>
  <w:num w:numId="20">
    <w:abstractNumId w:val="19"/>
  </w:num>
  <w:num w:numId="21">
    <w:abstractNumId w:val="10"/>
  </w:num>
  <w:num w:numId="22">
    <w:abstractNumId w:val="0"/>
  </w:num>
  <w:num w:numId="23">
    <w:abstractNumId w:val="26"/>
  </w:num>
  <w:num w:numId="24">
    <w:abstractNumId w:val="6"/>
  </w:num>
  <w:num w:numId="25">
    <w:abstractNumId w:val="12"/>
  </w:num>
  <w:num w:numId="26">
    <w:abstractNumId w:val="3"/>
  </w:num>
  <w:num w:numId="27">
    <w:abstractNumId w:val="9"/>
  </w:num>
  <w:num w:numId="28">
    <w:abstractNumId w:val="4"/>
  </w:num>
  <w:num w:numId="29">
    <w:abstractNumId w:val="23"/>
  </w:num>
  <w:num w:numId="3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360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09"/>
    <w:rsid w:val="00013453"/>
    <w:rsid w:val="000460A9"/>
    <w:rsid w:val="00054160"/>
    <w:rsid w:val="000558F2"/>
    <w:rsid w:val="00077787"/>
    <w:rsid w:val="000A774C"/>
    <w:rsid w:val="000C67A6"/>
    <w:rsid w:val="000D3583"/>
    <w:rsid w:val="000D7981"/>
    <w:rsid w:val="000E031E"/>
    <w:rsid w:val="000F2AAE"/>
    <w:rsid w:val="000F3BC1"/>
    <w:rsid w:val="000F4EA7"/>
    <w:rsid w:val="00122239"/>
    <w:rsid w:val="00124919"/>
    <w:rsid w:val="00125EB8"/>
    <w:rsid w:val="001268A7"/>
    <w:rsid w:val="0014085A"/>
    <w:rsid w:val="001410B3"/>
    <w:rsid w:val="001476AB"/>
    <w:rsid w:val="00152D1B"/>
    <w:rsid w:val="00182D65"/>
    <w:rsid w:val="001937DA"/>
    <w:rsid w:val="001A5365"/>
    <w:rsid w:val="001A7496"/>
    <w:rsid w:val="001E37B6"/>
    <w:rsid w:val="001E50E4"/>
    <w:rsid w:val="00224D45"/>
    <w:rsid w:val="002354C3"/>
    <w:rsid w:val="00235564"/>
    <w:rsid w:val="00237F97"/>
    <w:rsid w:val="00246196"/>
    <w:rsid w:val="00250870"/>
    <w:rsid w:val="00282469"/>
    <w:rsid w:val="00291B84"/>
    <w:rsid w:val="002927C5"/>
    <w:rsid w:val="00292E5D"/>
    <w:rsid w:val="002955A9"/>
    <w:rsid w:val="002A0CF4"/>
    <w:rsid w:val="002A12DD"/>
    <w:rsid w:val="002B5630"/>
    <w:rsid w:val="002D58C8"/>
    <w:rsid w:val="002D6B7F"/>
    <w:rsid w:val="002D6F60"/>
    <w:rsid w:val="002E04FB"/>
    <w:rsid w:val="002E438A"/>
    <w:rsid w:val="00312A68"/>
    <w:rsid w:val="003747E3"/>
    <w:rsid w:val="003841BC"/>
    <w:rsid w:val="003967B5"/>
    <w:rsid w:val="003A1AD4"/>
    <w:rsid w:val="003A34A4"/>
    <w:rsid w:val="003A3E5F"/>
    <w:rsid w:val="003A5544"/>
    <w:rsid w:val="003A6EBD"/>
    <w:rsid w:val="003B009D"/>
    <w:rsid w:val="003D7D21"/>
    <w:rsid w:val="003E1391"/>
    <w:rsid w:val="003E3E02"/>
    <w:rsid w:val="0040002C"/>
    <w:rsid w:val="00401901"/>
    <w:rsid w:val="004220F9"/>
    <w:rsid w:val="0042352B"/>
    <w:rsid w:val="0044144C"/>
    <w:rsid w:val="004443E2"/>
    <w:rsid w:val="00451463"/>
    <w:rsid w:val="0045450F"/>
    <w:rsid w:val="00461911"/>
    <w:rsid w:val="0048102C"/>
    <w:rsid w:val="004A05F6"/>
    <w:rsid w:val="004A59F9"/>
    <w:rsid w:val="004D2A81"/>
    <w:rsid w:val="004E3D18"/>
    <w:rsid w:val="00502108"/>
    <w:rsid w:val="00513EDD"/>
    <w:rsid w:val="00523F33"/>
    <w:rsid w:val="00552FCA"/>
    <w:rsid w:val="0056057C"/>
    <w:rsid w:val="005851FE"/>
    <w:rsid w:val="0058670F"/>
    <w:rsid w:val="00590D22"/>
    <w:rsid w:val="00591598"/>
    <w:rsid w:val="005A7C5F"/>
    <w:rsid w:val="005B00AE"/>
    <w:rsid w:val="005B22A7"/>
    <w:rsid w:val="005B2909"/>
    <w:rsid w:val="005C7A78"/>
    <w:rsid w:val="005F7DE4"/>
    <w:rsid w:val="0060788E"/>
    <w:rsid w:val="006233E3"/>
    <w:rsid w:val="00640A98"/>
    <w:rsid w:val="0066153D"/>
    <w:rsid w:val="006620AC"/>
    <w:rsid w:val="00670A8A"/>
    <w:rsid w:val="006910B0"/>
    <w:rsid w:val="0069411C"/>
    <w:rsid w:val="006A1E1F"/>
    <w:rsid w:val="006B7DA7"/>
    <w:rsid w:val="006C1936"/>
    <w:rsid w:val="006C73E3"/>
    <w:rsid w:val="006F60FC"/>
    <w:rsid w:val="00704D85"/>
    <w:rsid w:val="007569CB"/>
    <w:rsid w:val="00777E5C"/>
    <w:rsid w:val="007A2F23"/>
    <w:rsid w:val="007A4298"/>
    <w:rsid w:val="007C18DD"/>
    <w:rsid w:val="007C2BFB"/>
    <w:rsid w:val="007D79AC"/>
    <w:rsid w:val="007D7C17"/>
    <w:rsid w:val="0080073F"/>
    <w:rsid w:val="008035C3"/>
    <w:rsid w:val="0081119F"/>
    <w:rsid w:val="00812719"/>
    <w:rsid w:val="008315AC"/>
    <w:rsid w:val="00832354"/>
    <w:rsid w:val="0084307B"/>
    <w:rsid w:val="0084380C"/>
    <w:rsid w:val="008451A6"/>
    <w:rsid w:val="00850EF3"/>
    <w:rsid w:val="00864F6F"/>
    <w:rsid w:val="008653D5"/>
    <w:rsid w:val="00875698"/>
    <w:rsid w:val="00875D05"/>
    <w:rsid w:val="00883187"/>
    <w:rsid w:val="0088321E"/>
    <w:rsid w:val="00885322"/>
    <w:rsid w:val="00887549"/>
    <w:rsid w:val="00894116"/>
    <w:rsid w:val="008A0DF7"/>
    <w:rsid w:val="008A75E1"/>
    <w:rsid w:val="008B48EF"/>
    <w:rsid w:val="008D6E95"/>
    <w:rsid w:val="008D7461"/>
    <w:rsid w:val="008F498A"/>
    <w:rsid w:val="00906B78"/>
    <w:rsid w:val="00911D24"/>
    <w:rsid w:val="00923197"/>
    <w:rsid w:val="00925A7F"/>
    <w:rsid w:val="00927778"/>
    <w:rsid w:val="00945BF4"/>
    <w:rsid w:val="0095153C"/>
    <w:rsid w:val="00984426"/>
    <w:rsid w:val="0098656A"/>
    <w:rsid w:val="009A5C6D"/>
    <w:rsid w:val="009B0749"/>
    <w:rsid w:val="009B39C8"/>
    <w:rsid w:val="009C3721"/>
    <w:rsid w:val="009D1C2B"/>
    <w:rsid w:val="009E1F8E"/>
    <w:rsid w:val="009E47C1"/>
    <w:rsid w:val="009E7DFA"/>
    <w:rsid w:val="009F19D4"/>
    <w:rsid w:val="009F76EB"/>
    <w:rsid w:val="00A0152C"/>
    <w:rsid w:val="00A06BDC"/>
    <w:rsid w:val="00A16A56"/>
    <w:rsid w:val="00A17CC1"/>
    <w:rsid w:val="00A30223"/>
    <w:rsid w:val="00A3323D"/>
    <w:rsid w:val="00A37F07"/>
    <w:rsid w:val="00A468D9"/>
    <w:rsid w:val="00A87EF5"/>
    <w:rsid w:val="00AA01DB"/>
    <w:rsid w:val="00AA1009"/>
    <w:rsid w:val="00AA7367"/>
    <w:rsid w:val="00AB16E8"/>
    <w:rsid w:val="00AC03FB"/>
    <w:rsid w:val="00AD77FB"/>
    <w:rsid w:val="00AE169E"/>
    <w:rsid w:val="00B37957"/>
    <w:rsid w:val="00B401D3"/>
    <w:rsid w:val="00B55034"/>
    <w:rsid w:val="00B85B8A"/>
    <w:rsid w:val="00BA6AD8"/>
    <w:rsid w:val="00BC444A"/>
    <w:rsid w:val="00BD4BA3"/>
    <w:rsid w:val="00BD6FDD"/>
    <w:rsid w:val="00BE6390"/>
    <w:rsid w:val="00BF003E"/>
    <w:rsid w:val="00BF4018"/>
    <w:rsid w:val="00C0297D"/>
    <w:rsid w:val="00C03B9C"/>
    <w:rsid w:val="00C140DF"/>
    <w:rsid w:val="00C15A5C"/>
    <w:rsid w:val="00C45F0F"/>
    <w:rsid w:val="00C5275C"/>
    <w:rsid w:val="00C659DC"/>
    <w:rsid w:val="00C97B25"/>
    <w:rsid w:val="00CA02DF"/>
    <w:rsid w:val="00CB2CC4"/>
    <w:rsid w:val="00CE498B"/>
    <w:rsid w:val="00CE6768"/>
    <w:rsid w:val="00CE765B"/>
    <w:rsid w:val="00CF3F80"/>
    <w:rsid w:val="00CF7A8D"/>
    <w:rsid w:val="00D04A2B"/>
    <w:rsid w:val="00D1090B"/>
    <w:rsid w:val="00D14610"/>
    <w:rsid w:val="00D30481"/>
    <w:rsid w:val="00D31BC6"/>
    <w:rsid w:val="00D56225"/>
    <w:rsid w:val="00D62854"/>
    <w:rsid w:val="00D73ACE"/>
    <w:rsid w:val="00D8180D"/>
    <w:rsid w:val="00D9364E"/>
    <w:rsid w:val="00DA535F"/>
    <w:rsid w:val="00DE513D"/>
    <w:rsid w:val="00DF786B"/>
    <w:rsid w:val="00E05974"/>
    <w:rsid w:val="00E30020"/>
    <w:rsid w:val="00E34A6B"/>
    <w:rsid w:val="00E36709"/>
    <w:rsid w:val="00E3721A"/>
    <w:rsid w:val="00E43E42"/>
    <w:rsid w:val="00E53632"/>
    <w:rsid w:val="00E56CB0"/>
    <w:rsid w:val="00E66595"/>
    <w:rsid w:val="00E8230A"/>
    <w:rsid w:val="00EE3335"/>
    <w:rsid w:val="00EE3B4C"/>
    <w:rsid w:val="00EE6E22"/>
    <w:rsid w:val="00F17539"/>
    <w:rsid w:val="00F22950"/>
    <w:rsid w:val="00F3745B"/>
    <w:rsid w:val="00F37507"/>
    <w:rsid w:val="00F377C7"/>
    <w:rsid w:val="00F410BF"/>
    <w:rsid w:val="00F41996"/>
    <w:rsid w:val="00F41D30"/>
    <w:rsid w:val="00F429BF"/>
    <w:rsid w:val="00F431D0"/>
    <w:rsid w:val="00F4455E"/>
    <w:rsid w:val="00F44DD1"/>
    <w:rsid w:val="00F54F09"/>
    <w:rsid w:val="00F667C5"/>
    <w:rsid w:val="00F81DE1"/>
    <w:rsid w:val="00FA5F91"/>
    <w:rsid w:val="00FA71CF"/>
    <w:rsid w:val="00FC45CA"/>
    <w:rsid w:val="00FC760C"/>
    <w:rsid w:val="00FD124D"/>
    <w:rsid w:val="00FD7221"/>
    <w:rsid w:val="00FD7597"/>
    <w:rsid w:val="00FE1F82"/>
    <w:rsid w:val="00FE7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5C4D"/>
  <w15:chartTrackingRefBased/>
  <w15:docId w15:val="{5D264D42-A69D-4D32-A32A-4ABBD7B6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911"/>
    <w:pPr>
      <w:spacing w:after="0" w:line="240" w:lineRule="auto"/>
      <w:contextualSpacing/>
    </w:pPr>
    <w:rPr>
      <w:rFonts w:ascii="Arial" w:hAnsi="Arial" w:cs="Arial"/>
      <w:sz w:val="24"/>
      <w:szCs w:val="24"/>
    </w:rPr>
  </w:style>
  <w:style w:type="paragraph" w:styleId="Heading1">
    <w:name w:val="heading 1"/>
    <w:basedOn w:val="Normal"/>
    <w:next w:val="Normal"/>
    <w:link w:val="Heading1Char"/>
    <w:uiPriority w:val="9"/>
    <w:qFormat/>
    <w:rsid w:val="0042352B"/>
    <w:pPr>
      <w:keepNext/>
      <w:keepLines/>
      <w:pBdr>
        <w:bottom w:val="thickThinSmallGap" w:sz="24" w:space="1" w:color="auto"/>
      </w:pBdr>
      <w:spacing w:before="240"/>
      <w:jc w:val="center"/>
      <w:outlineLvl w:val="0"/>
    </w:pPr>
    <w:rPr>
      <w:rFonts w:eastAsiaTheme="majorEastAsia"/>
      <w:b/>
    </w:rPr>
  </w:style>
  <w:style w:type="paragraph" w:styleId="Heading2">
    <w:name w:val="heading 2"/>
    <w:basedOn w:val="Normal"/>
    <w:next w:val="Normal"/>
    <w:link w:val="Heading2Char"/>
    <w:uiPriority w:val="9"/>
    <w:unhideWhenUsed/>
    <w:qFormat/>
    <w:rsid w:val="003967B5"/>
    <w:pPr>
      <w:spacing w:before="240"/>
      <w:contextualSpacing w:val="0"/>
      <w:outlineLvl w:val="1"/>
    </w:pPr>
    <w:rPr>
      <w:b/>
    </w:rPr>
  </w:style>
  <w:style w:type="paragraph" w:styleId="Heading3">
    <w:name w:val="heading 3"/>
    <w:basedOn w:val="Normal"/>
    <w:next w:val="Normal"/>
    <w:link w:val="Heading3Char"/>
    <w:uiPriority w:val="9"/>
    <w:unhideWhenUsed/>
    <w:qFormat/>
    <w:rsid w:val="003747E3"/>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1009"/>
    <w:pPr>
      <w:tabs>
        <w:tab w:val="center" w:pos="4680"/>
        <w:tab w:val="right" w:pos="9360"/>
      </w:tabs>
    </w:pPr>
  </w:style>
  <w:style w:type="character" w:customStyle="1" w:styleId="HeaderChar">
    <w:name w:val="Header Char"/>
    <w:basedOn w:val="DefaultParagraphFont"/>
    <w:link w:val="Header"/>
    <w:rsid w:val="00AA1009"/>
  </w:style>
  <w:style w:type="paragraph" w:styleId="Footer">
    <w:name w:val="footer"/>
    <w:basedOn w:val="Normal"/>
    <w:link w:val="FooterChar"/>
    <w:uiPriority w:val="99"/>
    <w:unhideWhenUsed/>
    <w:rsid w:val="00AA1009"/>
    <w:pPr>
      <w:tabs>
        <w:tab w:val="center" w:pos="4680"/>
        <w:tab w:val="right" w:pos="9360"/>
      </w:tabs>
    </w:pPr>
  </w:style>
  <w:style w:type="character" w:customStyle="1" w:styleId="FooterChar">
    <w:name w:val="Footer Char"/>
    <w:basedOn w:val="DefaultParagraphFont"/>
    <w:link w:val="Footer"/>
    <w:uiPriority w:val="99"/>
    <w:rsid w:val="00AA1009"/>
  </w:style>
  <w:style w:type="paragraph" w:styleId="NoSpacing">
    <w:name w:val="No Spacing"/>
    <w:basedOn w:val="Normal"/>
    <w:uiPriority w:val="1"/>
    <w:qFormat/>
    <w:rsid w:val="00AA1009"/>
    <w:rPr>
      <w:b/>
    </w:rPr>
  </w:style>
  <w:style w:type="table" w:styleId="TableGrid">
    <w:name w:val="Table Grid"/>
    <w:basedOn w:val="TableNormal"/>
    <w:uiPriority w:val="39"/>
    <w:rsid w:val="00F41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1D30"/>
    <w:rPr>
      <w:color w:val="808080"/>
    </w:rPr>
  </w:style>
  <w:style w:type="character" w:styleId="Hyperlink">
    <w:name w:val="Hyperlink"/>
    <w:basedOn w:val="DefaultParagraphFont"/>
    <w:uiPriority w:val="99"/>
    <w:unhideWhenUsed/>
    <w:rsid w:val="0095153C"/>
    <w:rPr>
      <w:color w:val="0563C1" w:themeColor="hyperlink"/>
      <w:u w:val="single"/>
    </w:rPr>
  </w:style>
  <w:style w:type="character" w:styleId="FollowedHyperlink">
    <w:name w:val="FollowedHyperlink"/>
    <w:basedOn w:val="DefaultParagraphFont"/>
    <w:uiPriority w:val="99"/>
    <w:semiHidden/>
    <w:unhideWhenUsed/>
    <w:rsid w:val="0095153C"/>
    <w:rPr>
      <w:color w:val="954F72" w:themeColor="followedHyperlink"/>
      <w:u w:val="single"/>
    </w:rPr>
  </w:style>
  <w:style w:type="paragraph" w:styleId="ListParagraph">
    <w:name w:val="List Paragraph"/>
    <w:basedOn w:val="Normal"/>
    <w:uiPriority w:val="34"/>
    <w:qFormat/>
    <w:rsid w:val="0080073F"/>
    <w:pPr>
      <w:ind w:left="720"/>
    </w:pPr>
  </w:style>
  <w:style w:type="paragraph" w:styleId="Title">
    <w:name w:val="Title"/>
    <w:basedOn w:val="Normal"/>
    <w:next w:val="Normal"/>
    <w:link w:val="TitleChar"/>
    <w:uiPriority w:val="10"/>
    <w:qFormat/>
    <w:rsid w:val="00D62854"/>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2854"/>
    <w:rPr>
      <w:rFonts w:asciiTheme="majorHAnsi" w:eastAsiaTheme="majorEastAsia" w:hAnsiTheme="majorHAnsi" w:cstheme="majorBidi"/>
      <w:b/>
      <w:spacing w:val="-10"/>
      <w:kern w:val="28"/>
      <w:sz w:val="56"/>
      <w:szCs w:val="56"/>
      <w:shd w:val="clear" w:color="auto" w:fill="D9D9D9" w:themeFill="background1" w:themeFillShade="D9"/>
    </w:rPr>
  </w:style>
  <w:style w:type="character" w:customStyle="1" w:styleId="Heading1Char">
    <w:name w:val="Heading 1 Char"/>
    <w:basedOn w:val="DefaultParagraphFont"/>
    <w:link w:val="Heading1"/>
    <w:uiPriority w:val="9"/>
    <w:rsid w:val="0042352B"/>
    <w:rPr>
      <w:rFonts w:ascii="Arial" w:eastAsiaTheme="majorEastAsia" w:hAnsi="Arial" w:cs="Arial"/>
      <w:b/>
      <w:sz w:val="24"/>
      <w:szCs w:val="24"/>
    </w:rPr>
  </w:style>
  <w:style w:type="character" w:customStyle="1" w:styleId="Heading2Char">
    <w:name w:val="Heading 2 Char"/>
    <w:basedOn w:val="DefaultParagraphFont"/>
    <w:link w:val="Heading2"/>
    <w:uiPriority w:val="9"/>
    <w:rsid w:val="003967B5"/>
    <w:rPr>
      <w:rFonts w:ascii="Arial" w:hAnsi="Arial" w:cs="Arial"/>
      <w:b/>
      <w:sz w:val="24"/>
      <w:szCs w:val="24"/>
    </w:rPr>
  </w:style>
  <w:style w:type="character" w:customStyle="1" w:styleId="Heading3Char">
    <w:name w:val="Heading 3 Char"/>
    <w:basedOn w:val="DefaultParagraphFont"/>
    <w:link w:val="Heading3"/>
    <w:uiPriority w:val="9"/>
    <w:rsid w:val="003747E3"/>
    <w:rPr>
      <w:rFonts w:ascii="Arial" w:hAnsi="Arial" w:cs="Arial"/>
      <w:sz w:val="24"/>
      <w:szCs w:val="24"/>
    </w:rPr>
  </w:style>
  <w:style w:type="paragraph" w:styleId="Revision">
    <w:name w:val="Revision"/>
    <w:hidden/>
    <w:uiPriority w:val="99"/>
    <w:semiHidden/>
    <w:rsid w:val="000558F2"/>
    <w:pPr>
      <w:spacing w:after="0" w:line="240" w:lineRule="auto"/>
    </w:pPr>
    <w:rPr>
      <w:rFonts w:ascii="Arial" w:hAnsi="Arial" w:cs="Arial"/>
      <w:sz w:val="24"/>
      <w:szCs w:val="24"/>
    </w:rPr>
  </w:style>
  <w:style w:type="paragraph" w:styleId="BalloonText">
    <w:name w:val="Balloon Text"/>
    <w:basedOn w:val="Normal"/>
    <w:link w:val="BalloonTextChar"/>
    <w:uiPriority w:val="99"/>
    <w:semiHidden/>
    <w:unhideWhenUsed/>
    <w:rsid w:val="00055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8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B8841-7A88-48EA-9998-AB47041A2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02E3D2-2D99-4B5E-A983-4F00EBBC681B}">
  <ds:schemaRefs>
    <ds:schemaRef ds:uri="http://schemas.microsoft.com/sharepoint/v3/contenttype/forms"/>
  </ds:schemaRefs>
</ds:datastoreItem>
</file>

<file path=customXml/itemProps3.xml><?xml version="1.0" encoding="utf-8"?>
<ds:datastoreItem xmlns:ds="http://schemas.openxmlformats.org/officeDocument/2006/customXml" ds:itemID="{6DA246C1-35E8-4BCE-B979-B20E9C5D7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AF9DB6-5345-4534-8337-2503EAFB3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ASD/HRB-12 DUTY STATEMENT</vt:lpstr>
    </vt:vector>
  </TitlesOfParts>
  <Company>CARB</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ASD/HRB-12 DUTY STATEMENT</dc:title>
  <dc:subject/>
  <dc:creator>Forms@arb.ca.gov</dc:creator>
  <cp:keywords/>
  <dc:description/>
  <cp:lastModifiedBy>Singh, Sal@ARB</cp:lastModifiedBy>
  <cp:revision>3</cp:revision>
  <cp:lastPrinted>2019-07-30T15:24:00Z</cp:lastPrinted>
  <dcterms:created xsi:type="dcterms:W3CDTF">2021-02-10T18:49:00Z</dcterms:created>
  <dcterms:modified xsi:type="dcterms:W3CDTF">2021-02-10T21:19:00Z</dcterms:modified>
</cp:coreProperties>
</file>