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78803" w14:textId="77777777" w:rsidR="00995C9B" w:rsidRPr="00C83B3E" w:rsidRDefault="00995C9B" w:rsidP="00995C9B">
      <w:pPr>
        <w:jc w:val="center"/>
        <w:rPr>
          <w:b/>
          <w:bCs/>
          <w:sz w:val="24"/>
        </w:rPr>
      </w:pPr>
      <w:r w:rsidRPr="00C83B3E">
        <w:rPr>
          <w:b/>
          <w:bCs/>
          <w:sz w:val="24"/>
        </w:rPr>
        <w:t>DEPARTMENT OF JUSTICE</w:t>
      </w:r>
    </w:p>
    <w:p w14:paraId="0329A785" w14:textId="1F012A7F" w:rsidR="00995C9B" w:rsidRPr="00C83B3E" w:rsidRDefault="00BE7350" w:rsidP="00995C9B">
      <w:pPr>
        <w:jc w:val="center"/>
        <w:rPr>
          <w:b/>
          <w:bCs/>
          <w:sz w:val="24"/>
        </w:rPr>
      </w:pPr>
      <w:r w:rsidRPr="00C83B3E">
        <w:rPr>
          <w:b/>
          <w:bCs/>
          <w:sz w:val="24"/>
        </w:rPr>
        <w:t xml:space="preserve">THE </w:t>
      </w:r>
      <w:r w:rsidR="00995C9B" w:rsidRPr="00C83B3E">
        <w:rPr>
          <w:b/>
          <w:bCs/>
          <w:sz w:val="24"/>
        </w:rPr>
        <w:t xml:space="preserve">DIVISION OF </w:t>
      </w:r>
      <w:r w:rsidR="00687805">
        <w:rPr>
          <w:b/>
          <w:bCs/>
          <w:sz w:val="24"/>
        </w:rPr>
        <w:t>LAW ENFORCEMENT</w:t>
      </w:r>
    </w:p>
    <w:p w14:paraId="700C5748" w14:textId="7F340958" w:rsidR="00995C9B" w:rsidRPr="00C83B3E" w:rsidRDefault="00687805" w:rsidP="00995C9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BUREAU OF FORENSIC SERVICES</w:t>
      </w:r>
    </w:p>
    <w:p w14:paraId="247D4751" w14:textId="0A576571" w:rsidR="00C16095" w:rsidRPr="00C83B3E" w:rsidRDefault="00687805" w:rsidP="00995C9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HEADQUARTERS</w:t>
      </w:r>
    </w:p>
    <w:p w14:paraId="7525B707" w14:textId="77777777" w:rsidR="00995C9B" w:rsidRPr="00C83B3E" w:rsidRDefault="00995C9B" w:rsidP="00995C9B">
      <w:pPr>
        <w:jc w:val="center"/>
        <w:rPr>
          <w:b/>
          <w:bCs/>
          <w:sz w:val="24"/>
        </w:rPr>
      </w:pPr>
    </w:p>
    <w:p w14:paraId="42EB881F" w14:textId="77777777" w:rsidR="00995C9B" w:rsidRPr="00C83B3E" w:rsidRDefault="00995C9B" w:rsidP="00995C9B">
      <w:pPr>
        <w:jc w:val="center"/>
        <w:rPr>
          <w:b/>
          <w:bCs/>
          <w:sz w:val="24"/>
        </w:rPr>
      </w:pPr>
    </w:p>
    <w:p w14:paraId="60D1DB69" w14:textId="2EDE9B46" w:rsidR="00333E1E" w:rsidRPr="00C83B3E" w:rsidRDefault="0054308E" w:rsidP="00995C9B">
      <w:pPr>
        <w:rPr>
          <w:bCs/>
          <w:sz w:val="24"/>
        </w:rPr>
      </w:pPr>
      <w:r w:rsidRPr="00C83B3E">
        <w:rPr>
          <w:b/>
          <w:bCs/>
          <w:sz w:val="24"/>
        </w:rPr>
        <w:t>EMPLOYEE NAME:</w:t>
      </w:r>
      <w:r w:rsidRPr="00C83B3E">
        <w:rPr>
          <w:bCs/>
          <w:sz w:val="24"/>
        </w:rPr>
        <w:t xml:space="preserve"> </w:t>
      </w:r>
      <w:r w:rsidR="00EE4D9D" w:rsidRPr="00C83B3E">
        <w:rPr>
          <w:bCs/>
          <w:sz w:val="24"/>
        </w:rPr>
        <w:t xml:space="preserve"> Vacant</w:t>
      </w:r>
      <w:r w:rsidRPr="00C83B3E">
        <w:rPr>
          <w:bCs/>
          <w:sz w:val="24"/>
        </w:rPr>
        <w:t xml:space="preserve"> </w:t>
      </w:r>
      <w:r w:rsidR="00691C10" w:rsidRPr="00C83B3E">
        <w:rPr>
          <w:bCs/>
          <w:sz w:val="24"/>
        </w:rPr>
        <w:t xml:space="preserve"> </w:t>
      </w:r>
    </w:p>
    <w:p w14:paraId="6DDB364A" w14:textId="77777777" w:rsidR="00995C9B" w:rsidRPr="00C83B3E" w:rsidRDefault="00995C9B" w:rsidP="00995C9B">
      <w:pPr>
        <w:rPr>
          <w:sz w:val="24"/>
        </w:rPr>
      </w:pPr>
      <w:r w:rsidRPr="00C83B3E">
        <w:rPr>
          <w:b/>
          <w:bCs/>
          <w:sz w:val="24"/>
        </w:rPr>
        <w:t>JOB TITLE:</w:t>
      </w:r>
      <w:r w:rsidR="0027545A" w:rsidRPr="00C83B3E">
        <w:rPr>
          <w:sz w:val="24"/>
        </w:rPr>
        <w:t xml:space="preserve">  Associate Governmental Program Analyst</w:t>
      </w:r>
    </w:p>
    <w:p w14:paraId="0DBEAB59" w14:textId="55DB45E3" w:rsidR="0054308E" w:rsidRPr="00C83B3E" w:rsidRDefault="0054308E" w:rsidP="00995C9B">
      <w:pPr>
        <w:rPr>
          <w:sz w:val="24"/>
        </w:rPr>
      </w:pPr>
      <w:r w:rsidRPr="00C83B3E">
        <w:rPr>
          <w:b/>
          <w:sz w:val="24"/>
        </w:rPr>
        <w:t>POSITION NUMBER:</w:t>
      </w:r>
      <w:r w:rsidRPr="00C83B3E">
        <w:rPr>
          <w:sz w:val="24"/>
        </w:rPr>
        <w:t xml:space="preserve">  420-</w:t>
      </w:r>
      <w:r w:rsidR="00687805">
        <w:rPr>
          <w:sz w:val="24"/>
        </w:rPr>
        <w:t>561</w:t>
      </w:r>
      <w:r w:rsidR="00333E1E" w:rsidRPr="00C83B3E">
        <w:rPr>
          <w:sz w:val="24"/>
        </w:rPr>
        <w:t>-</w:t>
      </w:r>
      <w:r w:rsidR="001259D2" w:rsidRPr="00C83B3E">
        <w:rPr>
          <w:sz w:val="24"/>
        </w:rPr>
        <w:t>5393</w:t>
      </w:r>
      <w:r w:rsidR="00333E1E" w:rsidRPr="00C83B3E">
        <w:rPr>
          <w:sz w:val="24"/>
        </w:rPr>
        <w:t>-XXX</w:t>
      </w:r>
    </w:p>
    <w:p w14:paraId="66C02F8D" w14:textId="77777777" w:rsidR="00995C9B" w:rsidRPr="00C83B3E" w:rsidRDefault="00995C9B" w:rsidP="00995C9B">
      <w:pPr>
        <w:rPr>
          <w:sz w:val="24"/>
        </w:rPr>
      </w:pPr>
    </w:p>
    <w:p w14:paraId="75ED133B" w14:textId="15E67590" w:rsidR="007D5A6D" w:rsidRPr="00C83B3E" w:rsidRDefault="00995C9B" w:rsidP="00C83B3E">
      <w:pPr>
        <w:jc w:val="both"/>
        <w:rPr>
          <w:sz w:val="24"/>
        </w:rPr>
      </w:pPr>
      <w:r w:rsidRPr="00C83B3E">
        <w:rPr>
          <w:b/>
          <w:bCs/>
          <w:sz w:val="24"/>
        </w:rPr>
        <w:t>STATEMENT OF DUTIES:</w:t>
      </w:r>
      <w:r w:rsidRPr="00C83B3E">
        <w:rPr>
          <w:sz w:val="24"/>
        </w:rPr>
        <w:t xml:space="preserve"> </w:t>
      </w:r>
      <w:r w:rsidR="00833B5D">
        <w:rPr>
          <w:sz w:val="24"/>
        </w:rPr>
        <w:t>T</w:t>
      </w:r>
      <w:r w:rsidR="007D5A6D" w:rsidRPr="00C83B3E">
        <w:rPr>
          <w:sz w:val="24"/>
        </w:rPr>
        <w:t xml:space="preserve">he incumbent independently performs the full range of </w:t>
      </w:r>
      <w:r w:rsidR="007046A1">
        <w:rPr>
          <w:sz w:val="24"/>
        </w:rPr>
        <w:t xml:space="preserve">grant and </w:t>
      </w:r>
      <w:r w:rsidR="007D5A6D" w:rsidRPr="00C83B3E">
        <w:rPr>
          <w:sz w:val="24"/>
        </w:rPr>
        <w:t xml:space="preserve">procurement activities on behalf of the </w:t>
      </w:r>
      <w:r w:rsidR="00687805">
        <w:rPr>
          <w:sz w:val="24"/>
        </w:rPr>
        <w:t>Bureau of Forensic Services (BFS</w:t>
      </w:r>
      <w:r w:rsidR="00050F43" w:rsidRPr="00C83B3E">
        <w:rPr>
          <w:sz w:val="24"/>
        </w:rPr>
        <w:t>)</w:t>
      </w:r>
      <w:r w:rsidR="007046A1">
        <w:rPr>
          <w:sz w:val="24"/>
        </w:rPr>
        <w:t xml:space="preserve">.  </w:t>
      </w:r>
      <w:r w:rsidR="007D5A6D" w:rsidRPr="00C83B3E">
        <w:rPr>
          <w:sz w:val="24"/>
        </w:rPr>
        <w:t xml:space="preserve">The incumbent gathers, categorizes, </w:t>
      </w:r>
      <w:r w:rsidR="002635E3" w:rsidRPr="00C83B3E">
        <w:rPr>
          <w:sz w:val="24"/>
        </w:rPr>
        <w:t>and compiles</w:t>
      </w:r>
      <w:r w:rsidR="007D5A6D" w:rsidRPr="00C83B3E">
        <w:rPr>
          <w:sz w:val="24"/>
        </w:rPr>
        <w:t xml:space="preserve"> data for decision-making purposes.  </w:t>
      </w:r>
      <w:r w:rsidR="00050F43" w:rsidRPr="00C83B3E">
        <w:rPr>
          <w:sz w:val="24"/>
        </w:rPr>
        <w:t xml:space="preserve">Excellent </w:t>
      </w:r>
      <w:r w:rsidR="007D5A6D" w:rsidRPr="00C83B3E">
        <w:rPr>
          <w:sz w:val="24"/>
        </w:rPr>
        <w:t>verbal and written communication skills are required in conjunction with these activities.</w:t>
      </w:r>
      <w:r w:rsidR="00246628" w:rsidRPr="00246628">
        <w:rPr>
          <w:sz w:val="24"/>
        </w:rPr>
        <w:t xml:space="preserve"> </w:t>
      </w:r>
    </w:p>
    <w:p w14:paraId="2307A490" w14:textId="77777777" w:rsidR="007D5A6D" w:rsidRPr="00C83B3E" w:rsidRDefault="007D5A6D" w:rsidP="00C83B3E">
      <w:pPr>
        <w:jc w:val="both"/>
        <w:rPr>
          <w:sz w:val="24"/>
        </w:rPr>
      </w:pPr>
    </w:p>
    <w:p w14:paraId="7740F1F7" w14:textId="18320FB2" w:rsidR="00995C9B" w:rsidRPr="00C83B3E" w:rsidRDefault="00995C9B" w:rsidP="00C83B3E">
      <w:pPr>
        <w:jc w:val="both"/>
        <w:rPr>
          <w:sz w:val="24"/>
        </w:rPr>
      </w:pPr>
      <w:r w:rsidRPr="00C83B3E">
        <w:rPr>
          <w:b/>
          <w:bCs/>
          <w:sz w:val="24"/>
        </w:rPr>
        <w:t xml:space="preserve">SUPERVISION RECEIVED:  </w:t>
      </w:r>
      <w:r w:rsidR="00687805">
        <w:rPr>
          <w:bCs/>
          <w:sz w:val="24"/>
        </w:rPr>
        <w:t xml:space="preserve"> </w:t>
      </w:r>
      <w:r w:rsidR="00833B5D">
        <w:rPr>
          <w:sz w:val="24"/>
        </w:rPr>
        <w:t xml:space="preserve">Under the direct supervision </w:t>
      </w:r>
      <w:r w:rsidR="00687805" w:rsidRPr="00C83B3E">
        <w:rPr>
          <w:sz w:val="24"/>
        </w:rPr>
        <w:t>of the Staff Services Manager I (</w:t>
      </w:r>
      <w:r w:rsidR="00687805">
        <w:rPr>
          <w:sz w:val="24"/>
        </w:rPr>
        <w:t xml:space="preserve">Administrative </w:t>
      </w:r>
      <w:r w:rsidR="00687805" w:rsidRPr="00C83B3E">
        <w:rPr>
          <w:sz w:val="24"/>
        </w:rPr>
        <w:t xml:space="preserve">Manager) within the </w:t>
      </w:r>
      <w:r w:rsidR="00687805">
        <w:rPr>
          <w:sz w:val="24"/>
        </w:rPr>
        <w:t>Headquarters Unit</w:t>
      </w:r>
      <w:r w:rsidR="00833B5D">
        <w:rPr>
          <w:sz w:val="24"/>
        </w:rPr>
        <w:t>.</w:t>
      </w:r>
    </w:p>
    <w:p w14:paraId="45E7D24E" w14:textId="77777777" w:rsidR="00EB28C5" w:rsidRPr="00C83B3E" w:rsidRDefault="00EB28C5" w:rsidP="00C83B3E">
      <w:pPr>
        <w:jc w:val="both"/>
        <w:rPr>
          <w:sz w:val="24"/>
        </w:rPr>
      </w:pPr>
    </w:p>
    <w:p w14:paraId="697BDD9D" w14:textId="55BE8BEF" w:rsidR="00A20603" w:rsidRPr="00C83B3E" w:rsidRDefault="00995C9B" w:rsidP="00C83B3E">
      <w:pPr>
        <w:jc w:val="both"/>
        <w:rPr>
          <w:sz w:val="24"/>
        </w:rPr>
      </w:pPr>
      <w:r w:rsidRPr="00C83B3E">
        <w:rPr>
          <w:b/>
          <w:bCs/>
          <w:sz w:val="24"/>
        </w:rPr>
        <w:t>TYPICAL WORKING CONDITIONS:</w:t>
      </w:r>
      <w:r w:rsidRPr="00C83B3E">
        <w:rPr>
          <w:sz w:val="24"/>
        </w:rPr>
        <w:t xml:space="preserve"> </w:t>
      </w:r>
      <w:r w:rsidR="00A20603" w:rsidRPr="00C83B3E">
        <w:rPr>
          <w:sz w:val="24"/>
        </w:rPr>
        <w:t>Smoke-free environment</w:t>
      </w:r>
      <w:r w:rsidR="001E13F5" w:rsidRPr="00C83B3E">
        <w:rPr>
          <w:sz w:val="24"/>
        </w:rPr>
        <w:t xml:space="preserve">. </w:t>
      </w:r>
      <w:r w:rsidR="00673372" w:rsidRPr="00C83B3E">
        <w:rPr>
          <w:sz w:val="24"/>
        </w:rPr>
        <w:t xml:space="preserve">An open spaced cubicle office </w:t>
      </w:r>
      <w:r w:rsidR="001E13F5" w:rsidRPr="00C83B3E">
        <w:rPr>
          <w:sz w:val="24"/>
        </w:rPr>
        <w:t>located within a high-rise building</w:t>
      </w:r>
      <w:r w:rsidR="00A20603" w:rsidRPr="00C83B3E">
        <w:rPr>
          <w:sz w:val="24"/>
        </w:rPr>
        <w:t>.  The section is a highly service-oriented administrative services section and the incumbent must produce quick responses to business issues on a Monday through Friday basis.</w:t>
      </w:r>
      <w:r w:rsidR="00C83B3E" w:rsidRPr="00C83B3E">
        <w:rPr>
          <w:sz w:val="24"/>
        </w:rPr>
        <w:t xml:space="preserve">  </w:t>
      </w:r>
      <w:r w:rsidR="00246628" w:rsidRPr="00C83B3E">
        <w:rPr>
          <w:sz w:val="24"/>
        </w:rPr>
        <w:t>Some travel may be required.</w:t>
      </w:r>
    </w:p>
    <w:p w14:paraId="4FF1C3B9" w14:textId="77777777" w:rsidR="00995C9B" w:rsidRPr="00C83B3E" w:rsidRDefault="00995C9B" w:rsidP="00C83B3E">
      <w:pPr>
        <w:jc w:val="both"/>
        <w:rPr>
          <w:sz w:val="24"/>
        </w:rPr>
      </w:pPr>
    </w:p>
    <w:p w14:paraId="40020207" w14:textId="77777777" w:rsidR="00995C9B" w:rsidRPr="00C83B3E" w:rsidRDefault="00995C9B" w:rsidP="00C83B3E">
      <w:pPr>
        <w:jc w:val="both"/>
        <w:rPr>
          <w:sz w:val="24"/>
        </w:rPr>
      </w:pPr>
      <w:r w:rsidRPr="00C83B3E">
        <w:rPr>
          <w:b/>
          <w:bCs/>
          <w:sz w:val="24"/>
          <w:u w:val="single"/>
        </w:rPr>
        <w:t>ESSENTIAL FUNCTIONS</w:t>
      </w:r>
      <w:r w:rsidRPr="00C83B3E">
        <w:rPr>
          <w:b/>
          <w:bCs/>
          <w:sz w:val="24"/>
        </w:rPr>
        <w:t>:</w:t>
      </w:r>
    </w:p>
    <w:p w14:paraId="2814A2EE" w14:textId="77777777" w:rsidR="00995C9B" w:rsidRPr="00C83B3E" w:rsidRDefault="00995C9B" w:rsidP="00C83B3E">
      <w:pPr>
        <w:jc w:val="both"/>
        <w:rPr>
          <w:sz w:val="24"/>
        </w:rPr>
      </w:pPr>
    </w:p>
    <w:p w14:paraId="71595EE8" w14:textId="2B18CD6F" w:rsidR="00A4105E" w:rsidRDefault="00A4105E" w:rsidP="00A4105E">
      <w:pPr>
        <w:tabs>
          <w:tab w:val="left" w:pos="-1440"/>
        </w:tabs>
        <w:ind w:left="720" w:hanging="720"/>
        <w:jc w:val="both"/>
        <w:rPr>
          <w:b/>
          <w:sz w:val="24"/>
        </w:rPr>
      </w:pPr>
      <w:r w:rsidRPr="00A4105E">
        <w:rPr>
          <w:rFonts w:eastAsiaTheme="minorEastAsia"/>
          <w:b/>
          <w:sz w:val="24"/>
        </w:rPr>
        <w:t>40%</w:t>
      </w:r>
      <w:r>
        <w:rPr>
          <w:rFonts w:eastAsiaTheme="minorEastAsia"/>
          <w:sz w:val="24"/>
        </w:rPr>
        <w:tab/>
      </w:r>
      <w:r w:rsidR="006600B5">
        <w:rPr>
          <w:rFonts w:eastAsiaTheme="minorEastAsia"/>
          <w:sz w:val="24"/>
        </w:rPr>
        <w:t>Responsible for the</w:t>
      </w:r>
      <w:r w:rsidRPr="004A4D1F">
        <w:rPr>
          <w:rFonts w:eastAsiaTheme="minorEastAsia"/>
          <w:sz w:val="24"/>
        </w:rPr>
        <w:t xml:space="preserve"> </w:t>
      </w:r>
      <w:r w:rsidRPr="004A4D1F">
        <w:rPr>
          <w:rFonts w:eastAsiaTheme="minorEastAsia"/>
          <w:color w:val="000000"/>
          <w:sz w:val="24"/>
        </w:rPr>
        <w:t xml:space="preserve">review </w:t>
      </w:r>
      <w:r w:rsidR="006600B5">
        <w:rPr>
          <w:rFonts w:eastAsiaTheme="minorEastAsia"/>
          <w:color w:val="000000"/>
          <w:sz w:val="24"/>
        </w:rPr>
        <w:t xml:space="preserve">of </w:t>
      </w:r>
      <w:r w:rsidRPr="004A4D1F">
        <w:rPr>
          <w:rFonts w:eastAsiaTheme="minorEastAsia"/>
          <w:color w:val="000000"/>
          <w:sz w:val="24"/>
        </w:rPr>
        <w:t xml:space="preserve">various grant proposals and solicitations to determine their technical applicability and if there is a realistic expectation of the Bureau meeting the required components of the funding request.  Make recommendations to </w:t>
      </w:r>
      <w:proofErr w:type="spellStart"/>
      <w:r>
        <w:rPr>
          <w:rFonts w:eastAsiaTheme="minorEastAsia"/>
          <w:color w:val="000000"/>
          <w:sz w:val="24"/>
        </w:rPr>
        <w:t>SSM</w:t>
      </w:r>
      <w:proofErr w:type="spellEnd"/>
      <w:r>
        <w:rPr>
          <w:rFonts w:eastAsiaTheme="minorEastAsia"/>
          <w:color w:val="000000"/>
          <w:sz w:val="24"/>
        </w:rPr>
        <w:t xml:space="preserve"> </w:t>
      </w:r>
      <w:proofErr w:type="gramStart"/>
      <w:r>
        <w:rPr>
          <w:rFonts w:eastAsiaTheme="minorEastAsia"/>
          <w:color w:val="000000"/>
          <w:sz w:val="24"/>
        </w:rPr>
        <w:t>I</w:t>
      </w:r>
      <w:proofErr w:type="gramEnd"/>
      <w:r w:rsidRPr="004A4D1F">
        <w:rPr>
          <w:rFonts w:eastAsiaTheme="minorEastAsia"/>
          <w:color w:val="000000"/>
          <w:sz w:val="24"/>
        </w:rPr>
        <w:t xml:space="preserve"> and/or Bureau </w:t>
      </w:r>
      <w:r>
        <w:rPr>
          <w:rFonts w:eastAsiaTheme="minorEastAsia"/>
          <w:color w:val="000000"/>
          <w:sz w:val="24"/>
        </w:rPr>
        <w:t>Director</w:t>
      </w:r>
      <w:r w:rsidRPr="004A4D1F">
        <w:rPr>
          <w:rFonts w:eastAsiaTheme="minorEastAsia"/>
          <w:color w:val="000000"/>
          <w:sz w:val="24"/>
        </w:rPr>
        <w:t xml:space="preserve"> regarding the feasibility of a grant request for each proposal and solicitation.  Respond to questions posed by grant reviewers.  Compile technical narrative</w:t>
      </w:r>
      <w:r>
        <w:rPr>
          <w:rFonts w:eastAsiaTheme="minorEastAsia"/>
          <w:color w:val="000000"/>
          <w:sz w:val="24"/>
        </w:rPr>
        <w:t xml:space="preserve">, budget reports, </w:t>
      </w:r>
      <w:r w:rsidRPr="004A4D1F">
        <w:rPr>
          <w:rFonts w:eastAsiaTheme="minorEastAsia"/>
          <w:color w:val="000000"/>
          <w:sz w:val="24"/>
        </w:rPr>
        <w:t>and statistical reports as required by grant guidelines. Facilitate grant requests/modifications needed for the various BFS grants.  Ensure that all required reports are submitted to the granting agencies after appropriate reviews and approvals have bee</w:t>
      </w:r>
      <w:r>
        <w:rPr>
          <w:rFonts w:eastAsiaTheme="minorEastAsia"/>
          <w:color w:val="000000"/>
          <w:sz w:val="24"/>
        </w:rPr>
        <w:t xml:space="preserve">n obtained from the </w:t>
      </w:r>
      <w:proofErr w:type="spellStart"/>
      <w:r>
        <w:rPr>
          <w:rFonts w:eastAsiaTheme="minorEastAsia"/>
          <w:color w:val="000000"/>
          <w:sz w:val="24"/>
        </w:rPr>
        <w:t>DLE</w:t>
      </w:r>
      <w:proofErr w:type="spellEnd"/>
      <w:r>
        <w:rPr>
          <w:rFonts w:eastAsiaTheme="minorEastAsia"/>
          <w:color w:val="000000"/>
          <w:sz w:val="24"/>
        </w:rPr>
        <w:t xml:space="preserve"> Chief’s Office, Division of Operations (OPS)</w:t>
      </w:r>
      <w:r w:rsidRPr="004A4D1F">
        <w:rPr>
          <w:rFonts w:eastAsiaTheme="minorEastAsia"/>
          <w:color w:val="000000"/>
          <w:sz w:val="24"/>
        </w:rPr>
        <w:t xml:space="preserve"> Grant Unit, </w:t>
      </w:r>
      <w:r>
        <w:rPr>
          <w:rFonts w:eastAsiaTheme="minorEastAsia"/>
          <w:color w:val="000000"/>
          <w:sz w:val="24"/>
        </w:rPr>
        <w:t>and/</w:t>
      </w:r>
      <w:r w:rsidRPr="004A4D1F">
        <w:rPr>
          <w:rFonts w:eastAsiaTheme="minorEastAsia"/>
          <w:color w:val="000000"/>
          <w:sz w:val="24"/>
        </w:rPr>
        <w:t>or any other appropriate entity.</w:t>
      </w:r>
      <w:r>
        <w:rPr>
          <w:rFonts w:eastAsiaTheme="minorEastAsia"/>
          <w:color w:val="000000"/>
          <w:sz w:val="24"/>
        </w:rPr>
        <w:t xml:space="preserve"> Work closely with OPS Budgets and Accounting to ensure all grant expenditures are tracked properly in the Accounting Information System (AIS.)</w:t>
      </w:r>
      <w:r w:rsidR="006925CD">
        <w:rPr>
          <w:rFonts w:eastAsiaTheme="minorEastAsia"/>
          <w:color w:val="000000"/>
          <w:sz w:val="24"/>
        </w:rPr>
        <w:t xml:space="preserve">  Assist Bureau management with the administration of BFS administered grants.  Prepare invoice reimbursement packages to send to DOJ Accounting.  Track expenditures on a monthly basis and maintain oversight of the procurement process for equipment purchased utilizing grant funds.</w:t>
      </w:r>
      <w:r w:rsidR="006600B5">
        <w:rPr>
          <w:rFonts w:eastAsiaTheme="minorEastAsia"/>
          <w:color w:val="000000"/>
          <w:sz w:val="24"/>
        </w:rPr>
        <w:t xml:space="preserve">  Ensure travel documents are submitted in advance of events to allow for approvals and obtain travel claims afterwards for documentation purposes.  </w:t>
      </w:r>
    </w:p>
    <w:p w14:paraId="25A5F10A" w14:textId="77777777" w:rsidR="00A4105E" w:rsidRDefault="00A4105E" w:rsidP="00C83B3E">
      <w:pPr>
        <w:tabs>
          <w:tab w:val="left" w:pos="-1440"/>
        </w:tabs>
        <w:ind w:left="720" w:hanging="720"/>
        <w:jc w:val="both"/>
        <w:rPr>
          <w:b/>
          <w:sz w:val="24"/>
        </w:rPr>
      </w:pPr>
    </w:p>
    <w:p w14:paraId="76CF30D2" w14:textId="77F35BD4" w:rsidR="00A4105E" w:rsidRDefault="006925CD" w:rsidP="00C83B3E">
      <w:pPr>
        <w:tabs>
          <w:tab w:val="left" w:pos="-1440"/>
        </w:tabs>
        <w:ind w:left="720" w:hanging="720"/>
        <w:jc w:val="both"/>
        <w:rPr>
          <w:sz w:val="24"/>
        </w:rPr>
      </w:pPr>
      <w:r>
        <w:rPr>
          <w:b/>
          <w:sz w:val="24"/>
        </w:rPr>
        <w:t>25</w:t>
      </w:r>
      <w:r w:rsidR="00900E4C" w:rsidRPr="00C83B3E">
        <w:rPr>
          <w:b/>
          <w:sz w:val="24"/>
        </w:rPr>
        <w:t>%</w:t>
      </w:r>
      <w:r w:rsidR="00B77C0A" w:rsidRPr="00C83B3E">
        <w:rPr>
          <w:sz w:val="24"/>
        </w:rPr>
        <w:tab/>
      </w:r>
      <w:r w:rsidR="00093681" w:rsidRPr="00C83B3E">
        <w:rPr>
          <w:sz w:val="24"/>
        </w:rPr>
        <w:t>Statewide</w:t>
      </w:r>
      <w:r w:rsidR="007046A1">
        <w:rPr>
          <w:sz w:val="24"/>
        </w:rPr>
        <w:t xml:space="preserve"> responsibility for developing, reviewing </w:t>
      </w:r>
      <w:r w:rsidR="00093681" w:rsidRPr="00C83B3E">
        <w:rPr>
          <w:sz w:val="24"/>
        </w:rPr>
        <w:t xml:space="preserve">and processing the most complex </w:t>
      </w:r>
      <w:r w:rsidR="00B77C0A" w:rsidRPr="00C83B3E">
        <w:rPr>
          <w:sz w:val="24"/>
        </w:rPr>
        <w:t xml:space="preserve">procurement </w:t>
      </w:r>
      <w:r w:rsidR="00833B5D">
        <w:rPr>
          <w:sz w:val="24"/>
        </w:rPr>
        <w:t>packages</w:t>
      </w:r>
      <w:r w:rsidR="00961727" w:rsidRPr="00C83B3E">
        <w:rPr>
          <w:sz w:val="24"/>
        </w:rPr>
        <w:t>,</w:t>
      </w:r>
      <w:r w:rsidR="00093681" w:rsidRPr="00C83B3E">
        <w:rPr>
          <w:sz w:val="24"/>
        </w:rPr>
        <w:t xml:space="preserve"> as</w:t>
      </w:r>
      <w:r w:rsidR="00B77C0A" w:rsidRPr="00C83B3E">
        <w:rPr>
          <w:sz w:val="24"/>
        </w:rPr>
        <w:t xml:space="preserve">sociated with </w:t>
      </w:r>
      <w:r w:rsidR="00833B5D">
        <w:rPr>
          <w:sz w:val="24"/>
        </w:rPr>
        <w:t xml:space="preserve">IT and </w:t>
      </w:r>
      <w:r w:rsidR="00B77C0A" w:rsidRPr="00C83B3E">
        <w:rPr>
          <w:sz w:val="24"/>
        </w:rPr>
        <w:t>non-IT commodities</w:t>
      </w:r>
      <w:r w:rsidR="00961727" w:rsidRPr="00C83B3E">
        <w:rPr>
          <w:sz w:val="24"/>
        </w:rPr>
        <w:t>,</w:t>
      </w:r>
      <w:r w:rsidR="00B77C0A" w:rsidRPr="00C83B3E">
        <w:rPr>
          <w:sz w:val="24"/>
        </w:rPr>
        <w:t xml:space="preserve"> using the Department of General Services (</w:t>
      </w:r>
      <w:proofErr w:type="spellStart"/>
      <w:r w:rsidR="00B77C0A" w:rsidRPr="00C83B3E">
        <w:rPr>
          <w:sz w:val="24"/>
        </w:rPr>
        <w:t>DGS</w:t>
      </w:r>
      <w:proofErr w:type="spellEnd"/>
      <w:r w:rsidR="00B77C0A" w:rsidRPr="00C83B3E">
        <w:rPr>
          <w:sz w:val="24"/>
        </w:rPr>
        <w:t>) Leveraged Procurement Agreements (LPA</w:t>
      </w:r>
      <w:r w:rsidR="00D93768" w:rsidRPr="00C83B3E">
        <w:rPr>
          <w:sz w:val="24"/>
        </w:rPr>
        <w:t>s</w:t>
      </w:r>
      <w:r w:rsidR="00B77C0A" w:rsidRPr="00C83B3E">
        <w:rPr>
          <w:sz w:val="24"/>
        </w:rPr>
        <w:t xml:space="preserve">) and </w:t>
      </w:r>
      <w:r w:rsidR="00833B5D">
        <w:rPr>
          <w:sz w:val="24"/>
        </w:rPr>
        <w:t xml:space="preserve">within </w:t>
      </w:r>
      <w:r w:rsidR="00D93768" w:rsidRPr="00C83B3E">
        <w:rPr>
          <w:sz w:val="24"/>
        </w:rPr>
        <w:t xml:space="preserve">the </w:t>
      </w:r>
      <w:r w:rsidR="00B77C0A" w:rsidRPr="00C83B3E">
        <w:rPr>
          <w:sz w:val="24"/>
        </w:rPr>
        <w:t xml:space="preserve">Department of Justice (DOJ) </w:t>
      </w:r>
      <w:r w:rsidR="00833B5D">
        <w:rPr>
          <w:sz w:val="24"/>
        </w:rPr>
        <w:t xml:space="preserve">IT and </w:t>
      </w:r>
      <w:r w:rsidR="00B77C0A" w:rsidRPr="00C83B3E">
        <w:rPr>
          <w:sz w:val="24"/>
        </w:rPr>
        <w:t xml:space="preserve">non-IT goods </w:t>
      </w:r>
      <w:r w:rsidR="00D93768" w:rsidRPr="00C83B3E">
        <w:rPr>
          <w:sz w:val="24"/>
        </w:rPr>
        <w:t>purchasing</w:t>
      </w:r>
      <w:r w:rsidR="00B77C0A" w:rsidRPr="00C83B3E">
        <w:rPr>
          <w:sz w:val="24"/>
        </w:rPr>
        <w:t xml:space="preserve"> authorit</w:t>
      </w:r>
      <w:r w:rsidR="00833B5D">
        <w:rPr>
          <w:sz w:val="24"/>
        </w:rPr>
        <w:t>ies</w:t>
      </w:r>
      <w:r w:rsidR="00B77C0A" w:rsidRPr="00C83B3E">
        <w:rPr>
          <w:sz w:val="24"/>
        </w:rPr>
        <w:t>.  LPAs include C</w:t>
      </w:r>
      <w:r w:rsidR="00961727" w:rsidRPr="00C83B3E">
        <w:rPr>
          <w:sz w:val="24"/>
        </w:rPr>
        <w:t>alifornia</w:t>
      </w:r>
      <w:r w:rsidR="00B77C0A" w:rsidRPr="00C83B3E">
        <w:rPr>
          <w:sz w:val="24"/>
        </w:rPr>
        <w:t xml:space="preserve"> Multiple Award Schedules (CMAS), Statewide Commodity Contracts, State Price Schedule (</w:t>
      </w:r>
      <w:proofErr w:type="spellStart"/>
      <w:r w:rsidR="00B77C0A" w:rsidRPr="00C83B3E">
        <w:rPr>
          <w:sz w:val="24"/>
        </w:rPr>
        <w:t>SPS</w:t>
      </w:r>
      <w:proofErr w:type="spellEnd"/>
      <w:r w:rsidR="00B77C0A" w:rsidRPr="00C83B3E">
        <w:rPr>
          <w:sz w:val="24"/>
        </w:rPr>
        <w:t>), Master Service Agreements (</w:t>
      </w:r>
      <w:proofErr w:type="spellStart"/>
      <w:r w:rsidR="00B77C0A" w:rsidRPr="00C83B3E">
        <w:rPr>
          <w:sz w:val="24"/>
        </w:rPr>
        <w:t>MSA</w:t>
      </w:r>
      <w:proofErr w:type="spellEnd"/>
      <w:r w:rsidR="00B77C0A" w:rsidRPr="00C83B3E">
        <w:rPr>
          <w:sz w:val="24"/>
        </w:rPr>
        <w:t>), and Western State Contract Alliance (</w:t>
      </w:r>
      <w:proofErr w:type="spellStart"/>
      <w:r w:rsidR="00B77C0A" w:rsidRPr="00C83B3E">
        <w:rPr>
          <w:sz w:val="24"/>
        </w:rPr>
        <w:t>WSCA</w:t>
      </w:r>
      <w:proofErr w:type="spellEnd"/>
      <w:r w:rsidR="00B77C0A" w:rsidRPr="00C83B3E">
        <w:rPr>
          <w:sz w:val="24"/>
        </w:rPr>
        <w:t>) contracts.  Responsible for the preparation of required documentation</w:t>
      </w:r>
      <w:r w:rsidR="00995B66" w:rsidRPr="00C83B3E">
        <w:rPr>
          <w:sz w:val="24"/>
        </w:rPr>
        <w:t xml:space="preserve"> and solicitations</w:t>
      </w:r>
      <w:r w:rsidR="00B77C0A" w:rsidRPr="00C83B3E">
        <w:rPr>
          <w:sz w:val="24"/>
        </w:rPr>
        <w:t xml:space="preserve">, independently contacting and </w:t>
      </w:r>
      <w:r w:rsidR="007046A1">
        <w:rPr>
          <w:sz w:val="24"/>
        </w:rPr>
        <w:t>resolving issues</w:t>
      </w:r>
      <w:r w:rsidR="00B77C0A" w:rsidRPr="00C83B3E">
        <w:rPr>
          <w:sz w:val="24"/>
        </w:rPr>
        <w:t xml:space="preserve"> with vendors on behalf of DOJ, ensuring full conformance with the St</w:t>
      </w:r>
      <w:r w:rsidR="002F2680" w:rsidRPr="00C83B3E">
        <w:rPr>
          <w:sz w:val="24"/>
        </w:rPr>
        <w:t>ate Contract</w:t>
      </w:r>
      <w:r w:rsidR="008D3C26" w:rsidRPr="00C83B3E">
        <w:rPr>
          <w:sz w:val="24"/>
        </w:rPr>
        <w:t>ing</w:t>
      </w:r>
      <w:r w:rsidR="002F2680" w:rsidRPr="00C83B3E">
        <w:rPr>
          <w:sz w:val="24"/>
        </w:rPr>
        <w:t xml:space="preserve"> Manual</w:t>
      </w:r>
      <w:r w:rsidR="008D3C26" w:rsidRPr="00C83B3E">
        <w:rPr>
          <w:sz w:val="24"/>
        </w:rPr>
        <w:t xml:space="preserve"> (</w:t>
      </w:r>
      <w:proofErr w:type="spellStart"/>
      <w:r w:rsidR="008D3C26" w:rsidRPr="00C83B3E">
        <w:rPr>
          <w:sz w:val="24"/>
        </w:rPr>
        <w:t>SCM</w:t>
      </w:r>
      <w:proofErr w:type="spellEnd"/>
      <w:r w:rsidR="008D3C26" w:rsidRPr="00C83B3E">
        <w:rPr>
          <w:sz w:val="24"/>
        </w:rPr>
        <w:t>),</w:t>
      </w:r>
      <w:r w:rsidR="002F2680" w:rsidRPr="00C83B3E">
        <w:rPr>
          <w:sz w:val="24"/>
        </w:rPr>
        <w:t xml:space="preserve"> </w:t>
      </w:r>
      <w:r w:rsidR="00B77C0A" w:rsidRPr="00C83B3E">
        <w:rPr>
          <w:sz w:val="24"/>
        </w:rPr>
        <w:t>S</w:t>
      </w:r>
      <w:r w:rsidR="00093681" w:rsidRPr="00C83B3E">
        <w:rPr>
          <w:sz w:val="24"/>
        </w:rPr>
        <w:t xml:space="preserve">tate Administrative Manual </w:t>
      </w:r>
      <w:r w:rsidR="008D3C26" w:rsidRPr="00C83B3E">
        <w:rPr>
          <w:sz w:val="24"/>
        </w:rPr>
        <w:t xml:space="preserve">(SAM) </w:t>
      </w:r>
      <w:r w:rsidR="00B77C0A" w:rsidRPr="00C83B3E">
        <w:rPr>
          <w:sz w:val="24"/>
        </w:rPr>
        <w:t xml:space="preserve">requirements, </w:t>
      </w:r>
      <w:proofErr w:type="spellStart"/>
      <w:r w:rsidR="00B77C0A" w:rsidRPr="00C83B3E">
        <w:rPr>
          <w:sz w:val="24"/>
        </w:rPr>
        <w:t>DGS</w:t>
      </w:r>
      <w:proofErr w:type="spellEnd"/>
      <w:r w:rsidR="00B77C0A" w:rsidRPr="00C83B3E">
        <w:rPr>
          <w:sz w:val="24"/>
        </w:rPr>
        <w:t xml:space="preserve"> procurement policies and procedures, and DOJ administrative polic</w:t>
      </w:r>
      <w:r w:rsidR="008D3C26" w:rsidRPr="00C83B3E">
        <w:rPr>
          <w:sz w:val="24"/>
        </w:rPr>
        <w:t>i</w:t>
      </w:r>
      <w:r w:rsidR="00B77C0A" w:rsidRPr="00C83B3E">
        <w:rPr>
          <w:sz w:val="24"/>
        </w:rPr>
        <w:t>es and procedures (DOJ Administrative Manual</w:t>
      </w:r>
      <w:r w:rsidR="008D3C26" w:rsidRPr="00C83B3E">
        <w:rPr>
          <w:sz w:val="24"/>
        </w:rPr>
        <w:t xml:space="preserve"> (</w:t>
      </w:r>
      <w:proofErr w:type="spellStart"/>
      <w:r w:rsidR="008D3C26" w:rsidRPr="00C83B3E">
        <w:rPr>
          <w:sz w:val="24"/>
        </w:rPr>
        <w:t>DOJAM</w:t>
      </w:r>
      <w:proofErr w:type="spellEnd"/>
      <w:r w:rsidR="008D3C26" w:rsidRPr="00C83B3E">
        <w:rPr>
          <w:sz w:val="24"/>
        </w:rPr>
        <w:t>)</w:t>
      </w:r>
      <w:r w:rsidR="00B77C0A" w:rsidRPr="00C83B3E">
        <w:rPr>
          <w:sz w:val="24"/>
        </w:rPr>
        <w:t xml:space="preserve">).  </w:t>
      </w:r>
      <w:r w:rsidR="009F2351" w:rsidRPr="00C83B3E">
        <w:rPr>
          <w:sz w:val="24"/>
        </w:rPr>
        <w:t>Responsible for preparing and</w:t>
      </w:r>
      <w:r w:rsidR="00833B5D">
        <w:rPr>
          <w:sz w:val="24"/>
        </w:rPr>
        <w:t xml:space="preserve">/or reviewing procurement packages for completeness prior to submission </w:t>
      </w:r>
      <w:r w:rsidR="00511B93">
        <w:rPr>
          <w:sz w:val="24"/>
        </w:rPr>
        <w:t xml:space="preserve">for review and budget approval. </w:t>
      </w:r>
      <w:r w:rsidR="00833B5D">
        <w:rPr>
          <w:sz w:val="24"/>
        </w:rPr>
        <w:t xml:space="preserve">This includes </w:t>
      </w:r>
      <w:r w:rsidR="007F613E" w:rsidRPr="00C83B3E">
        <w:rPr>
          <w:sz w:val="24"/>
        </w:rPr>
        <w:t xml:space="preserve">analyzing </w:t>
      </w:r>
      <w:r w:rsidR="00E43996">
        <w:rPr>
          <w:sz w:val="24"/>
        </w:rPr>
        <w:t xml:space="preserve">Purchasing Requisition Forms (PRF) and </w:t>
      </w:r>
      <w:r w:rsidR="007F613E" w:rsidRPr="00C83B3E">
        <w:rPr>
          <w:sz w:val="24"/>
        </w:rPr>
        <w:t xml:space="preserve">quotes received for completeness and compliance with the </w:t>
      </w:r>
      <w:r w:rsidR="00E43996">
        <w:rPr>
          <w:sz w:val="24"/>
        </w:rPr>
        <w:t>Departmental</w:t>
      </w:r>
      <w:r w:rsidR="007F613E" w:rsidRPr="00C83B3E">
        <w:rPr>
          <w:sz w:val="24"/>
        </w:rPr>
        <w:t xml:space="preserve"> requirements</w:t>
      </w:r>
      <w:r w:rsidR="00511B93">
        <w:rPr>
          <w:sz w:val="24"/>
        </w:rPr>
        <w:t xml:space="preserve">. </w:t>
      </w:r>
      <w:r w:rsidR="00A84831">
        <w:rPr>
          <w:sz w:val="24"/>
        </w:rPr>
        <w:t>Prepares all Invitation for Bid (IFB) packages and Small Business Solicitation (SBS) packages for required ser</w:t>
      </w:r>
      <w:r w:rsidR="00A4105E">
        <w:rPr>
          <w:sz w:val="24"/>
        </w:rPr>
        <w:t xml:space="preserve">vices, as needed.  Prepares </w:t>
      </w:r>
      <w:r w:rsidR="00A84831">
        <w:rPr>
          <w:sz w:val="24"/>
        </w:rPr>
        <w:t xml:space="preserve">contract packages for services needed by the Bureau. </w:t>
      </w:r>
      <w:r w:rsidR="00A4105E">
        <w:rPr>
          <w:sz w:val="24"/>
        </w:rPr>
        <w:t xml:space="preserve">Develops scopes of work for services required by the Laboratories.  </w:t>
      </w:r>
      <w:r w:rsidR="00A84831">
        <w:rPr>
          <w:sz w:val="24"/>
        </w:rPr>
        <w:t>Ensures completeness of package and works with Department Contract Unit to ensure all services needed by the Bureau are acquired</w:t>
      </w:r>
      <w:r w:rsidR="00A4105E">
        <w:rPr>
          <w:sz w:val="24"/>
        </w:rPr>
        <w:t xml:space="preserve"> and all service contracts are submitted and/or renewed in a timely manner</w:t>
      </w:r>
      <w:r w:rsidR="00A84831">
        <w:rPr>
          <w:sz w:val="24"/>
        </w:rPr>
        <w:t xml:space="preserve">.  </w:t>
      </w:r>
      <w:r w:rsidR="00B77C0A" w:rsidRPr="00C83B3E">
        <w:rPr>
          <w:sz w:val="24"/>
        </w:rPr>
        <w:t xml:space="preserve">Provides advice and consultation to </w:t>
      </w:r>
      <w:r w:rsidR="00E43996">
        <w:rPr>
          <w:sz w:val="24"/>
        </w:rPr>
        <w:t>Bureau</w:t>
      </w:r>
      <w:r w:rsidR="00E43996" w:rsidRPr="00C83B3E">
        <w:rPr>
          <w:sz w:val="24"/>
        </w:rPr>
        <w:t xml:space="preserve"> </w:t>
      </w:r>
      <w:r w:rsidR="00B77C0A" w:rsidRPr="00C83B3E">
        <w:rPr>
          <w:sz w:val="24"/>
        </w:rPr>
        <w:t xml:space="preserve">staff regarding </w:t>
      </w:r>
      <w:r w:rsidR="00DC148E" w:rsidRPr="00C83B3E">
        <w:rPr>
          <w:sz w:val="24"/>
        </w:rPr>
        <w:t>purchasing and contracting</w:t>
      </w:r>
      <w:r w:rsidR="00B77C0A" w:rsidRPr="00C83B3E">
        <w:rPr>
          <w:sz w:val="24"/>
        </w:rPr>
        <w:t xml:space="preserve"> options</w:t>
      </w:r>
      <w:r w:rsidR="000977FF" w:rsidRPr="00C83B3E">
        <w:rPr>
          <w:sz w:val="24"/>
        </w:rPr>
        <w:t xml:space="preserve"> and</w:t>
      </w:r>
      <w:r w:rsidR="00B77C0A" w:rsidRPr="00C83B3E">
        <w:rPr>
          <w:sz w:val="24"/>
        </w:rPr>
        <w:t xml:space="preserve"> requirements and makes recommendations. </w:t>
      </w:r>
      <w:r w:rsidR="00A4105E">
        <w:rPr>
          <w:sz w:val="24"/>
        </w:rPr>
        <w:t>Prepare and/or review</w:t>
      </w:r>
      <w:r w:rsidR="00A4105E" w:rsidRPr="00C83B3E">
        <w:rPr>
          <w:sz w:val="24"/>
        </w:rPr>
        <w:t xml:space="preserve"> Non-Competitively Bid (NCB)</w:t>
      </w:r>
      <w:r w:rsidR="00511B93">
        <w:rPr>
          <w:sz w:val="24"/>
        </w:rPr>
        <w:t>, Limit to Brand (</w:t>
      </w:r>
      <w:proofErr w:type="spellStart"/>
      <w:r w:rsidR="00511B93">
        <w:rPr>
          <w:sz w:val="24"/>
        </w:rPr>
        <w:t>LTB</w:t>
      </w:r>
      <w:proofErr w:type="spellEnd"/>
      <w:r w:rsidR="00511B93">
        <w:rPr>
          <w:sz w:val="24"/>
        </w:rPr>
        <w:t>), Special Category Request (SCR),</w:t>
      </w:r>
      <w:r w:rsidR="00A4105E" w:rsidRPr="00C83B3E">
        <w:rPr>
          <w:sz w:val="24"/>
        </w:rPr>
        <w:t xml:space="preserve"> and Exemption from Advertising (STD 821) documents submitted by </w:t>
      </w:r>
      <w:r w:rsidR="00A4105E">
        <w:rPr>
          <w:sz w:val="24"/>
        </w:rPr>
        <w:t>Bureau</w:t>
      </w:r>
      <w:r w:rsidR="00A4105E" w:rsidRPr="00C83B3E">
        <w:rPr>
          <w:sz w:val="24"/>
        </w:rPr>
        <w:t xml:space="preserve"> staff for completeness and compliance wit</w:t>
      </w:r>
      <w:r w:rsidR="00511B93">
        <w:rPr>
          <w:sz w:val="24"/>
        </w:rPr>
        <w:t xml:space="preserve">h state rules and regulations. </w:t>
      </w:r>
      <w:r w:rsidR="00A4105E" w:rsidRPr="00C83B3E">
        <w:rPr>
          <w:sz w:val="24"/>
        </w:rPr>
        <w:t xml:space="preserve">Consult with program staff to answer questions regarding information provided on the requests and draft responses to finalize and forward documents to upper management and </w:t>
      </w:r>
      <w:r w:rsidR="00A4105E">
        <w:rPr>
          <w:sz w:val="24"/>
        </w:rPr>
        <w:t>OPS</w:t>
      </w:r>
      <w:r w:rsidR="00A4105E" w:rsidRPr="00C83B3E">
        <w:rPr>
          <w:sz w:val="24"/>
        </w:rPr>
        <w:t xml:space="preserve">.  Provide advice and training to </w:t>
      </w:r>
      <w:r w:rsidR="00A4105E">
        <w:rPr>
          <w:sz w:val="24"/>
        </w:rPr>
        <w:t>Bureau</w:t>
      </w:r>
      <w:r w:rsidR="00A4105E" w:rsidRPr="00C83B3E">
        <w:rPr>
          <w:sz w:val="24"/>
        </w:rPr>
        <w:t xml:space="preserve"> staff on rules, processes, and preparation</w:t>
      </w:r>
      <w:r w:rsidR="00A4105E">
        <w:rPr>
          <w:sz w:val="24"/>
        </w:rPr>
        <w:t>, as needed</w:t>
      </w:r>
      <w:r w:rsidR="00A4105E" w:rsidRPr="00C83B3E">
        <w:rPr>
          <w:sz w:val="24"/>
        </w:rPr>
        <w:t xml:space="preserve">.  Corresponds with </w:t>
      </w:r>
      <w:r w:rsidR="00A4105E">
        <w:rPr>
          <w:sz w:val="24"/>
        </w:rPr>
        <w:t>DOJ Departmental liaisons</w:t>
      </w:r>
      <w:r w:rsidR="00A4105E" w:rsidRPr="00C83B3E">
        <w:rPr>
          <w:sz w:val="24"/>
        </w:rPr>
        <w:t xml:space="preserve"> on issues and procedures.</w:t>
      </w:r>
      <w:r w:rsidR="00511B93">
        <w:rPr>
          <w:sz w:val="24"/>
        </w:rPr>
        <w:t xml:space="preserve">  Responds to Department of General Services (</w:t>
      </w:r>
      <w:proofErr w:type="spellStart"/>
      <w:r w:rsidR="00511B93">
        <w:rPr>
          <w:sz w:val="24"/>
        </w:rPr>
        <w:t>DGS</w:t>
      </w:r>
      <w:proofErr w:type="spellEnd"/>
      <w:r w:rsidR="00511B93">
        <w:rPr>
          <w:sz w:val="24"/>
        </w:rPr>
        <w:t>) questions on submitted packages through OPS liaisons.</w:t>
      </w:r>
    </w:p>
    <w:p w14:paraId="3ABB5CE1" w14:textId="20018EC7" w:rsidR="00B77C0A" w:rsidRDefault="00B77C0A" w:rsidP="00C83B3E">
      <w:pPr>
        <w:tabs>
          <w:tab w:val="left" w:pos="-1440"/>
        </w:tabs>
        <w:ind w:left="720" w:hanging="720"/>
        <w:jc w:val="both"/>
        <w:rPr>
          <w:sz w:val="24"/>
        </w:rPr>
      </w:pPr>
      <w:r w:rsidRPr="00C83B3E">
        <w:rPr>
          <w:sz w:val="24"/>
        </w:rPr>
        <w:t xml:space="preserve"> </w:t>
      </w:r>
    </w:p>
    <w:p w14:paraId="74C99468" w14:textId="7FA02FFC" w:rsidR="00B6038F" w:rsidRPr="00C83B3E" w:rsidRDefault="006600B5" w:rsidP="00C83B3E">
      <w:pPr>
        <w:tabs>
          <w:tab w:val="left" w:pos="720"/>
        </w:tabs>
        <w:ind w:left="720" w:hanging="720"/>
        <w:jc w:val="both"/>
        <w:rPr>
          <w:sz w:val="24"/>
        </w:rPr>
      </w:pPr>
      <w:r>
        <w:rPr>
          <w:b/>
          <w:sz w:val="24"/>
        </w:rPr>
        <w:t>20</w:t>
      </w:r>
      <w:r w:rsidR="004A7A59" w:rsidRPr="00C83B3E">
        <w:rPr>
          <w:b/>
          <w:sz w:val="24"/>
        </w:rPr>
        <w:t>%</w:t>
      </w:r>
      <w:r w:rsidR="004A7A59" w:rsidRPr="00C83B3E">
        <w:rPr>
          <w:b/>
          <w:sz w:val="24"/>
        </w:rPr>
        <w:tab/>
      </w:r>
      <w:proofErr w:type="gramStart"/>
      <w:r w:rsidR="00F743AA" w:rsidRPr="00C83B3E">
        <w:rPr>
          <w:sz w:val="24"/>
        </w:rPr>
        <w:t>R</w:t>
      </w:r>
      <w:r w:rsidR="00A20603" w:rsidRPr="00C83B3E">
        <w:rPr>
          <w:sz w:val="24"/>
        </w:rPr>
        <w:t>equired</w:t>
      </w:r>
      <w:proofErr w:type="gramEnd"/>
      <w:r w:rsidR="00A20603" w:rsidRPr="00C83B3E">
        <w:rPr>
          <w:sz w:val="24"/>
        </w:rPr>
        <w:t xml:space="preserve"> to identify appropriate vendors, purchasing methods, acquisition types</w:t>
      </w:r>
      <w:r w:rsidR="00BC7DAA" w:rsidRPr="00C83B3E">
        <w:rPr>
          <w:sz w:val="24"/>
        </w:rPr>
        <w:t>,</w:t>
      </w:r>
      <w:r w:rsidR="00A20603" w:rsidRPr="00C83B3E">
        <w:rPr>
          <w:sz w:val="24"/>
        </w:rPr>
        <w:t xml:space="preserve"> and Small Business</w:t>
      </w:r>
      <w:r w:rsidR="006C5021" w:rsidRPr="00C83B3E">
        <w:rPr>
          <w:sz w:val="24"/>
        </w:rPr>
        <w:t xml:space="preserve"> (SB)</w:t>
      </w:r>
      <w:r w:rsidR="00A20603" w:rsidRPr="00C83B3E">
        <w:rPr>
          <w:sz w:val="24"/>
        </w:rPr>
        <w:t xml:space="preserve"> and Disabled Veteran Business Enterprises</w:t>
      </w:r>
      <w:r w:rsidR="006C5021" w:rsidRPr="00C83B3E">
        <w:rPr>
          <w:sz w:val="24"/>
        </w:rPr>
        <w:t xml:space="preserve"> (DVBE)</w:t>
      </w:r>
      <w:r w:rsidR="00A20603" w:rsidRPr="00C83B3E">
        <w:rPr>
          <w:sz w:val="24"/>
        </w:rPr>
        <w:t xml:space="preserve">.  </w:t>
      </w:r>
      <w:r w:rsidR="005B1193" w:rsidRPr="00C83B3E">
        <w:rPr>
          <w:sz w:val="24"/>
        </w:rPr>
        <w:t>R</w:t>
      </w:r>
      <w:r w:rsidR="00A20603" w:rsidRPr="00C83B3E">
        <w:rPr>
          <w:sz w:val="24"/>
        </w:rPr>
        <w:t xml:space="preserve">equired to have knowledge of appropriate funding information to ensure that </w:t>
      </w:r>
      <w:r w:rsidR="00C30C9B">
        <w:rPr>
          <w:sz w:val="24"/>
        </w:rPr>
        <w:t>PRF packages are coded correctly to ensure the proper program or grant is being charged for the purchase or service.</w:t>
      </w:r>
      <w:r w:rsidR="00A20603" w:rsidRPr="00C83B3E">
        <w:rPr>
          <w:sz w:val="24"/>
        </w:rPr>
        <w:t xml:space="preserve">  </w:t>
      </w:r>
      <w:r w:rsidR="00C30C9B">
        <w:rPr>
          <w:sz w:val="24"/>
        </w:rPr>
        <w:t xml:space="preserve">Responsible for the ongoing tracking of procurement requests for budget purposes.  Ensures all contracts are renewed on a timely basis. </w:t>
      </w:r>
      <w:r w:rsidR="00A84831">
        <w:rPr>
          <w:sz w:val="24"/>
        </w:rPr>
        <w:t xml:space="preserve">Processes contract invoices to meet all required terms.  Maintain all relevant databases of statewide procurement for the Bureau. Act as a liaison between the field laboratories and Division of Operations Programs (Budgets, Accounting, Contracts, Purchasing, etc.) and the Office of the Chief.  </w:t>
      </w:r>
      <w:r w:rsidR="005B1193" w:rsidRPr="00C83B3E">
        <w:rPr>
          <w:sz w:val="24"/>
        </w:rPr>
        <w:t>R</w:t>
      </w:r>
      <w:r w:rsidR="00A20603" w:rsidRPr="00C83B3E">
        <w:rPr>
          <w:sz w:val="24"/>
        </w:rPr>
        <w:t xml:space="preserve">esponsible for the distribution of </w:t>
      </w:r>
      <w:r w:rsidR="00C30C9B">
        <w:rPr>
          <w:sz w:val="24"/>
        </w:rPr>
        <w:t xml:space="preserve">approved </w:t>
      </w:r>
      <w:r w:rsidR="00A20603" w:rsidRPr="00C83B3E">
        <w:rPr>
          <w:sz w:val="24"/>
        </w:rPr>
        <w:t xml:space="preserve">documents to appropriate </w:t>
      </w:r>
      <w:r w:rsidR="00C30C9B">
        <w:rPr>
          <w:sz w:val="24"/>
        </w:rPr>
        <w:t xml:space="preserve">field Laboratory </w:t>
      </w:r>
      <w:r w:rsidR="00A20603" w:rsidRPr="00C83B3E">
        <w:rPr>
          <w:sz w:val="24"/>
        </w:rPr>
        <w:t xml:space="preserve">parties and </w:t>
      </w:r>
      <w:r w:rsidR="00A84831">
        <w:rPr>
          <w:sz w:val="24"/>
        </w:rPr>
        <w:t>is</w:t>
      </w:r>
      <w:r w:rsidR="00A20603" w:rsidRPr="00C83B3E">
        <w:rPr>
          <w:sz w:val="24"/>
        </w:rPr>
        <w:t xml:space="preserve"> the centralized point of contact for assigned</w:t>
      </w:r>
      <w:r w:rsidR="00C30C9B">
        <w:rPr>
          <w:sz w:val="24"/>
        </w:rPr>
        <w:t xml:space="preserve"> BFS</w:t>
      </w:r>
      <w:r w:rsidR="00A20603" w:rsidRPr="00C83B3E">
        <w:rPr>
          <w:sz w:val="24"/>
        </w:rPr>
        <w:t xml:space="preserve"> programs.</w:t>
      </w:r>
      <w:r w:rsidR="008C7F5C" w:rsidRPr="00C83B3E">
        <w:rPr>
          <w:sz w:val="24"/>
        </w:rPr>
        <w:t xml:space="preserve">  </w:t>
      </w:r>
    </w:p>
    <w:p w14:paraId="5521F056" w14:textId="77777777" w:rsidR="006600B5" w:rsidRDefault="006600B5" w:rsidP="006600B5">
      <w:pPr>
        <w:ind w:left="720" w:hanging="720"/>
        <w:jc w:val="both"/>
        <w:rPr>
          <w:b/>
          <w:sz w:val="24"/>
          <w:u w:val="single"/>
        </w:rPr>
      </w:pPr>
    </w:p>
    <w:p w14:paraId="162CBD0D" w14:textId="4DC33701" w:rsidR="006600B5" w:rsidRPr="00C83B3E" w:rsidRDefault="006600B5" w:rsidP="006600B5">
      <w:pPr>
        <w:ind w:left="720" w:hanging="720"/>
        <w:jc w:val="both"/>
        <w:rPr>
          <w:b/>
          <w:sz w:val="24"/>
        </w:rPr>
      </w:pPr>
      <w:r w:rsidRPr="00C83B3E">
        <w:rPr>
          <w:b/>
          <w:sz w:val="24"/>
          <w:u w:val="single"/>
        </w:rPr>
        <w:t>MARGINAL FUNCTIONS</w:t>
      </w:r>
      <w:r w:rsidRPr="00C83B3E">
        <w:rPr>
          <w:b/>
          <w:sz w:val="24"/>
        </w:rPr>
        <w:t>:</w:t>
      </w:r>
    </w:p>
    <w:p w14:paraId="07E2B741" w14:textId="1F9CFB4D" w:rsidR="008C7F5C" w:rsidRPr="00C83B3E" w:rsidRDefault="008C7F5C" w:rsidP="00C83B3E">
      <w:pPr>
        <w:tabs>
          <w:tab w:val="left" w:pos="720"/>
        </w:tabs>
        <w:ind w:left="720" w:hanging="720"/>
        <w:jc w:val="both"/>
        <w:rPr>
          <w:sz w:val="24"/>
        </w:rPr>
      </w:pPr>
    </w:p>
    <w:p w14:paraId="3E5712A9" w14:textId="5CCC65F9" w:rsidR="008C7F5C" w:rsidRPr="00C83B3E" w:rsidRDefault="006600B5" w:rsidP="007046A1">
      <w:pPr>
        <w:tabs>
          <w:tab w:val="left" w:pos="-1440"/>
        </w:tabs>
        <w:ind w:left="720" w:hanging="720"/>
        <w:jc w:val="both"/>
        <w:rPr>
          <w:sz w:val="24"/>
        </w:rPr>
      </w:pPr>
      <w:r>
        <w:rPr>
          <w:b/>
          <w:sz w:val="24"/>
        </w:rPr>
        <w:t>5</w:t>
      </w:r>
      <w:r w:rsidR="00EB23EE" w:rsidRPr="00C83B3E">
        <w:rPr>
          <w:b/>
          <w:sz w:val="24"/>
        </w:rPr>
        <w:t>%</w:t>
      </w:r>
      <w:r w:rsidR="00EB23EE" w:rsidRPr="00C83B3E">
        <w:rPr>
          <w:sz w:val="24"/>
        </w:rPr>
        <w:tab/>
      </w:r>
      <w:r w:rsidR="00D17D33" w:rsidRPr="00C83B3E">
        <w:rPr>
          <w:sz w:val="24"/>
        </w:rPr>
        <w:t>P</w:t>
      </w:r>
      <w:r w:rsidR="00EB23EE" w:rsidRPr="00C83B3E">
        <w:rPr>
          <w:sz w:val="24"/>
        </w:rPr>
        <w:t xml:space="preserve">rovide onsite and offsite training to </w:t>
      </w:r>
      <w:r w:rsidR="0005463D">
        <w:rPr>
          <w:sz w:val="24"/>
        </w:rPr>
        <w:t xml:space="preserve">various professional and support </w:t>
      </w:r>
      <w:r w:rsidR="00EB23EE" w:rsidRPr="00C83B3E">
        <w:rPr>
          <w:sz w:val="24"/>
        </w:rPr>
        <w:t>staff</w:t>
      </w:r>
      <w:r w:rsidR="0005463D">
        <w:rPr>
          <w:sz w:val="24"/>
        </w:rPr>
        <w:t xml:space="preserve"> within the </w:t>
      </w:r>
      <w:r w:rsidR="00A84831">
        <w:rPr>
          <w:sz w:val="24"/>
        </w:rPr>
        <w:t>BFS</w:t>
      </w:r>
      <w:r w:rsidR="00EB23EE" w:rsidRPr="00C83B3E">
        <w:rPr>
          <w:sz w:val="24"/>
        </w:rPr>
        <w:t>, for procurement-related activities</w:t>
      </w:r>
      <w:r w:rsidR="0005463D">
        <w:rPr>
          <w:sz w:val="24"/>
        </w:rPr>
        <w:t>, including but not limited to</w:t>
      </w:r>
      <w:r w:rsidR="006E2247">
        <w:rPr>
          <w:sz w:val="24"/>
        </w:rPr>
        <w:t xml:space="preserve"> processing and submitting</w:t>
      </w:r>
      <w:r w:rsidR="005F4B2E">
        <w:rPr>
          <w:sz w:val="24"/>
        </w:rPr>
        <w:t xml:space="preserve"> requirements</w:t>
      </w:r>
      <w:r w:rsidR="006E2247">
        <w:rPr>
          <w:sz w:val="24"/>
        </w:rPr>
        <w:t xml:space="preserve"> to</w:t>
      </w:r>
      <w:r w:rsidR="005F4B2E">
        <w:rPr>
          <w:sz w:val="24"/>
        </w:rPr>
        <w:t xml:space="preserve"> rush/expedite Purchasing Requisition Forms (</w:t>
      </w:r>
      <w:proofErr w:type="spellStart"/>
      <w:r w:rsidR="005F4B2E">
        <w:rPr>
          <w:sz w:val="24"/>
        </w:rPr>
        <w:t>PRFs</w:t>
      </w:r>
      <w:proofErr w:type="spellEnd"/>
      <w:r w:rsidR="005F4B2E">
        <w:rPr>
          <w:sz w:val="24"/>
        </w:rPr>
        <w:t>)</w:t>
      </w:r>
      <w:r w:rsidR="00EB23EE" w:rsidRPr="00C83B3E">
        <w:rPr>
          <w:sz w:val="24"/>
        </w:rPr>
        <w:t xml:space="preserve">.  Formulates informational reports to distribute to </w:t>
      </w:r>
      <w:r w:rsidR="00A84831">
        <w:rPr>
          <w:sz w:val="24"/>
        </w:rPr>
        <w:t>Bureau</w:t>
      </w:r>
      <w:r w:rsidR="00A84831" w:rsidRPr="00C83B3E">
        <w:rPr>
          <w:sz w:val="24"/>
        </w:rPr>
        <w:t xml:space="preserve"> </w:t>
      </w:r>
      <w:r w:rsidR="00EB23EE" w:rsidRPr="00C83B3E">
        <w:rPr>
          <w:sz w:val="24"/>
        </w:rPr>
        <w:t xml:space="preserve">staff, in order to maintain current knowledge of policies and procedures.  Reviews and updates </w:t>
      </w:r>
      <w:r w:rsidR="00A84831">
        <w:rPr>
          <w:sz w:val="24"/>
        </w:rPr>
        <w:t>Bureau</w:t>
      </w:r>
      <w:r w:rsidR="00A84831" w:rsidRPr="00C83B3E">
        <w:rPr>
          <w:sz w:val="24"/>
        </w:rPr>
        <w:t xml:space="preserve"> </w:t>
      </w:r>
      <w:r w:rsidR="00EB23EE" w:rsidRPr="00C83B3E">
        <w:rPr>
          <w:sz w:val="24"/>
        </w:rPr>
        <w:t>policies and procedures.</w:t>
      </w:r>
      <w:r w:rsidR="008C7F5C" w:rsidRPr="00C83B3E">
        <w:rPr>
          <w:sz w:val="24"/>
        </w:rPr>
        <w:tab/>
      </w:r>
    </w:p>
    <w:p w14:paraId="0E961F6B" w14:textId="304008CA" w:rsidR="00EE4D9D" w:rsidRPr="00C83B3E" w:rsidRDefault="00EE4D9D" w:rsidP="00C83B3E">
      <w:pPr>
        <w:ind w:left="720" w:hanging="720"/>
        <w:jc w:val="both"/>
        <w:rPr>
          <w:b/>
          <w:sz w:val="24"/>
        </w:rPr>
      </w:pPr>
    </w:p>
    <w:p w14:paraId="1534D058" w14:textId="60080DBD" w:rsidR="00265D2B" w:rsidRPr="00C83B3E" w:rsidRDefault="00EE4D9D" w:rsidP="00C83B3E">
      <w:pPr>
        <w:ind w:left="720" w:hanging="720"/>
        <w:jc w:val="both"/>
        <w:rPr>
          <w:sz w:val="24"/>
        </w:rPr>
      </w:pPr>
      <w:r w:rsidRPr="00C83B3E">
        <w:rPr>
          <w:b/>
          <w:sz w:val="24"/>
        </w:rPr>
        <w:t>5%</w:t>
      </w:r>
      <w:r w:rsidRPr="00C83B3E">
        <w:rPr>
          <w:sz w:val="24"/>
        </w:rPr>
        <w:tab/>
      </w:r>
      <w:proofErr w:type="gramStart"/>
      <w:r w:rsidR="00265D2B" w:rsidRPr="00C83B3E">
        <w:rPr>
          <w:sz w:val="24"/>
        </w:rPr>
        <w:t>Provides</w:t>
      </w:r>
      <w:proofErr w:type="gramEnd"/>
      <w:r w:rsidR="00265D2B" w:rsidRPr="00C83B3E">
        <w:rPr>
          <w:sz w:val="24"/>
        </w:rPr>
        <w:t xml:space="preserve"> </w:t>
      </w:r>
      <w:r w:rsidR="00A4105E">
        <w:rPr>
          <w:sz w:val="24"/>
        </w:rPr>
        <w:t xml:space="preserve">back-up assistance to the </w:t>
      </w:r>
      <w:r w:rsidR="00265D2B" w:rsidRPr="00C83B3E">
        <w:rPr>
          <w:sz w:val="24"/>
        </w:rPr>
        <w:t xml:space="preserve">Purchasing Analysts and </w:t>
      </w:r>
      <w:r w:rsidR="00C339A0">
        <w:rPr>
          <w:sz w:val="24"/>
        </w:rPr>
        <w:t xml:space="preserve">may </w:t>
      </w:r>
      <w:r w:rsidR="00265D2B" w:rsidRPr="00C83B3E">
        <w:rPr>
          <w:sz w:val="24"/>
        </w:rPr>
        <w:t xml:space="preserve">act as Lead Analyst in the absence of the </w:t>
      </w:r>
      <w:r w:rsidR="00C339A0">
        <w:rPr>
          <w:sz w:val="24"/>
        </w:rPr>
        <w:t>Administrative</w:t>
      </w:r>
      <w:r w:rsidR="00C339A0" w:rsidRPr="00C83B3E">
        <w:rPr>
          <w:sz w:val="24"/>
        </w:rPr>
        <w:t xml:space="preserve"> </w:t>
      </w:r>
      <w:r w:rsidR="00265D2B" w:rsidRPr="00C83B3E">
        <w:rPr>
          <w:sz w:val="24"/>
        </w:rPr>
        <w:t xml:space="preserve">Manager.  </w:t>
      </w:r>
    </w:p>
    <w:p w14:paraId="2301A2C4" w14:textId="77777777" w:rsidR="00265D2B" w:rsidRPr="00C83B3E" w:rsidRDefault="00265D2B" w:rsidP="00C83B3E">
      <w:pPr>
        <w:ind w:left="720" w:hanging="720"/>
        <w:jc w:val="both"/>
        <w:rPr>
          <w:b/>
          <w:sz w:val="24"/>
        </w:rPr>
      </w:pPr>
    </w:p>
    <w:p w14:paraId="239DFAB6" w14:textId="46B83E96" w:rsidR="00EE4D9D" w:rsidRPr="00C83B3E" w:rsidRDefault="00265D2B" w:rsidP="00C83B3E">
      <w:pPr>
        <w:ind w:left="720" w:hanging="720"/>
        <w:jc w:val="both"/>
        <w:rPr>
          <w:b/>
          <w:sz w:val="24"/>
        </w:rPr>
      </w:pPr>
      <w:r w:rsidRPr="00C83B3E">
        <w:rPr>
          <w:b/>
          <w:sz w:val="24"/>
        </w:rPr>
        <w:t>5%</w:t>
      </w:r>
      <w:r w:rsidRPr="00C83B3E">
        <w:rPr>
          <w:b/>
          <w:sz w:val="24"/>
        </w:rPr>
        <w:tab/>
      </w:r>
      <w:proofErr w:type="gramStart"/>
      <w:r w:rsidR="00EE4D9D" w:rsidRPr="00C83B3E">
        <w:rPr>
          <w:sz w:val="24"/>
        </w:rPr>
        <w:t>Other</w:t>
      </w:r>
      <w:proofErr w:type="gramEnd"/>
      <w:r w:rsidR="00EE4D9D" w:rsidRPr="00C83B3E">
        <w:rPr>
          <w:sz w:val="24"/>
        </w:rPr>
        <w:t xml:space="preserve"> </w:t>
      </w:r>
      <w:r w:rsidR="00511B93">
        <w:rPr>
          <w:sz w:val="24"/>
        </w:rPr>
        <w:t xml:space="preserve">grant and/or </w:t>
      </w:r>
      <w:r w:rsidR="00EE4D9D" w:rsidRPr="00C83B3E">
        <w:rPr>
          <w:sz w:val="24"/>
        </w:rPr>
        <w:t>procurement</w:t>
      </w:r>
      <w:r w:rsidR="00C1434F" w:rsidRPr="00C83B3E">
        <w:rPr>
          <w:sz w:val="24"/>
        </w:rPr>
        <w:t xml:space="preserve"> </w:t>
      </w:r>
      <w:r w:rsidR="00EE4D9D" w:rsidRPr="00C83B3E">
        <w:rPr>
          <w:sz w:val="24"/>
        </w:rPr>
        <w:t xml:space="preserve">related </w:t>
      </w:r>
      <w:r w:rsidR="00DC05DE" w:rsidRPr="00C83B3E">
        <w:rPr>
          <w:sz w:val="24"/>
        </w:rPr>
        <w:t>duties</w:t>
      </w:r>
      <w:r w:rsidR="00EE4D9D" w:rsidRPr="00C83B3E">
        <w:rPr>
          <w:sz w:val="24"/>
        </w:rPr>
        <w:t>, as assigned</w:t>
      </w:r>
      <w:r w:rsidR="003169B6" w:rsidRPr="00C83B3E">
        <w:rPr>
          <w:sz w:val="24"/>
        </w:rPr>
        <w:t>.</w:t>
      </w:r>
    </w:p>
    <w:p w14:paraId="66E55DD8" w14:textId="77777777" w:rsidR="00EE4D9D" w:rsidRPr="00C83B3E" w:rsidRDefault="00EE4D9D" w:rsidP="00C83B3E">
      <w:pPr>
        <w:ind w:left="720" w:hanging="720"/>
        <w:jc w:val="both"/>
        <w:rPr>
          <w:b/>
          <w:sz w:val="24"/>
        </w:rPr>
      </w:pPr>
    </w:p>
    <w:p w14:paraId="4C3F2443" w14:textId="18191874" w:rsidR="00995C9B" w:rsidRPr="00C83B3E" w:rsidRDefault="00995C9B" w:rsidP="00C83B3E">
      <w:pPr>
        <w:jc w:val="both"/>
        <w:rPr>
          <w:b/>
          <w:sz w:val="24"/>
        </w:rPr>
      </w:pPr>
      <w:r w:rsidRPr="00C83B3E">
        <w:rPr>
          <w:b/>
          <w:sz w:val="24"/>
        </w:rPr>
        <w:t>______________________________________________________________________________</w:t>
      </w:r>
    </w:p>
    <w:p w14:paraId="689E6263" w14:textId="1F3150C6" w:rsidR="00CA5C52" w:rsidRDefault="00995C9B" w:rsidP="00CA5C52">
      <w:pPr>
        <w:rPr>
          <w:i/>
          <w:iCs/>
          <w:szCs w:val="22"/>
        </w:rPr>
      </w:pPr>
      <w:r w:rsidRPr="00C83B3E">
        <w:rPr>
          <w:i/>
          <w:sz w:val="24"/>
        </w:rPr>
        <w:t>I have read and understand the essential functions and typical physical demands required of this job and I am able to perform the essential functions with or without reasonable accommodation.</w:t>
      </w:r>
      <w:r w:rsidR="00CA5C52" w:rsidRPr="00CA5C52">
        <w:rPr>
          <w:i/>
          <w:iCs/>
        </w:rPr>
        <w:t xml:space="preserve"> </w:t>
      </w:r>
      <w:r w:rsidR="00CA5C52">
        <w:rPr>
          <w:i/>
          <w:iCs/>
        </w:rPr>
        <w:t>(Refer to the Essential Functions Health Questionnaire, STD. 910.)</w:t>
      </w:r>
    </w:p>
    <w:p w14:paraId="2D5F0584" w14:textId="77777777" w:rsidR="00995C9B" w:rsidRPr="00C83B3E" w:rsidRDefault="00995C9B" w:rsidP="00C83B3E">
      <w:pPr>
        <w:jc w:val="both"/>
        <w:rPr>
          <w:i/>
          <w:sz w:val="24"/>
        </w:rPr>
      </w:pPr>
    </w:p>
    <w:p w14:paraId="3163775D" w14:textId="1409A5B4" w:rsidR="00995C9B" w:rsidRDefault="00995C9B" w:rsidP="00C83B3E">
      <w:pPr>
        <w:jc w:val="both"/>
        <w:rPr>
          <w:sz w:val="24"/>
        </w:rPr>
      </w:pPr>
    </w:p>
    <w:p w14:paraId="5126A25D" w14:textId="77777777" w:rsidR="00C339A0" w:rsidRPr="00C83B3E" w:rsidRDefault="00C339A0" w:rsidP="00C83B3E">
      <w:pPr>
        <w:jc w:val="both"/>
        <w:rPr>
          <w:sz w:val="24"/>
        </w:rPr>
      </w:pPr>
    </w:p>
    <w:p w14:paraId="7847DDFE" w14:textId="5F1B12CB" w:rsidR="007F5765" w:rsidRPr="00C83B3E" w:rsidRDefault="007F5765" w:rsidP="00C83B3E">
      <w:pPr>
        <w:jc w:val="both"/>
        <w:rPr>
          <w:sz w:val="24"/>
        </w:rPr>
      </w:pPr>
    </w:p>
    <w:p w14:paraId="50E80503" w14:textId="196B29B4" w:rsidR="00995C9B" w:rsidRPr="00C83B3E" w:rsidRDefault="00995C9B" w:rsidP="00C83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sz w:val="24"/>
        </w:rPr>
      </w:pPr>
      <w:r w:rsidRPr="00C83B3E">
        <w:rPr>
          <w:sz w:val="24"/>
        </w:rPr>
        <w:t>_______________________________</w:t>
      </w:r>
      <w:r w:rsidRPr="00C83B3E">
        <w:rPr>
          <w:sz w:val="24"/>
        </w:rPr>
        <w:tab/>
      </w:r>
      <w:r w:rsidR="004B0B05" w:rsidRPr="00C83B3E">
        <w:rPr>
          <w:sz w:val="24"/>
        </w:rPr>
        <w:t>__________________________________</w:t>
      </w:r>
      <w:r w:rsidRPr="00C83B3E">
        <w:rPr>
          <w:sz w:val="24"/>
        </w:rPr>
        <w:t xml:space="preserve">                                                       </w:t>
      </w:r>
    </w:p>
    <w:p w14:paraId="76214089" w14:textId="33591C07" w:rsidR="00A20603" w:rsidRPr="007F5765" w:rsidRDefault="00995C9B" w:rsidP="00EA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320"/>
        <w:jc w:val="both"/>
        <w:rPr>
          <w:sz w:val="24"/>
        </w:rPr>
      </w:pPr>
      <w:r w:rsidRPr="00C83B3E">
        <w:rPr>
          <w:sz w:val="24"/>
        </w:rPr>
        <w:t>Employee’s Signature</w:t>
      </w:r>
      <w:r w:rsidRPr="00C83B3E">
        <w:rPr>
          <w:sz w:val="24"/>
        </w:rPr>
        <w:tab/>
        <w:t xml:space="preserve">    </w:t>
      </w:r>
      <w:r w:rsidR="00262559" w:rsidRPr="00C83B3E">
        <w:rPr>
          <w:sz w:val="24"/>
        </w:rPr>
        <w:tab/>
      </w:r>
      <w:r w:rsidRPr="00C83B3E">
        <w:rPr>
          <w:sz w:val="24"/>
        </w:rPr>
        <w:t xml:space="preserve"> Date</w:t>
      </w:r>
      <w:r w:rsidRPr="00C83B3E">
        <w:rPr>
          <w:sz w:val="24"/>
        </w:rPr>
        <w:tab/>
      </w:r>
      <w:r w:rsidRPr="00C83B3E">
        <w:rPr>
          <w:sz w:val="24"/>
        </w:rPr>
        <w:tab/>
        <w:t>Supervisor’s Signature                     Date</w:t>
      </w:r>
    </w:p>
    <w:sectPr w:rsidR="00A20603" w:rsidRPr="007F5765" w:rsidSect="00704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350" w:right="1440" w:bottom="900" w:left="1440" w:header="540" w:footer="6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F3D8" w14:textId="77777777" w:rsidR="00BB4756" w:rsidRDefault="00BB4756" w:rsidP="00995C9B">
      <w:r>
        <w:separator/>
      </w:r>
    </w:p>
  </w:endnote>
  <w:endnote w:type="continuationSeparator" w:id="0">
    <w:p w14:paraId="5A9BF6E1" w14:textId="77777777" w:rsidR="00BB4756" w:rsidRDefault="00BB4756" w:rsidP="0099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7C13" w14:textId="77777777" w:rsidR="006600B5" w:rsidRDefault="00660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4439" w14:textId="77777777" w:rsidR="006600B5" w:rsidRDefault="006600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16B2" w14:textId="77777777" w:rsidR="006600B5" w:rsidRDefault="00660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F04E" w14:textId="77777777" w:rsidR="00BB4756" w:rsidRDefault="00BB4756" w:rsidP="00995C9B">
      <w:r>
        <w:separator/>
      </w:r>
    </w:p>
  </w:footnote>
  <w:footnote w:type="continuationSeparator" w:id="0">
    <w:p w14:paraId="7C63C3B3" w14:textId="77777777" w:rsidR="00BB4756" w:rsidRDefault="00BB4756" w:rsidP="0099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0A42A" w14:textId="77777777" w:rsidR="006600B5" w:rsidRDefault="00660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89D9" w14:textId="77777777" w:rsidR="00262559" w:rsidRDefault="00262559" w:rsidP="00262559">
    <w:pPr>
      <w:pStyle w:val="Header"/>
    </w:pPr>
    <w:r>
      <w:t>Associate Governmental Program Analyst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656E754D" w14:textId="2A007ACA" w:rsidR="00262559" w:rsidRPr="00C83B3E" w:rsidRDefault="00FB3F78">
        <w:pPr>
          <w:pStyle w:val="Header"/>
          <w:rPr>
            <w:bCs/>
            <w:sz w:val="24"/>
          </w:rPr>
        </w:pPr>
        <w:r w:rsidRPr="00262559">
          <w:t xml:space="preserve">Page </w:t>
        </w:r>
        <w:r w:rsidRPr="00C83B3E">
          <w:rPr>
            <w:bCs/>
            <w:sz w:val="24"/>
          </w:rPr>
          <w:fldChar w:fldCharType="begin"/>
        </w:r>
        <w:r w:rsidRPr="00C83B3E">
          <w:rPr>
            <w:bCs/>
          </w:rPr>
          <w:instrText xml:space="preserve"> PAGE </w:instrText>
        </w:r>
        <w:r w:rsidRPr="00C83B3E">
          <w:rPr>
            <w:bCs/>
            <w:sz w:val="24"/>
          </w:rPr>
          <w:fldChar w:fldCharType="separate"/>
        </w:r>
        <w:r w:rsidR="006600B5">
          <w:rPr>
            <w:bCs/>
            <w:noProof/>
          </w:rPr>
          <w:t>3</w:t>
        </w:r>
        <w:r w:rsidRPr="00C83B3E">
          <w:rPr>
            <w:bCs/>
            <w:sz w:val="24"/>
          </w:rPr>
          <w:fldChar w:fldCharType="end"/>
        </w:r>
        <w:r w:rsidRPr="00262559">
          <w:t xml:space="preserve"> of </w:t>
        </w:r>
        <w:r w:rsidRPr="00C83B3E">
          <w:rPr>
            <w:bCs/>
            <w:sz w:val="24"/>
          </w:rPr>
          <w:fldChar w:fldCharType="begin"/>
        </w:r>
        <w:r w:rsidRPr="00C83B3E">
          <w:rPr>
            <w:bCs/>
          </w:rPr>
          <w:instrText xml:space="preserve"> NUMPAGES  </w:instrText>
        </w:r>
        <w:r w:rsidRPr="00C83B3E">
          <w:rPr>
            <w:bCs/>
            <w:sz w:val="24"/>
          </w:rPr>
          <w:fldChar w:fldCharType="separate"/>
        </w:r>
        <w:r w:rsidR="006600B5">
          <w:rPr>
            <w:bCs/>
            <w:noProof/>
          </w:rPr>
          <w:t>3</w:t>
        </w:r>
        <w:r w:rsidRPr="00C83B3E">
          <w:rPr>
            <w:bCs/>
            <w:sz w:val="24"/>
          </w:rPr>
          <w:fldChar w:fldCharType="end"/>
        </w:r>
      </w:p>
      <w:p w14:paraId="320A51FD" w14:textId="7B60DE27" w:rsidR="00FB3F78" w:rsidRPr="00262559" w:rsidRDefault="001728B0">
        <w:pPr>
          <w:pStyle w:val="Header"/>
        </w:pPr>
        <w:r>
          <w:rPr>
            <w:bCs/>
            <w:sz w:val="24"/>
          </w:rPr>
          <w:t xml:space="preserve">Revised </w:t>
        </w:r>
        <w:r w:rsidR="00C339A0">
          <w:rPr>
            <w:bCs/>
            <w:sz w:val="24"/>
          </w:rPr>
          <w:t>5/2021</w:t>
        </w:r>
      </w:p>
    </w:sdtContent>
  </w:sdt>
  <w:p w14:paraId="2AC9E4DA" w14:textId="7A31DD6B" w:rsidR="00FB3F78" w:rsidRPr="00FB3F78" w:rsidRDefault="00FB3F78" w:rsidP="00FB3F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51A6" w14:textId="77777777" w:rsidR="003D46D1" w:rsidRDefault="003D46D1" w:rsidP="003D46D1">
    <w:pPr>
      <w:pStyle w:val="Header"/>
    </w:pPr>
    <w:r>
      <w:t>Associate Governmental Program Analyst</w:t>
    </w:r>
  </w:p>
  <w:sdt>
    <w:sdtPr>
      <w:id w:val="-96328643"/>
      <w:docPartObj>
        <w:docPartGallery w:val="Page Numbers (Top of Page)"/>
        <w:docPartUnique/>
      </w:docPartObj>
    </w:sdtPr>
    <w:sdtEndPr/>
    <w:sdtContent>
      <w:p w14:paraId="71333574" w14:textId="5781482E" w:rsidR="003D46D1" w:rsidRPr="00C83B3E" w:rsidRDefault="003D46D1" w:rsidP="003D46D1">
        <w:pPr>
          <w:pStyle w:val="Header"/>
          <w:rPr>
            <w:bCs/>
            <w:sz w:val="24"/>
          </w:rPr>
        </w:pPr>
        <w:r w:rsidRPr="00262559">
          <w:t xml:space="preserve">Page </w:t>
        </w:r>
        <w:r w:rsidRPr="00C83B3E">
          <w:rPr>
            <w:bCs/>
            <w:sz w:val="24"/>
          </w:rPr>
          <w:fldChar w:fldCharType="begin"/>
        </w:r>
        <w:r w:rsidRPr="00C83B3E">
          <w:rPr>
            <w:bCs/>
          </w:rPr>
          <w:instrText xml:space="preserve"> PAGE </w:instrText>
        </w:r>
        <w:r w:rsidRPr="00C83B3E">
          <w:rPr>
            <w:bCs/>
            <w:sz w:val="24"/>
          </w:rPr>
          <w:fldChar w:fldCharType="separate"/>
        </w:r>
        <w:r w:rsidR="006600B5">
          <w:rPr>
            <w:bCs/>
            <w:noProof/>
          </w:rPr>
          <w:t>1</w:t>
        </w:r>
        <w:r w:rsidRPr="00C83B3E">
          <w:rPr>
            <w:bCs/>
            <w:sz w:val="24"/>
          </w:rPr>
          <w:fldChar w:fldCharType="end"/>
        </w:r>
        <w:r w:rsidRPr="00262559">
          <w:t xml:space="preserve"> of </w:t>
        </w:r>
        <w:r w:rsidR="006600B5">
          <w:t>3</w:t>
        </w:r>
      </w:p>
      <w:p w14:paraId="5CACC3A4" w14:textId="2B4CFF2C" w:rsidR="003D46D1" w:rsidRDefault="00CA5C52">
        <w:pPr>
          <w:pStyle w:val="Header"/>
        </w:pPr>
        <w:r>
          <w:rPr>
            <w:bCs/>
            <w:sz w:val="24"/>
          </w:rPr>
          <w:t xml:space="preserve">Revised </w:t>
        </w:r>
        <w:r w:rsidR="006600B5">
          <w:rPr>
            <w:bCs/>
            <w:sz w:val="24"/>
          </w:rPr>
          <w:t>6</w:t>
        </w:r>
        <w:bookmarkStart w:id="0" w:name="_GoBack"/>
        <w:bookmarkEnd w:id="0"/>
        <w:r w:rsidR="00687805">
          <w:rPr>
            <w:bCs/>
            <w:sz w:val="24"/>
          </w:rPr>
          <w:t>/2021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1A"/>
    <w:rsid w:val="00003464"/>
    <w:rsid w:val="00050F43"/>
    <w:rsid w:val="00052432"/>
    <w:rsid w:val="0005463D"/>
    <w:rsid w:val="000910B3"/>
    <w:rsid w:val="000912B7"/>
    <w:rsid w:val="00093681"/>
    <w:rsid w:val="000977FF"/>
    <w:rsid w:val="000A5AF0"/>
    <w:rsid w:val="000C11B5"/>
    <w:rsid w:val="000C3993"/>
    <w:rsid w:val="000E78AA"/>
    <w:rsid w:val="00101748"/>
    <w:rsid w:val="001135B2"/>
    <w:rsid w:val="001259D2"/>
    <w:rsid w:val="00130FE6"/>
    <w:rsid w:val="00154525"/>
    <w:rsid w:val="001728B0"/>
    <w:rsid w:val="001743E6"/>
    <w:rsid w:val="001D4425"/>
    <w:rsid w:val="001E13F5"/>
    <w:rsid w:val="001F496C"/>
    <w:rsid w:val="002307D5"/>
    <w:rsid w:val="00246628"/>
    <w:rsid w:val="002551A1"/>
    <w:rsid w:val="0025549D"/>
    <w:rsid w:val="0025683F"/>
    <w:rsid w:val="00262559"/>
    <w:rsid w:val="002635E3"/>
    <w:rsid w:val="002640F0"/>
    <w:rsid w:val="00265D2B"/>
    <w:rsid w:val="00271825"/>
    <w:rsid w:val="0027545A"/>
    <w:rsid w:val="0029553F"/>
    <w:rsid w:val="002D6EF9"/>
    <w:rsid w:val="002F2680"/>
    <w:rsid w:val="002F6177"/>
    <w:rsid w:val="003169B6"/>
    <w:rsid w:val="00333E1E"/>
    <w:rsid w:val="00345CF8"/>
    <w:rsid w:val="00352209"/>
    <w:rsid w:val="0039234A"/>
    <w:rsid w:val="003931BD"/>
    <w:rsid w:val="003A318B"/>
    <w:rsid w:val="003C2208"/>
    <w:rsid w:val="003D46D1"/>
    <w:rsid w:val="003D5643"/>
    <w:rsid w:val="003D5AD2"/>
    <w:rsid w:val="00406EAC"/>
    <w:rsid w:val="004075B0"/>
    <w:rsid w:val="00424976"/>
    <w:rsid w:val="00440B10"/>
    <w:rsid w:val="00446A0E"/>
    <w:rsid w:val="00453A3E"/>
    <w:rsid w:val="00490866"/>
    <w:rsid w:val="004955D4"/>
    <w:rsid w:val="004A5164"/>
    <w:rsid w:val="004A749B"/>
    <w:rsid w:val="004A7A59"/>
    <w:rsid w:val="004B0B05"/>
    <w:rsid w:val="004C1559"/>
    <w:rsid w:val="004C4181"/>
    <w:rsid w:val="004D2C8C"/>
    <w:rsid w:val="004F20B8"/>
    <w:rsid w:val="00500650"/>
    <w:rsid w:val="005100AD"/>
    <w:rsid w:val="00511B93"/>
    <w:rsid w:val="00537CE0"/>
    <w:rsid w:val="00542B41"/>
    <w:rsid w:val="0054308E"/>
    <w:rsid w:val="00557F23"/>
    <w:rsid w:val="00584903"/>
    <w:rsid w:val="0058491A"/>
    <w:rsid w:val="00594421"/>
    <w:rsid w:val="005B1193"/>
    <w:rsid w:val="005E0AA4"/>
    <w:rsid w:val="005F4B2E"/>
    <w:rsid w:val="006007BF"/>
    <w:rsid w:val="006344AD"/>
    <w:rsid w:val="00640345"/>
    <w:rsid w:val="00643804"/>
    <w:rsid w:val="006600B5"/>
    <w:rsid w:val="00673372"/>
    <w:rsid w:val="00687805"/>
    <w:rsid w:val="00691C10"/>
    <w:rsid w:val="006925CD"/>
    <w:rsid w:val="00694BDF"/>
    <w:rsid w:val="006A5EFD"/>
    <w:rsid w:val="006B2A0C"/>
    <w:rsid w:val="006C5021"/>
    <w:rsid w:val="006E2247"/>
    <w:rsid w:val="006E2532"/>
    <w:rsid w:val="007046A1"/>
    <w:rsid w:val="00722BDF"/>
    <w:rsid w:val="0073183E"/>
    <w:rsid w:val="00736963"/>
    <w:rsid w:val="007446C2"/>
    <w:rsid w:val="00757FDF"/>
    <w:rsid w:val="007714DF"/>
    <w:rsid w:val="007800FF"/>
    <w:rsid w:val="0079225D"/>
    <w:rsid w:val="007D5A6D"/>
    <w:rsid w:val="007D711F"/>
    <w:rsid w:val="007F5765"/>
    <w:rsid w:val="007F613E"/>
    <w:rsid w:val="008068F6"/>
    <w:rsid w:val="00807D5B"/>
    <w:rsid w:val="00833B5D"/>
    <w:rsid w:val="00873E84"/>
    <w:rsid w:val="008747A2"/>
    <w:rsid w:val="00885ABD"/>
    <w:rsid w:val="008C4CB0"/>
    <w:rsid w:val="008C7F5C"/>
    <w:rsid w:val="008D3C26"/>
    <w:rsid w:val="008E4288"/>
    <w:rsid w:val="008E7477"/>
    <w:rsid w:val="008F6194"/>
    <w:rsid w:val="00900E4C"/>
    <w:rsid w:val="0090341B"/>
    <w:rsid w:val="009146E2"/>
    <w:rsid w:val="00930AD4"/>
    <w:rsid w:val="00961727"/>
    <w:rsid w:val="00962361"/>
    <w:rsid w:val="00963A4E"/>
    <w:rsid w:val="00992366"/>
    <w:rsid w:val="00995B66"/>
    <w:rsid w:val="00995C9B"/>
    <w:rsid w:val="009A0AA2"/>
    <w:rsid w:val="009A4B5B"/>
    <w:rsid w:val="009B4665"/>
    <w:rsid w:val="009F1F59"/>
    <w:rsid w:val="009F2351"/>
    <w:rsid w:val="00A20603"/>
    <w:rsid w:val="00A21B83"/>
    <w:rsid w:val="00A31FC5"/>
    <w:rsid w:val="00A4105E"/>
    <w:rsid w:val="00A459DB"/>
    <w:rsid w:val="00A46948"/>
    <w:rsid w:val="00A84831"/>
    <w:rsid w:val="00A87B3E"/>
    <w:rsid w:val="00AB63A1"/>
    <w:rsid w:val="00AC2D2F"/>
    <w:rsid w:val="00AD5C75"/>
    <w:rsid w:val="00AE26B2"/>
    <w:rsid w:val="00AE7A08"/>
    <w:rsid w:val="00B01BFB"/>
    <w:rsid w:val="00B27D3A"/>
    <w:rsid w:val="00B562AD"/>
    <w:rsid w:val="00B574FE"/>
    <w:rsid w:val="00B57E82"/>
    <w:rsid w:val="00B6038F"/>
    <w:rsid w:val="00B77C0A"/>
    <w:rsid w:val="00B85F59"/>
    <w:rsid w:val="00BB01A4"/>
    <w:rsid w:val="00BB4756"/>
    <w:rsid w:val="00BC7DAA"/>
    <w:rsid w:val="00BD460A"/>
    <w:rsid w:val="00BE7350"/>
    <w:rsid w:val="00C06B81"/>
    <w:rsid w:val="00C1434F"/>
    <w:rsid w:val="00C14BDE"/>
    <w:rsid w:val="00C16095"/>
    <w:rsid w:val="00C20725"/>
    <w:rsid w:val="00C26582"/>
    <w:rsid w:val="00C30C9B"/>
    <w:rsid w:val="00C339A0"/>
    <w:rsid w:val="00C35731"/>
    <w:rsid w:val="00C35C38"/>
    <w:rsid w:val="00C50133"/>
    <w:rsid w:val="00C728D8"/>
    <w:rsid w:val="00C8288B"/>
    <w:rsid w:val="00C83B3E"/>
    <w:rsid w:val="00CA5C52"/>
    <w:rsid w:val="00CC5879"/>
    <w:rsid w:val="00CF5FD3"/>
    <w:rsid w:val="00D1498D"/>
    <w:rsid w:val="00D17D33"/>
    <w:rsid w:val="00D35926"/>
    <w:rsid w:val="00D541C2"/>
    <w:rsid w:val="00D77C50"/>
    <w:rsid w:val="00D93768"/>
    <w:rsid w:val="00DB62E0"/>
    <w:rsid w:val="00DC05DE"/>
    <w:rsid w:val="00DC148E"/>
    <w:rsid w:val="00DC16F2"/>
    <w:rsid w:val="00DC31AD"/>
    <w:rsid w:val="00DC3F6D"/>
    <w:rsid w:val="00E425AD"/>
    <w:rsid w:val="00E43996"/>
    <w:rsid w:val="00E5018A"/>
    <w:rsid w:val="00E50462"/>
    <w:rsid w:val="00E62CA3"/>
    <w:rsid w:val="00E94F7B"/>
    <w:rsid w:val="00EA4B4F"/>
    <w:rsid w:val="00EB23EE"/>
    <w:rsid w:val="00EB28C5"/>
    <w:rsid w:val="00EE4D9D"/>
    <w:rsid w:val="00EF0DF6"/>
    <w:rsid w:val="00EF2279"/>
    <w:rsid w:val="00F071FF"/>
    <w:rsid w:val="00F07B2E"/>
    <w:rsid w:val="00F17A73"/>
    <w:rsid w:val="00F55249"/>
    <w:rsid w:val="00F61F5A"/>
    <w:rsid w:val="00F65B24"/>
    <w:rsid w:val="00F743AA"/>
    <w:rsid w:val="00F95010"/>
    <w:rsid w:val="00FA3C38"/>
    <w:rsid w:val="00FB3F7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C642A2C"/>
  <w15:docId w15:val="{EEE0F0E3-D9E2-4B7D-B109-C67F6F26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8B"/>
    <w:pPr>
      <w:widowControl w:val="0"/>
      <w:adjustRightInd w:val="0"/>
    </w:pPr>
    <w:rPr>
      <w:rFonts w:ascii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C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8288B"/>
  </w:style>
  <w:style w:type="paragraph" w:styleId="Header">
    <w:name w:val="header"/>
    <w:basedOn w:val="Normal"/>
    <w:link w:val="HeaderChar"/>
    <w:uiPriority w:val="99"/>
    <w:unhideWhenUsed/>
    <w:rsid w:val="00995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9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9B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995C9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5C9B"/>
    <w:rPr>
      <w:rFonts w:ascii="Courier New" w:hAnsi="Courier New" w:cs="Courier New"/>
      <w:lang w:val="en-US" w:eastAsia="en-US" w:bidi="ar-SA"/>
    </w:rPr>
  </w:style>
  <w:style w:type="paragraph" w:styleId="NoSpacing">
    <w:name w:val="No Spacing"/>
    <w:uiPriority w:val="1"/>
    <w:qFormat/>
    <w:rsid w:val="00995C9B"/>
    <w:pPr>
      <w:widowControl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5C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C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6E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6E2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C83B3E"/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6E55-D401-4525-8199-E53D1C03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JoanKirtlan</dc:creator>
  <cp:lastModifiedBy>Stacy Thomas</cp:lastModifiedBy>
  <cp:revision>2</cp:revision>
  <cp:lastPrinted>2021-05-04T21:07:00Z</cp:lastPrinted>
  <dcterms:created xsi:type="dcterms:W3CDTF">2021-06-30T00:36:00Z</dcterms:created>
  <dcterms:modified xsi:type="dcterms:W3CDTF">2021-06-30T00:36:00Z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C:\DOCUME~1\SosaS\LOCALS~1\Temp\CWOWP\SSA.CONTRACTS.PURCHASING EMIRANDA.WPD</vt:lpwstr>
  </property>
  <property fmtid="{D5CDD505-2E9C-101B-9397-08002B2CF9AE}" pid="3" name="Converted State">
    <vt:lpwstr>True</vt:lpwstr>
  </property>
  <property fmtid="{D5CDD505-2E9C-101B-9397-08002B2CF9AE}" pid="4" name="Converted Date">
    <vt:lpwstr>29-Apr-2009</vt:lpwstr>
  </property>
  <property fmtid="{D5CDD505-2E9C-101B-9397-08002B2CF9AE}" pid="5" name="WPClean Version">
    <vt:lpwstr>4.0.0.3</vt:lpwstr>
  </property>
  <property fmtid="{D5CDD505-2E9C-101B-9397-08002B2CF9AE}" pid="6" name="CW Macro Package Integration">
    <vt:lpwstr>MACPAC</vt:lpwstr>
  </property>
</Properties>
</file>