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94A699" w14:textId="77777777" w:rsidR="00256510" w:rsidRDefault="00FA4F7C">
      <w:pPr>
        <w:spacing w:after="0"/>
        <w:ind w:left="10" w:right="8" w:hanging="10"/>
        <w:jc w:val="center"/>
      </w:pPr>
      <w:r>
        <w:rPr>
          <w:rFonts w:ascii="Times New Roman" w:eastAsia="Times New Roman" w:hAnsi="Times New Roman" w:cs="Times New Roman"/>
          <w:b/>
          <w:sz w:val="24"/>
        </w:rPr>
        <w:t xml:space="preserve">DEPARTMENT OF JUSTICE </w:t>
      </w:r>
    </w:p>
    <w:p w14:paraId="67C805E9" w14:textId="77777777" w:rsidR="00256510" w:rsidRDefault="00FA4F7C">
      <w:pPr>
        <w:spacing w:after="0"/>
        <w:ind w:left="10" w:right="11" w:hanging="10"/>
        <w:jc w:val="center"/>
      </w:pPr>
      <w:r>
        <w:rPr>
          <w:rFonts w:ascii="Times New Roman" w:eastAsia="Times New Roman" w:hAnsi="Times New Roman" w:cs="Times New Roman"/>
          <w:b/>
          <w:sz w:val="24"/>
        </w:rPr>
        <w:t xml:space="preserve">DIRECTORATE DIVISION </w:t>
      </w:r>
    </w:p>
    <w:p w14:paraId="7F979CAC" w14:textId="77777777" w:rsidR="00256510" w:rsidRDefault="00FA4F7C">
      <w:pPr>
        <w:spacing w:after="0"/>
        <w:ind w:left="10" w:right="14" w:hanging="10"/>
        <w:jc w:val="center"/>
      </w:pPr>
      <w:r>
        <w:rPr>
          <w:rFonts w:ascii="Times New Roman" w:eastAsia="Times New Roman" w:hAnsi="Times New Roman" w:cs="Times New Roman"/>
          <w:b/>
          <w:sz w:val="24"/>
        </w:rPr>
        <w:t xml:space="preserve">OFFICE OF COMMUNICATIONS </w:t>
      </w:r>
    </w:p>
    <w:p w14:paraId="76627B4D" w14:textId="77777777" w:rsidR="00256510" w:rsidRDefault="00DD3B06" w:rsidP="00FA2EEF">
      <w:pPr>
        <w:spacing w:after="0" w:line="240" w:lineRule="auto"/>
        <w:ind w:left="10" w:right="9" w:hanging="10"/>
        <w:contextualSpacing/>
        <w:jc w:val="center"/>
        <w:rPr>
          <w:rFonts w:ascii="Times New Roman" w:eastAsia="Times New Roman" w:hAnsi="Times New Roman" w:cs="Times New Roman"/>
          <w:b/>
          <w:sz w:val="24"/>
        </w:rPr>
      </w:pPr>
      <w:r>
        <w:rPr>
          <w:rFonts w:ascii="Times New Roman" w:eastAsia="Times New Roman" w:hAnsi="Times New Roman" w:cs="Times New Roman"/>
          <w:b/>
          <w:sz w:val="24"/>
        </w:rPr>
        <w:t>CREATIVE SERVICES</w:t>
      </w:r>
    </w:p>
    <w:p w14:paraId="3B212CE3" w14:textId="77777777" w:rsidR="00FA2EEF" w:rsidRDefault="00FA2EEF" w:rsidP="00FA2EEF">
      <w:pPr>
        <w:spacing w:after="0" w:line="240" w:lineRule="auto"/>
        <w:ind w:right="8"/>
        <w:contextualSpacing/>
        <w:jc w:val="center"/>
      </w:pPr>
      <w:r>
        <w:rPr>
          <w:rFonts w:ascii="Times New Roman" w:eastAsia="Times New Roman" w:hAnsi="Times New Roman" w:cs="Times New Roman"/>
          <w:b/>
          <w:sz w:val="24"/>
        </w:rPr>
        <w:t>DUTY STATEMENT</w:t>
      </w:r>
    </w:p>
    <w:p w14:paraId="02C3DA4F" w14:textId="77777777" w:rsidR="00FA2EEF" w:rsidRDefault="00FA2EEF">
      <w:pPr>
        <w:spacing w:after="252"/>
        <w:ind w:left="10" w:right="9" w:hanging="10"/>
        <w:jc w:val="center"/>
      </w:pPr>
    </w:p>
    <w:p w14:paraId="2E9AB402" w14:textId="77777777" w:rsidR="00256510" w:rsidRDefault="00FA4F7C">
      <w:pPr>
        <w:spacing w:after="0"/>
        <w:ind w:left="-5" w:hanging="10"/>
        <w:rPr>
          <w:rFonts w:ascii="Times New Roman" w:eastAsia="Times New Roman" w:hAnsi="Times New Roman" w:cs="Times New Roman"/>
          <w:b/>
          <w:sz w:val="24"/>
        </w:rPr>
      </w:pPr>
      <w:r>
        <w:rPr>
          <w:rFonts w:ascii="Times New Roman" w:eastAsia="Times New Roman" w:hAnsi="Times New Roman" w:cs="Times New Roman"/>
          <w:b/>
          <w:sz w:val="24"/>
        </w:rPr>
        <w:t xml:space="preserve">NAME:  </w:t>
      </w:r>
    </w:p>
    <w:p w14:paraId="7FF88A1D" w14:textId="77777777" w:rsidR="00766E77" w:rsidRDefault="00766E77">
      <w:pPr>
        <w:spacing w:after="0"/>
        <w:ind w:left="-5" w:hanging="10"/>
      </w:pPr>
    </w:p>
    <w:p w14:paraId="7CD78620" w14:textId="77777777" w:rsidR="00256510" w:rsidRDefault="00FA4F7C">
      <w:pPr>
        <w:spacing w:after="242" w:line="249" w:lineRule="auto"/>
        <w:ind w:left="-5" w:hanging="10"/>
        <w:jc w:val="both"/>
      </w:pPr>
      <w:r>
        <w:rPr>
          <w:rFonts w:ascii="Times New Roman" w:eastAsia="Times New Roman" w:hAnsi="Times New Roman" w:cs="Times New Roman"/>
          <w:b/>
          <w:sz w:val="24"/>
        </w:rPr>
        <w:t xml:space="preserve">JOB TITLE:  </w:t>
      </w:r>
      <w:r>
        <w:rPr>
          <w:rFonts w:ascii="Times New Roman" w:eastAsia="Times New Roman" w:hAnsi="Times New Roman" w:cs="Times New Roman"/>
          <w:sz w:val="24"/>
        </w:rPr>
        <w:t xml:space="preserve">Audio-Visual Specialist (Technical) </w:t>
      </w:r>
      <w:r w:rsidR="00A213AD">
        <w:rPr>
          <w:rFonts w:ascii="Times New Roman" w:eastAsia="Times New Roman" w:hAnsi="Times New Roman" w:cs="Times New Roman"/>
          <w:sz w:val="24"/>
        </w:rPr>
        <w:t xml:space="preserve">– Limited-Term </w:t>
      </w:r>
    </w:p>
    <w:p w14:paraId="734162BF" w14:textId="0FBD8BC9" w:rsidR="00256510" w:rsidRDefault="00FA4F7C">
      <w:pPr>
        <w:spacing w:after="267" w:line="249" w:lineRule="auto"/>
        <w:ind w:left="-5" w:hanging="10"/>
        <w:jc w:val="both"/>
      </w:pPr>
      <w:r>
        <w:rPr>
          <w:rFonts w:ascii="Times New Roman" w:eastAsia="Times New Roman" w:hAnsi="Times New Roman" w:cs="Times New Roman"/>
          <w:b/>
          <w:sz w:val="24"/>
        </w:rPr>
        <w:t>STATEMENT OF DUTIES:</w:t>
      </w:r>
      <w:r>
        <w:rPr>
          <w:rFonts w:ascii="Times New Roman" w:eastAsia="Times New Roman" w:hAnsi="Times New Roman" w:cs="Times New Roman"/>
          <w:sz w:val="24"/>
        </w:rPr>
        <w:t xml:space="preserve">  The Audio-Visual Specialist (Technical) independently plans, organizes and directs the complex technical and professional work performed in producing video</w:t>
      </w:r>
      <w:r w:rsidR="00A213AD">
        <w:rPr>
          <w:rFonts w:ascii="Times New Roman" w:eastAsia="Times New Roman" w:hAnsi="Times New Roman" w:cs="Times New Roman"/>
          <w:sz w:val="24"/>
        </w:rPr>
        <w:t>-</w:t>
      </w:r>
      <w:r>
        <w:rPr>
          <w:rFonts w:ascii="Times New Roman" w:eastAsia="Times New Roman" w:hAnsi="Times New Roman" w:cs="Times New Roman"/>
          <w:sz w:val="24"/>
        </w:rPr>
        <w:t>recorded communications and training programs; reviews technical reports and scripts of video</w:t>
      </w:r>
      <w:r w:rsidR="00A213AD">
        <w:rPr>
          <w:rFonts w:ascii="Times New Roman" w:eastAsia="Times New Roman" w:hAnsi="Times New Roman" w:cs="Times New Roman"/>
          <w:sz w:val="24"/>
        </w:rPr>
        <w:t>-</w:t>
      </w:r>
      <w:r>
        <w:rPr>
          <w:rFonts w:ascii="Times New Roman" w:eastAsia="Times New Roman" w:hAnsi="Times New Roman" w:cs="Times New Roman"/>
          <w:sz w:val="24"/>
        </w:rPr>
        <w:t>recorded productions for content and style; develops television communication programs supportive of departmental goals; meets with persons requesting video-recorded production services to determine how their needs can best be met; supports “Live Streaming” of  the Attorney General’s (AG) media press conferences for posting to media outlets</w:t>
      </w:r>
      <w:r w:rsidR="009C1449">
        <w:rPr>
          <w:rFonts w:ascii="Times New Roman" w:eastAsia="Times New Roman" w:hAnsi="Times New Roman" w:cs="Times New Roman"/>
          <w:sz w:val="24"/>
        </w:rPr>
        <w:t xml:space="preserve"> </w:t>
      </w:r>
      <w:bookmarkStart w:id="0" w:name="_GoBack"/>
      <w:bookmarkEnd w:id="0"/>
      <w:r>
        <w:rPr>
          <w:rFonts w:ascii="Times New Roman" w:eastAsia="Times New Roman" w:hAnsi="Times New Roman" w:cs="Times New Roman"/>
          <w:sz w:val="24"/>
        </w:rPr>
        <w:t xml:space="preserve">and does other related work as needed to support communication. </w:t>
      </w:r>
    </w:p>
    <w:p w14:paraId="2E763399" w14:textId="77777777" w:rsidR="00256510" w:rsidRDefault="00FA4F7C">
      <w:pPr>
        <w:spacing w:after="267" w:line="249" w:lineRule="auto"/>
        <w:ind w:left="-5" w:hanging="10"/>
        <w:jc w:val="both"/>
      </w:pPr>
      <w:r>
        <w:rPr>
          <w:rFonts w:ascii="Times New Roman" w:eastAsia="Times New Roman" w:hAnsi="Times New Roman" w:cs="Times New Roman"/>
          <w:b/>
          <w:sz w:val="24"/>
        </w:rPr>
        <w:t xml:space="preserve">SUPERVISION RECEIVED: </w:t>
      </w:r>
      <w:r>
        <w:rPr>
          <w:rFonts w:ascii="Times New Roman" w:eastAsia="Times New Roman" w:hAnsi="Times New Roman" w:cs="Times New Roman"/>
          <w:sz w:val="24"/>
        </w:rPr>
        <w:t xml:space="preserve"> Under the direction of the Communications &amp; Imaging Resource Center’s Staff Services Manager I</w:t>
      </w:r>
      <w:r w:rsidR="00FA2EEF">
        <w:rPr>
          <w:rFonts w:ascii="Times New Roman" w:eastAsia="Times New Roman" w:hAnsi="Times New Roman" w:cs="Times New Roman"/>
          <w:sz w:val="24"/>
        </w:rPr>
        <w:t>I (Supervisory)</w:t>
      </w:r>
      <w:r>
        <w:rPr>
          <w:rFonts w:ascii="Times New Roman" w:eastAsia="Times New Roman" w:hAnsi="Times New Roman" w:cs="Times New Roman"/>
          <w:sz w:val="24"/>
        </w:rPr>
        <w:t xml:space="preserve">. </w:t>
      </w:r>
    </w:p>
    <w:p w14:paraId="07A631F4" w14:textId="77777777" w:rsidR="00256510" w:rsidRDefault="00FA4F7C">
      <w:pPr>
        <w:spacing w:after="250"/>
        <w:ind w:left="-5" w:hanging="10"/>
      </w:pPr>
      <w:r>
        <w:rPr>
          <w:rFonts w:ascii="Times New Roman" w:eastAsia="Times New Roman" w:hAnsi="Times New Roman" w:cs="Times New Roman"/>
          <w:b/>
          <w:sz w:val="24"/>
        </w:rPr>
        <w:t>SUPERVISION EXERCISED:</w:t>
      </w:r>
      <w:r>
        <w:rPr>
          <w:rFonts w:ascii="Times New Roman" w:eastAsia="Times New Roman" w:hAnsi="Times New Roman" w:cs="Times New Roman"/>
          <w:sz w:val="24"/>
        </w:rPr>
        <w:t xml:space="preserve">  None</w:t>
      </w:r>
      <w:r w:rsidR="00F51378">
        <w:rPr>
          <w:rFonts w:ascii="Times New Roman" w:eastAsia="Times New Roman" w:hAnsi="Times New Roman" w:cs="Times New Roman"/>
          <w:sz w:val="24"/>
        </w:rPr>
        <w:t>.</w:t>
      </w:r>
      <w:r>
        <w:rPr>
          <w:rFonts w:ascii="Times New Roman" w:eastAsia="Times New Roman" w:hAnsi="Times New Roman" w:cs="Times New Roman"/>
          <w:sz w:val="24"/>
        </w:rPr>
        <w:t xml:space="preserve"> </w:t>
      </w:r>
    </w:p>
    <w:p w14:paraId="0DD7080E" w14:textId="77777777" w:rsidR="00256510" w:rsidRDefault="00FA4F7C">
      <w:pPr>
        <w:spacing w:after="267" w:line="249" w:lineRule="auto"/>
        <w:ind w:left="-5" w:hanging="10"/>
        <w:jc w:val="both"/>
      </w:pPr>
      <w:r>
        <w:rPr>
          <w:rFonts w:ascii="Times New Roman" w:eastAsia="Times New Roman" w:hAnsi="Times New Roman" w:cs="Times New Roman"/>
          <w:b/>
          <w:sz w:val="24"/>
        </w:rPr>
        <w:t xml:space="preserve">TYPICAL PHYSICAL CONDITIONS:  </w:t>
      </w:r>
      <w:r>
        <w:rPr>
          <w:rFonts w:ascii="Times New Roman" w:eastAsia="Times New Roman" w:hAnsi="Times New Roman" w:cs="Times New Roman"/>
          <w:sz w:val="24"/>
        </w:rPr>
        <w:t xml:space="preserve">Maybe required to lift up to 50 pounds. </w:t>
      </w:r>
    </w:p>
    <w:p w14:paraId="0D5CAD39" w14:textId="0CF6D419" w:rsidR="00256510" w:rsidRDefault="00FA4F7C">
      <w:pPr>
        <w:spacing w:after="267" w:line="249" w:lineRule="auto"/>
        <w:ind w:left="-5" w:hanging="10"/>
        <w:jc w:val="both"/>
      </w:pPr>
      <w:r>
        <w:rPr>
          <w:rFonts w:ascii="Times New Roman" w:eastAsia="Times New Roman" w:hAnsi="Times New Roman" w:cs="Times New Roman"/>
          <w:b/>
          <w:sz w:val="24"/>
        </w:rPr>
        <w:lastRenderedPageBreak/>
        <w:t xml:space="preserve">TYPICAL WORKING CONDITIONS:  </w:t>
      </w:r>
      <w:r>
        <w:rPr>
          <w:rFonts w:ascii="Times New Roman" w:eastAsia="Times New Roman" w:hAnsi="Times New Roman" w:cs="Times New Roman"/>
          <w:sz w:val="24"/>
        </w:rPr>
        <w:t xml:space="preserve">Enclosed office, in a smoke-free environment. </w:t>
      </w:r>
      <w:r w:rsidR="00A80CEA">
        <w:rPr>
          <w:rFonts w:ascii="Times New Roman" w:eastAsia="Times New Roman" w:hAnsi="Times New Roman" w:cs="Times New Roman"/>
          <w:sz w:val="24"/>
        </w:rPr>
        <w:t xml:space="preserve"> Travel will be required up to </w:t>
      </w:r>
      <w:r w:rsidR="00EA24DA">
        <w:rPr>
          <w:rFonts w:ascii="Times New Roman" w:eastAsia="Times New Roman" w:hAnsi="Times New Roman" w:cs="Times New Roman"/>
          <w:sz w:val="24"/>
        </w:rPr>
        <w:t>3</w:t>
      </w:r>
      <w:r>
        <w:rPr>
          <w:rFonts w:ascii="Times New Roman" w:eastAsia="Times New Roman" w:hAnsi="Times New Roman" w:cs="Times New Roman"/>
          <w:sz w:val="24"/>
        </w:rPr>
        <w:t xml:space="preserve">0% of the time. </w:t>
      </w:r>
      <w:r w:rsidR="001832B5">
        <w:rPr>
          <w:rFonts w:ascii="Times New Roman" w:eastAsia="Times New Roman" w:hAnsi="Times New Roman" w:cs="Times New Roman"/>
          <w:sz w:val="24"/>
        </w:rPr>
        <w:t>Overtime may be required, approximately 3-5 hours per week associated with travel needs.</w:t>
      </w:r>
    </w:p>
    <w:p w14:paraId="376E16A9" w14:textId="77777777" w:rsidR="00256510" w:rsidRPr="00FA2EEF" w:rsidRDefault="00FA4F7C">
      <w:pPr>
        <w:spacing w:after="250"/>
        <w:ind w:left="-5" w:hanging="10"/>
        <w:rPr>
          <w:u w:val="single"/>
        </w:rPr>
      </w:pPr>
      <w:r w:rsidRPr="00FA2EEF">
        <w:rPr>
          <w:rFonts w:ascii="Times New Roman" w:eastAsia="Times New Roman" w:hAnsi="Times New Roman" w:cs="Times New Roman"/>
          <w:b/>
          <w:sz w:val="24"/>
          <w:u w:val="single"/>
        </w:rPr>
        <w:t xml:space="preserve">ESSENTIAL FUNCTIONS: </w:t>
      </w:r>
    </w:p>
    <w:p w14:paraId="156818A7" w14:textId="7AF8609F" w:rsidR="00256510" w:rsidRDefault="00DB5036">
      <w:pPr>
        <w:spacing w:after="296" w:line="249" w:lineRule="auto"/>
        <w:ind w:left="705" w:hanging="720"/>
        <w:jc w:val="both"/>
      </w:pPr>
      <w:r>
        <w:rPr>
          <w:rFonts w:ascii="Times New Roman" w:eastAsia="Times New Roman" w:hAnsi="Times New Roman" w:cs="Times New Roman"/>
          <w:b/>
          <w:sz w:val="24"/>
        </w:rPr>
        <w:t>30</w:t>
      </w:r>
      <w:r w:rsidR="00FA4F7C">
        <w:rPr>
          <w:rFonts w:ascii="Times New Roman" w:eastAsia="Times New Roman" w:hAnsi="Times New Roman" w:cs="Times New Roman"/>
          <w:b/>
          <w:sz w:val="24"/>
        </w:rPr>
        <w:t xml:space="preserve">% </w:t>
      </w:r>
      <w:r w:rsidR="00426479">
        <w:rPr>
          <w:rFonts w:ascii="Times New Roman" w:eastAsia="Times New Roman" w:hAnsi="Times New Roman" w:cs="Times New Roman"/>
          <w:b/>
          <w:sz w:val="24"/>
        </w:rPr>
        <w:tab/>
      </w:r>
      <w:r w:rsidR="00FA4F7C">
        <w:rPr>
          <w:rFonts w:ascii="Times New Roman" w:eastAsia="Times New Roman" w:hAnsi="Times New Roman" w:cs="Times New Roman"/>
          <w:sz w:val="24"/>
        </w:rPr>
        <w:t>Oversees the complex technical and professional work in the preparation of audio-visual multimedia production and outreach portion of the AG’s Communications Office.  Prepares the final edited version of videotaped media related events and forwards it for approval by the AG’s Communications Director. Prepares and evaluates which cameras, lenses, lighting and audio reinforcement equipment are required for both television and website communication productions. Provides technical and logistical support to the Creative Services Unit.</w:t>
      </w:r>
    </w:p>
    <w:p w14:paraId="55868E8A" w14:textId="259FA2BC" w:rsidR="00256510" w:rsidRDefault="00DB5036">
      <w:pPr>
        <w:spacing w:after="13" w:line="249" w:lineRule="auto"/>
        <w:ind w:left="693" w:hanging="708"/>
        <w:jc w:val="both"/>
        <w:rPr>
          <w:rFonts w:ascii="Times New Roman" w:eastAsia="Times New Roman" w:hAnsi="Times New Roman" w:cs="Times New Roman"/>
          <w:sz w:val="24"/>
        </w:rPr>
      </w:pPr>
      <w:r>
        <w:rPr>
          <w:rFonts w:ascii="Times New Roman" w:eastAsia="Times New Roman" w:hAnsi="Times New Roman" w:cs="Times New Roman"/>
          <w:b/>
          <w:sz w:val="24"/>
        </w:rPr>
        <w:t>30</w:t>
      </w:r>
      <w:r w:rsidR="00FA4F7C">
        <w:rPr>
          <w:rFonts w:ascii="Times New Roman" w:eastAsia="Times New Roman" w:hAnsi="Times New Roman" w:cs="Times New Roman"/>
          <w:b/>
          <w:sz w:val="24"/>
        </w:rPr>
        <w:t>%</w:t>
      </w:r>
      <w:r w:rsidR="007D041E">
        <w:rPr>
          <w:rFonts w:ascii="Times New Roman" w:eastAsia="Times New Roman" w:hAnsi="Times New Roman" w:cs="Times New Roman"/>
          <w:sz w:val="24"/>
        </w:rPr>
        <w:t xml:space="preserve"> </w:t>
      </w:r>
      <w:r w:rsidR="00426479">
        <w:rPr>
          <w:rFonts w:ascii="Times New Roman" w:eastAsia="Times New Roman" w:hAnsi="Times New Roman" w:cs="Times New Roman"/>
          <w:sz w:val="24"/>
        </w:rPr>
        <w:tab/>
      </w:r>
      <w:r w:rsidR="00FA4F7C">
        <w:rPr>
          <w:rFonts w:ascii="Times New Roman" w:eastAsia="Times New Roman" w:hAnsi="Times New Roman" w:cs="Times New Roman"/>
          <w:sz w:val="24"/>
        </w:rPr>
        <w:t>Edits and distributes inf</w:t>
      </w:r>
      <w:r w:rsidR="00232161">
        <w:rPr>
          <w:rFonts w:ascii="Times New Roman" w:eastAsia="Times New Roman" w:hAnsi="Times New Roman" w:cs="Times New Roman"/>
          <w:sz w:val="24"/>
        </w:rPr>
        <w:t xml:space="preserve">ormation for public awareness. </w:t>
      </w:r>
      <w:r w:rsidR="00FA4F7C">
        <w:rPr>
          <w:rFonts w:ascii="Times New Roman" w:eastAsia="Times New Roman" w:hAnsi="Times New Roman" w:cs="Times New Roman"/>
          <w:sz w:val="24"/>
        </w:rPr>
        <w:t>Devises solutions to complex audio</w:t>
      </w:r>
      <w:r w:rsidR="003F23D4">
        <w:rPr>
          <w:rFonts w:ascii="Times New Roman" w:eastAsia="Times New Roman" w:hAnsi="Times New Roman" w:cs="Times New Roman"/>
          <w:sz w:val="24"/>
        </w:rPr>
        <w:t>-</w:t>
      </w:r>
      <w:r w:rsidR="00FA4F7C">
        <w:rPr>
          <w:rFonts w:ascii="Times New Roman" w:eastAsia="Times New Roman" w:hAnsi="Times New Roman" w:cs="Times New Roman"/>
          <w:sz w:val="24"/>
        </w:rPr>
        <w:t xml:space="preserve">visual communication problems such as poor cellular signal during a livestream event or an audio equipment malfunction during a recording, analyzes situations accurately, and takes effective action. Executes staging of large scale </w:t>
      </w:r>
      <w:proofErr w:type="spellStart"/>
      <w:r w:rsidR="00FA4F7C">
        <w:rPr>
          <w:rFonts w:ascii="Times New Roman" w:eastAsia="Times New Roman" w:hAnsi="Times New Roman" w:cs="Times New Roman"/>
          <w:sz w:val="24"/>
        </w:rPr>
        <w:t>BlueJeans</w:t>
      </w:r>
      <w:proofErr w:type="spellEnd"/>
      <w:r w:rsidR="00FA4F7C">
        <w:rPr>
          <w:rFonts w:ascii="Times New Roman" w:eastAsia="Times New Roman" w:hAnsi="Times New Roman" w:cs="Times New Roman"/>
          <w:sz w:val="24"/>
        </w:rPr>
        <w:t xml:space="preserve"> and other web-based events. </w:t>
      </w:r>
    </w:p>
    <w:p w14:paraId="2617361A" w14:textId="77777777" w:rsidR="00766E77" w:rsidRDefault="00766E77">
      <w:pPr>
        <w:spacing w:after="13" w:line="249" w:lineRule="auto"/>
        <w:ind w:left="693" w:hanging="708"/>
        <w:jc w:val="both"/>
        <w:rPr>
          <w:rFonts w:ascii="Times New Roman" w:eastAsia="Times New Roman" w:hAnsi="Times New Roman" w:cs="Times New Roman"/>
          <w:sz w:val="24"/>
        </w:rPr>
      </w:pPr>
    </w:p>
    <w:p w14:paraId="6383417C" w14:textId="3693CD47" w:rsidR="00766E77" w:rsidRDefault="00A80CEA">
      <w:pPr>
        <w:spacing w:after="13" w:line="249" w:lineRule="auto"/>
        <w:ind w:left="693" w:hanging="708"/>
        <w:jc w:val="both"/>
        <w:rPr>
          <w:rFonts w:ascii="Times New Roman" w:eastAsia="Times New Roman" w:hAnsi="Times New Roman" w:cs="Times New Roman"/>
          <w:sz w:val="24"/>
        </w:rPr>
      </w:pPr>
      <w:r>
        <w:rPr>
          <w:rFonts w:ascii="Times New Roman" w:eastAsia="Times New Roman" w:hAnsi="Times New Roman" w:cs="Times New Roman"/>
          <w:b/>
          <w:sz w:val="24"/>
        </w:rPr>
        <w:t>2</w:t>
      </w:r>
      <w:r w:rsidR="00766E77">
        <w:rPr>
          <w:rFonts w:ascii="Times New Roman" w:eastAsia="Times New Roman" w:hAnsi="Times New Roman" w:cs="Times New Roman"/>
          <w:b/>
          <w:sz w:val="24"/>
        </w:rPr>
        <w:t>0%</w:t>
      </w:r>
      <w:r w:rsidR="003F23D4">
        <w:rPr>
          <w:rFonts w:ascii="Times New Roman" w:eastAsia="Times New Roman" w:hAnsi="Times New Roman" w:cs="Times New Roman"/>
          <w:b/>
          <w:sz w:val="24"/>
        </w:rPr>
        <w:tab/>
      </w:r>
      <w:r w:rsidR="00EA24DA" w:rsidRPr="00592DF4">
        <w:rPr>
          <w:rFonts w:ascii="Times New Roman" w:hAnsi="Times New Roman" w:cs="Times New Roman"/>
          <w:bCs/>
          <w:sz w:val="24"/>
          <w:szCs w:val="24"/>
        </w:rPr>
        <w:t>Statewide travel between incumbent’s base office location a</w:t>
      </w:r>
      <w:r w:rsidR="00D00E6B" w:rsidRPr="00592DF4">
        <w:rPr>
          <w:rFonts w:ascii="Times New Roman" w:hAnsi="Times New Roman" w:cs="Times New Roman"/>
          <w:bCs/>
          <w:sz w:val="24"/>
          <w:szCs w:val="24"/>
        </w:rPr>
        <w:t xml:space="preserve">nd designated filming locations </w:t>
      </w:r>
      <w:r w:rsidR="00EA24DA" w:rsidRPr="00592DF4">
        <w:rPr>
          <w:rFonts w:ascii="Times New Roman" w:hAnsi="Times New Roman" w:cs="Times New Roman"/>
          <w:bCs/>
          <w:sz w:val="24"/>
          <w:szCs w:val="24"/>
        </w:rPr>
        <w:t>will be required approximately once per week or more as needed, depending on operational needs. Travel will assumed to be via automobile, however public transportation options may be utilized where they exist.</w:t>
      </w:r>
      <w:r w:rsidR="00EA24DA">
        <w:rPr>
          <w:rFonts w:cs="Times New Roman"/>
          <w:bCs/>
        </w:rPr>
        <w:t xml:space="preserve"> </w:t>
      </w:r>
      <w:r w:rsidR="00EA24DA" w:rsidRPr="00A07ED6">
        <w:t xml:space="preserve"> </w:t>
      </w:r>
    </w:p>
    <w:p w14:paraId="3D741B2C" w14:textId="77777777" w:rsidR="00FA4F7C" w:rsidRPr="00766E77" w:rsidRDefault="00FA4F7C">
      <w:pPr>
        <w:spacing w:after="13" w:line="249" w:lineRule="auto"/>
        <w:ind w:left="693" w:hanging="708"/>
        <w:jc w:val="both"/>
      </w:pPr>
    </w:p>
    <w:p w14:paraId="2A433AC1" w14:textId="77777777" w:rsidR="00256510" w:rsidRDefault="007D041E" w:rsidP="007D041E">
      <w:pPr>
        <w:spacing w:after="328"/>
        <w:ind w:left="720" w:right="-19" w:hanging="749"/>
        <w:rPr>
          <w:rFonts w:ascii="Times New Roman" w:eastAsia="Times New Roman" w:hAnsi="Times New Roman" w:cs="Times New Roman"/>
          <w:sz w:val="24"/>
        </w:rPr>
      </w:pPr>
      <w:r>
        <w:rPr>
          <w:rFonts w:ascii="Times New Roman" w:eastAsia="Times New Roman" w:hAnsi="Times New Roman" w:cs="Times New Roman"/>
          <w:b/>
          <w:sz w:val="24"/>
        </w:rPr>
        <w:t>5%</w:t>
      </w:r>
      <w:r>
        <w:rPr>
          <w:rFonts w:ascii="Times New Roman" w:eastAsia="Times New Roman" w:hAnsi="Times New Roman" w:cs="Times New Roman"/>
          <w:b/>
          <w:sz w:val="24"/>
        </w:rPr>
        <w:tab/>
      </w:r>
      <w:r>
        <w:rPr>
          <w:rFonts w:ascii="Times New Roman" w:eastAsia="Times New Roman" w:hAnsi="Times New Roman" w:cs="Times New Roman"/>
          <w:sz w:val="24"/>
        </w:rPr>
        <w:t xml:space="preserve">Acts as team member of DOJ’s AG website team, this includes videotapes, edits and updates to posted information; updates specific sections of the website as they relate to the total communication needs of the DOJ in order to inform the </w:t>
      </w:r>
      <w:r>
        <w:rPr>
          <w:rFonts w:ascii="Times New Roman" w:eastAsia="Times New Roman" w:hAnsi="Times New Roman" w:cs="Times New Roman"/>
          <w:sz w:val="24"/>
        </w:rPr>
        <w:lastRenderedPageBreak/>
        <w:t xml:space="preserve">public with the most current information available.  Maintains audio, film, photography and art image library within the DOJ for distribution to the news media, future production uses and archival purposes.   </w:t>
      </w:r>
    </w:p>
    <w:p w14:paraId="7031DACC" w14:textId="77777777" w:rsidR="007D041E" w:rsidRDefault="007D041E" w:rsidP="007D041E">
      <w:pPr>
        <w:spacing w:after="328"/>
        <w:ind w:left="720" w:right="-19" w:hanging="749"/>
        <w:rPr>
          <w:rFonts w:ascii="Times New Roman" w:eastAsia="Times New Roman" w:hAnsi="Times New Roman" w:cs="Times New Roman"/>
          <w:sz w:val="24"/>
        </w:rPr>
      </w:pPr>
      <w:r>
        <w:rPr>
          <w:rFonts w:ascii="Times New Roman" w:eastAsia="Times New Roman" w:hAnsi="Times New Roman" w:cs="Times New Roman"/>
          <w:b/>
          <w:sz w:val="24"/>
        </w:rPr>
        <w:t>5%</w:t>
      </w:r>
      <w:r w:rsidRPr="007D041E">
        <w:rPr>
          <w:rFonts w:ascii="Times New Roman" w:eastAsia="Times New Roman" w:hAnsi="Times New Roman" w:cs="Times New Roman"/>
          <w:sz w:val="24"/>
        </w:rPr>
        <w:t xml:space="preserve"> </w:t>
      </w:r>
      <w:r>
        <w:rPr>
          <w:rFonts w:ascii="Times New Roman" w:eastAsia="Times New Roman" w:hAnsi="Times New Roman" w:cs="Times New Roman"/>
          <w:sz w:val="24"/>
        </w:rPr>
        <w:tab/>
        <w:t>Captures new still photography or researches archived photos that can be used for both printed and video production.</w:t>
      </w:r>
    </w:p>
    <w:p w14:paraId="43A3B866" w14:textId="77777777" w:rsidR="007D041E" w:rsidRDefault="007D041E" w:rsidP="007D041E">
      <w:pPr>
        <w:spacing w:after="328"/>
        <w:ind w:left="720" w:right="-19" w:hanging="749"/>
        <w:rPr>
          <w:rFonts w:ascii="Times New Roman" w:eastAsia="Times New Roman" w:hAnsi="Times New Roman" w:cs="Times New Roman"/>
          <w:sz w:val="24"/>
        </w:rPr>
      </w:pPr>
      <w:r>
        <w:rPr>
          <w:rFonts w:ascii="Times New Roman" w:eastAsia="Times New Roman" w:hAnsi="Times New Roman" w:cs="Times New Roman"/>
          <w:b/>
          <w:sz w:val="24"/>
        </w:rPr>
        <w:t>5%</w:t>
      </w:r>
      <w:r w:rsidRPr="007D041E">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Conducts research for audio-visual materials, web design, </w:t>
      </w:r>
      <w:proofErr w:type="spellStart"/>
      <w:r>
        <w:rPr>
          <w:rFonts w:ascii="Times New Roman" w:eastAsia="Times New Roman" w:hAnsi="Times New Roman" w:cs="Times New Roman"/>
          <w:sz w:val="24"/>
        </w:rPr>
        <w:t>CDROM</w:t>
      </w:r>
      <w:proofErr w:type="spellEnd"/>
      <w:r>
        <w:rPr>
          <w:rFonts w:ascii="Times New Roman" w:eastAsia="Times New Roman" w:hAnsi="Times New Roman" w:cs="Times New Roman"/>
          <w:sz w:val="24"/>
        </w:rPr>
        <w:t xml:space="preserve"> applications and devises, utilizes new techniques to improve existing technologies in a cost-effective manner.  Anticipates future multimedia needs of the DOJ and plans accordingly.  </w:t>
      </w:r>
    </w:p>
    <w:p w14:paraId="7AE5F74B" w14:textId="77777777" w:rsidR="007D041E" w:rsidRPr="007D041E" w:rsidRDefault="007D041E" w:rsidP="007D041E">
      <w:pPr>
        <w:spacing w:after="328"/>
        <w:ind w:left="720" w:right="-19" w:hanging="749"/>
      </w:pPr>
      <w:r>
        <w:rPr>
          <w:rFonts w:ascii="Times New Roman" w:eastAsia="Times New Roman" w:hAnsi="Times New Roman" w:cs="Times New Roman"/>
          <w:b/>
          <w:sz w:val="24"/>
        </w:rPr>
        <w:t>5%</w:t>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Prepares correspondence and reports for projects and services that may be requested by internal clients.  Advises and recommends selection and purchase of audio-visual equipment.  </w:t>
      </w:r>
      <w:r>
        <w:rPr>
          <w:rFonts w:ascii="Times New Roman" w:eastAsia="Times New Roman" w:hAnsi="Times New Roman" w:cs="Times New Roman"/>
          <w:b/>
          <w:sz w:val="24"/>
        </w:rPr>
        <w:t xml:space="preserve"> </w:t>
      </w:r>
    </w:p>
    <w:p w14:paraId="634CFB12" w14:textId="77777777" w:rsidR="00256510" w:rsidRDefault="00FA4F7C">
      <w:pPr>
        <w:spacing w:after="52"/>
        <w:ind w:left="-29" w:right="-19"/>
      </w:pPr>
      <w:r>
        <w:rPr>
          <w:noProof/>
        </w:rPr>
        <mc:AlternateContent>
          <mc:Choice Requires="wpg">
            <w:drawing>
              <wp:inline distT="0" distB="0" distL="0" distR="0" wp14:anchorId="253A121A" wp14:editId="3FD531C2">
                <wp:extent cx="5980176" cy="18288"/>
                <wp:effectExtent l="0" t="0" r="0" b="0"/>
                <wp:docPr id="1268" name="Group 1268"/>
                <wp:cNvGraphicFramePr/>
                <a:graphic xmlns:a="http://schemas.openxmlformats.org/drawingml/2006/main">
                  <a:graphicData uri="http://schemas.microsoft.com/office/word/2010/wordprocessingGroup">
                    <wpg:wgp>
                      <wpg:cNvGrpSpPr/>
                      <wpg:grpSpPr>
                        <a:xfrm>
                          <a:off x="0" y="0"/>
                          <a:ext cx="5980176" cy="18288"/>
                          <a:chOff x="0" y="0"/>
                          <a:chExt cx="5980176" cy="18288"/>
                        </a:xfrm>
                      </wpg:grpSpPr>
                      <wps:wsp>
                        <wps:cNvPr id="1869" name="Shape 1869"/>
                        <wps:cNvSpPr/>
                        <wps:spPr>
                          <a:xfrm>
                            <a:off x="0" y="0"/>
                            <a:ext cx="5980176" cy="18288"/>
                          </a:xfrm>
                          <a:custGeom>
                            <a:avLst/>
                            <a:gdLst/>
                            <a:ahLst/>
                            <a:cxnLst/>
                            <a:rect l="0" t="0" r="0" b="0"/>
                            <a:pathLst>
                              <a:path w="5980176" h="18288">
                                <a:moveTo>
                                  <a:pt x="0" y="0"/>
                                </a:moveTo>
                                <a:lnTo>
                                  <a:pt x="5980176" y="0"/>
                                </a:lnTo>
                                <a:lnTo>
                                  <a:pt x="598017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68" style="width:470.88pt;height:1.44pt;mso-position-horizontal-relative:char;mso-position-vertical-relative:line" coordsize="59801,182">
                <v:shape id="Shape 1870" style="position:absolute;width:59801;height:182;left:0;top:0;" coordsize="5980176,18288" path="m0,0l5980176,0l5980176,18288l0,18288l0,0">
                  <v:stroke weight="0pt" endcap="flat" joinstyle="miter" miterlimit="10" on="false" color="#000000" opacity="0"/>
                  <v:fill on="true" color="#000000"/>
                </v:shape>
              </v:group>
            </w:pict>
          </mc:Fallback>
        </mc:AlternateContent>
      </w:r>
    </w:p>
    <w:p w14:paraId="1B48C113" w14:textId="77777777" w:rsidR="00256510" w:rsidRDefault="00FA4F7C">
      <w:pPr>
        <w:spacing w:after="13" w:line="249" w:lineRule="auto"/>
        <w:ind w:left="-5" w:hanging="10"/>
        <w:jc w:val="both"/>
      </w:pPr>
      <w:r>
        <w:rPr>
          <w:rFonts w:ascii="Times New Roman" w:eastAsia="Times New Roman" w:hAnsi="Times New Roman" w:cs="Times New Roman"/>
          <w:sz w:val="24"/>
        </w:rPr>
        <w:t xml:space="preserve">I have read and understand the essential functions and typical physical demands required of the job and I am able to perform the essential functions with or without Reasonable Accommodation. </w:t>
      </w:r>
    </w:p>
    <w:p w14:paraId="5123C015" w14:textId="77777777" w:rsidR="00256510" w:rsidRDefault="00FA4F7C" w:rsidP="001F208A">
      <w:pPr>
        <w:spacing w:after="0" w:line="240" w:lineRule="auto"/>
        <w:contextualSpacing/>
        <w:rPr>
          <w:rFonts w:ascii="Times New Roman" w:eastAsia="Times New Roman" w:hAnsi="Times New Roman" w:cs="Times New Roman"/>
          <w:sz w:val="24"/>
        </w:rPr>
      </w:pPr>
      <w:r>
        <w:rPr>
          <w:rFonts w:ascii="Times New Roman" w:eastAsia="Times New Roman" w:hAnsi="Times New Roman" w:cs="Times New Roman"/>
          <w:sz w:val="24"/>
        </w:rPr>
        <w:t>(</w:t>
      </w:r>
      <w:r>
        <w:rPr>
          <w:rFonts w:ascii="Times New Roman" w:eastAsia="Times New Roman" w:hAnsi="Times New Roman" w:cs="Times New Roman"/>
          <w:sz w:val="24"/>
          <w:u w:val="single" w:color="000000"/>
        </w:rPr>
        <w:t>Refer to the Essential Functions Health Questionnaire, STD 910.)</w:t>
      </w:r>
      <w:r>
        <w:rPr>
          <w:rFonts w:ascii="Times New Roman" w:eastAsia="Times New Roman" w:hAnsi="Times New Roman" w:cs="Times New Roman"/>
          <w:sz w:val="24"/>
        </w:rPr>
        <w:t xml:space="preserve"> </w:t>
      </w:r>
    </w:p>
    <w:p w14:paraId="638CB8B9" w14:textId="77777777" w:rsidR="00FA2EEF" w:rsidRDefault="00FA2EEF" w:rsidP="001F208A">
      <w:pPr>
        <w:spacing w:after="0" w:line="240" w:lineRule="auto"/>
        <w:contextualSpacing/>
      </w:pPr>
    </w:p>
    <w:p w14:paraId="28977BE8" w14:textId="77777777" w:rsidR="00FA2EEF" w:rsidRDefault="00FA2EEF" w:rsidP="001F208A">
      <w:pPr>
        <w:spacing w:after="0" w:line="240" w:lineRule="auto"/>
        <w:contextualSpacing/>
      </w:pPr>
    </w:p>
    <w:p w14:paraId="56793FEF" w14:textId="77777777" w:rsidR="00FA2EEF" w:rsidRDefault="00FA2EEF" w:rsidP="001F208A">
      <w:pPr>
        <w:spacing w:after="0" w:line="240" w:lineRule="auto"/>
        <w:contextualSpacing/>
      </w:pPr>
    </w:p>
    <w:p w14:paraId="049686B3" w14:textId="77777777" w:rsidR="00256510" w:rsidRDefault="00FA4F7C" w:rsidP="001F208A">
      <w:pPr>
        <w:spacing w:after="0" w:line="240" w:lineRule="auto"/>
        <w:contextualSpacing/>
      </w:pPr>
      <w:r>
        <w:rPr>
          <w:noProof/>
        </w:rPr>
        <mc:AlternateContent>
          <mc:Choice Requires="wpg">
            <w:drawing>
              <wp:inline distT="0" distB="0" distL="0" distR="0" wp14:anchorId="70E2AFCC" wp14:editId="437F1A86">
                <wp:extent cx="5943600" cy="7607"/>
                <wp:effectExtent l="0" t="0" r="0" b="0"/>
                <wp:docPr id="1693" name="Group 1693"/>
                <wp:cNvGraphicFramePr/>
                <a:graphic xmlns:a="http://schemas.openxmlformats.org/drawingml/2006/main">
                  <a:graphicData uri="http://schemas.microsoft.com/office/word/2010/wordprocessingGroup">
                    <wpg:wgp>
                      <wpg:cNvGrpSpPr/>
                      <wpg:grpSpPr>
                        <a:xfrm>
                          <a:off x="0" y="0"/>
                          <a:ext cx="5943600" cy="7607"/>
                          <a:chOff x="0" y="0"/>
                          <a:chExt cx="5943600" cy="7607"/>
                        </a:xfrm>
                      </wpg:grpSpPr>
                      <wps:wsp>
                        <wps:cNvPr id="1871" name="Shape 1871"/>
                        <wps:cNvSpPr/>
                        <wps:spPr>
                          <a:xfrm>
                            <a:off x="0" y="0"/>
                            <a:ext cx="2743200" cy="9144"/>
                          </a:xfrm>
                          <a:custGeom>
                            <a:avLst/>
                            <a:gdLst/>
                            <a:ahLst/>
                            <a:cxnLst/>
                            <a:rect l="0" t="0" r="0" b="0"/>
                            <a:pathLst>
                              <a:path w="2743200" h="9144">
                                <a:moveTo>
                                  <a:pt x="0" y="0"/>
                                </a:moveTo>
                                <a:lnTo>
                                  <a:pt x="2743200" y="0"/>
                                </a:lnTo>
                                <a:lnTo>
                                  <a:pt x="27432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72" name="Shape 1872"/>
                        <wps:cNvSpPr/>
                        <wps:spPr>
                          <a:xfrm>
                            <a:off x="3200400" y="0"/>
                            <a:ext cx="2743200" cy="9144"/>
                          </a:xfrm>
                          <a:custGeom>
                            <a:avLst/>
                            <a:gdLst/>
                            <a:ahLst/>
                            <a:cxnLst/>
                            <a:rect l="0" t="0" r="0" b="0"/>
                            <a:pathLst>
                              <a:path w="2743200" h="9144">
                                <a:moveTo>
                                  <a:pt x="0" y="0"/>
                                </a:moveTo>
                                <a:lnTo>
                                  <a:pt x="2743200" y="0"/>
                                </a:lnTo>
                                <a:lnTo>
                                  <a:pt x="27432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693" style="width:468pt;height:0.598999pt;mso-position-horizontal-relative:char;mso-position-vertical-relative:line" coordsize="59436,76">
                <v:shape id="Shape 1873" style="position:absolute;width:27432;height:91;left:0;top:0;" coordsize="2743200,9144" path="m0,0l2743200,0l2743200,9144l0,9144l0,0">
                  <v:stroke weight="0pt" endcap="flat" joinstyle="miter" miterlimit="10" on="false" color="#000000" opacity="0"/>
                  <v:fill on="true" color="#000000"/>
                </v:shape>
                <v:shape id="Shape 1874" style="position:absolute;width:27432;height:91;left:32004;top:0;" coordsize="2743200,9144" path="m0,0l2743200,0l2743200,9144l0,9144l0,0">
                  <v:stroke weight="0pt" endcap="flat" joinstyle="miter" miterlimit="10" on="false" color="#000000" opacity="0"/>
                  <v:fill on="true" color="#000000"/>
                </v:shape>
              </v:group>
            </w:pict>
          </mc:Fallback>
        </mc:AlternateContent>
      </w:r>
    </w:p>
    <w:p w14:paraId="1DBA3076" w14:textId="77777777" w:rsidR="00303B9E" w:rsidRDefault="00303B9E" w:rsidP="001F208A">
      <w:pPr>
        <w:spacing w:after="0" w:line="240" w:lineRule="auto"/>
        <w:contextualSpacing/>
      </w:pPr>
      <w:r>
        <w:rPr>
          <w:rFonts w:ascii="Times New Roman" w:eastAsia="Times New Roman" w:hAnsi="Times New Roman" w:cs="Times New Roman"/>
          <w:sz w:val="24"/>
        </w:rPr>
        <w:t>Employee’s Name (Print)</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Supervisor’s Name (Print)</w:t>
      </w:r>
    </w:p>
    <w:p w14:paraId="142FAD11" w14:textId="77777777" w:rsidR="00FA2EEF" w:rsidRDefault="00FA2EEF" w:rsidP="001F208A">
      <w:pPr>
        <w:spacing w:after="0" w:line="240" w:lineRule="auto"/>
        <w:contextualSpacing/>
      </w:pPr>
    </w:p>
    <w:p w14:paraId="040F1F2D" w14:textId="77777777" w:rsidR="00FA2EEF" w:rsidRDefault="00FA2EEF" w:rsidP="001F208A">
      <w:pPr>
        <w:spacing w:after="0" w:line="240" w:lineRule="auto"/>
        <w:contextualSpacing/>
      </w:pPr>
    </w:p>
    <w:p w14:paraId="532BA516" w14:textId="77777777" w:rsidR="00256510" w:rsidRDefault="00FA4F7C" w:rsidP="001F208A">
      <w:pPr>
        <w:spacing w:after="0" w:line="240" w:lineRule="auto"/>
        <w:contextualSpacing/>
      </w:pPr>
      <w:r>
        <w:rPr>
          <w:noProof/>
        </w:rPr>
        <w:lastRenderedPageBreak/>
        <mc:AlternateContent>
          <mc:Choice Requires="wpg">
            <w:drawing>
              <wp:inline distT="0" distB="0" distL="0" distR="0" wp14:anchorId="1118C302" wp14:editId="7DFDDFD1">
                <wp:extent cx="5943600" cy="7620"/>
                <wp:effectExtent l="0" t="0" r="0" b="0"/>
                <wp:docPr id="1696" name="Group 1696"/>
                <wp:cNvGraphicFramePr/>
                <a:graphic xmlns:a="http://schemas.openxmlformats.org/drawingml/2006/main">
                  <a:graphicData uri="http://schemas.microsoft.com/office/word/2010/wordprocessingGroup">
                    <wpg:wgp>
                      <wpg:cNvGrpSpPr/>
                      <wpg:grpSpPr>
                        <a:xfrm>
                          <a:off x="0" y="0"/>
                          <a:ext cx="5943600" cy="7620"/>
                          <a:chOff x="0" y="0"/>
                          <a:chExt cx="5943600" cy="7620"/>
                        </a:xfrm>
                      </wpg:grpSpPr>
                      <wps:wsp>
                        <wps:cNvPr id="1875" name="Shape 1875"/>
                        <wps:cNvSpPr/>
                        <wps:spPr>
                          <a:xfrm>
                            <a:off x="0" y="0"/>
                            <a:ext cx="2743200" cy="9144"/>
                          </a:xfrm>
                          <a:custGeom>
                            <a:avLst/>
                            <a:gdLst/>
                            <a:ahLst/>
                            <a:cxnLst/>
                            <a:rect l="0" t="0" r="0" b="0"/>
                            <a:pathLst>
                              <a:path w="2743200" h="9144">
                                <a:moveTo>
                                  <a:pt x="0" y="0"/>
                                </a:moveTo>
                                <a:lnTo>
                                  <a:pt x="2743200" y="0"/>
                                </a:lnTo>
                                <a:lnTo>
                                  <a:pt x="27432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76" name="Shape 1876"/>
                        <wps:cNvSpPr/>
                        <wps:spPr>
                          <a:xfrm>
                            <a:off x="3200400" y="0"/>
                            <a:ext cx="2743200" cy="9144"/>
                          </a:xfrm>
                          <a:custGeom>
                            <a:avLst/>
                            <a:gdLst/>
                            <a:ahLst/>
                            <a:cxnLst/>
                            <a:rect l="0" t="0" r="0" b="0"/>
                            <a:pathLst>
                              <a:path w="2743200" h="9144">
                                <a:moveTo>
                                  <a:pt x="0" y="0"/>
                                </a:moveTo>
                                <a:lnTo>
                                  <a:pt x="2743200" y="0"/>
                                </a:lnTo>
                                <a:lnTo>
                                  <a:pt x="27432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696" style="width:468pt;height:0.600006pt;mso-position-horizontal-relative:char;mso-position-vertical-relative:line" coordsize="59436,76">
                <v:shape id="Shape 1877" style="position:absolute;width:27432;height:91;left:0;top:0;" coordsize="2743200,9144" path="m0,0l2743200,0l2743200,9144l0,9144l0,0">
                  <v:stroke weight="0pt" endcap="flat" joinstyle="miter" miterlimit="10" on="false" color="#000000" opacity="0"/>
                  <v:fill on="true" color="#000000"/>
                </v:shape>
                <v:shape id="Shape 1878" style="position:absolute;width:27432;height:91;left:32004;top:0;" coordsize="2743200,9144" path="m0,0l2743200,0l2743200,9144l0,9144l0,0">
                  <v:stroke weight="0pt" endcap="flat" joinstyle="miter" miterlimit="10" on="false" color="#000000" opacity="0"/>
                  <v:fill on="true" color="#000000"/>
                </v:shape>
              </v:group>
            </w:pict>
          </mc:Fallback>
        </mc:AlternateContent>
      </w:r>
    </w:p>
    <w:p w14:paraId="4C692F7B" w14:textId="77777777" w:rsidR="00256510" w:rsidRDefault="00FA4F7C" w:rsidP="001F208A">
      <w:pPr>
        <w:tabs>
          <w:tab w:val="center" w:pos="3946"/>
          <w:tab w:val="center" w:pos="6136"/>
          <w:tab w:val="right" w:pos="9370"/>
        </w:tabs>
        <w:spacing w:after="0" w:line="240" w:lineRule="auto"/>
        <w:ind w:left="-15"/>
        <w:contextualSpacing/>
      </w:pPr>
      <w:r>
        <w:rPr>
          <w:rFonts w:ascii="Times New Roman" w:eastAsia="Times New Roman" w:hAnsi="Times New Roman" w:cs="Times New Roman"/>
          <w:sz w:val="24"/>
        </w:rPr>
        <w:t xml:space="preserve">Employee’s Signature  </w:t>
      </w:r>
      <w:r>
        <w:rPr>
          <w:rFonts w:ascii="Times New Roman" w:eastAsia="Times New Roman" w:hAnsi="Times New Roman" w:cs="Times New Roman"/>
          <w:sz w:val="24"/>
        </w:rPr>
        <w:tab/>
        <w:t xml:space="preserve">    Date  </w:t>
      </w:r>
      <w:r>
        <w:rPr>
          <w:rFonts w:ascii="Times New Roman" w:eastAsia="Times New Roman" w:hAnsi="Times New Roman" w:cs="Times New Roman"/>
          <w:sz w:val="24"/>
        </w:rPr>
        <w:tab/>
        <w:t xml:space="preserve">Supervisor’s Signature    </w:t>
      </w:r>
      <w:r>
        <w:rPr>
          <w:rFonts w:ascii="Times New Roman" w:eastAsia="Times New Roman" w:hAnsi="Times New Roman" w:cs="Times New Roman"/>
          <w:sz w:val="24"/>
        </w:rPr>
        <w:tab/>
        <w:t xml:space="preserve">    Date </w:t>
      </w:r>
    </w:p>
    <w:sectPr w:rsidR="00256510" w:rsidSect="00FA2EEF">
      <w:headerReference w:type="default" r:id="rId7"/>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918A5A" w14:textId="77777777" w:rsidR="002B2832" w:rsidRDefault="002B2832" w:rsidP="002B2832">
      <w:pPr>
        <w:spacing w:after="0" w:line="240" w:lineRule="auto"/>
      </w:pPr>
      <w:r>
        <w:separator/>
      </w:r>
    </w:p>
  </w:endnote>
  <w:endnote w:type="continuationSeparator" w:id="0">
    <w:p w14:paraId="18BA84A4" w14:textId="77777777" w:rsidR="002B2832" w:rsidRDefault="002B2832" w:rsidP="002B28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1D18FF" w14:textId="77777777" w:rsidR="002B2832" w:rsidRDefault="002B2832" w:rsidP="002B2832">
      <w:pPr>
        <w:spacing w:after="0" w:line="240" w:lineRule="auto"/>
      </w:pPr>
      <w:r>
        <w:separator/>
      </w:r>
    </w:p>
  </w:footnote>
  <w:footnote w:type="continuationSeparator" w:id="0">
    <w:p w14:paraId="142AA1FB" w14:textId="77777777" w:rsidR="002B2832" w:rsidRDefault="002B2832" w:rsidP="002B28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11A25A" w14:textId="77777777" w:rsidR="002B2832" w:rsidRDefault="002B2832" w:rsidP="002B2832">
    <w:pPr>
      <w:spacing w:after="13" w:line="249" w:lineRule="auto"/>
      <w:ind w:left="-5" w:hanging="10"/>
      <w:jc w:val="both"/>
    </w:pPr>
    <w:r>
      <w:rPr>
        <w:rFonts w:ascii="Times New Roman" w:eastAsia="Times New Roman" w:hAnsi="Times New Roman" w:cs="Times New Roman"/>
        <w:sz w:val="24"/>
      </w:rPr>
      <w:t xml:space="preserve">Audio Visual Specialist (Technical) </w:t>
    </w:r>
    <w:r w:rsidR="00FA2EEF">
      <w:rPr>
        <w:rFonts w:ascii="Times New Roman" w:eastAsia="Times New Roman" w:hAnsi="Times New Roman" w:cs="Times New Roman"/>
        <w:sz w:val="24"/>
      </w:rPr>
      <w:t>– Limited-Term</w:t>
    </w:r>
  </w:p>
  <w:p w14:paraId="6B8E1F13" w14:textId="77777777" w:rsidR="002B2832" w:rsidRDefault="00DD3B06" w:rsidP="002B2832">
    <w:pPr>
      <w:spacing w:after="13" w:line="249" w:lineRule="auto"/>
      <w:ind w:left="-5" w:hanging="10"/>
      <w:jc w:val="both"/>
    </w:pPr>
    <w:r>
      <w:rPr>
        <w:rFonts w:ascii="Times New Roman" w:eastAsia="Times New Roman" w:hAnsi="Times New Roman" w:cs="Times New Roman"/>
        <w:sz w:val="24"/>
      </w:rPr>
      <w:t>Revised 12/2021</w:t>
    </w:r>
    <w:r w:rsidR="002B2832">
      <w:rPr>
        <w:rFonts w:ascii="Times New Roman" w:eastAsia="Times New Roman" w:hAnsi="Times New Roman" w:cs="Times New Roman"/>
        <w:sz w:val="24"/>
      </w:rPr>
      <w:t xml:space="preserve"> </w:t>
    </w:r>
  </w:p>
  <w:p w14:paraId="464B0793" w14:textId="77777777" w:rsidR="002B2832" w:rsidRDefault="002B2832" w:rsidP="00DD3B06">
    <w:pPr>
      <w:spacing w:after="13" w:line="249" w:lineRule="auto"/>
      <w:ind w:left="-5" w:hanging="10"/>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510"/>
    <w:rsid w:val="001832B5"/>
    <w:rsid w:val="001A3CA8"/>
    <w:rsid w:val="001F208A"/>
    <w:rsid w:val="00232161"/>
    <w:rsid w:val="00256510"/>
    <w:rsid w:val="002B2832"/>
    <w:rsid w:val="00303B9E"/>
    <w:rsid w:val="003F23D4"/>
    <w:rsid w:val="00407BD6"/>
    <w:rsid w:val="00426479"/>
    <w:rsid w:val="00592DF4"/>
    <w:rsid w:val="00766E77"/>
    <w:rsid w:val="007D041E"/>
    <w:rsid w:val="009C1449"/>
    <w:rsid w:val="00A213AD"/>
    <w:rsid w:val="00A80CEA"/>
    <w:rsid w:val="00CF6710"/>
    <w:rsid w:val="00D00E6B"/>
    <w:rsid w:val="00DB5036"/>
    <w:rsid w:val="00DD3AAA"/>
    <w:rsid w:val="00DD3B06"/>
    <w:rsid w:val="00EA24DA"/>
    <w:rsid w:val="00F51378"/>
    <w:rsid w:val="00FA2EEF"/>
    <w:rsid w:val="00FA4F7C"/>
    <w:rsid w:val="00FD38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773CF"/>
  <w15:docId w15:val="{D0549F5F-B819-4121-B1C3-7C773B03C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2B28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2832"/>
    <w:rPr>
      <w:rFonts w:ascii="Calibri" w:eastAsia="Calibri" w:hAnsi="Calibri" w:cs="Calibri"/>
      <w:color w:val="000000"/>
    </w:rPr>
  </w:style>
  <w:style w:type="paragraph" w:styleId="Footer">
    <w:name w:val="footer"/>
    <w:basedOn w:val="Normal"/>
    <w:link w:val="FooterChar"/>
    <w:uiPriority w:val="99"/>
    <w:unhideWhenUsed/>
    <w:rsid w:val="002B28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2832"/>
    <w:rPr>
      <w:rFonts w:ascii="Calibri" w:eastAsia="Calibri" w:hAnsi="Calibri" w:cs="Calibri"/>
      <w:color w:val="000000"/>
    </w:rPr>
  </w:style>
  <w:style w:type="character" w:styleId="CommentReference">
    <w:name w:val="annotation reference"/>
    <w:basedOn w:val="DefaultParagraphFont"/>
    <w:uiPriority w:val="99"/>
    <w:semiHidden/>
    <w:unhideWhenUsed/>
    <w:rsid w:val="00A213AD"/>
    <w:rPr>
      <w:sz w:val="16"/>
      <w:szCs w:val="16"/>
    </w:rPr>
  </w:style>
  <w:style w:type="paragraph" w:styleId="CommentText">
    <w:name w:val="annotation text"/>
    <w:basedOn w:val="Normal"/>
    <w:link w:val="CommentTextChar"/>
    <w:uiPriority w:val="99"/>
    <w:semiHidden/>
    <w:unhideWhenUsed/>
    <w:rsid w:val="00A213AD"/>
    <w:pPr>
      <w:spacing w:line="240" w:lineRule="auto"/>
    </w:pPr>
    <w:rPr>
      <w:sz w:val="20"/>
      <w:szCs w:val="20"/>
    </w:rPr>
  </w:style>
  <w:style w:type="character" w:customStyle="1" w:styleId="CommentTextChar">
    <w:name w:val="Comment Text Char"/>
    <w:basedOn w:val="DefaultParagraphFont"/>
    <w:link w:val="CommentText"/>
    <w:uiPriority w:val="99"/>
    <w:semiHidden/>
    <w:rsid w:val="00A213AD"/>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A213AD"/>
    <w:rPr>
      <w:b/>
      <w:bCs/>
    </w:rPr>
  </w:style>
  <w:style w:type="character" w:customStyle="1" w:styleId="CommentSubjectChar">
    <w:name w:val="Comment Subject Char"/>
    <w:basedOn w:val="CommentTextChar"/>
    <w:link w:val="CommentSubject"/>
    <w:uiPriority w:val="99"/>
    <w:semiHidden/>
    <w:rsid w:val="00A213AD"/>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A213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13AD"/>
    <w:rPr>
      <w:rFonts w:ascii="Segoe UI" w:eastAsia="Calibri" w:hAnsi="Segoe UI" w:cs="Segoe UI"/>
      <w:color w:val="000000"/>
      <w:sz w:val="18"/>
      <w:szCs w:val="18"/>
    </w:rPr>
  </w:style>
  <w:style w:type="paragraph" w:styleId="BodyText">
    <w:name w:val="Body Text"/>
    <w:basedOn w:val="Normal"/>
    <w:link w:val="BodyTextChar"/>
    <w:uiPriority w:val="1"/>
    <w:qFormat/>
    <w:rsid w:val="00407BD6"/>
    <w:pPr>
      <w:widowControl w:val="0"/>
      <w:autoSpaceDE w:val="0"/>
      <w:autoSpaceDN w:val="0"/>
      <w:spacing w:after="0" w:line="240" w:lineRule="auto"/>
    </w:pPr>
    <w:rPr>
      <w:rFonts w:ascii="Times New Roman" w:eastAsia="Times New Roman" w:hAnsi="Times New Roman" w:cs="Times New Roman"/>
      <w:color w:val="auto"/>
      <w:sz w:val="24"/>
      <w:szCs w:val="24"/>
    </w:rPr>
  </w:style>
  <w:style w:type="character" w:customStyle="1" w:styleId="BodyTextChar">
    <w:name w:val="Body Text Char"/>
    <w:basedOn w:val="DefaultParagraphFont"/>
    <w:link w:val="BodyText"/>
    <w:uiPriority w:val="1"/>
    <w:rsid w:val="00407BD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BCBD66-9BE6-456F-86FF-E31D4400F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589</Words>
  <Characters>3359</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DEPARTMENT OF JUSTICE</vt:lpstr>
    </vt:vector>
  </TitlesOfParts>
  <Company>California Department of Justice</Company>
  <LinksUpToDate>false</LinksUpToDate>
  <CharactersWithSpaces>3941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JUSTICE</dc:title>
  <dc:subject/>
  <dc:creator>CALDOJ</dc:creator>
  <cp:keywords/>
  <cp:lastModifiedBy>Kristin Bronson</cp:lastModifiedBy>
  <cp:revision>2</cp:revision>
  <dcterms:created xsi:type="dcterms:W3CDTF">2022-01-06T18:45:00Z</dcterms:created>
  <dcterms:modified xsi:type="dcterms:W3CDTF">2022-01-06T18:45:00Z</dcterms:modified>
</cp:coreProperties>
</file>