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F0C4" w14:textId="77777777" w:rsidR="00F35E4E" w:rsidRDefault="00364819">
      <w:pPr>
        <w:pStyle w:val="BodyText"/>
        <w:tabs>
          <w:tab w:val="left" w:pos="9347"/>
        </w:tabs>
        <w:spacing w:before="29"/>
        <w:ind w:left="223"/>
        <w:rPr>
          <w:b w:val="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 wp14:anchorId="64B7FF42" wp14:editId="01C86F35">
                <wp:simplePos x="0" y="0"/>
                <wp:positionH relativeFrom="page">
                  <wp:posOffset>6029960</wp:posOffset>
                </wp:positionH>
                <wp:positionV relativeFrom="paragraph">
                  <wp:posOffset>12700</wp:posOffset>
                </wp:positionV>
                <wp:extent cx="219710" cy="198120"/>
                <wp:effectExtent l="10160" t="9525" r="8255" b="11430"/>
                <wp:wrapNone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98120"/>
                          <a:chOff x="9496" y="20"/>
                          <a:chExt cx="346" cy="312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506" y="2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01" y="2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37" y="2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506" y="32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6CD9E" id="Group 9" o:spid="_x0000_s1026" style="position:absolute;margin-left:474.8pt;margin-top:1pt;width:17.3pt;height:15.6pt;z-index:-15472;mso-position-horizontal-relative:page" coordorigin="9496,20" coordsize="34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">
                <v:line id="Line 13" o:spid="_x0000_s1027" style="position:absolute;visibility:visible;mso-wrap-style:square" from="9506,25" to="983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2" o:spid="_x0000_s1028" style="position:absolute;visibility:visible;mso-wrap-style:square" from="9501,20" to="950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1" o:spid="_x0000_s1029" style="position:absolute;visibility:visible;mso-wrap-style:square" from="9837,20" to="9837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0" o:spid="_x0000_s1030" style="position:absolute;visibility:visible;mso-wrap-style:square" from="9506,327" to="9832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056" behindDoc="1" locked="0" layoutInCell="1" allowOverlap="1" wp14:anchorId="015EEAC5" wp14:editId="316148FB">
                <wp:simplePos x="0" y="0"/>
                <wp:positionH relativeFrom="page">
                  <wp:posOffset>6708140</wp:posOffset>
                </wp:positionH>
                <wp:positionV relativeFrom="page">
                  <wp:posOffset>2490470</wp:posOffset>
                </wp:positionV>
                <wp:extent cx="94615" cy="94615"/>
                <wp:effectExtent l="12065" t="13970" r="7620" b="571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A680F" id="Rectangle 8" o:spid="_x0000_s1026" style="position:absolute;margin-left:528.2pt;margin-top:196.1pt;width:7.45pt;height:7.4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1080" behindDoc="1" locked="0" layoutInCell="1" allowOverlap="1" wp14:anchorId="7C39A59B" wp14:editId="4A9335F7">
                <wp:simplePos x="0" y="0"/>
                <wp:positionH relativeFrom="page">
                  <wp:posOffset>7057390</wp:posOffset>
                </wp:positionH>
                <wp:positionV relativeFrom="page">
                  <wp:posOffset>2490470</wp:posOffset>
                </wp:positionV>
                <wp:extent cx="94615" cy="94615"/>
                <wp:effectExtent l="8890" t="13970" r="10795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E5AA" id="Rectangle 7" o:spid="_x0000_s1026" style="position:absolute;margin-left:555.7pt;margin-top:196.1pt;width:7.45pt;height:7.45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 w:rsidR="00566B30">
        <w:t>CALIFORNIA DEPARTMENT OF CORRECTIONS</w:t>
      </w:r>
      <w:r w:rsidR="00566B30">
        <w:rPr>
          <w:spacing w:val="-14"/>
        </w:rPr>
        <w:t xml:space="preserve"> </w:t>
      </w:r>
      <w:r w:rsidR="00566B30">
        <w:t>AND</w:t>
      </w:r>
      <w:r w:rsidR="00566B30">
        <w:rPr>
          <w:spacing w:val="-3"/>
        </w:rPr>
        <w:t xml:space="preserve"> </w:t>
      </w:r>
      <w:r w:rsidR="00566B30">
        <w:t>REHABILITATION</w:t>
      </w:r>
      <w:r w:rsidR="00566B30">
        <w:tab/>
      </w:r>
      <w:r w:rsidR="00566B30">
        <w:rPr>
          <w:b w:val="0"/>
        </w:rPr>
        <w:t>PROPOSED</w:t>
      </w:r>
    </w:p>
    <w:p w14:paraId="159A642D" w14:textId="77777777" w:rsidR="00F35E4E" w:rsidRDefault="00566B30">
      <w:pPr>
        <w:spacing w:before="11"/>
        <w:ind w:left="223"/>
        <w:rPr>
          <w:sz w:val="20"/>
        </w:rPr>
      </w:pPr>
      <w:r>
        <w:rPr>
          <w:sz w:val="20"/>
        </w:rPr>
        <w:t>POSITION DUTY STATEMENT</w:t>
      </w:r>
    </w:p>
    <w:p w14:paraId="5F01C513" w14:textId="77777777" w:rsidR="00F35E4E" w:rsidRDefault="00364819" w:rsidP="00364819">
      <w:pPr>
        <w:tabs>
          <w:tab w:val="left" w:pos="9060"/>
          <w:tab w:val="right" w:pos="10280"/>
        </w:tabs>
        <w:spacing w:before="59"/>
        <w:ind w:right="760"/>
        <w:rPr>
          <w:sz w:val="24"/>
        </w:rPr>
      </w:pPr>
      <w:r>
        <w:rPr>
          <w:sz w:val="24"/>
        </w:rPr>
        <w:tab/>
        <w:t>X</w:t>
      </w:r>
      <w:r>
        <w:rPr>
          <w:sz w:val="24"/>
        </w:rPr>
        <w:tab/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C8A1056" wp14:editId="27A17149">
                <wp:simplePos x="0" y="0"/>
                <wp:positionH relativeFrom="page">
                  <wp:posOffset>6029960</wp:posOffset>
                </wp:positionH>
                <wp:positionV relativeFrom="paragraph">
                  <wp:posOffset>30480</wp:posOffset>
                </wp:positionV>
                <wp:extent cx="219710" cy="200025"/>
                <wp:effectExtent l="10160" t="12700" r="8255" b="635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00025"/>
                          <a:chOff x="9496" y="48"/>
                          <a:chExt cx="346" cy="315"/>
                        </a:xfrm>
                      </wpg:grpSpPr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506" y="52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01" y="48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37" y="48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06" y="35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0D261" id="Group 2" o:spid="_x0000_s1026" style="position:absolute;margin-left:474.8pt;margin-top:2.4pt;width:17.3pt;height:15.75pt;z-index:1048;mso-position-horizontal-relative:page" coordorigin="9496,48" coordsize="34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">
                <v:line id="Line 6" o:spid="_x0000_s1027" style="position:absolute;visibility:visible;mso-wrap-style:square" from="9506,52" to="9832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28" style="position:absolute;visibility:visible;mso-wrap-style:square" from="9501,48" to="9501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29" style="position:absolute;visibility:visible;mso-wrap-style:square" from="9837,48" to="983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3" o:spid="_x0000_s1030" style="position:absolute;visibility:visible;mso-wrap-style:square" from="9506,357" to="9832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566B30">
        <w:rPr>
          <w:sz w:val="24"/>
        </w:rPr>
        <w:t>CURRENT</w:t>
      </w:r>
    </w:p>
    <w:p w14:paraId="61F2429E" w14:textId="77777777" w:rsidR="00F35E4E" w:rsidRDefault="00F35E4E">
      <w:pPr>
        <w:spacing w:before="10"/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3974"/>
        <w:gridCol w:w="1348"/>
        <w:gridCol w:w="1351"/>
        <w:gridCol w:w="675"/>
        <w:gridCol w:w="674"/>
        <w:gridCol w:w="271"/>
        <w:gridCol w:w="1077"/>
      </w:tblGrid>
      <w:tr w:rsidR="00F35E4E" w14:paraId="7704C37B" w14:textId="77777777">
        <w:trPr>
          <w:trHeight w:val="211"/>
        </w:trPr>
        <w:tc>
          <w:tcPr>
            <w:tcW w:w="5412" w:type="dxa"/>
            <w:gridSpan w:val="2"/>
            <w:tcBorders>
              <w:bottom w:val="nil"/>
            </w:tcBorders>
          </w:tcPr>
          <w:p w14:paraId="25F283A3" w14:textId="77777777" w:rsidR="00F35E4E" w:rsidRDefault="00566B30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CDCR INSTITUTION OR HEADQUARTERS PROGRAM</w:t>
            </w:r>
          </w:p>
        </w:tc>
        <w:tc>
          <w:tcPr>
            <w:tcW w:w="3374" w:type="dxa"/>
            <w:gridSpan w:val="3"/>
            <w:tcBorders>
              <w:bottom w:val="nil"/>
              <w:right w:val="nil"/>
            </w:tcBorders>
          </w:tcPr>
          <w:p w14:paraId="63B0CEB1" w14:textId="77777777" w:rsidR="00F35E4E" w:rsidRDefault="00566B30">
            <w:pPr>
              <w:pStyle w:val="TableParagraph"/>
              <w:spacing w:line="192" w:lineRule="exact"/>
              <w:ind w:left="106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POSITION NUMBER (Agency-Unit-Class-Serial)</w:t>
            </w: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14:paraId="10F64B46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left w:val="nil"/>
              <w:bottom w:val="nil"/>
            </w:tcBorders>
          </w:tcPr>
          <w:p w14:paraId="53B27047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vMerge w:val="restart"/>
          </w:tcPr>
          <w:p w14:paraId="7F8A484E" w14:textId="77777777" w:rsidR="00F35E4E" w:rsidRDefault="00566B30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MCR / HCR</w:t>
            </w:r>
          </w:p>
        </w:tc>
      </w:tr>
      <w:tr w:rsidR="00F35E4E" w14:paraId="55837AA0" w14:textId="77777777">
        <w:trPr>
          <w:trHeight w:val="267"/>
        </w:trPr>
        <w:tc>
          <w:tcPr>
            <w:tcW w:w="5412" w:type="dxa"/>
            <w:gridSpan w:val="2"/>
            <w:tcBorders>
              <w:top w:val="nil"/>
            </w:tcBorders>
          </w:tcPr>
          <w:p w14:paraId="0CCC3C4C" w14:textId="77777777" w:rsidR="00F35E4E" w:rsidRDefault="00566B30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Division of Rehabilitative Programs</w:t>
            </w:r>
          </w:p>
        </w:tc>
        <w:tc>
          <w:tcPr>
            <w:tcW w:w="2699" w:type="dxa"/>
            <w:gridSpan w:val="2"/>
            <w:tcBorders>
              <w:top w:val="nil"/>
              <w:right w:val="nil"/>
            </w:tcBorders>
          </w:tcPr>
          <w:p w14:paraId="1231F7C5" w14:textId="77777777" w:rsidR="00F35E4E" w:rsidRDefault="00364819">
            <w:pPr>
              <w:pStyle w:val="TableParagraph"/>
              <w:spacing w:line="248" w:lineRule="exact"/>
              <w:ind w:left="106"/>
            </w:pPr>
            <w:r>
              <w:t>084-234-2952-001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21FAF0F9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</w:tcPr>
          <w:p w14:paraId="32FB40F9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</w:tcBorders>
          </w:tcPr>
          <w:p w14:paraId="6BF852FE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14:paraId="3094BF81" w14:textId="77777777" w:rsidR="00F35E4E" w:rsidRDefault="00F35E4E">
            <w:pPr>
              <w:rPr>
                <w:sz w:val="2"/>
                <w:szCs w:val="2"/>
              </w:rPr>
            </w:pPr>
          </w:p>
        </w:tc>
      </w:tr>
      <w:tr w:rsidR="00F35E4E" w14:paraId="5C88CCE5" w14:textId="77777777">
        <w:trPr>
          <w:trHeight w:val="215"/>
        </w:trPr>
        <w:tc>
          <w:tcPr>
            <w:tcW w:w="1438" w:type="dxa"/>
            <w:tcBorders>
              <w:bottom w:val="nil"/>
              <w:right w:val="nil"/>
            </w:tcBorders>
          </w:tcPr>
          <w:p w14:paraId="30041FE5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DIVISION / UNIT</w:t>
            </w:r>
          </w:p>
        </w:tc>
        <w:tc>
          <w:tcPr>
            <w:tcW w:w="3974" w:type="dxa"/>
            <w:tcBorders>
              <w:left w:val="nil"/>
              <w:bottom w:val="nil"/>
            </w:tcBorders>
          </w:tcPr>
          <w:p w14:paraId="294870E1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  <w:gridSpan w:val="2"/>
            <w:tcBorders>
              <w:bottom w:val="nil"/>
              <w:right w:val="nil"/>
            </w:tcBorders>
          </w:tcPr>
          <w:p w14:paraId="5B1F35AA" w14:textId="77777777" w:rsidR="00F35E4E" w:rsidRDefault="00566B30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CLASSIFICATION TITLE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575A9100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14:paraId="48798976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799B533F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bottom w:val="nil"/>
            </w:tcBorders>
          </w:tcPr>
          <w:p w14:paraId="56D5A0DB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5E4E" w14:paraId="0E26D93D" w14:textId="77777777">
        <w:trPr>
          <w:trHeight w:val="259"/>
        </w:trPr>
        <w:tc>
          <w:tcPr>
            <w:tcW w:w="5412" w:type="dxa"/>
            <w:gridSpan w:val="2"/>
            <w:tcBorders>
              <w:top w:val="nil"/>
              <w:bottom w:val="nil"/>
            </w:tcBorders>
          </w:tcPr>
          <w:p w14:paraId="07295725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nil"/>
              <w:right w:val="nil"/>
            </w:tcBorders>
          </w:tcPr>
          <w:p w14:paraId="5800D3C6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6" w:type="dxa"/>
            <w:gridSpan w:val="2"/>
            <w:tcBorders>
              <w:top w:val="nil"/>
              <w:left w:val="nil"/>
              <w:right w:val="nil"/>
            </w:tcBorders>
          </w:tcPr>
          <w:p w14:paraId="32C928A6" w14:textId="77777777" w:rsidR="00F35E4E" w:rsidRDefault="00566B30">
            <w:pPr>
              <w:pStyle w:val="TableParagraph"/>
              <w:spacing w:line="239" w:lineRule="exact"/>
              <w:ind w:left="827"/>
              <w:rPr>
                <w:sz w:val="23"/>
              </w:rPr>
            </w:pPr>
            <w:r>
              <w:rPr>
                <w:sz w:val="23"/>
              </w:rPr>
              <w:t>Librarian CF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</w:tcPr>
          <w:p w14:paraId="6A293A59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14:paraId="4AB06490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nil"/>
              <w:left w:val="nil"/>
            </w:tcBorders>
          </w:tcPr>
          <w:p w14:paraId="6C0EC84B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E" w14:paraId="54EEC8B4" w14:textId="77777777">
        <w:trPr>
          <w:trHeight w:val="221"/>
        </w:trPr>
        <w:tc>
          <w:tcPr>
            <w:tcW w:w="5412" w:type="dxa"/>
            <w:gridSpan w:val="2"/>
            <w:tcBorders>
              <w:top w:val="nil"/>
              <w:bottom w:val="nil"/>
            </w:tcBorders>
          </w:tcPr>
          <w:p w14:paraId="0368B389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nil"/>
              <w:right w:val="nil"/>
            </w:tcBorders>
          </w:tcPr>
          <w:p w14:paraId="62BC2EFD" w14:textId="77777777" w:rsidR="00F35E4E" w:rsidRDefault="00566B30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WORKING TITLE</w:t>
            </w: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68637DCB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4BDDC570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14:paraId="15EC3AB9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2295874D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7" w:type="dxa"/>
            <w:tcBorders>
              <w:left w:val="nil"/>
              <w:bottom w:val="nil"/>
            </w:tcBorders>
          </w:tcPr>
          <w:p w14:paraId="5D74625F" w14:textId="77777777" w:rsidR="00F35E4E" w:rsidRDefault="00F35E4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5E4E" w14:paraId="602D5965" w14:textId="77777777">
        <w:trPr>
          <w:trHeight w:val="265"/>
        </w:trPr>
        <w:tc>
          <w:tcPr>
            <w:tcW w:w="5412" w:type="dxa"/>
            <w:gridSpan w:val="2"/>
            <w:vMerge w:val="restart"/>
            <w:tcBorders>
              <w:top w:val="nil"/>
              <w:bottom w:val="nil"/>
            </w:tcBorders>
          </w:tcPr>
          <w:p w14:paraId="67967456" w14:textId="77777777" w:rsidR="00F35E4E" w:rsidRDefault="00566B30">
            <w:pPr>
              <w:pStyle w:val="TableParagraph"/>
              <w:spacing w:before="121"/>
              <w:ind w:left="107"/>
            </w:pPr>
            <w:r>
              <w:t>Office of Correctional Education</w:t>
            </w:r>
          </w:p>
        </w:tc>
        <w:tc>
          <w:tcPr>
            <w:tcW w:w="1348" w:type="dxa"/>
            <w:tcBorders>
              <w:top w:val="nil"/>
              <w:right w:val="nil"/>
            </w:tcBorders>
          </w:tcPr>
          <w:p w14:paraId="11F9E402" w14:textId="77777777" w:rsidR="00F35E4E" w:rsidRDefault="00566B30">
            <w:pPr>
              <w:pStyle w:val="TableParagraph"/>
              <w:spacing w:line="245" w:lineRule="exact"/>
              <w:ind w:left="106"/>
              <w:rPr>
                <w:sz w:val="23"/>
              </w:rPr>
            </w:pPr>
            <w:r>
              <w:rPr>
                <w:sz w:val="23"/>
              </w:rPr>
              <w:t>Librarian CF</w:t>
            </w:r>
          </w:p>
        </w:tc>
        <w:tc>
          <w:tcPr>
            <w:tcW w:w="1351" w:type="dxa"/>
            <w:tcBorders>
              <w:top w:val="nil"/>
              <w:left w:val="nil"/>
              <w:right w:val="nil"/>
            </w:tcBorders>
          </w:tcPr>
          <w:p w14:paraId="3AACCF42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1297E91A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</w:tcPr>
          <w:p w14:paraId="68D640EB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14:paraId="7E85533B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nil"/>
              <w:left w:val="nil"/>
            </w:tcBorders>
          </w:tcPr>
          <w:p w14:paraId="5BD6F2CC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E" w14:paraId="4EC35333" w14:textId="77777777">
        <w:trPr>
          <w:trHeight w:val="428"/>
        </w:trPr>
        <w:tc>
          <w:tcPr>
            <w:tcW w:w="5412" w:type="dxa"/>
            <w:gridSpan w:val="2"/>
            <w:vMerge/>
            <w:tcBorders>
              <w:top w:val="nil"/>
              <w:bottom w:val="nil"/>
            </w:tcBorders>
          </w:tcPr>
          <w:p w14:paraId="46CB5700" w14:textId="77777777" w:rsidR="00F35E4E" w:rsidRDefault="00F35E4E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14:paraId="01D576A4" w14:textId="77777777" w:rsidR="00F35E4E" w:rsidRDefault="00566B30">
            <w:pPr>
              <w:pStyle w:val="TableParagraph"/>
              <w:ind w:left="106" w:right="390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TIME BASE / TENURE</w:t>
            </w:r>
          </w:p>
        </w:tc>
        <w:tc>
          <w:tcPr>
            <w:tcW w:w="1351" w:type="dxa"/>
            <w:vMerge w:val="restart"/>
          </w:tcPr>
          <w:p w14:paraId="75352AAC" w14:textId="77777777" w:rsidR="00364819" w:rsidRDefault="00566B30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CBID</w:t>
            </w:r>
          </w:p>
          <w:p w14:paraId="13B2F210" w14:textId="77777777" w:rsidR="00364819" w:rsidRDefault="00364819" w:rsidP="00364819"/>
          <w:p w14:paraId="52FD17AB" w14:textId="77777777" w:rsidR="00F35E4E" w:rsidRPr="00364819" w:rsidRDefault="00364819" w:rsidP="00364819">
            <w:pPr>
              <w:jc w:val="center"/>
            </w:pPr>
            <w:r>
              <w:t>3</w:t>
            </w:r>
          </w:p>
        </w:tc>
        <w:tc>
          <w:tcPr>
            <w:tcW w:w="1349" w:type="dxa"/>
            <w:gridSpan w:val="2"/>
            <w:vMerge w:val="restart"/>
          </w:tcPr>
          <w:p w14:paraId="5281DC61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WWG</w:t>
            </w:r>
          </w:p>
        </w:tc>
        <w:tc>
          <w:tcPr>
            <w:tcW w:w="1348" w:type="dxa"/>
            <w:gridSpan w:val="2"/>
            <w:tcBorders>
              <w:bottom w:val="nil"/>
            </w:tcBorders>
          </w:tcPr>
          <w:p w14:paraId="5AF0463C" w14:textId="77777777" w:rsidR="00F35E4E" w:rsidRDefault="00566B30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COI</w:t>
            </w:r>
          </w:p>
        </w:tc>
      </w:tr>
      <w:tr w:rsidR="00F35E4E" w14:paraId="0B1A8B04" w14:textId="77777777">
        <w:trPr>
          <w:trHeight w:val="309"/>
        </w:trPr>
        <w:tc>
          <w:tcPr>
            <w:tcW w:w="5412" w:type="dxa"/>
            <w:gridSpan w:val="2"/>
            <w:tcBorders>
              <w:top w:val="nil"/>
            </w:tcBorders>
          </w:tcPr>
          <w:p w14:paraId="365B987B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tcBorders>
              <w:top w:val="nil"/>
            </w:tcBorders>
          </w:tcPr>
          <w:p w14:paraId="72F56F10" w14:textId="77777777" w:rsidR="00F35E4E" w:rsidRDefault="00566B30">
            <w:pPr>
              <w:pStyle w:val="TableParagraph"/>
              <w:spacing w:line="268" w:lineRule="exact"/>
              <w:ind w:left="106"/>
            </w:pPr>
            <w:r>
              <w:t>FT/PERM</w:t>
            </w:r>
          </w:p>
        </w:tc>
        <w:tc>
          <w:tcPr>
            <w:tcW w:w="1351" w:type="dxa"/>
            <w:vMerge/>
            <w:tcBorders>
              <w:top w:val="nil"/>
            </w:tcBorders>
          </w:tcPr>
          <w:p w14:paraId="4CB2A47C" w14:textId="77777777" w:rsidR="00F35E4E" w:rsidRDefault="00F35E4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vMerge/>
            <w:tcBorders>
              <w:top w:val="nil"/>
            </w:tcBorders>
          </w:tcPr>
          <w:p w14:paraId="7C5D03A2" w14:textId="77777777" w:rsidR="00F35E4E" w:rsidRDefault="00F35E4E"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</w:tcPr>
          <w:p w14:paraId="17614ED9" w14:textId="77777777" w:rsidR="00F35E4E" w:rsidRDefault="00566B30">
            <w:pPr>
              <w:pStyle w:val="TableParagraph"/>
              <w:tabs>
                <w:tab w:val="left" w:pos="633"/>
              </w:tabs>
              <w:spacing w:before="37"/>
              <w:ind w:left="110"/>
              <w:rPr>
                <w:sz w:val="16"/>
              </w:rPr>
            </w:pPr>
            <w:r>
              <w:rPr>
                <w:sz w:val="16"/>
              </w:rPr>
              <w:t>Yes</w:t>
            </w:r>
            <w:r>
              <w:rPr>
                <w:sz w:val="16"/>
              </w:rPr>
              <w:tab/>
              <w:t>No</w:t>
            </w:r>
          </w:p>
        </w:tc>
      </w:tr>
      <w:tr w:rsidR="00F35E4E" w14:paraId="1085172B" w14:textId="77777777">
        <w:trPr>
          <w:trHeight w:val="465"/>
        </w:trPr>
        <w:tc>
          <w:tcPr>
            <w:tcW w:w="5412" w:type="dxa"/>
            <w:gridSpan w:val="2"/>
          </w:tcPr>
          <w:p w14:paraId="1453C410" w14:textId="77777777" w:rsidR="00364819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LOCATION</w:t>
            </w:r>
          </w:p>
          <w:p w14:paraId="6C9568B6" w14:textId="77777777" w:rsidR="00F35E4E" w:rsidRPr="00364819" w:rsidRDefault="00364819" w:rsidP="00364819">
            <w:pPr>
              <w:tabs>
                <w:tab w:val="left" w:pos="1365"/>
              </w:tabs>
            </w:pPr>
            <w:r>
              <w:tab/>
              <w:t>Corcoran State Prison</w:t>
            </w:r>
          </w:p>
        </w:tc>
        <w:tc>
          <w:tcPr>
            <w:tcW w:w="3374" w:type="dxa"/>
            <w:gridSpan w:val="3"/>
          </w:tcPr>
          <w:p w14:paraId="3ADEF239" w14:textId="77777777" w:rsidR="004F453B" w:rsidRDefault="00566B30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INCUMBENT</w:t>
            </w:r>
          </w:p>
          <w:p w14:paraId="15FF41F6" w14:textId="51F0B61B" w:rsidR="00F35E4E" w:rsidRPr="004F453B" w:rsidRDefault="00F35E4E" w:rsidP="004F453B">
            <w:pPr>
              <w:ind w:firstLine="720"/>
            </w:pPr>
          </w:p>
        </w:tc>
        <w:tc>
          <w:tcPr>
            <w:tcW w:w="2022" w:type="dxa"/>
            <w:gridSpan w:val="3"/>
          </w:tcPr>
          <w:p w14:paraId="7C923841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EFFECTIVE DATE</w:t>
            </w:r>
          </w:p>
        </w:tc>
      </w:tr>
      <w:tr w:rsidR="00F35E4E" w14:paraId="2C534CE0" w14:textId="77777777">
        <w:trPr>
          <w:trHeight w:val="241"/>
        </w:trPr>
        <w:tc>
          <w:tcPr>
            <w:tcW w:w="10808" w:type="dxa"/>
            <w:gridSpan w:val="8"/>
            <w:shd w:val="clear" w:color="auto" w:fill="A6A6A6"/>
          </w:tcPr>
          <w:p w14:paraId="5CD68258" w14:textId="77777777" w:rsidR="00F35E4E" w:rsidRDefault="00566B3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CDCR’S MISSION</w:t>
            </w:r>
          </w:p>
        </w:tc>
      </w:tr>
      <w:tr w:rsidR="00F35E4E" w14:paraId="5DFDAA2B" w14:textId="77777777">
        <w:trPr>
          <w:trHeight w:val="489"/>
        </w:trPr>
        <w:tc>
          <w:tcPr>
            <w:tcW w:w="10808" w:type="dxa"/>
            <w:gridSpan w:val="8"/>
          </w:tcPr>
          <w:p w14:paraId="12B8FE3A" w14:textId="77777777" w:rsidR="00F35E4E" w:rsidRDefault="00566B30">
            <w:pPr>
              <w:pStyle w:val="TableParagraph"/>
              <w:spacing w:before="2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We enhance public safety through safe and secure incarceration of offenders, effective parole supervision, and rehabilitative strategies to successfully reintegrate offenders into our communities.</w:t>
            </w:r>
          </w:p>
        </w:tc>
      </w:tr>
      <w:tr w:rsidR="00F35E4E" w14:paraId="3BFCBF58" w14:textId="77777777">
        <w:trPr>
          <w:trHeight w:val="244"/>
        </w:trPr>
        <w:tc>
          <w:tcPr>
            <w:tcW w:w="10808" w:type="dxa"/>
            <w:gridSpan w:val="8"/>
            <w:shd w:val="clear" w:color="auto" w:fill="A6A6A6"/>
          </w:tcPr>
          <w:p w14:paraId="67762F2D" w14:textId="77777777" w:rsidR="00F35E4E" w:rsidRDefault="00566B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COMMITMENT TO DIVERSITY, EQUITY AND INCLUSION</w:t>
            </w:r>
          </w:p>
        </w:tc>
      </w:tr>
      <w:tr w:rsidR="00F35E4E" w14:paraId="379A5A15" w14:textId="77777777">
        <w:trPr>
          <w:trHeight w:val="976"/>
        </w:trPr>
        <w:tc>
          <w:tcPr>
            <w:tcW w:w="10808" w:type="dxa"/>
            <w:gridSpan w:val="8"/>
          </w:tcPr>
          <w:p w14:paraId="6A455F52" w14:textId="77777777" w:rsidR="00F35E4E" w:rsidRDefault="00566B30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>The California Department of Corrections and Rehabilitation (CDCR) and California Correctional Health Care Services (CCHCS) are committed to building and fostering a diverse workplace. We believe cultural diversity, backgrounds, experiences, perspectives, and unique identities should be honored, valued, and supported. We believe all staff should be empowered. CDCR/CCHCS are</w:t>
            </w:r>
          </w:p>
          <w:p w14:paraId="0266AA27" w14:textId="77777777" w:rsidR="00F35E4E" w:rsidRDefault="00566B3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proud to foster inclusion and representation at all levels of both Departments.</w:t>
            </w:r>
          </w:p>
        </w:tc>
      </w:tr>
      <w:tr w:rsidR="00F35E4E" w14:paraId="12121548" w14:textId="77777777">
        <w:trPr>
          <w:trHeight w:val="244"/>
        </w:trPr>
        <w:tc>
          <w:tcPr>
            <w:tcW w:w="10808" w:type="dxa"/>
            <w:gridSpan w:val="8"/>
            <w:shd w:val="clear" w:color="auto" w:fill="A6A6A6"/>
          </w:tcPr>
          <w:p w14:paraId="377EAF26" w14:textId="77777777" w:rsidR="00F35E4E" w:rsidRDefault="00566B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DIVISION OVERVIEW</w:t>
            </w:r>
          </w:p>
        </w:tc>
      </w:tr>
      <w:tr w:rsidR="00F35E4E" w14:paraId="2467B918" w14:textId="77777777">
        <w:trPr>
          <w:trHeight w:val="213"/>
        </w:trPr>
        <w:tc>
          <w:tcPr>
            <w:tcW w:w="10808" w:type="dxa"/>
            <w:gridSpan w:val="8"/>
            <w:tcBorders>
              <w:bottom w:val="nil"/>
            </w:tcBorders>
          </w:tcPr>
          <w:p w14:paraId="5AC721C7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BRIEFLY DESCRIBE THE DIVISION/UNIT FUNCTIONS</w:t>
            </w:r>
          </w:p>
        </w:tc>
      </w:tr>
      <w:tr w:rsidR="00F35E4E" w14:paraId="7715430C" w14:textId="77777777">
        <w:trPr>
          <w:trHeight w:val="1691"/>
        </w:trPr>
        <w:tc>
          <w:tcPr>
            <w:tcW w:w="10808" w:type="dxa"/>
            <w:gridSpan w:val="8"/>
            <w:tcBorders>
              <w:top w:val="nil"/>
            </w:tcBorders>
          </w:tcPr>
          <w:p w14:paraId="3A34937A" w14:textId="0B126E51" w:rsidR="00F35E4E" w:rsidRDefault="00566B3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Under the direct </w:t>
            </w:r>
            <w:r w:rsidR="006F299C">
              <w:rPr>
                <w:color w:val="1F1F1F"/>
                <w:sz w:val="20"/>
              </w:rPr>
              <w:t>supervision</w:t>
            </w:r>
            <w:r>
              <w:rPr>
                <w:color w:val="1F1F1F"/>
                <w:sz w:val="20"/>
              </w:rPr>
              <w:t xml:space="preserve"> of the Supervisor of Correctional Education Programs or </w:t>
            </w:r>
            <w:r>
              <w:rPr>
                <w:color w:val="363636"/>
                <w:sz w:val="20"/>
              </w:rPr>
              <w:t xml:space="preserve">their </w:t>
            </w:r>
            <w:r>
              <w:rPr>
                <w:color w:val="1F1F1F"/>
                <w:sz w:val="20"/>
              </w:rPr>
              <w:t xml:space="preserve">administrator designee, </w:t>
            </w:r>
            <w:r>
              <w:rPr>
                <w:color w:val="363636"/>
                <w:sz w:val="20"/>
              </w:rPr>
              <w:t xml:space="preserve">the </w:t>
            </w:r>
            <w:r>
              <w:rPr>
                <w:color w:val="1F1F1F"/>
                <w:sz w:val="20"/>
              </w:rPr>
              <w:t>librarian</w:t>
            </w:r>
          </w:p>
          <w:p w14:paraId="0E0A8D49" w14:textId="77777777" w:rsidR="00F35E4E" w:rsidRDefault="00566B30">
            <w:pPr>
              <w:pStyle w:val="TableParagraph"/>
              <w:ind w:left="107" w:right="510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will operate smaller or </w:t>
            </w:r>
            <w:r>
              <w:rPr>
                <w:color w:val="0B0B0B"/>
                <w:sz w:val="20"/>
              </w:rPr>
              <w:t xml:space="preserve">less </w:t>
            </w:r>
            <w:r>
              <w:rPr>
                <w:color w:val="1F1F1F"/>
                <w:sz w:val="20"/>
              </w:rPr>
              <w:t xml:space="preserve">complicated </w:t>
            </w:r>
            <w:r>
              <w:rPr>
                <w:color w:val="0B0B0B"/>
                <w:sz w:val="20"/>
              </w:rPr>
              <w:t>l</w:t>
            </w:r>
            <w:r>
              <w:rPr>
                <w:color w:val="363636"/>
                <w:sz w:val="20"/>
              </w:rPr>
              <w:t>ib</w:t>
            </w:r>
            <w:r>
              <w:rPr>
                <w:color w:val="0B0B0B"/>
                <w:sz w:val="20"/>
              </w:rPr>
              <w:t xml:space="preserve">raries </w:t>
            </w:r>
            <w:r>
              <w:rPr>
                <w:color w:val="1F1F1F"/>
                <w:sz w:val="20"/>
              </w:rPr>
              <w:t xml:space="preserve">and/or legal content access points within the </w:t>
            </w:r>
            <w:r>
              <w:rPr>
                <w:color w:val="0B0B0B"/>
                <w:sz w:val="20"/>
              </w:rPr>
              <w:t xml:space="preserve">institution. </w:t>
            </w:r>
            <w:r>
              <w:rPr>
                <w:color w:val="1F1F1F"/>
                <w:sz w:val="20"/>
              </w:rPr>
              <w:t xml:space="preserve">The </w:t>
            </w:r>
            <w:r>
              <w:rPr>
                <w:color w:val="0B0B0B"/>
                <w:sz w:val="20"/>
              </w:rPr>
              <w:t>libraria</w:t>
            </w:r>
            <w:r>
              <w:rPr>
                <w:color w:val="363636"/>
                <w:sz w:val="20"/>
              </w:rPr>
              <w:t xml:space="preserve">n </w:t>
            </w:r>
            <w:r>
              <w:rPr>
                <w:color w:val="1F1F1F"/>
                <w:sz w:val="20"/>
              </w:rPr>
              <w:t xml:space="preserve">will perform difficult professional work in connection with selecting, </w:t>
            </w:r>
            <w:r>
              <w:rPr>
                <w:color w:val="363636"/>
                <w:sz w:val="20"/>
              </w:rPr>
              <w:t>cata</w:t>
            </w:r>
            <w:r>
              <w:rPr>
                <w:color w:val="0B0B0B"/>
                <w:sz w:val="20"/>
              </w:rPr>
              <w:t>loging</w:t>
            </w:r>
            <w:r>
              <w:rPr>
                <w:color w:val="363636"/>
                <w:sz w:val="20"/>
              </w:rPr>
              <w:t xml:space="preserve">, </w:t>
            </w:r>
            <w:r>
              <w:rPr>
                <w:color w:val="1F1F1F"/>
                <w:sz w:val="20"/>
              </w:rPr>
              <w:t>loaning</w:t>
            </w:r>
            <w:r>
              <w:rPr>
                <w:color w:val="494949"/>
                <w:sz w:val="20"/>
              </w:rPr>
              <w:t xml:space="preserve">, </w:t>
            </w:r>
            <w:r>
              <w:rPr>
                <w:color w:val="1F1F1F"/>
                <w:sz w:val="20"/>
              </w:rPr>
              <w:t xml:space="preserve">or the reference use of books and </w:t>
            </w:r>
            <w:r>
              <w:rPr>
                <w:color w:val="363636"/>
                <w:sz w:val="20"/>
              </w:rPr>
              <w:t>ot</w:t>
            </w:r>
            <w:r>
              <w:rPr>
                <w:color w:val="0B0B0B"/>
                <w:sz w:val="20"/>
              </w:rPr>
              <w:t xml:space="preserve">her </w:t>
            </w:r>
            <w:r>
              <w:rPr>
                <w:color w:val="1F1F1F"/>
                <w:sz w:val="20"/>
              </w:rPr>
              <w:t xml:space="preserve">library materials and media formats. </w:t>
            </w:r>
            <w:r>
              <w:rPr>
                <w:color w:val="0B0B0B"/>
                <w:sz w:val="20"/>
              </w:rPr>
              <w:t>The libra</w:t>
            </w:r>
            <w:r>
              <w:rPr>
                <w:color w:val="363636"/>
                <w:sz w:val="20"/>
              </w:rPr>
              <w:t xml:space="preserve">rian </w:t>
            </w:r>
            <w:r>
              <w:rPr>
                <w:color w:val="1F1F1F"/>
                <w:sz w:val="20"/>
              </w:rPr>
              <w:t xml:space="preserve">will maintain order and supervise inmate patrons who are accessing the </w:t>
            </w:r>
            <w:r>
              <w:rPr>
                <w:color w:val="363636"/>
                <w:sz w:val="20"/>
              </w:rPr>
              <w:t>rec</w:t>
            </w:r>
            <w:r>
              <w:rPr>
                <w:color w:val="0B0B0B"/>
                <w:sz w:val="20"/>
              </w:rPr>
              <w:t>reatio</w:t>
            </w:r>
            <w:r>
              <w:rPr>
                <w:color w:val="363636"/>
                <w:sz w:val="20"/>
              </w:rPr>
              <w:t xml:space="preserve">n </w:t>
            </w:r>
            <w:r>
              <w:rPr>
                <w:color w:val="1F1F1F"/>
                <w:sz w:val="20"/>
              </w:rPr>
              <w:t xml:space="preserve">library, and/or legal content contained </w:t>
            </w:r>
            <w:r>
              <w:rPr>
                <w:color w:val="0B0B0B"/>
                <w:sz w:val="20"/>
              </w:rPr>
              <w:t xml:space="preserve">in </w:t>
            </w:r>
            <w:r>
              <w:rPr>
                <w:color w:val="1F1F1F"/>
                <w:sz w:val="20"/>
              </w:rPr>
              <w:t xml:space="preserve">either the </w:t>
            </w:r>
            <w:r>
              <w:rPr>
                <w:color w:val="0B0B0B"/>
                <w:sz w:val="20"/>
              </w:rPr>
              <w:t xml:space="preserve">print </w:t>
            </w:r>
            <w:r>
              <w:rPr>
                <w:color w:val="1F1F1F"/>
                <w:sz w:val="20"/>
              </w:rPr>
              <w:t xml:space="preserve">collection </w:t>
            </w:r>
            <w:r>
              <w:rPr>
                <w:color w:val="363636"/>
                <w:sz w:val="20"/>
              </w:rPr>
              <w:t xml:space="preserve">or </w:t>
            </w:r>
            <w:r>
              <w:rPr>
                <w:color w:val="1F1F1F"/>
                <w:sz w:val="20"/>
              </w:rPr>
              <w:t xml:space="preserve">the Law Library Electronic Delivery System (LLEDS). The </w:t>
            </w:r>
            <w:r>
              <w:rPr>
                <w:color w:val="363636"/>
                <w:sz w:val="20"/>
              </w:rPr>
              <w:t>l</w:t>
            </w:r>
            <w:r>
              <w:rPr>
                <w:color w:val="0B0B0B"/>
                <w:sz w:val="20"/>
              </w:rPr>
              <w:t>ibrar</w:t>
            </w:r>
            <w:r>
              <w:rPr>
                <w:color w:val="363636"/>
                <w:sz w:val="20"/>
              </w:rPr>
              <w:t>ia</w:t>
            </w:r>
            <w:r>
              <w:rPr>
                <w:color w:val="0B0B0B"/>
                <w:sz w:val="20"/>
              </w:rPr>
              <w:t xml:space="preserve">n </w:t>
            </w:r>
            <w:r>
              <w:rPr>
                <w:color w:val="1F1F1F"/>
                <w:sz w:val="20"/>
              </w:rPr>
              <w:t xml:space="preserve">could direct a </w:t>
            </w:r>
            <w:r>
              <w:rPr>
                <w:color w:val="0B0B0B"/>
                <w:sz w:val="20"/>
              </w:rPr>
              <w:t xml:space="preserve">library </w:t>
            </w:r>
            <w:r>
              <w:rPr>
                <w:color w:val="1F1F1F"/>
                <w:sz w:val="20"/>
              </w:rPr>
              <w:t xml:space="preserve">technical assistant </w:t>
            </w:r>
            <w:r>
              <w:rPr>
                <w:color w:val="363636"/>
                <w:sz w:val="20"/>
              </w:rPr>
              <w:t>(</w:t>
            </w:r>
            <w:r>
              <w:rPr>
                <w:color w:val="0B0B0B"/>
                <w:sz w:val="20"/>
              </w:rPr>
              <w:t>L</w:t>
            </w:r>
            <w:r>
              <w:rPr>
                <w:color w:val="1F1F1F"/>
                <w:sz w:val="20"/>
              </w:rPr>
              <w:t xml:space="preserve">TA) and or inmate clerk assigned to assist </w:t>
            </w:r>
            <w:r>
              <w:rPr>
                <w:color w:val="0B0B0B"/>
                <w:sz w:val="20"/>
              </w:rPr>
              <w:t xml:space="preserve">them </w:t>
            </w:r>
            <w:r>
              <w:rPr>
                <w:color w:val="1F1F1F"/>
                <w:sz w:val="20"/>
              </w:rPr>
              <w:t>during all or a</w:t>
            </w:r>
          </w:p>
          <w:p w14:paraId="45DAD474" w14:textId="77777777" w:rsidR="00F35E4E" w:rsidRDefault="00566B30">
            <w:pPr>
              <w:pStyle w:val="TableParagraph"/>
              <w:spacing w:before="2" w:line="223" w:lineRule="exact"/>
              <w:ind w:left="107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portion of their work shift depending on the </w:t>
            </w:r>
            <w:r>
              <w:rPr>
                <w:color w:val="363636"/>
                <w:sz w:val="20"/>
              </w:rPr>
              <w:t xml:space="preserve">institution's </w:t>
            </w:r>
            <w:r>
              <w:rPr>
                <w:color w:val="1F1F1F"/>
                <w:sz w:val="20"/>
              </w:rPr>
              <w:t>operational needs.</w:t>
            </w:r>
          </w:p>
        </w:tc>
      </w:tr>
      <w:tr w:rsidR="00F35E4E" w14:paraId="524C0D8A" w14:textId="77777777">
        <w:trPr>
          <w:trHeight w:val="242"/>
        </w:trPr>
        <w:tc>
          <w:tcPr>
            <w:tcW w:w="10808" w:type="dxa"/>
            <w:gridSpan w:val="8"/>
            <w:shd w:val="clear" w:color="auto" w:fill="A6A6A6"/>
          </w:tcPr>
          <w:p w14:paraId="05BA2C8F" w14:textId="77777777" w:rsidR="00F35E4E" w:rsidRDefault="00566B30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GENERAL STATEMENT</w:t>
            </w:r>
          </w:p>
        </w:tc>
      </w:tr>
      <w:tr w:rsidR="00F35E4E" w14:paraId="68546FA2" w14:textId="77777777">
        <w:trPr>
          <w:trHeight w:val="387"/>
        </w:trPr>
        <w:tc>
          <w:tcPr>
            <w:tcW w:w="10808" w:type="dxa"/>
            <w:gridSpan w:val="8"/>
            <w:tcBorders>
              <w:bottom w:val="nil"/>
            </w:tcBorders>
          </w:tcPr>
          <w:p w14:paraId="4AB04BB0" w14:textId="77777777" w:rsidR="00F35E4E" w:rsidRDefault="00566B3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BRIEFLY (1 OR 2 sentences) DESCRIBE THE POSITION’S ORGANIZATIONAL SETTING AND MAJOR FUNCTIONS</w:t>
            </w:r>
          </w:p>
        </w:tc>
      </w:tr>
      <w:tr w:rsidR="00F35E4E" w14:paraId="2BD5D6C0" w14:textId="77777777">
        <w:trPr>
          <w:trHeight w:val="883"/>
        </w:trPr>
        <w:tc>
          <w:tcPr>
            <w:tcW w:w="10808" w:type="dxa"/>
            <w:gridSpan w:val="8"/>
            <w:tcBorders>
              <w:top w:val="nil"/>
            </w:tcBorders>
          </w:tcPr>
          <w:p w14:paraId="0A4B8BBF" w14:textId="77777777" w:rsidR="00F35E4E" w:rsidRDefault="00566B30">
            <w:pPr>
              <w:pStyle w:val="TableParagraph"/>
              <w:spacing w:before="153"/>
              <w:ind w:left="107" w:right="135"/>
              <w:rPr>
                <w:sz w:val="20"/>
              </w:rPr>
            </w:pPr>
            <w:r>
              <w:rPr>
                <w:sz w:val="20"/>
              </w:rPr>
              <w:t>The Librarian will work professionally with all Department employees and inmates. The Librarian may be assigned to multiple work locations during the work week and/or work day according to the institution’s need to provide inmate’s access to the library</w:t>
            </w:r>
          </w:p>
          <w:p w14:paraId="0F3CD576" w14:textId="77777777" w:rsidR="00F35E4E" w:rsidRDefault="00566B3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resources.</w:t>
            </w:r>
          </w:p>
        </w:tc>
      </w:tr>
      <w:tr w:rsidR="00F35E4E" w14:paraId="4AFC1E3E" w14:textId="77777777">
        <w:trPr>
          <w:trHeight w:val="390"/>
        </w:trPr>
        <w:tc>
          <w:tcPr>
            <w:tcW w:w="1438" w:type="dxa"/>
            <w:shd w:val="clear" w:color="auto" w:fill="A6A6A6"/>
          </w:tcPr>
          <w:p w14:paraId="459C5725" w14:textId="77777777" w:rsidR="00F35E4E" w:rsidRDefault="00566B30">
            <w:pPr>
              <w:pStyle w:val="TableParagraph"/>
              <w:spacing w:before="1"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% of time</w:t>
            </w:r>
          </w:p>
          <w:p w14:paraId="19C806A7" w14:textId="77777777" w:rsidR="00F35E4E" w:rsidRDefault="00566B30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performing duties</w:t>
            </w:r>
          </w:p>
        </w:tc>
        <w:tc>
          <w:tcPr>
            <w:tcW w:w="9370" w:type="dxa"/>
            <w:gridSpan w:val="7"/>
            <w:shd w:val="clear" w:color="auto" w:fill="A6A6A6"/>
          </w:tcPr>
          <w:p w14:paraId="29B3F0D6" w14:textId="77777777" w:rsidR="00F35E4E" w:rsidRDefault="00566B30">
            <w:pPr>
              <w:pStyle w:val="TableParagraph"/>
              <w:spacing w:before="1"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Indicate the duties and responsibilities assigned to the position and the percentage of time spent on each. Group related tasks under the</w:t>
            </w:r>
          </w:p>
          <w:p w14:paraId="772B161C" w14:textId="77777777" w:rsidR="00F35E4E" w:rsidRDefault="00566B30">
            <w:pPr>
              <w:pStyle w:val="TableParagraph"/>
              <w:spacing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same percentage with the highest percentage first.</w:t>
            </w:r>
          </w:p>
        </w:tc>
      </w:tr>
      <w:tr w:rsidR="00F35E4E" w14:paraId="75D29EED" w14:textId="77777777">
        <w:trPr>
          <w:trHeight w:val="386"/>
        </w:trPr>
        <w:tc>
          <w:tcPr>
            <w:tcW w:w="1438" w:type="dxa"/>
            <w:vMerge w:val="restart"/>
            <w:tcBorders>
              <w:bottom w:val="nil"/>
            </w:tcBorders>
          </w:tcPr>
          <w:p w14:paraId="452103EB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1EA02E95" w14:textId="77777777" w:rsidR="00F35E4E" w:rsidRDefault="00F35E4E">
            <w:pPr>
              <w:pStyle w:val="TableParagraph"/>
              <w:spacing w:before="2"/>
              <w:rPr>
                <w:sz w:val="20"/>
              </w:rPr>
            </w:pPr>
          </w:p>
          <w:p w14:paraId="0227C64D" w14:textId="77777777" w:rsidR="00F35E4E" w:rsidRDefault="00566B30">
            <w:pPr>
              <w:pStyle w:val="TableParagraph"/>
              <w:ind w:left="523" w:right="518"/>
              <w:jc w:val="center"/>
              <w:rPr>
                <w:sz w:val="20"/>
              </w:rPr>
            </w:pPr>
            <w:r>
              <w:rPr>
                <w:sz w:val="20"/>
              </w:rPr>
              <w:t>35%</w:t>
            </w:r>
          </w:p>
          <w:p w14:paraId="4AEF25FA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5390D5E4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766A7626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6D438657" w14:textId="77777777" w:rsidR="00F35E4E" w:rsidRDefault="00F35E4E">
            <w:pPr>
              <w:pStyle w:val="TableParagraph"/>
              <w:spacing w:before="12"/>
              <w:rPr>
                <w:sz w:val="19"/>
              </w:rPr>
            </w:pPr>
          </w:p>
          <w:p w14:paraId="52859F3B" w14:textId="77777777" w:rsidR="00F35E4E" w:rsidRDefault="00566B30">
            <w:pPr>
              <w:pStyle w:val="TableParagraph"/>
              <w:ind w:left="523" w:right="518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  <w:p w14:paraId="6B3A7C5D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3DC1E523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5280322D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1B11C69C" w14:textId="77777777" w:rsidR="00F35E4E" w:rsidRDefault="00566B30">
            <w:pPr>
              <w:pStyle w:val="TableParagraph"/>
              <w:ind w:left="523" w:right="518"/>
              <w:jc w:val="center"/>
              <w:rPr>
                <w:sz w:val="20"/>
              </w:rPr>
            </w:pPr>
            <w:r>
              <w:rPr>
                <w:sz w:val="20"/>
              </w:rPr>
              <w:t>25%</w:t>
            </w:r>
          </w:p>
          <w:p w14:paraId="13FD157B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6F2DDC1C" w14:textId="77777777" w:rsidR="00F35E4E" w:rsidRDefault="00F35E4E">
            <w:pPr>
              <w:pStyle w:val="TableParagraph"/>
              <w:spacing w:before="11"/>
              <w:rPr>
                <w:sz w:val="19"/>
              </w:rPr>
            </w:pPr>
          </w:p>
          <w:p w14:paraId="4D620280" w14:textId="77777777" w:rsidR="00F35E4E" w:rsidRDefault="00566B30">
            <w:pPr>
              <w:pStyle w:val="TableParagraph"/>
              <w:spacing w:before="1"/>
              <w:ind w:left="523" w:right="518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3974" w:type="dxa"/>
            <w:tcBorders>
              <w:bottom w:val="nil"/>
              <w:right w:val="nil"/>
            </w:tcBorders>
          </w:tcPr>
          <w:p w14:paraId="4406CABB" w14:textId="77777777" w:rsidR="00F35E4E" w:rsidRDefault="00566B3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ESSENTIAL FUNCTIONS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</w:tcPr>
          <w:p w14:paraId="539C46CB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  <w:tcBorders>
              <w:left w:val="nil"/>
              <w:bottom w:val="nil"/>
              <w:right w:val="nil"/>
            </w:tcBorders>
          </w:tcPr>
          <w:p w14:paraId="2D54B1F0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14:paraId="253B1603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</w:tcPr>
          <w:p w14:paraId="66C8320D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14:paraId="29350912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left w:val="nil"/>
              <w:bottom w:val="nil"/>
            </w:tcBorders>
          </w:tcPr>
          <w:p w14:paraId="72A9C40A" w14:textId="77777777" w:rsidR="00F35E4E" w:rsidRDefault="00F35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5E4E" w14:paraId="47FD0874" w14:textId="77777777">
        <w:trPr>
          <w:trHeight w:val="3895"/>
        </w:trPr>
        <w:tc>
          <w:tcPr>
            <w:tcW w:w="1438" w:type="dxa"/>
            <w:vMerge/>
            <w:tcBorders>
              <w:top w:val="nil"/>
              <w:bottom w:val="nil"/>
            </w:tcBorders>
          </w:tcPr>
          <w:p w14:paraId="2C27EE7F" w14:textId="77777777" w:rsidR="00F35E4E" w:rsidRDefault="00F35E4E">
            <w:pPr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7"/>
            <w:tcBorders>
              <w:top w:val="nil"/>
              <w:bottom w:val="nil"/>
            </w:tcBorders>
          </w:tcPr>
          <w:p w14:paraId="12F5567B" w14:textId="77777777" w:rsidR="00F35E4E" w:rsidRDefault="00566B30">
            <w:pPr>
              <w:pStyle w:val="TableParagraph"/>
              <w:spacing w:before="104"/>
              <w:ind w:left="107" w:right="92"/>
              <w:rPr>
                <w:sz w:val="23"/>
              </w:rPr>
            </w:pPr>
            <w:r>
              <w:rPr>
                <w:color w:val="1F1F1F"/>
                <w:sz w:val="20"/>
              </w:rPr>
              <w:t>Directly oversees the safe and efficient operation of their specified library(</w:t>
            </w:r>
            <w:proofErr w:type="spellStart"/>
            <w:r>
              <w:rPr>
                <w:color w:val="1F1F1F"/>
                <w:sz w:val="20"/>
              </w:rPr>
              <w:t>ies</w:t>
            </w:r>
            <w:proofErr w:type="spellEnd"/>
            <w:r>
              <w:rPr>
                <w:color w:val="1F1F1F"/>
                <w:sz w:val="20"/>
              </w:rPr>
              <w:t xml:space="preserve">) and provides </w:t>
            </w:r>
            <w:r>
              <w:rPr>
                <w:color w:val="0B0B0B"/>
                <w:sz w:val="20"/>
              </w:rPr>
              <w:t xml:space="preserve">inmate </w:t>
            </w:r>
            <w:r>
              <w:rPr>
                <w:color w:val="1F1F1F"/>
                <w:sz w:val="20"/>
              </w:rPr>
              <w:t xml:space="preserve">access to the </w:t>
            </w:r>
            <w:r>
              <w:rPr>
                <w:color w:val="0B0B0B"/>
                <w:sz w:val="20"/>
              </w:rPr>
              <w:t xml:space="preserve">library </w:t>
            </w:r>
            <w:r>
              <w:rPr>
                <w:color w:val="1F1F1F"/>
                <w:sz w:val="20"/>
              </w:rPr>
              <w:t>content and materials. Assists inmates as needed with appropriate resource information</w:t>
            </w:r>
            <w:r>
              <w:rPr>
                <w:color w:val="494949"/>
                <w:sz w:val="20"/>
              </w:rPr>
              <w:t xml:space="preserve">. </w:t>
            </w:r>
            <w:r>
              <w:rPr>
                <w:color w:val="0B0B0B"/>
                <w:sz w:val="20"/>
              </w:rPr>
              <w:t>Directs</w:t>
            </w:r>
            <w:r>
              <w:rPr>
                <w:color w:val="494949"/>
                <w:sz w:val="20"/>
              </w:rPr>
              <w:t xml:space="preserve">, </w:t>
            </w:r>
            <w:r>
              <w:rPr>
                <w:color w:val="1F1F1F"/>
                <w:sz w:val="20"/>
              </w:rPr>
              <w:t xml:space="preserve">and trains </w:t>
            </w:r>
            <w:r>
              <w:rPr>
                <w:color w:val="0B0B0B"/>
                <w:sz w:val="20"/>
              </w:rPr>
              <w:t>t</w:t>
            </w:r>
            <w:r>
              <w:rPr>
                <w:color w:val="363636"/>
                <w:sz w:val="20"/>
              </w:rPr>
              <w:t xml:space="preserve">he </w:t>
            </w:r>
            <w:r>
              <w:rPr>
                <w:color w:val="1F1F1F"/>
                <w:sz w:val="20"/>
              </w:rPr>
              <w:t xml:space="preserve">LTA and or </w:t>
            </w:r>
            <w:r>
              <w:rPr>
                <w:color w:val="0B0B0B"/>
                <w:sz w:val="20"/>
              </w:rPr>
              <w:t xml:space="preserve">inmate </w:t>
            </w:r>
            <w:r>
              <w:rPr>
                <w:color w:val="1F1F1F"/>
                <w:sz w:val="20"/>
              </w:rPr>
              <w:t>clerk</w:t>
            </w:r>
            <w:r>
              <w:rPr>
                <w:color w:val="494949"/>
                <w:sz w:val="20"/>
              </w:rPr>
              <w:t xml:space="preserve">. </w:t>
            </w:r>
            <w:r>
              <w:rPr>
                <w:color w:val="1F1F1F"/>
                <w:sz w:val="20"/>
              </w:rPr>
              <w:t xml:space="preserve">Maintains accurate documentation of </w:t>
            </w:r>
            <w:r>
              <w:rPr>
                <w:color w:val="0B0B0B"/>
                <w:sz w:val="20"/>
              </w:rPr>
              <w:t xml:space="preserve">inmate </w:t>
            </w:r>
            <w:r>
              <w:rPr>
                <w:color w:val="1F1F1F"/>
                <w:sz w:val="20"/>
              </w:rPr>
              <w:t xml:space="preserve">library visitation times as </w:t>
            </w:r>
            <w:r>
              <w:rPr>
                <w:color w:val="363636"/>
                <w:sz w:val="20"/>
              </w:rPr>
              <w:t xml:space="preserve">required </w:t>
            </w:r>
            <w:r>
              <w:rPr>
                <w:color w:val="1F1F1F"/>
                <w:sz w:val="20"/>
              </w:rPr>
              <w:t xml:space="preserve">for </w:t>
            </w:r>
            <w:r>
              <w:rPr>
                <w:color w:val="363636"/>
                <w:sz w:val="20"/>
              </w:rPr>
              <w:t xml:space="preserve">various </w:t>
            </w:r>
            <w:r>
              <w:rPr>
                <w:color w:val="1F1F1F"/>
                <w:sz w:val="20"/>
              </w:rPr>
              <w:t>compliance measures</w:t>
            </w:r>
            <w:r>
              <w:rPr>
                <w:color w:val="1F1F1F"/>
                <w:sz w:val="23"/>
              </w:rPr>
              <w:t>.</w:t>
            </w:r>
          </w:p>
          <w:p w14:paraId="69036614" w14:textId="77777777" w:rsidR="00F35E4E" w:rsidRDefault="00F35E4E">
            <w:pPr>
              <w:pStyle w:val="TableParagraph"/>
              <w:spacing w:before="1"/>
              <w:rPr>
                <w:sz w:val="20"/>
              </w:rPr>
            </w:pPr>
          </w:p>
          <w:p w14:paraId="426FEC5A" w14:textId="77777777" w:rsidR="00F35E4E" w:rsidRDefault="00566B30">
            <w:pPr>
              <w:pStyle w:val="TableParagraph"/>
              <w:ind w:left="107" w:right="184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Assists the Senior </w:t>
            </w:r>
            <w:r>
              <w:rPr>
                <w:color w:val="0B0B0B"/>
                <w:sz w:val="20"/>
              </w:rPr>
              <w:t xml:space="preserve">Librarian </w:t>
            </w:r>
            <w:r>
              <w:rPr>
                <w:color w:val="363636"/>
                <w:sz w:val="20"/>
              </w:rPr>
              <w:t xml:space="preserve">in </w:t>
            </w:r>
            <w:r>
              <w:rPr>
                <w:color w:val="1F1F1F"/>
                <w:sz w:val="20"/>
              </w:rPr>
              <w:t xml:space="preserve">the development and maintenance of the </w:t>
            </w:r>
            <w:r>
              <w:rPr>
                <w:color w:val="0B0B0B"/>
                <w:sz w:val="20"/>
              </w:rPr>
              <w:t>l</w:t>
            </w:r>
            <w:r>
              <w:rPr>
                <w:color w:val="363636"/>
                <w:sz w:val="20"/>
              </w:rPr>
              <w:t xml:space="preserve">ibrary </w:t>
            </w:r>
            <w:r>
              <w:rPr>
                <w:color w:val="1F1F1F"/>
                <w:sz w:val="20"/>
              </w:rPr>
              <w:t>collection</w:t>
            </w:r>
            <w:r>
              <w:rPr>
                <w:color w:val="494949"/>
                <w:sz w:val="20"/>
              </w:rPr>
              <w:t xml:space="preserve">. </w:t>
            </w:r>
            <w:r>
              <w:rPr>
                <w:color w:val="1F1F1F"/>
                <w:sz w:val="20"/>
              </w:rPr>
              <w:t xml:space="preserve">Provides professional </w:t>
            </w:r>
            <w:r>
              <w:rPr>
                <w:color w:val="0B0B0B"/>
                <w:sz w:val="20"/>
              </w:rPr>
              <w:t>recommendat</w:t>
            </w:r>
            <w:r>
              <w:rPr>
                <w:color w:val="494949"/>
                <w:sz w:val="20"/>
              </w:rPr>
              <w:t>i</w:t>
            </w:r>
            <w:r>
              <w:rPr>
                <w:color w:val="1F1F1F"/>
                <w:sz w:val="20"/>
              </w:rPr>
              <w:t xml:space="preserve">ons for </w:t>
            </w:r>
            <w:r>
              <w:rPr>
                <w:color w:val="363636"/>
                <w:sz w:val="20"/>
              </w:rPr>
              <w:t xml:space="preserve">new </w:t>
            </w:r>
            <w:r>
              <w:rPr>
                <w:color w:val="1F1F1F"/>
                <w:sz w:val="20"/>
              </w:rPr>
              <w:t>and replacement material. Prepares and submits appropriate purchase request(s)</w:t>
            </w:r>
            <w:r>
              <w:rPr>
                <w:color w:val="5B5B5B"/>
                <w:sz w:val="20"/>
              </w:rPr>
              <w:t xml:space="preserve">. </w:t>
            </w:r>
            <w:r>
              <w:rPr>
                <w:color w:val="1F1F1F"/>
                <w:sz w:val="20"/>
              </w:rPr>
              <w:t xml:space="preserve">Conducts </w:t>
            </w:r>
            <w:r>
              <w:rPr>
                <w:color w:val="0B0B0B"/>
                <w:sz w:val="20"/>
              </w:rPr>
              <w:t xml:space="preserve">research </w:t>
            </w:r>
            <w:r>
              <w:rPr>
                <w:color w:val="1F1F1F"/>
                <w:sz w:val="20"/>
              </w:rPr>
              <w:t xml:space="preserve">and or legal content </w:t>
            </w:r>
            <w:r>
              <w:rPr>
                <w:color w:val="363636"/>
                <w:sz w:val="20"/>
              </w:rPr>
              <w:t xml:space="preserve">"paging" </w:t>
            </w:r>
            <w:r>
              <w:rPr>
                <w:color w:val="1F1F1F"/>
                <w:sz w:val="20"/>
              </w:rPr>
              <w:t>requests as appropriate.</w:t>
            </w:r>
          </w:p>
          <w:p w14:paraId="5ACAFF6D" w14:textId="77777777" w:rsidR="00F35E4E" w:rsidRDefault="00F35E4E">
            <w:pPr>
              <w:pStyle w:val="TableParagraph"/>
              <w:rPr>
                <w:sz w:val="20"/>
              </w:rPr>
            </w:pPr>
          </w:p>
          <w:p w14:paraId="38B5E46C" w14:textId="77777777" w:rsidR="00F35E4E" w:rsidRDefault="00566B30">
            <w:pPr>
              <w:pStyle w:val="TableParagraph"/>
              <w:ind w:left="107" w:right="910"/>
              <w:rPr>
                <w:sz w:val="20"/>
              </w:rPr>
            </w:pPr>
            <w:r>
              <w:rPr>
                <w:color w:val="1F1F1F"/>
                <w:sz w:val="20"/>
              </w:rPr>
              <w:t>Answers inmate requests, grievances</w:t>
            </w:r>
            <w:r>
              <w:rPr>
                <w:color w:val="494949"/>
                <w:sz w:val="20"/>
              </w:rPr>
              <w:t xml:space="preserve">, </w:t>
            </w:r>
            <w:r>
              <w:rPr>
                <w:color w:val="1F1F1F"/>
                <w:sz w:val="20"/>
              </w:rPr>
              <w:t>form 22, appeals</w:t>
            </w:r>
            <w:r>
              <w:rPr>
                <w:color w:val="494949"/>
                <w:sz w:val="20"/>
              </w:rPr>
              <w:t xml:space="preserve">, </w:t>
            </w:r>
            <w:r>
              <w:rPr>
                <w:color w:val="1F1F1F"/>
                <w:sz w:val="20"/>
              </w:rPr>
              <w:t>etc. as assigned by the Senior Librarian and/or supervisor.</w:t>
            </w:r>
          </w:p>
          <w:p w14:paraId="3508C552" w14:textId="77777777" w:rsidR="00F35E4E" w:rsidRDefault="00F35E4E">
            <w:pPr>
              <w:pStyle w:val="TableParagraph"/>
              <w:spacing w:before="9"/>
              <w:rPr>
                <w:sz w:val="21"/>
              </w:rPr>
            </w:pPr>
          </w:p>
          <w:p w14:paraId="2C86BC92" w14:textId="77777777" w:rsidR="00F35E4E" w:rsidRDefault="00566B30"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1F1F1F"/>
                <w:sz w:val="20"/>
              </w:rPr>
              <w:t xml:space="preserve">Oversees and/or conducts </w:t>
            </w:r>
            <w:r>
              <w:rPr>
                <w:color w:val="0B0B0B"/>
                <w:sz w:val="20"/>
              </w:rPr>
              <w:t xml:space="preserve">inventory </w:t>
            </w:r>
            <w:r>
              <w:rPr>
                <w:color w:val="1F1F1F"/>
                <w:sz w:val="20"/>
              </w:rPr>
              <w:t xml:space="preserve">for </w:t>
            </w:r>
            <w:r>
              <w:rPr>
                <w:color w:val="0B0B0B"/>
                <w:sz w:val="20"/>
              </w:rPr>
              <w:t xml:space="preserve">the </w:t>
            </w:r>
            <w:r>
              <w:rPr>
                <w:color w:val="1F1F1F"/>
                <w:sz w:val="20"/>
              </w:rPr>
              <w:t>legal collect</w:t>
            </w:r>
            <w:r>
              <w:rPr>
                <w:color w:val="494949"/>
                <w:sz w:val="20"/>
              </w:rPr>
              <w:t>i</w:t>
            </w:r>
            <w:r>
              <w:rPr>
                <w:color w:val="1F1F1F"/>
                <w:sz w:val="20"/>
              </w:rPr>
              <w:t>on</w:t>
            </w:r>
            <w:r>
              <w:rPr>
                <w:color w:val="1F1F1F"/>
                <w:sz w:val="23"/>
              </w:rPr>
              <w:t>.</w:t>
            </w:r>
          </w:p>
        </w:tc>
      </w:tr>
    </w:tbl>
    <w:p w14:paraId="513A14B2" w14:textId="77777777" w:rsidR="00F35E4E" w:rsidRDefault="00F35E4E">
      <w:pPr>
        <w:rPr>
          <w:sz w:val="23"/>
        </w:rPr>
        <w:sectPr w:rsidR="00F35E4E">
          <w:type w:val="continuous"/>
          <w:pgSz w:w="12240" w:h="15840"/>
          <w:pgMar w:top="700" w:right="600" w:bottom="280" w:left="600" w:header="720" w:footer="720" w:gutter="0"/>
          <w:cols w:space="720"/>
        </w:sectPr>
      </w:pPr>
    </w:p>
    <w:p w14:paraId="3C38C03D" w14:textId="77777777" w:rsidR="00F35E4E" w:rsidRDefault="00F35E4E">
      <w:pPr>
        <w:pStyle w:val="BodyText"/>
        <w:spacing w:before="1"/>
        <w:rPr>
          <w:rFonts w:ascii="Times New Roman"/>
          <w:b w:val="0"/>
          <w:sz w:val="2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8"/>
        <w:gridCol w:w="9371"/>
      </w:tblGrid>
      <w:tr w:rsidR="00F35E4E" w14:paraId="09CCFFC7" w14:textId="77777777">
        <w:trPr>
          <w:trHeight w:val="11718"/>
        </w:trPr>
        <w:tc>
          <w:tcPr>
            <w:tcW w:w="1438" w:type="dxa"/>
            <w:tcBorders>
              <w:top w:val="nil"/>
            </w:tcBorders>
          </w:tcPr>
          <w:p w14:paraId="6833BA40" w14:textId="77777777" w:rsidR="00F35E4E" w:rsidRDefault="00F35E4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37D1E24" w14:textId="77777777" w:rsidR="00364819" w:rsidRDefault="00566B30">
            <w:pPr>
              <w:pStyle w:val="TableParagraph"/>
              <w:spacing w:before="1"/>
              <w:ind w:left="523" w:right="517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  <w:p w14:paraId="11FA0C58" w14:textId="77777777" w:rsidR="00364819" w:rsidRPr="00364819" w:rsidRDefault="00364819" w:rsidP="00364819"/>
          <w:p w14:paraId="40B84776" w14:textId="77777777" w:rsidR="00364819" w:rsidRPr="00364819" w:rsidRDefault="00364819" w:rsidP="00364819"/>
          <w:p w14:paraId="789A5C3F" w14:textId="77777777" w:rsidR="00364819" w:rsidRPr="00364819" w:rsidRDefault="00364819" w:rsidP="00364819"/>
          <w:p w14:paraId="54D1C9AF" w14:textId="77777777" w:rsidR="00364819" w:rsidRPr="00364819" w:rsidRDefault="00364819" w:rsidP="00364819"/>
          <w:p w14:paraId="0F330E87" w14:textId="77777777" w:rsidR="00364819" w:rsidRPr="00364819" w:rsidRDefault="00364819" w:rsidP="00364819"/>
          <w:p w14:paraId="34C0FD40" w14:textId="77777777" w:rsidR="00364819" w:rsidRPr="00364819" w:rsidRDefault="00364819" w:rsidP="00364819"/>
          <w:p w14:paraId="6AC06088" w14:textId="77777777" w:rsidR="00364819" w:rsidRPr="00364819" w:rsidRDefault="00364819" w:rsidP="00364819"/>
          <w:p w14:paraId="71442AE7" w14:textId="77777777" w:rsidR="00364819" w:rsidRPr="00364819" w:rsidRDefault="00364819" w:rsidP="00364819"/>
          <w:p w14:paraId="5F2ED687" w14:textId="77777777" w:rsidR="00364819" w:rsidRPr="00364819" w:rsidRDefault="00364819" w:rsidP="00364819"/>
          <w:p w14:paraId="22E8E790" w14:textId="77777777" w:rsidR="00364819" w:rsidRPr="00364819" w:rsidRDefault="00364819" w:rsidP="00364819"/>
          <w:p w14:paraId="5C085614" w14:textId="77777777" w:rsidR="00364819" w:rsidRPr="00364819" w:rsidRDefault="00364819" w:rsidP="00364819"/>
          <w:p w14:paraId="46DB2424" w14:textId="77777777" w:rsidR="00364819" w:rsidRPr="00364819" w:rsidRDefault="00364819" w:rsidP="00364819"/>
          <w:p w14:paraId="600661FA" w14:textId="77777777" w:rsidR="00364819" w:rsidRPr="00364819" w:rsidRDefault="00364819" w:rsidP="00364819"/>
          <w:p w14:paraId="6FE9990C" w14:textId="77777777" w:rsidR="00364819" w:rsidRPr="00364819" w:rsidRDefault="00364819" w:rsidP="00364819"/>
          <w:p w14:paraId="6FA14A68" w14:textId="77777777" w:rsidR="00364819" w:rsidRPr="00364819" w:rsidRDefault="00364819" w:rsidP="00364819"/>
          <w:p w14:paraId="19B06B19" w14:textId="77777777" w:rsidR="00364819" w:rsidRPr="00364819" w:rsidRDefault="00364819" w:rsidP="00364819"/>
          <w:p w14:paraId="2009668A" w14:textId="77777777" w:rsidR="00364819" w:rsidRPr="00364819" w:rsidRDefault="00364819" w:rsidP="00364819"/>
          <w:p w14:paraId="23AF8869" w14:textId="77777777" w:rsidR="00364819" w:rsidRPr="00364819" w:rsidRDefault="00364819" w:rsidP="00364819"/>
          <w:p w14:paraId="2010FA8A" w14:textId="77777777" w:rsidR="00364819" w:rsidRPr="00364819" w:rsidRDefault="00364819" w:rsidP="00364819"/>
          <w:p w14:paraId="4668442B" w14:textId="77777777" w:rsidR="00364819" w:rsidRPr="00364819" w:rsidRDefault="00364819" w:rsidP="00364819"/>
          <w:p w14:paraId="290BFCC4" w14:textId="77777777" w:rsidR="00364819" w:rsidRPr="00364819" w:rsidRDefault="00364819" w:rsidP="00364819"/>
          <w:p w14:paraId="4BECA832" w14:textId="77777777" w:rsidR="00364819" w:rsidRPr="00364819" w:rsidRDefault="00364819" w:rsidP="00364819"/>
          <w:p w14:paraId="50FD5A75" w14:textId="77777777" w:rsidR="00364819" w:rsidRPr="00364819" w:rsidRDefault="00364819" w:rsidP="00364819"/>
          <w:p w14:paraId="2284219B" w14:textId="77777777" w:rsidR="00364819" w:rsidRPr="00364819" w:rsidRDefault="00364819" w:rsidP="00364819"/>
          <w:p w14:paraId="420A0EC0" w14:textId="77777777" w:rsidR="00364819" w:rsidRPr="00364819" w:rsidRDefault="00364819" w:rsidP="00364819"/>
          <w:p w14:paraId="16E4B49E" w14:textId="77777777" w:rsidR="00364819" w:rsidRPr="00364819" w:rsidRDefault="00364819" w:rsidP="00364819"/>
          <w:p w14:paraId="5EF1D535" w14:textId="77777777" w:rsidR="00364819" w:rsidRDefault="00364819" w:rsidP="00364819"/>
          <w:p w14:paraId="7E8D3ADA" w14:textId="77777777" w:rsidR="00F35E4E" w:rsidRDefault="00F35E4E" w:rsidP="00364819">
            <w:pPr>
              <w:jc w:val="center"/>
            </w:pPr>
          </w:p>
          <w:p w14:paraId="0B17ACEB" w14:textId="77777777" w:rsidR="00364819" w:rsidRDefault="00364819" w:rsidP="00364819">
            <w:pPr>
              <w:jc w:val="center"/>
            </w:pPr>
          </w:p>
          <w:p w14:paraId="26516041" w14:textId="77777777" w:rsidR="00364819" w:rsidRDefault="00364819" w:rsidP="00364819">
            <w:pPr>
              <w:jc w:val="center"/>
            </w:pPr>
          </w:p>
          <w:p w14:paraId="1AE66FE3" w14:textId="77777777" w:rsidR="00364819" w:rsidRDefault="00364819" w:rsidP="00364819">
            <w:pPr>
              <w:jc w:val="center"/>
            </w:pPr>
          </w:p>
          <w:p w14:paraId="155F1BE1" w14:textId="77777777" w:rsidR="00364819" w:rsidRDefault="00364819" w:rsidP="00364819">
            <w:pPr>
              <w:jc w:val="center"/>
            </w:pPr>
          </w:p>
          <w:p w14:paraId="7CBD33FE" w14:textId="77777777" w:rsidR="00364819" w:rsidRDefault="00364819" w:rsidP="00364819">
            <w:pPr>
              <w:jc w:val="center"/>
            </w:pPr>
          </w:p>
          <w:p w14:paraId="01808C64" w14:textId="77777777" w:rsidR="00364819" w:rsidRDefault="00364819" w:rsidP="00364819">
            <w:pPr>
              <w:jc w:val="center"/>
            </w:pPr>
          </w:p>
          <w:p w14:paraId="3B968835" w14:textId="77777777" w:rsidR="00364819" w:rsidRDefault="00364819" w:rsidP="00364819">
            <w:pPr>
              <w:jc w:val="center"/>
            </w:pPr>
          </w:p>
          <w:p w14:paraId="18F435B8" w14:textId="77777777" w:rsidR="00364819" w:rsidRDefault="00364819" w:rsidP="00364819">
            <w:pPr>
              <w:jc w:val="center"/>
            </w:pPr>
          </w:p>
          <w:p w14:paraId="6BBD9853" w14:textId="77777777" w:rsidR="00364819" w:rsidRDefault="00364819" w:rsidP="00364819">
            <w:pPr>
              <w:jc w:val="center"/>
            </w:pPr>
          </w:p>
          <w:p w14:paraId="6389A91A" w14:textId="77777777" w:rsidR="00364819" w:rsidRDefault="00364819" w:rsidP="00364819">
            <w:pPr>
              <w:jc w:val="center"/>
            </w:pPr>
          </w:p>
          <w:p w14:paraId="33293B83" w14:textId="77777777" w:rsidR="00364819" w:rsidRDefault="00364819" w:rsidP="00364819">
            <w:pPr>
              <w:jc w:val="center"/>
            </w:pPr>
          </w:p>
          <w:p w14:paraId="4FDCEE1A" w14:textId="77777777" w:rsidR="00364819" w:rsidRDefault="00364819" w:rsidP="00364819">
            <w:pPr>
              <w:jc w:val="center"/>
            </w:pPr>
          </w:p>
          <w:p w14:paraId="69A7294B" w14:textId="77777777" w:rsidR="00364819" w:rsidRDefault="00364819" w:rsidP="00364819">
            <w:pPr>
              <w:jc w:val="center"/>
            </w:pPr>
          </w:p>
          <w:p w14:paraId="4CE817E2" w14:textId="77777777" w:rsidR="00364819" w:rsidRDefault="00364819" w:rsidP="00364819">
            <w:pPr>
              <w:jc w:val="center"/>
            </w:pPr>
          </w:p>
          <w:p w14:paraId="7EE919AE" w14:textId="77777777" w:rsidR="00364819" w:rsidRDefault="00364819" w:rsidP="00364819">
            <w:pPr>
              <w:jc w:val="center"/>
            </w:pPr>
          </w:p>
          <w:p w14:paraId="4F8B2D95" w14:textId="77777777" w:rsidR="00364819" w:rsidRDefault="00364819" w:rsidP="00364819">
            <w:pPr>
              <w:jc w:val="center"/>
            </w:pPr>
          </w:p>
          <w:p w14:paraId="29609342" w14:textId="77777777" w:rsidR="00364819" w:rsidRDefault="00364819" w:rsidP="00364819">
            <w:pPr>
              <w:jc w:val="center"/>
            </w:pPr>
          </w:p>
          <w:p w14:paraId="78FE148E" w14:textId="77777777" w:rsidR="00364819" w:rsidRPr="00364819" w:rsidRDefault="00364819" w:rsidP="00364819">
            <w:pPr>
              <w:jc w:val="center"/>
            </w:pPr>
          </w:p>
        </w:tc>
        <w:tc>
          <w:tcPr>
            <w:tcW w:w="9371" w:type="dxa"/>
            <w:tcBorders>
              <w:top w:val="nil"/>
            </w:tcBorders>
          </w:tcPr>
          <w:p w14:paraId="466773A9" w14:textId="77777777" w:rsidR="00F35E4E" w:rsidRDefault="00566B30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Attends all </w:t>
            </w:r>
            <w:r>
              <w:rPr>
                <w:color w:val="363636"/>
                <w:sz w:val="20"/>
              </w:rPr>
              <w:t>inst</w:t>
            </w:r>
            <w:r>
              <w:rPr>
                <w:color w:val="0C0C0C"/>
                <w:sz w:val="20"/>
              </w:rPr>
              <w:t xml:space="preserve">itution </w:t>
            </w:r>
            <w:r>
              <w:rPr>
                <w:color w:val="1F1F1F"/>
                <w:sz w:val="20"/>
              </w:rPr>
              <w:t xml:space="preserve">and librarian training that may include </w:t>
            </w:r>
            <w:r>
              <w:rPr>
                <w:color w:val="0C0C0C"/>
                <w:sz w:val="20"/>
              </w:rPr>
              <w:t xml:space="preserve">traveling to </w:t>
            </w:r>
            <w:r>
              <w:rPr>
                <w:color w:val="1F1F1F"/>
                <w:sz w:val="20"/>
              </w:rPr>
              <w:t xml:space="preserve">other </w:t>
            </w:r>
            <w:r>
              <w:rPr>
                <w:color w:val="0C0C0C"/>
                <w:sz w:val="20"/>
              </w:rPr>
              <w:t>inst</w:t>
            </w:r>
            <w:r>
              <w:rPr>
                <w:color w:val="494949"/>
                <w:sz w:val="20"/>
              </w:rPr>
              <w:t>i</w:t>
            </w:r>
            <w:r>
              <w:rPr>
                <w:color w:val="1F1F1F"/>
                <w:sz w:val="20"/>
              </w:rPr>
              <w:t>tutions and headquarters in Sacramento.</w:t>
            </w:r>
          </w:p>
        </w:tc>
      </w:tr>
      <w:tr w:rsidR="00F35E4E" w14:paraId="13304F26" w14:textId="77777777">
        <w:trPr>
          <w:trHeight w:val="244"/>
        </w:trPr>
        <w:tc>
          <w:tcPr>
            <w:tcW w:w="10809" w:type="dxa"/>
            <w:gridSpan w:val="2"/>
            <w:shd w:val="clear" w:color="auto" w:fill="A6A6A6"/>
          </w:tcPr>
          <w:p w14:paraId="187D1F8E" w14:textId="77777777" w:rsidR="00F35E4E" w:rsidRDefault="00566B30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SPECIAL REQUIREMENTS</w:t>
            </w:r>
          </w:p>
        </w:tc>
      </w:tr>
      <w:tr w:rsidR="00F35E4E" w14:paraId="592D6682" w14:textId="77777777">
        <w:trPr>
          <w:trHeight w:val="498"/>
        </w:trPr>
        <w:tc>
          <w:tcPr>
            <w:tcW w:w="10809" w:type="dxa"/>
            <w:gridSpan w:val="2"/>
          </w:tcPr>
          <w:p w14:paraId="3F592000" w14:textId="77777777" w:rsidR="00F35E4E" w:rsidRDefault="00566B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40" w:lineRule="atLeast"/>
              <w:ind w:right="483"/>
              <w:rPr>
                <w:sz w:val="20"/>
              </w:rPr>
            </w:pPr>
            <w:r>
              <w:rPr>
                <w:sz w:val="20"/>
              </w:rPr>
              <w:t>CDCR does not recognize hostages for bargaining purposes. CDCR has a "NO HOSTAGE" policy and all prison inmates, visitors, nonemployees and employees shall be made aware 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this.</w:t>
            </w:r>
          </w:p>
        </w:tc>
      </w:tr>
    </w:tbl>
    <w:p w14:paraId="3DC26025" w14:textId="77777777" w:rsidR="00F35E4E" w:rsidRDefault="00F35E4E">
      <w:pPr>
        <w:spacing w:line="177" w:lineRule="exact"/>
        <w:rPr>
          <w:sz w:val="16"/>
        </w:rPr>
        <w:sectPr w:rsidR="00F35E4E">
          <w:headerReference w:type="default" r:id="rId7"/>
          <w:pgSz w:w="12240" w:h="15840"/>
          <w:pgMar w:top="1160" w:right="600" w:bottom="280" w:left="600" w:header="720" w:footer="0" w:gutter="0"/>
          <w:pgNumType w:start="2"/>
          <w:cols w:space="720"/>
        </w:sectPr>
      </w:pPr>
    </w:p>
    <w:p w14:paraId="64EF39E4" w14:textId="77777777" w:rsidR="00F35E4E" w:rsidRDefault="00F35E4E">
      <w:pPr>
        <w:pStyle w:val="BodyText"/>
        <w:spacing w:before="7"/>
        <w:rPr>
          <w:rFonts w:ascii="Times New Roman"/>
          <w:b w:val="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4285"/>
        <w:gridCol w:w="2023"/>
      </w:tblGrid>
      <w:tr w:rsidR="00364819" w14:paraId="6A0BF664" w14:textId="77777777" w:rsidTr="007C165D">
        <w:trPr>
          <w:trHeight w:val="772"/>
        </w:trPr>
        <w:tc>
          <w:tcPr>
            <w:tcW w:w="10809" w:type="dxa"/>
            <w:gridSpan w:val="3"/>
            <w:shd w:val="clear" w:color="auto" w:fill="A6A6A6"/>
          </w:tcPr>
          <w:p w14:paraId="488CC07C" w14:textId="77777777" w:rsidR="00364819" w:rsidRDefault="00364819" w:rsidP="007C165D">
            <w:pPr>
              <w:pStyle w:val="TableParagraph"/>
              <w:spacing w:line="292" w:lineRule="exact"/>
              <w:ind w:left="2409"/>
              <w:rPr>
                <w:b/>
                <w:sz w:val="24"/>
              </w:rPr>
            </w:pPr>
            <w:r>
              <w:rPr>
                <w:b/>
                <w:sz w:val="24"/>
              </w:rPr>
              <w:t>To be reviewed and signed by the supervisor and employee:</w:t>
            </w:r>
          </w:p>
          <w:p w14:paraId="5AC13B06" w14:textId="77777777" w:rsidR="00364819" w:rsidRDefault="00364819" w:rsidP="007C165D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EMPLOYEE’S STATEMENT:</w:t>
            </w:r>
          </w:p>
          <w:p w14:paraId="42023730" w14:textId="77777777" w:rsidR="00364819" w:rsidRDefault="00364819" w:rsidP="007C165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DISCUSSED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DUTIES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RESPONSIBILITIES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POSITION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MY SUPERVISOR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RECEIVED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COPY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DUTY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STATEMENT.</w:t>
            </w:r>
          </w:p>
        </w:tc>
      </w:tr>
      <w:tr w:rsidR="00364819" w14:paraId="1C616689" w14:textId="77777777" w:rsidTr="007C165D">
        <w:trPr>
          <w:trHeight w:val="196"/>
        </w:trPr>
        <w:tc>
          <w:tcPr>
            <w:tcW w:w="4501" w:type="dxa"/>
            <w:tcBorders>
              <w:bottom w:val="nil"/>
            </w:tcBorders>
          </w:tcPr>
          <w:p w14:paraId="67F83EE1" w14:textId="77777777" w:rsidR="00364819" w:rsidRDefault="00364819" w:rsidP="007C165D">
            <w:pPr>
              <w:pStyle w:val="TableParagraph"/>
              <w:spacing w:line="177" w:lineRule="exact"/>
              <w:ind w:left="107"/>
              <w:rPr>
                <w:b/>
                <w:color w:val="7E7E7E"/>
                <w:sz w:val="16"/>
              </w:rPr>
            </w:pPr>
            <w:r>
              <w:rPr>
                <w:b/>
                <w:color w:val="7E7E7E"/>
                <w:sz w:val="16"/>
              </w:rPr>
              <w:t>EMPLOYEE’S NAME (Print)</w:t>
            </w:r>
          </w:p>
          <w:p w14:paraId="399134CD" w14:textId="77777777" w:rsidR="00364819" w:rsidRDefault="00364819" w:rsidP="007C165D">
            <w:pPr>
              <w:pStyle w:val="TableParagraph"/>
              <w:spacing w:line="177" w:lineRule="exact"/>
              <w:ind w:left="107"/>
              <w:rPr>
                <w:b/>
                <w:color w:val="7E7E7E"/>
                <w:sz w:val="16"/>
              </w:rPr>
            </w:pPr>
          </w:p>
          <w:p w14:paraId="12A36801" w14:textId="77777777" w:rsidR="00364819" w:rsidRPr="00364819" w:rsidRDefault="00364819" w:rsidP="007C165D">
            <w:pPr>
              <w:pStyle w:val="TableParagraph"/>
              <w:spacing w:line="177" w:lineRule="exact"/>
              <w:ind w:left="107"/>
              <w:rPr>
                <w:color w:val="7E7E7E"/>
              </w:rPr>
            </w:pPr>
            <w:r w:rsidRPr="00364819">
              <w:rPr>
                <w:color w:val="7E7E7E"/>
              </w:rPr>
              <w:t>Rolando, Arreola</w:t>
            </w:r>
          </w:p>
          <w:p w14:paraId="21D9A570" w14:textId="77777777" w:rsidR="00364819" w:rsidRDefault="00364819" w:rsidP="007C165D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</w:p>
        </w:tc>
        <w:tc>
          <w:tcPr>
            <w:tcW w:w="4285" w:type="dxa"/>
            <w:tcBorders>
              <w:bottom w:val="nil"/>
            </w:tcBorders>
          </w:tcPr>
          <w:p w14:paraId="35AC8092" w14:textId="77777777" w:rsidR="00364819" w:rsidRDefault="00364819" w:rsidP="007C165D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EMPLOYEE’S SIGNATURE</w:t>
            </w:r>
          </w:p>
        </w:tc>
        <w:tc>
          <w:tcPr>
            <w:tcW w:w="2023" w:type="dxa"/>
            <w:tcBorders>
              <w:bottom w:val="nil"/>
            </w:tcBorders>
          </w:tcPr>
          <w:p w14:paraId="35CD346F" w14:textId="77777777" w:rsidR="00364819" w:rsidRDefault="00364819" w:rsidP="007C165D">
            <w:pPr>
              <w:pStyle w:val="TableParagraph"/>
              <w:spacing w:line="177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DATE</w:t>
            </w:r>
          </w:p>
        </w:tc>
      </w:tr>
      <w:tr w:rsidR="00F35E4E" w14:paraId="36A10AF0" w14:textId="77777777">
        <w:trPr>
          <w:trHeight w:val="959"/>
        </w:trPr>
        <w:tc>
          <w:tcPr>
            <w:tcW w:w="10809" w:type="dxa"/>
            <w:gridSpan w:val="3"/>
            <w:shd w:val="clear" w:color="auto" w:fill="A6A6A6"/>
          </w:tcPr>
          <w:p w14:paraId="5FA751EF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SUPERVISOR’S STATEMENT:</w:t>
            </w:r>
          </w:p>
          <w:p w14:paraId="30FF388F" w14:textId="77777777" w:rsidR="00F35E4E" w:rsidRDefault="00566B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 w:line="289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CERTIFY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DUTY STATEMENT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REFLECTS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CURRENT AND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ACCURATE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DESCRIPTION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ESSENTIAL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FUNCTIONS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 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POSITION</w:t>
            </w:r>
          </w:p>
          <w:p w14:paraId="4A298DA8" w14:textId="77777777" w:rsidR="00F35E4E" w:rsidRDefault="00566B3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8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I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DISCUSSED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DUTIES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RESPONSIBILITIES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POSITION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EMPLOYEE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PROVIDED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EMPLOYEE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COPY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DUTY</w:t>
            </w:r>
          </w:p>
          <w:p w14:paraId="372C395A" w14:textId="77777777" w:rsidR="00F35E4E" w:rsidRDefault="00566B30">
            <w:pPr>
              <w:pStyle w:val="TableParagraph"/>
              <w:spacing w:line="171" w:lineRule="exact"/>
              <w:ind w:left="828"/>
              <w:rPr>
                <w:i/>
                <w:sz w:val="16"/>
              </w:rPr>
            </w:pPr>
            <w:r>
              <w:rPr>
                <w:i/>
                <w:sz w:val="16"/>
              </w:rPr>
              <w:t>STATEMENT.</w:t>
            </w:r>
          </w:p>
        </w:tc>
      </w:tr>
      <w:tr w:rsidR="00F35E4E" w14:paraId="11D82797" w14:textId="77777777">
        <w:trPr>
          <w:trHeight w:val="690"/>
        </w:trPr>
        <w:tc>
          <w:tcPr>
            <w:tcW w:w="4501" w:type="dxa"/>
          </w:tcPr>
          <w:p w14:paraId="5B2D597A" w14:textId="77777777" w:rsidR="00364819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SUPERVISOR’S NAME (Print)</w:t>
            </w:r>
          </w:p>
          <w:p w14:paraId="75CE7150" w14:textId="77777777" w:rsidR="00F35E4E" w:rsidRPr="00364819" w:rsidRDefault="00364819" w:rsidP="00364819">
            <w:pPr>
              <w:ind w:firstLine="720"/>
            </w:pPr>
            <w:r>
              <w:t>Raymond Moser</w:t>
            </w:r>
          </w:p>
        </w:tc>
        <w:tc>
          <w:tcPr>
            <w:tcW w:w="4285" w:type="dxa"/>
          </w:tcPr>
          <w:p w14:paraId="0BDDFBA8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SUPERVISOR’S SIGNATURE</w:t>
            </w:r>
          </w:p>
        </w:tc>
        <w:tc>
          <w:tcPr>
            <w:tcW w:w="2023" w:type="dxa"/>
          </w:tcPr>
          <w:p w14:paraId="5E0C1D98" w14:textId="77777777" w:rsidR="00F35E4E" w:rsidRDefault="00566B3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DATE</w:t>
            </w:r>
          </w:p>
        </w:tc>
      </w:tr>
    </w:tbl>
    <w:p w14:paraId="2C737764" w14:textId="77777777" w:rsidR="00566B30" w:rsidRDefault="00566B30"/>
    <w:sectPr w:rsidR="00566B30">
      <w:pgSz w:w="12240" w:h="15840"/>
      <w:pgMar w:top="1160" w:right="60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0665" w14:textId="77777777" w:rsidR="00680F09" w:rsidRDefault="00680F09">
      <w:r>
        <w:separator/>
      </w:r>
    </w:p>
  </w:endnote>
  <w:endnote w:type="continuationSeparator" w:id="0">
    <w:p w14:paraId="0326B587" w14:textId="77777777" w:rsidR="00680F09" w:rsidRDefault="0068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5DEE" w14:textId="77777777" w:rsidR="00680F09" w:rsidRDefault="00680F09">
      <w:r>
        <w:separator/>
      </w:r>
    </w:p>
  </w:footnote>
  <w:footnote w:type="continuationSeparator" w:id="0">
    <w:p w14:paraId="050991B1" w14:textId="77777777" w:rsidR="00680F09" w:rsidRDefault="0068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DDE8" w14:textId="77777777" w:rsidR="00F35E4E" w:rsidRDefault="00364819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1008" behindDoc="1" locked="0" layoutInCell="1" allowOverlap="1" wp14:anchorId="65ED1ABA" wp14:editId="54275106">
              <wp:simplePos x="0" y="0"/>
              <wp:positionH relativeFrom="page">
                <wp:posOffset>411480</wp:posOffset>
              </wp:positionH>
              <wp:positionV relativeFrom="page">
                <wp:posOffset>457200</wp:posOffset>
              </wp:positionV>
              <wp:extent cx="6950710" cy="299085"/>
              <wp:effectExtent l="1905" t="9525" r="635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0710" cy="299085"/>
                        <a:chOff x="648" y="720"/>
                        <a:chExt cx="10946" cy="471"/>
                      </a:xfrm>
                    </wpg:grpSpPr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662" y="727"/>
                          <a:ext cx="96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9"/>
                      <wps:cNvCnPr>
                        <a:cxnSpLocks noChangeShapeType="1"/>
                      </wps:cNvCnPr>
                      <wps:spPr bwMode="auto">
                        <a:xfrm>
                          <a:off x="10296" y="727"/>
                          <a:ext cx="128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>
                          <a:off x="655" y="720"/>
                          <a:ext cx="0" cy="4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662" y="1183"/>
                          <a:ext cx="96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10288" y="720"/>
                          <a:ext cx="0" cy="4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 noChangeShapeType="1"/>
                      </wps:cNvCnPr>
                      <wps:spPr bwMode="auto">
                        <a:xfrm>
                          <a:off x="10296" y="1183"/>
                          <a:ext cx="1284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11587" y="720"/>
                          <a:ext cx="0" cy="4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BD160E" id="Group 3" o:spid="_x0000_s1026" style="position:absolute;margin-left:32.4pt;margin-top:36pt;width:547.3pt;height:23.55pt;z-index:-15472;mso-position-horizontal-relative:page;mso-position-vertical-relative:page" coordorigin="648,720" coordsize="10946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">
              <v:line id="Line 10" o:spid="_x0000_s1027" style="position:absolute;visibility:visible;mso-wrap-style:square" from="662,727" to="10281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<v:line id="Line 9" o:spid="_x0000_s1028" style="position:absolute;visibility:visible;mso-wrap-style:square" from="10296,727" to="11580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v:line id="Line 8" o:spid="_x0000_s1029" style="position:absolute;visibility:visible;mso-wrap-style:square" from="655,720" to="655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<v:line id="Line 7" o:spid="_x0000_s1030" style="position:absolute;visibility:visible;mso-wrap-style:square" from="662,1183" to="10281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v:line id="Line 6" o:spid="_x0000_s1031" style="position:absolute;visibility:visible;mso-wrap-style:square" from="10288,720" to="10288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line id="Line 5" o:spid="_x0000_s1032" style="position:absolute;visibility:visible;mso-wrap-style:square" from="10296,1183" to="11580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<v:line id="Line 4" o:spid="_x0000_s1033" style="position:absolute;visibility:visible;mso-wrap-style:square" from="11587,720" to="11587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032" behindDoc="1" locked="0" layoutInCell="1" allowOverlap="1" wp14:anchorId="035C2BE6" wp14:editId="020CCC6F">
              <wp:simplePos x="0" y="0"/>
              <wp:positionH relativeFrom="page">
                <wp:posOffset>473710</wp:posOffset>
              </wp:positionH>
              <wp:positionV relativeFrom="page">
                <wp:posOffset>473075</wp:posOffset>
              </wp:positionV>
              <wp:extent cx="2154555" cy="28321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8B40" w14:textId="77777777" w:rsidR="00F35E4E" w:rsidRDefault="00566B30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7E7E7E"/>
                              <w:sz w:val="16"/>
                            </w:rPr>
                            <w:t>POSITION NUMBER (Agency – Unit – Class – Serial)</w:t>
                          </w:r>
                        </w:p>
                        <w:p w14:paraId="4E9BDB55" w14:textId="77777777" w:rsidR="00F35E4E" w:rsidRDefault="00364819">
                          <w:pPr>
                            <w:spacing w:before="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084-234-2952-001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3pt;margin-top:37.25pt;width:169.65pt;height:22.3pt;z-index:-15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KFrw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" filled="f" stroked="f">
              <v:textbox inset="0,0,0,0">
                <w:txbxContent>
                  <w:p w:rsidR="00F35E4E" w:rsidRDefault="00566B30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7E7E7E"/>
                        <w:sz w:val="16"/>
                      </w:rPr>
                      <w:t>POSITION NUMBER (Agency – Unit – Class – Serial)</w:t>
                    </w:r>
                  </w:p>
                  <w:p w:rsidR="00F35E4E" w:rsidRDefault="00364819">
                    <w:pPr>
                      <w:spacing w:before="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084-234-2952-001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056" behindDoc="1" locked="0" layoutInCell="1" allowOverlap="1" wp14:anchorId="400B6271" wp14:editId="0FCC51A9">
              <wp:simplePos x="0" y="0"/>
              <wp:positionH relativeFrom="page">
                <wp:posOffset>6820535</wp:posOffset>
              </wp:positionH>
              <wp:positionV relativeFrom="page">
                <wp:posOffset>473075</wp:posOffset>
              </wp:positionV>
              <wp:extent cx="482600" cy="127635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D7637" w14:textId="77777777" w:rsidR="00F35E4E" w:rsidRDefault="00566B3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7E7E7E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53B">
                            <w:rPr>
                              <w:noProof/>
                              <w:color w:val="7E7E7E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E7E7E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05pt;margin-top:37.25pt;width:38pt;height:10.05pt;z-index:-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+LrA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" filled="f" stroked="f">
              <v:textbox inset="0,0,0,0">
                <w:txbxContent>
                  <w:p w:rsidR="00F35E4E" w:rsidRDefault="00566B3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7E7E7E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7E7E7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53B">
                      <w:rPr>
                        <w:noProof/>
                        <w:color w:val="7E7E7E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7E7E7E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4E7C"/>
    <w:multiLevelType w:val="hybridMultilevel"/>
    <w:tmpl w:val="874C10AE"/>
    <w:lvl w:ilvl="0" w:tplc="43928D5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89CBB1E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en-US"/>
      </w:rPr>
    </w:lvl>
    <w:lvl w:ilvl="2" w:tplc="101EA4EA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en-US"/>
      </w:rPr>
    </w:lvl>
    <w:lvl w:ilvl="3" w:tplc="2594FAF8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en-US"/>
      </w:rPr>
    </w:lvl>
    <w:lvl w:ilvl="4" w:tplc="A0EAD5CE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en-US"/>
      </w:rPr>
    </w:lvl>
    <w:lvl w:ilvl="5" w:tplc="BE401536">
      <w:numFmt w:val="bullet"/>
      <w:lvlText w:val="•"/>
      <w:lvlJc w:val="left"/>
      <w:pPr>
        <w:ind w:left="5809" w:hanging="361"/>
      </w:pPr>
      <w:rPr>
        <w:rFonts w:hint="default"/>
        <w:lang w:val="en-US" w:eastAsia="en-US" w:bidi="en-US"/>
      </w:rPr>
    </w:lvl>
    <w:lvl w:ilvl="6" w:tplc="10CCCE58">
      <w:numFmt w:val="bullet"/>
      <w:lvlText w:val="•"/>
      <w:lvlJc w:val="left"/>
      <w:pPr>
        <w:ind w:left="6807" w:hanging="361"/>
      </w:pPr>
      <w:rPr>
        <w:rFonts w:hint="default"/>
        <w:lang w:val="en-US" w:eastAsia="en-US" w:bidi="en-US"/>
      </w:rPr>
    </w:lvl>
    <w:lvl w:ilvl="7" w:tplc="9A50642A">
      <w:numFmt w:val="bullet"/>
      <w:lvlText w:val="•"/>
      <w:lvlJc w:val="left"/>
      <w:pPr>
        <w:ind w:left="7805" w:hanging="361"/>
      </w:pPr>
      <w:rPr>
        <w:rFonts w:hint="default"/>
        <w:lang w:val="en-US" w:eastAsia="en-US" w:bidi="en-US"/>
      </w:rPr>
    </w:lvl>
    <w:lvl w:ilvl="8" w:tplc="199237D0">
      <w:numFmt w:val="bullet"/>
      <w:lvlText w:val="•"/>
      <w:lvlJc w:val="left"/>
      <w:pPr>
        <w:ind w:left="880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F6725E0"/>
    <w:multiLevelType w:val="hybridMultilevel"/>
    <w:tmpl w:val="98AA1832"/>
    <w:lvl w:ilvl="0" w:tplc="B134C7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93C79C4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en-US"/>
      </w:rPr>
    </w:lvl>
    <w:lvl w:ilvl="2" w:tplc="F77E297E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en-US"/>
      </w:rPr>
    </w:lvl>
    <w:lvl w:ilvl="3" w:tplc="2570C372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en-US"/>
      </w:rPr>
    </w:lvl>
    <w:lvl w:ilvl="4" w:tplc="8B1894F8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en-US"/>
      </w:rPr>
    </w:lvl>
    <w:lvl w:ilvl="5" w:tplc="51626C2A">
      <w:numFmt w:val="bullet"/>
      <w:lvlText w:val="•"/>
      <w:lvlJc w:val="left"/>
      <w:pPr>
        <w:ind w:left="5809" w:hanging="361"/>
      </w:pPr>
      <w:rPr>
        <w:rFonts w:hint="default"/>
        <w:lang w:val="en-US" w:eastAsia="en-US" w:bidi="en-US"/>
      </w:rPr>
    </w:lvl>
    <w:lvl w:ilvl="6" w:tplc="2778762C">
      <w:numFmt w:val="bullet"/>
      <w:lvlText w:val="•"/>
      <w:lvlJc w:val="left"/>
      <w:pPr>
        <w:ind w:left="6807" w:hanging="361"/>
      </w:pPr>
      <w:rPr>
        <w:rFonts w:hint="default"/>
        <w:lang w:val="en-US" w:eastAsia="en-US" w:bidi="en-US"/>
      </w:rPr>
    </w:lvl>
    <w:lvl w:ilvl="7" w:tplc="EB165BD4">
      <w:numFmt w:val="bullet"/>
      <w:lvlText w:val="•"/>
      <w:lvlJc w:val="left"/>
      <w:pPr>
        <w:ind w:left="7805" w:hanging="361"/>
      </w:pPr>
      <w:rPr>
        <w:rFonts w:hint="default"/>
        <w:lang w:val="en-US" w:eastAsia="en-US" w:bidi="en-US"/>
      </w:rPr>
    </w:lvl>
    <w:lvl w:ilvl="8" w:tplc="2AC42D0A">
      <w:numFmt w:val="bullet"/>
      <w:lvlText w:val="•"/>
      <w:lvlJc w:val="left"/>
      <w:pPr>
        <w:ind w:left="880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D684995"/>
    <w:multiLevelType w:val="hybridMultilevel"/>
    <w:tmpl w:val="232CA3C2"/>
    <w:lvl w:ilvl="0" w:tplc="DFDC791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6783AB6">
      <w:numFmt w:val="bullet"/>
      <w:lvlText w:val="•"/>
      <w:lvlJc w:val="left"/>
      <w:pPr>
        <w:ind w:left="1817" w:hanging="361"/>
      </w:pPr>
      <w:rPr>
        <w:rFonts w:hint="default"/>
        <w:lang w:val="en-US" w:eastAsia="en-US" w:bidi="en-US"/>
      </w:rPr>
    </w:lvl>
    <w:lvl w:ilvl="2" w:tplc="CC183792">
      <w:numFmt w:val="bullet"/>
      <w:lvlText w:val="•"/>
      <w:lvlJc w:val="left"/>
      <w:pPr>
        <w:ind w:left="2815" w:hanging="361"/>
      </w:pPr>
      <w:rPr>
        <w:rFonts w:hint="default"/>
        <w:lang w:val="en-US" w:eastAsia="en-US" w:bidi="en-US"/>
      </w:rPr>
    </w:lvl>
    <w:lvl w:ilvl="3" w:tplc="4BF09362">
      <w:numFmt w:val="bullet"/>
      <w:lvlText w:val="•"/>
      <w:lvlJc w:val="left"/>
      <w:pPr>
        <w:ind w:left="3813" w:hanging="361"/>
      </w:pPr>
      <w:rPr>
        <w:rFonts w:hint="default"/>
        <w:lang w:val="en-US" w:eastAsia="en-US" w:bidi="en-US"/>
      </w:rPr>
    </w:lvl>
    <w:lvl w:ilvl="4" w:tplc="B1F6D9A0">
      <w:numFmt w:val="bullet"/>
      <w:lvlText w:val="•"/>
      <w:lvlJc w:val="left"/>
      <w:pPr>
        <w:ind w:left="4811" w:hanging="361"/>
      </w:pPr>
      <w:rPr>
        <w:rFonts w:hint="default"/>
        <w:lang w:val="en-US" w:eastAsia="en-US" w:bidi="en-US"/>
      </w:rPr>
    </w:lvl>
    <w:lvl w:ilvl="5" w:tplc="7938E722">
      <w:numFmt w:val="bullet"/>
      <w:lvlText w:val="•"/>
      <w:lvlJc w:val="left"/>
      <w:pPr>
        <w:ind w:left="5809" w:hanging="361"/>
      </w:pPr>
      <w:rPr>
        <w:rFonts w:hint="default"/>
        <w:lang w:val="en-US" w:eastAsia="en-US" w:bidi="en-US"/>
      </w:rPr>
    </w:lvl>
    <w:lvl w:ilvl="6" w:tplc="C29ECD2E">
      <w:numFmt w:val="bullet"/>
      <w:lvlText w:val="•"/>
      <w:lvlJc w:val="left"/>
      <w:pPr>
        <w:ind w:left="6807" w:hanging="361"/>
      </w:pPr>
      <w:rPr>
        <w:rFonts w:hint="default"/>
        <w:lang w:val="en-US" w:eastAsia="en-US" w:bidi="en-US"/>
      </w:rPr>
    </w:lvl>
    <w:lvl w:ilvl="7" w:tplc="DAE03F60">
      <w:numFmt w:val="bullet"/>
      <w:lvlText w:val="•"/>
      <w:lvlJc w:val="left"/>
      <w:pPr>
        <w:ind w:left="7805" w:hanging="361"/>
      </w:pPr>
      <w:rPr>
        <w:rFonts w:hint="default"/>
        <w:lang w:val="en-US" w:eastAsia="en-US" w:bidi="en-US"/>
      </w:rPr>
    </w:lvl>
    <w:lvl w:ilvl="8" w:tplc="C99CF2F6">
      <w:numFmt w:val="bullet"/>
      <w:lvlText w:val="•"/>
      <w:lvlJc w:val="left"/>
      <w:pPr>
        <w:ind w:left="8803" w:hanging="361"/>
      </w:pPr>
      <w:rPr>
        <w:rFonts w:hint="default"/>
        <w:lang w:val="en-US" w:eastAsia="en-US" w:bidi="en-US"/>
      </w:rPr>
    </w:lvl>
  </w:abstractNum>
  <w:num w:numId="1" w16cid:durableId="2111267940">
    <w:abstractNumId w:val="0"/>
  </w:num>
  <w:num w:numId="2" w16cid:durableId="1734354787">
    <w:abstractNumId w:val="2"/>
  </w:num>
  <w:num w:numId="3" w16cid:durableId="1343439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4E"/>
    <w:rsid w:val="00364819"/>
    <w:rsid w:val="004F453B"/>
    <w:rsid w:val="00566B30"/>
    <w:rsid w:val="00680F09"/>
    <w:rsid w:val="006F299C"/>
    <w:rsid w:val="00F3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E5A999"/>
  <w15:docId w15:val="{DFCA012F-5811-4B53-B738-C7DA889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6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1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Jenni</dc:creator>
  <cp:lastModifiedBy>Sheela, Shelly@CDCR</cp:lastModifiedBy>
  <cp:revision>4</cp:revision>
  <cp:lastPrinted>2024-03-15T22:09:00Z</cp:lastPrinted>
  <dcterms:created xsi:type="dcterms:W3CDTF">2022-10-18T20:13:00Z</dcterms:created>
  <dcterms:modified xsi:type="dcterms:W3CDTF">2024-03-15T22:09:00Z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