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96A9" w14:textId="77777777" w:rsidR="00130F7D" w:rsidRDefault="00E329CE">
      <w:pPr>
        <w:pStyle w:val="BodyText"/>
        <w:tabs>
          <w:tab w:val="left" w:pos="9407"/>
        </w:tabs>
        <w:spacing w:before="29"/>
        <w:ind w:left="283"/>
        <w:rPr>
          <w:b w:val="0"/>
        </w:rPr>
      </w:pPr>
      <w:r>
        <w:pict w14:anchorId="361AA30A">
          <v:group id="_x0000_s1036" style="position:absolute;left:0;text-align:left;margin-left:474.6pt;margin-top:1pt;width:17.55pt;height:15.6pt;z-index:-12760;mso-position-horizontal-relative:page" coordorigin="9492,20" coordsize="351,312">
            <v:line id="_x0000_s1040" style="position:absolute" from="9501,25" to="9832,25" strokeweight=".48pt"/>
            <v:line id="_x0000_s1039" style="position:absolute" from="9496,20" to="9496,332" strokeweight=".48pt"/>
            <v:line id="_x0000_s1038" style="position:absolute" from="9837,20" to="9837,332" strokeweight=".48pt"/>
            <v:line id="_x0000_s1037" style="position:absolute" from="9501,327" to="9832,327" strokeweight=".48pt"/>
            <w10:wrap anchorx="page"/>
          </v:group>
        </w:pict>
      </w:r>
      <w:r>
        <w:pict w14:anchorId="36ED8ADA">
          <v:rect id="_x0000_s1035" style="position:absolute;left:0;text-align:left;margin-left:528.2pt;margin-top:209.55pt;width:7.45pt;height:7.45pt;z-index:-12688;mso-position-horizontal-relative:page;mso-position-vertical-relative:page" filled="f" strokeweight=".72pt">
            <w10:wrap anchorx="page" anchory="page"/>
          </v:rect>
        </w:pict>
      </w:r>
      <w:r>
        <w:pict w14:anchorId="51F4AD54">
          <v:rect id="_x0000_s1034" style="position:absolute;left:0;text-align:left;margin-left:555.7pt;margin-top:209.55pt;width:7.45pt;height:7.45pt;z-index:-12664;mso-position-horizontal-relative:page;mso-position-vertical-relative:page" filled="f" strokeweight=".72pt">
            <w10:wrap anchorx="page" anchory="page"/>
          </v:rect>
        </w:pict>
      </w:r>
      <w:r w:rsidR="00F76B0B">
        <w:t>CALIFORNIA DEPARTMENT OF CORRECTIONS</w:t>
      </w:r>
      <w:r w:rsidR="00F76B0B">
        <w:rPr>
          <w:spacing w:val="-14"/>
        </w:rPr>
        <w:t xml:space="preserve"> </w:t>
      </w:r>
      <w:r w:rsidR="00F76B0B">
        <w:t>AND</w:t>
      </w:r>
      <w:r w:rsidR="00F76B0B">
        <w:rPr>
          <w:spacing w:val="-3"/>
        </w:rPr>
        <w:t xml:space="preserve"> </w:t>
      </w:r>
      <w:r w:rsidR="00F76B0B">
        <w:t>REHABILITATION</w:t>
      </w:r>
      <w:r w:rsidR="00F76B0B">
        <w:tab/>
      </w:r>
      <w:r w:rsidR="00F76B0B">
        <w:rPr>
          <w:b w:val="0"/>
        </w:rPr>
        <w:t>PROPOSED</w:t>
      </w:r>
    </w:p>
    <w:p w14:paraId="629A91D5" w14:textId="77777777" w:rsidR="00130F7D" w:rsidRDefault="00F76B0B">
      <w:pPr>
        <w:spacing w:before="11"/>
        <w:ind w:left="283"/>
        <w:rPr>
          <w:sz w:val="20"/>
        </w:rPr>
      </w:pPr>
      <w:r>
        <w:rPr>
          <w:sz w:val="20"/>
        </w:rPr>
        <w:t>POSITION DUTY STATEMENT</w:t>
      </w:r>
    </w:p>
    <w:p w14:paraId="5ED97A4F" w14:textId="77777777" w:rsidR="00130F7D" w:rsidRDefault="00E329CE">
      <w:pPr>
        <w:spacing w:before="59"/>
        <w:ind w:right="820"/>
        <w:jc w:val="right"/>
        <w:rPr>
          <w:sz w:val="24"/>
        </w:rPr>
      </w:pPr>
      <w:r>
        <w:pict w14:anchorId="32AA4B14">
          <v:group id="_x0000_s1028" style="position:absolute;left:0;text-align:left;margin-left:474.6pt;margin-top:2.4pt;width:17.55pt;height:15.75pt;z-index:1072;mso-position-horizontal-relative:page" coordorigin="9492,48" coordsize="351,315">
            <v:line id="_x0000_s1033" style="position:absolute" from="9501,52" to="9832,52" strokeweight=".48pt"/>
            <v:line id="_x0000_s1032" style="position:absolute" from="9496,48" to="9496,362" strokeweight=".48pt"/>
            <v:line id="_x0000_s1031" style="position:absolute" from="9837,48" to="9837,362" strokeweight=".48pt"/>
            <v:line id="_x0000_s1030" style="position:absolute" from="9501,357" to="9832,357" strokeweight=".48pt"/>
            <v:shapetype id="_x0000_t202" coordsize="21600,21600" o:spt="202" path="m,l,21600r21600,l21600,xe">
              <v:stroke joinstyle="miter"/>
              <v:path gradientshapeok="t" o:connecttype="rect"/>
            </v:shapetype>
            <v:shape id="_x0000_s1029" type="#_x0000_t202" style="position:absolute;left:9491;top:47;width:351;height:315" filled="f" stroked="f">
              <v:textbox inset="0,0,0,0">
                <w:txbxContent>
                  <w:p w14:paraId="4AEAB519" w14:textId="77777777" w:rsidR="00130F7D" w:rsidRDefault="00F76B0B">
                    <w:pPr>
                      <w:spacing w:before="11"/>
                      <w:ind w:left="115"/>
                      <w:rPr>
                        <w:sz w:val="24"/>
                      </w:rPr>
                    </w:pPr>
                    <w:r>
                      <w:rPr>
                        <w:sz w:val="24"/>
                      </w:rPr>
                      <w:t>X</w:t>
                    </w:r>
                  </w:p>
                </w:txbxContent>
              </v:textbox>
            </v:shape>
            <w10:wrap anchorx="page"/>
          </v:group>
        </w:pict>
      </w:r>
      <w:r w:rsidR="00F76B0B">
        <w:rPr>
          <w:sz w:val="24"/>
        </w:rPr>
        <w:t>CURRENT</w:t>
      </w:r>
    </w:p>
    <w:p w14:paraId="5836120C" w14:textId="77777777" w:rsidR="00130F7D" w:rsidRDefault="00130F7D">
      <w:pPr>
        <w:spacing w:before="10"/>
        <w:rPr>
          <w:sz w:val="24"/>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8"/>
        <w:gridCol w:w="3056"/>
        <w:gridCol w:w="912"/>
        <w:gridCol w:w="1352"/>
        <w:gridCol w:w="1352"/>
        <w:gridCol w:w="673"/>
        <w:gridCol w:w="680"/>
        <w:gridCol w:w="272"/>
        <w:gridCol w:w="1078"/>
      </w:tblGrid>
      <w:tr w:rsidR="00130F7D" w14:paraId="2F53DBD2" w14:textId="77777777" w:rsidTr="000743C2">
        <w:trPr>
          <w:trHeight w:val="782"/>
        </w:trPr>
        <w:tc>
          <w:tcPr>
            <w:tcW w:w="5406" w:type="dxa"/>
            <w:gridSpan w:val="3"/>
          </w:tcPr>
          <w:p w14:paraId="2D5F3F09" w14:textId="77777777" w:rsidR="00130F7D" w:rsidRDefault="00F76B0B">
            <w:pPr>
              <w:pStyle w:val="TableParagraph"/>
              <w:spacing w:line="194" w:lineRule="exact"/>
              <w:rPr>
                <w:b/>
                <w:sz w:val="16"/>
              </w:rPr>
            </w:pPr>
            <w:r>
              <w:rPr>
                <w:b/>
                <w:color w:val="7E7E7E"/>
                <w:sz w:val="16"/>
              </w:rPr>
              <w:t>CDCR INSTITUTION OR HEADQUARTERS PROGRAM</w:t>
            </w:r>
          </w:p>
          <w:p w14:paraId="3A020C98" w14:textId="77777777" w:rsidR="00130F7D" w:rsidRDefault="00F76B0B">
            <w:pPr>
              <w:pStyle w:val="TableParagraph"/>
              <w:rPr>
                <w:sz w:val="24"/>
              </w:rPr>
            </w:pPr>
            <w:r>
              <w:rPr>
                <w:sz w:val="24"/>
              </w:rPr>
              <w:t>Division of Adult Parole Operations (DAPO)</w:t>
            </w:r>
          </w:p>
          <w:p w14:paraId="7BA9F244" w14:textId="77777777" w:rsidR="00130F7D" w:rsidRDefault="00F76B0B">
            <w:pPr>
              <w:pStyle w:val="TableParagraph"/>
              <w:spacing w:before="2" w:line="273" w:lineRule="exact"/>
              <w:rPr>
                <w:sz w:val="24"/>
              </w:rPr>
            </w:pPr>
            <w:r>
              <w:rPr>
                <w:sz w:val="24"/>
              </w:rPr>
              <w:t>Northern Region</w:t>
            </w:r>
          </w:p>
        </w:tc>
        <w:tc>
          <w:tcPr>
            <w:tcW w:w="4329" w:type="dxa"/>
            <w:gridSpan w:val="5"/>
          </w:tcPr>
          <w:p w14:paraId="41C00CBF" w14:textId="77777777" w:rsidR="00130F7D" w:rsidRDefault="00F76B0B">
            <w:pPr>
              <w:pStyle w:val="TableParagraph"/>
              <w:spacing w:line="194" w:lineRule="exact"/>
              <w:rPr>
                <w:b/>
                <w:sz w:val="16"/>
              </w:rPr>
            </w:pPr>
            <w:r>
              <w:rPr>
                <w:b/>
                <w:color w:val="7E7E7E"/>
                <w:sz w:val="16"/>
              </w:rPr>
              <w:t>POSITION NUMBER (Agency-Unit-Class-Serial)</w:t>
            </w:r>
          </w:p>
          <w:p w14:paraId="7FB5C08B" w14:textId="77777777" w:rsidR="00130F7D" w:rsidRDefault="00130F7D">
            <w:pPr>
              <w:pStyle w:val="TableParagraph"/>
              <w:spacing w:before="1"/>
              <w:ind w:left="0"/>
              <w:rPr>
                <w:sz w:val="13"/>
              </w:rPr>
            </w:pPr>
          </w:p>
          <w:p w14:paraId="7AA8876F" w14:textId="77777777" w:rsidR="00130F7D" w:rsidRDefault="00B221CA">
            <w:pPr>
              <w:pStyle w:val="TableParagraph"/>
            </w:pPr>
            <w:r>
              <w:t>061-157-9927-206</w:t>
            </w:r>
          </w:p>
        </w:tc>
        <w:tc>
          <w:tcPr>
            <w:tcW w:w="1078" w:type="dxa"/>
          </w:tcPr>
          <w:p w14:paraId="2E609FBE" w14:textId="77777777" w:rsidR="00130F7D" w:rsidRDefault="00F76B0B">
            <w:pPr>
              <w:pStyle w:val="TableParagraph"/>
              <w:spacing w:line="194" w:lineRule="exact"/>
              <w:ind w:left="86" w:right="209"/>
              <w:jc w:val="center"/>
              <w:rPr>
                <w:b/>
                <w:sz w:val="16"/>
              </w:rPr>
            </w:pPr>
            <w:r>
              <w:rPr>
                <w:b/>
                <w:color w:val="7E7E7E"/>
                <w:sz w:val="16"/>
              </w:rPr>
              <w:t>MCR / HCR</w:t>
            </w:r>
          </w:p>
          <w:p w14:paraId="4BDCFD96" w14:textId="77777777" w:rsidR="00130F7D" w:rsidRDefault="00130F7D">
            <w:pPr>
              <w:pStyle w:val="TableParagraph"/>
              <w:spacing w:before="1"/>
              <w:ind w:left="0"/>
              <w:rPr>
                <w:sz w:val="13"/>
              </w:rPr>
            </w:pPr>
          </w:p>
          <w:p w14:paraId="77F93ADB" w14:textId="77777777" w:rsidR="00130F7D" w:rsidRDefault="00F76B0B">
            <w:pPr>
              <w:pStyle w:val="TableParagraph"/>
              <w:ind w:left="1"/>
              <w:jc w:val="center"/>
            </w:pPr>
            <w:r>
              <w:t>1</w:t>
            </w:r>
          </w:p>
        </w:tc>
      </w:tr>
      <w:tr w:rsidR="00130F7D" w14:paraId="6EE13EAA" w14:textId="77777777" w:rsidTr="000743C2">
        <w:trPr>
          <w:trHeight w:val="462"/>
        </w:trPr>
        <w:tc>
          <w:tcPr>
            <w:tcW w:w="5406" w:type="dxa"/>
            <w:gridSpan w:val="3"/>
            <w:vMerge w:val="restart"/>
          </w:tcPr>
          <w:p w14:paraId="3F24CF4C" w14:textId="77777777" w:rsidR="00130F7D" w:rsidRDefault="00F76B0B">
            <w:pPr>
              <w:pStyle w:val="TableParagraph"/>
              <w:spacing w:line="194" w:lineRule="exact"/>
              <w:rPr>
                <w:b/>
                <w:sz w:val="16"/>
              </w:rPr>
            </w:pPr>
            <w:r>
              <w:rPr>
                <w:b/>
                <w:color w:val="7E7E7E"/>
                <w:sz w:val="16"/>
              </w:rPr>
              <w:t>DIVISION / UNIT</w:t>
            </w:r>
          </w:p>
          <w:p w14:paraId="02315F72" w14:textId="77777777" w:rsidR="00130F7D" w:rsidRDefault="00130F7D">
            <w:pPr>
              <w:pStyle w:val="TableParagraph"/>
              <w:ind w:left="0"/>
              <w:rPr>
                <w:sz w:val="16"/>
              </w:rPr>
            </w:pPr>
          </w:p>
          <w:p w14:paraId="3B273ACF" w14:textId="77777777" w:rsidR="00130F7D" w:rsidRDefault="00130F7D">
            <w:pPr>
              <w:pStyle w:val="TableParagraph"/>
              <w:ind w:left="0"/>
              <w:rPr>
                <w:sz w:val="16"/>
              </w:rPr>
            </w:pPr>
          </w:p>
          <w:p w14:paraId="6B07D8FC" w14:textId="77777777" w:rsidR="00130F7D" w:rsidRDefault="00130F7D">
            <w:pPr>
              <w:pStyle w:val="TableParagraph"/>
              <w:spacing w:before="10"/>
              <w:ind w:left="0"/>
              <w:rPr>
                <w:sz w:val="18"/>
              </w:rPr>
            </w:pPr>
          </w:p>
          <w:p w14:paraId="271C3ED3" w14:textId="77777777" w:rsidR="00130F7D" w:rsidRDefault="00F76B0B">
            <w:pPr>
              <w:pStyle w:val="TableParagraph"/>
              <w:spacing w:before="1"/>
            </w:pPr>
            <w:r>
              <w:t>Support Services</w:t>
            </w:r>
          </w:p>
        </w:tc>
        <w:tc>
          <w:tcPr>
            <w:tcW w:w="5407" w:type="dxa"/>
            <w:gridSpan w:val="6"/>
          </w:tcPr>
          <w:p w14:paraId="01A2E120" w14:textId="77777777" w:rsidR="00130F7D" w:rsidRDefault="00F76B0B">
            <w:pPr>
              <w:pStyle w:val="TableParagraph"/>
              <w:spacing w:line="194" w:lineRule="exact"/>
              <w:rPr>
                <w:b/>
                <w:sz w:val="16"/>
              </w:rPr>
            </w:pPr>
            <w:r>
              <w:rPr>
                <w:b/>
                <w:color w:val="7E7E7E"/>
                <w:sz w:val="16"/>
              </w:rPr>
              <w:t>CLASSIFICATION TITLE</w:t>
            </w:r>
          </w:p>
          <w:p w14:paraId="60A32C24" w14:textId="77777777" w:rsidR="00130F7D" w:rsidRDefault="00F76B0B">
            <w:pPr>
              <w:pStyle w:val="TableParagraph"/>
              <w:spacing w:line="249" w:lineRule="exact"/>
              <w:ind w:left="1646"/>
            </w:pPr>
            <w:r>
              <w:t>PROGRAM TECHNICIAN</w:t>
            </w:r>
          </w:p>
        </w:tc>
      </w:tr>
      <w:tr w:rsidR="00130F7D" w14:paraId="52165EEB" w14:textId="77777777" w:rsidTr="000743C2">
        <w:trPr>
          <w:trHeight w:val="474"/>
        </w:trPr>
        <w:tc>
          <w:tcPr>
            <w:tcW w:w="5406" w:type="dxa"/>
            <w:gridSpan w:val="3"/>
            <w:vMerge/>
            <w:tcBorders>
              <w:top w:val="nil"/>
            </w:tcBorders>
          </w:tcPr>
          <w:p w14:paraId="522DE00A" w14:textId="77777777" w:rsidR="00130F7D" w:rsidRDefault="00130F7D">
            <w:pPr>
              <w:rPr>
                <w:sz w:val="2"/>
                <w:szCs w:val="2"/>
              </w:rPr>
            </w:pPr>
          </w:p>
        </w:tc>
        <w:tc>
          <w:tcPr>
            <w:tcW w:w="5407" w:type="dxa"/>
            <w:gridSpan w:val="6"/>
          </w:tcPr>
          <w:p w14:paraId="44F8C935" w14:textId="77777777" w:rsidR="00130F7D" w:rsidRDefault="00F76B0B">
            <w:pPr>
              <w:pStyle w:val="TableParagraph"/>
              <w:spacing w:line="194" w:lineRule="exact"/>
              <w:rPr>
                <w:b/>
                <w:sz w:val="16"/>
              </w:rPr>
            </w:pPr>
            <w:r>
              <w:rPr>
                <w:b/>
                <w:color w:val="7E7E7E"/>
                <w:sz w:val="16"/>
              </w:rPr>
              <w:t>WORKING TITLE</w:t>
            </w:r>
          </w:p>
          <w:p w14:paraId="174BCD79" w14:textId="77777777" w:rsidR="00130F7D" w:rsidRDefault="00F76B0B">
            <w:pPr>
              <w:pStyle w:val="TableParagraph"/>
              <w:spacing w:before="11" w:line="249" w:lineRule="exact"/>
            </w:pPr>
            <w:r>
              <w:t>PROGRAM TECHNICIAN</w:t>
            </w:r>
          </w:p>
        </w:tc>
      </w:tr>
      <w:tr w:rsidR="00130F7D" w14:paraId="585BF4AD" w14:textId="77777777" w:rsidTr="000743C2">
        <w:trPr>
          <w:trHeight w:val="748"/>
        </w:trPr>
        <w:tc>
          <w:tcPr>
            <w:tcW w:w="5406" w:type="dxa"/>
            <w:gridSpan w:val="3"/>
            <w:vMerge/>
            <w:tcBorders>
              <w:top w:val="nil"/>
            </w:tcBorders>
          </w:tcPr>
          <w:p w14:paraId="3F442D8B" w14:textId="77777777" w:rsidR="00130F7D" w:rsidRDefault="00130F7D">
            <w:pPr>
              <w:rPr>
                <w:sz w:val="2"/>
                <w:szCs w:val="2"/>
              </w:rPr>
            </w:pPr>
          </w:p>
        </w:tc>
        <w:tc>
          <w:tcPr>
            <w:tcW w:w="1352" w:type="dxa"/>
          </w:tcPr>
          <w:p w14:paraId="359414F9" w14:textId="77777777" w:rsidR="00130F7D" w:rsidRDefault="00F76B0B">
            <w:pPr>
              <w:pStyle w:val="TableParagraph"/>
              <w:ind w:right="393"/>
              <w:rPr>
                <w:b/>
                <w:sz w:val="16"/>
              </w:rPr>
            </w:pPr>
            <w:r>
              <w:rPr>
                <w:b/>
                <w:color w:val="7E7E7E"/>
                <w:sz w:val="16"/>
              </w:rPr>
              <w:t>TIME BASE / TENURE</w:t>
            </w:r>
          </w:p>
          <w:p w14:paraId="0CF56861" w14:textId="77777777" w:rsidR="00130F7D" w:rsidRDefault="00F76B0B">
            <w:pPr>
              <w:pStyle w:val="TableParagraph"/>
              <w:spacing w:before="47"/>
            </w:pPr>
            <w:r>
              <w:t>LT/FT</w:t>
            </w:r>
          </w:p>
        </w:tc>
        <w:tc>
          <w:tcPr>
            <w:tcW w:w="1352" w:type="dxa"/>
          </w:tcPr>
          <w:p w14:paraId="3DB21580" w14:textId="77777777" w:rsidR="00130F7D" w:rsidRDefault="00F76B0B">
            <w:pPr>
              <w:pStyle w:val="TableParagraph"/>
              <w:spacing w:line="194" w:lineRule="exact"/>
              <w:rPr>
                <w:b/>
                <w:sz w:val="16"/>
              </w:rPr>
            </w:pPr>
            <w:r>
              <w:rPr>
                <w:b/>
                <w:color w:val="7E7E7E"/>
                <w:sz w:val="16"/>
              </w:rPr>
              <w:t>CBID</w:t>
            </w:r>
          </w:p>
          <w:p w14:paraId="73EF952E" w14:textId="77777777" w:rsidR="00130F7D" w:rsidRDefault="00130F7D">
            <w:pPr>
              <w:pStyle w:val="TableParagraph"/>
              <w:ind w:left="0"/>
              <w:rPr>
                <w:sz w:val="20"/>
              </w:rPr>
            </w:pPr>
          </w:p>
          <w:p w14:paraId="493B0311" w14:textId="77777777" w:rsidR="00130F7D" w:rsidRDefault="00F76B0B">
            <w:pPr>
              <w:pStyle w:val="TableParagraph"/>
            </w:pPr>
            <w:r>
              <w:t>R04</w:t>
            </w:r>
          </w:p>
        </w:tc>
        <w:tc>
          <w:tcPr>
            <w:tcW w:w="1353" w:type="dxa"/>
            <w:gridSpan w:val="2"/>
          </w:tcPr>
          <w:p w14:paraId="77F178AA" w14:textId="77777777" w:rsidR="00130F7D" w:rsidRDefault="00F76B0B">
            <w:pPr>
              <w:pStyle w:val="TableParagraph"/>
              <w:spacing w:line="194" w:lineRule="exact"/>
              <w:ind w:left="106"/>
              <w:rPr>
                <w:b/>
                <w:sz w:val="16"/>
              </w:rPr>
            </w:pPr>
            <w:r>
              <w:rPr>
                <w:b/>
                <w:color w:val="7E7E7E"/>
                <w:sz w:val="16"/>
              </w:rPr>
              <w:t>WWG</w:t>
            </w:r>
          </w:p>
          <w:p w14:paraId="05AF1BA1" w14:textId="77777777" w:rsidR="00130F7D" w:rsidRDefault="00130F7D">
            <w:pPr>
              <w:pStyle w:val="TableParagraph"/>
              <w:ind w:left="0"/>
              <w:rPr>
                <w:sz w:val="20"/>
              </w:rPr>
            </w:pPr>
          </w:p>
          <w:p w14:paraId="29C3AB5C" w14:textId="77777777" w:rsidR="00130F7D" w:rsidRDefault="00F76B0B">
            <w:pPr>
              <w:pStyle w:val="TableParagraph"/>
              <w:ind w:left="106"/>
            </w:pPr>
            <w:r>
              <w:t>2</w:t>
            </w:r>
          </w:p>
        </w:tc>
        <w:tc>
          <w:tcPr>
            <w:tcW w:w="1350" w:type="dxa"/>
            <w:gridSpan w:val="2"/>
          </w:tcPr>
          <w:p w14:paraId="5291A0EB" w14:textId="77777777" w:rsidR="00130F7D" w:rsidRDefault="00F76B0B">
            <w:pPr>
              <w:pStyle w:val="TableParagraph"/>
              <w:spacing w:line="194" w:lineRule="exact"/>
              <w:rPr>
                <w:b/>
                <w:sz w:val="16"/>
              </w:rPr>
            </w:pPr>
            <w:r>
              <w:rPr>
                <w:b/>
                <w:color w:val="7E7E7E"/>
                <w:sz w:val="16"/>
              </w:rPr>
              <w:t>COI</w:t>
            </w:r>
          </w:p>
          <w:p w14:paraId="37D72F90" w14:textId="77777777" w:rsidR="00130F7D" w:rsidRDefault="00130F7D">
            <w:pPr>
              <w:pStyle w:val="TableParagraph"/>
              <w:spacing w:before="1"/>
              <w:ind w:left="0"/>
              <w:rPr>
                <w:sz w:val="23"/>
              </w:rPr>
            </w:pPr>
          </w:p>
          <w:p w14:paraId="55487922" w14:textId="77777777" w:rsidR="00130F7D" w:rsidRDefault="00F76B0B">
            <w:pPr>
              <w:pStyle w:val="TableParagraph"/>
              <w:tabs>
                <w:tab w:val="left" w:pos="630"/>
              </w:tabs>
              <w:rPr>
                <w:sz w:val="16"/>
              </w:rPr>
            </w:pPr>
            <w:r>
              <w:rPr>
                <w:sz w:val="16"/>
              </w:rPr>
              <w:t>Yes</w:t>
            </w:r>
            <w:r>
              <w:rPr>
                <w:sz w:val="16"/>
              </w:rPr>
              <w:tab/>
              <w:t>No</w:t>
            </w:r>
          </w:p>
        </w:tc>
      </w:tr>
      <w:tr w:rsidR="00130F7D" w14:paraId="246E0487" w14:textId="77777777" w:rsidTr="000743C2">
        <w:trPr>
          <w:trHeight w:val="462"/>
        </w:trPr>
        <w:tc>
          <w:tcPr>
            <w:tcW w:w="5406" w:type="dxa"/>
            <w:gridSpan w:val="3"/>
          </w:tcPr>
          <w:p w14:paraId="5AC67D31" w14:textId="77777777" w:rsidR="00130F7D" w:rsidRDefault="00F76B0B">
            <w:pPr>
              <w:pStyle w:val="TableParagraph"/>
              <w:spacing w:line="194" w:lineRule="exact"/>
              <w:rPr>
                <w:b/>
                <w:sz w:val="16"/>
              </w:rPr>
            </w:pPr>
            <w:r>
              <w:rPr>
                <w:b/>
                <w:color w:val="7E7E7E"/>
                <w:sz w:val="16"/>
              </w:rPr>
              <w:t>LOCATION</w:t>
            </w:r>
          </w:p>
          <w:p w14:paraId="0BBDB3AB" w14:textId="77777777" w:rsidR="00130F7D" w:rsidRDefault="00F76B0B">
            <w:pPr>
              <w:pStyle w:val="TableParagraph"/>
              <w:spacing w:line="249" w:lineRule="exact"/>
            </w:pPr>
            <w:r>
              <w:t>Sacramento</w:t>
            </w:r>
          </w:p>
        </w:tc>
        <w:tc>
          <w:tcPr>
            <w:tcW w:w="3377" w:type="dxa"/>
            <w:gridSpan w:val="3"/>
          </w:tcPr>
          <w:p w14:paraId="07A26C0F" w14:textId="77777777" w:rsidR="00130F7D" w:rsidRDefault="00F76B0B">
            <w:pPr>
              <w:pStyle w:val="TableParagraph"/>
              <w:spacing w:line="194" w:lineRule="exact"/>
              <w:rPr>
                <w:b/>
                <w:sz w:val="16"/>
              </w:rPr>
            </w:pPr>
            <w:r>
              <w:rPr>
                <w:b/>
                <w:color w:val="7E7E7E"/>
                <w:sz w:val="16"/>
              </w:rPr>
              <w:t>INCUMBENT</w:t>
            </w:r>
          </w:p>
        </w:tc>
        <w:tc>
          <w:tcPr>
            <w:tcW w:w="2030" w:type="dxa"/>
            <w:gridSpan w:val="3"/>
          </w:tcPr>
          <w:p w14:paraId="7D18331E" w14:textId="77777777" w:rsidR="00130F7D" w:rsidRDefault="00F76B0B">
            <w:pPr>
              <w:pStyle w:val="TableParagraph"/>
              <w:spacing w:line="194" w:lineRule="exact"/>
              <w:ind w:left="108"/>
              <w:rPr>
                <w:b/>
                <w:sz w:val="16"/>
              </w:rPr>
            </w:pPr>
            <w:r>
              <w:rPr>
                <w:b/>
                <w:color w:val="7E7E7E"/>
                <w:sz w:val="16"/>
              </w:rPr>
              <w:t>EFFECTIVE DATE</w:t>
            </w:r>
          </w:p>
        </w:tc>
      </w:tr>
      <w:tr w:rsidR="00130F7D" w14:paraId="2E5D9954" w14:textId="77777777" w:rsidTr="000743C2">
        <w:trPr>
          <w:trHeight w:val="244"/>
        </w:trPr>
        <w:tc>
          <w:tcPr>
            <w:tcW w:w="10813" w:type="dxa"/>
            <w:gridSpan w:val="9"/>
            <w:shd w:val="clear" w:color="auto" w:fill="A6A6A6"/>
          </w:tcPr>
          <w:p w14:paraId="2BB087FC" w14:textId="77777777" w:rsidR="00130F7D" w:rsidRDefault="00F76B0B">
            <w:pPr>
              <w:pStyle w:val="TableParagraph"/>
              <w:spacing w:before="2" w:line="223" w:lineRule="exact"/>
              <w:rPr>
                <w:b/>
                <w:sz w:val="20"/>
              </w:rPr>
            </w:pPr>
            <w:r>
              <w:rPr>
                <w:b/>
                <w:sz w:val="20"/>
              </w:rPr>
              <w:t>CDCR’S MISSION</w:t>
            </w:r>
          </w:p>
        </w:tc>
      </w:tr>
      <w:tr w:rsidR="00130F7D" w14:paraId="5E42B594" w14:textId="77777777" w:rsidTr="000743C2">
        <w:trPr>
          <w:trHeight w:val="489"/>
        </w:trPr>
        <w:tc>
          <w:tcPr>
            <w:tcW w:w="10813" w:type="dxa"/>
            <w:gridSpan w:val="9"/>
          </w:tcPr>
          <w:p w14:paraId="57CFE9A1" w14:textId="77777777" w:rsidR="00130F7D" w:rsidRDefault="00F76B0B">
            <w:pPr>
              <w:pStyle w:val="TableParagraph"/>
              <w:spacing w:before="1" w:line="240" w:lineRule="atLeast"/>
              <w:rPr>
                <w:sz w:val="20"/>
              </w:rPr>
            </w:pPr>
            <w:r>
              <w:rPr>
                <w:sz w:val="20"/>
              </w:rPr>
              <w:t>We enhance public safety through safe and secure incarceration of offenders, effective parole supervision, and rehabilitative strategies to successfully reintegrate offenders into our communities.</w:t>
            </w:r>
          </w:p>
        </w:tc>
      </w:tr>
      <w:tr w:rsidR="00130F7D" w14:paraId="7B21835A" w14:textId="77777777" w:rsidTr="000743C2">
        <w:trPr>
          <w:trHeight w:val="244"/>
        </w:trPr>
        <w:tc>
          <w:tcPr>
            <w:tcW w:w="10813" w:type="dxa"/>
            <w:gridSpan w:val="9"/>
            <w:shd w:val="clear" w:color="auto" w:fill="A6A6A6"/>
          </w:tcPr>
          <w:p w14:paraId="403CE4C7" w14:textId="77777777" w:rsidR="00130F7D" w:rsidRDefault="00F76B0B">
            <w:pPr>
              <w:pStyle w:val="TableParagraph"/>
              <w:spacing w:before="1" w:line="223" w:lineRule="exact"/>
              <w:rPr>
                <w:b/>
                <w:sz w:val="20"/>
              </w:rPr>
            </w:pPr>
            <w:r>
              <w:rPr>
                <w:b/>
                <w:sz w:val="20"/>
              </w:rPr>
              <w:t xml:space="preserve">COMMITMENT TO DIVERSITY, </w:t>
            </w:r>
            <w:proofErr w:type="gramStart"/>
            <w:r>
              <w:rPr>
                <w:b/>
                <w:sz w:val="20"/>
              </w:rPr>
              <w:t>EQUITY</w:t>
            </w:r>
            <w:proofErr w:type="gramEnd"/>
            <w:r>
              <w:rPr>
                <w:b/>
                <w:sz w:val="20"/>
              </w:rPr>
              <w:t xml:space="preserve"> AND INCLUSION</w:t>
            </w:r>
          </w:p>
        </w:tc>
      </w:tr>
      <w:tr w:rsidR="00130F7D" w14:paraId="2BC9A4DB" w14:textId="77777777" w:rsidTr="000743C2">
        <w:trPr>
          <w:trHeight w:val="976"/>
        </w:trPr>
        <w:tc>
          <w:tcPr>
            <w:tcW w:w="10813" w:type="dxa"/>
            <w:gridSpan w:val="9"/>
          </w:tcPr>
          <w:p w14:paraId="4FB90476" w14:textId="77777777" w:rsidR="00130F7D" w:rsidRDefault="00F76B0B">
            <w:pPr>
              <w:pStyle w:val="TableParagraph"/>
              <w:spacing w:before="1"/>
              <w:ind w:right="88"/>
              <w:rPr>
                <w:sz w:val="20"/>
              </w:rPr>
            </w:pPr>
            <w:r>
              <w:rPr>
                <w:sz w:val="20"/>
              </w:rPr>
              <w:t xml:space="preserve">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w:t>
            </w:r>
            <w:proofErr w:type="gramStart"/>
            <w:r>
              <w:rPr>
                <w:sz w:val="20"/>
              </w:rPr>
              <w:t>are</w:t>
            </w:r>
            <w:proofErr w:type="gramEnd"/>
          </w:p>
          <w:p w14:paraId="07ED0AF2" w14:textId="77777777" w:rsidR="00130F7D" w:rsidRDefault="00F76B0B" w:rsidP="00F76B0B">
            <w:pPr>
              <w:pStyle w:val="TableParagraph"/>
              <w:spacing w:line="223" w:lineRule="exact"/>
              <w:ind w:left="0"/>
              <w:rPr>
                <w:sz w:val="20"/>
              </w:rPr>
            </w:pPr>
            <w:r>
              <w:rPr>
                <w:sz w:val="20"/>
              </w:rPr>
              <w:t xml:space="preserve">  proud to foster inclusion and representation at all levels of both Departments.</w:t>
            </w:r>
          </w:p>
        </w:tc>
      </w:tr>
      <w:tr w:rsidR="00130F7D" w14:paraId="5B0E19A9" w14:textId="77777777" w:rsidTr="000743C2">
        <w:trPr>
          <w:trHeight w:val="244"/>
        </w:trPr>
        <w:tc>
          <w:tcPr>
            <w:tcW w:w="10813" w:type="dxa"/>
            <w:gridSpan w:val="9"/>
            <w:shd w:val="clear" w:color="auto" w:fill="A6A6A6"/>
          </w:tcPr>
          <w:p w14:paraId="71C62F36" w14:textId="77777777" w:rsidR="00130F7D" w:rsidRDefault="00F76B0B">
            <w:pPr>
              <w:pStyle w:val="TableParagraph"/>
              <w:spacing w:before="1" w:line="223" w:lineRule="exact"/>
              <w:rPr>
                <w:b/>
                <w:sz w:val="20"/>
              </w:rPr>
            </w:pPr>
            <w:r>
              <w:rPr>
                <w:b/>
                <w:sz w:val="20"/>
              </w:rPr>
              <w:t>DIVISION OVERVIEW</w:t>
            </w:r>
          </w:p>
        </w:tc>
      </w:tr>
      <w:tr w:rsidR="00130F7D" w14:paraId="31483C8A" w14:textId="77777777" w:rsidTr="000743C2">
        <w:trPr>
          <w:trHeight w:val="1221"/>
        </w:trPr>
        <w:tc>
          <w:tcPr>
            <w:tcW w:w="10813" w:type="dxa"/>
            <w:gridSpan w:val="9"/>
          </w:tcPr>
          <w:p w14:paraId="46FB49BA" w14:textId="77777777" w:rsidR="00130F7D" w:rsidRDefault="00F76B0B">
            <w:pPr>
              <w:pStyle w:val="TableParagraph"/>
              <w:spacing w:before="1"/>
              <w:ind w:right="88"/>
              <w:rPr>
                <w:sz w:val="20"/>
              </w:rPr>
            </w:pPr>
            <w:r>
              <w:rPr>
                <w:sz w:val="20"/>
              </w:rPr>
              <w:t>YOU ARE A VALUED MEMBER OF THE DEPARTMENT’S TEAM. YOU ARE EXPECTED TO WORK COOPERATIVELY WITH TEAM MEMBERS AND OTHERS TO ENABLE THE DEPARTMENT TO PROVIDE THE HIGHEST LEVEL OF SERVICE POSSIBLE. YOUR CREATIVITY AND PRODUCTIVITY ARE ENCOURAGED. YOUR EFFORTS TO TREAT OTHERS FAIRLY, HONESTLY AND WITH RESPECT ARE IMPORTANT TO EVERYONE WHO WORKS WITH YOU.</w:t>
            </w:r>
          </w:p>
        </w:tc>
      </w:tr>
      <w:tr w:rsidR="00130F7D" w14:paraId="3617BB0D" w14:textId="77777777" w:rsidTr="000743C2">
        <w:trPr>
          <w:trHeight w:val="244"/>
        </w:trPr>
        <w:tc>
          <w:tcPr>
            <w:tcW w:w="10813" w:type="dxa"/>
            <w:gridSpan w:val="9"/>
            <w:shd w:val="clear" w:color="auto" w:fill="A6A6A6"/>
          </w:tcPr>
          <w:p w14:paraId="3B47370D" w14:textId="77777777" w:rsidR="00130F7D" w:rsidRDefault="00F76B0B">
            <w:pPr>
              <w:pStyle w:val="TableParagraph"/>
              <w:spacing w:before="1" w:line="223" w:lineRule="exact"/>
              <w:rPr>
                <w:b/>
                <w:sz w:val="20"/>
              </w:rPr>
            </w:pPr>
            <w:r>
              <w:rPr>
                <w:b/>
                <w:sz w:val="20"/>
              </w:rPr>
              <w:t>GENERAL STATEMENT</w:t>
            </w:r>
          </w:p>
        </w:tc>
      </w:tr>
      <w:tr w:rsidR="00130F7D" w14:paraId="421CACA3" w14:textId="77777777" w:rsidTr="000743C2">
        <w:trPr>
          <w:trHeight w:val="925"/>
        </w:trPr>
        <w:tc>
          <w:tcPr>
            <w:tcW w:w="10813" w:type="dxa"/>
            <w:gridSpan w:val="9"/>
          </w:tcPr>
          <w:p w14:paraId="476FA695" w14:textId="77777777" w:rsidR="00130F7D" w:rsidRDefault="00130F7D">
            <w:pPr>
              <w:pStyle w:val="TableParagraph"/>
              <w:ind w:left="0"/>
              <w:rPr>
                <w:sz w:val="16"/>
              </w:rPr>
            </w:pPr>
          </w:p>
          <w:p w14:paraId="0D744F8E" w14:textId="14BB862C" w:rsidR="00130F7D" w:rsidRDefault="00F76B0B" w:rsidP="000743C2">
            <w:pPr>
              <w:pStyle w:val="TableParagraph"/>
              <w:ind w:right="230"/>
              <w:rPr>
                <w:sz w:val="20"/>
              </w:rPr>
            </w:pPr>
            <w:r>
              <w:rPr>
                <w:sz w:val="20"/>
              </w:rPr>
              <w:t>Under the close supervision of the Staff Services Manager I, the Program Technician I (PT) provides clerical support services to</w:t>
            </w:r>
            <w:r w:rsidR="000743C2">
              <w:rPr>
                <w:sz w:val="20"/>
              </w:rPr>
              <w:t xml:space="preserve"> the Personnel and Return to Work units</w:t>
            </w:r>
            <w:r>
              <w:rPr>
                <w:sz w:val="20"/>
              </w:rPr>
              <w:t>. Using a personal computer, the incumbent is responsible for the</w:t>
            </w:r>
            <w:r w:rsidR="000743C2">
              <w:rPr>
                <w:sz w:val="20"/>
              </w:rPr>
              <w:t xml:space="preserve"> </w:t>
            </w:r>
            <w:r>
              <w:rPr>
                <w:sz w:val="20"/>
              </w:rPr>
              <w:t>following duties:</w:t>
            </w:r>
          </w:p>
        </w:tc>
      </w:tr>
      <w:tr w:rsidR="00130F7D" w14:paraId="2105E299" w14:textId="77777777" w:rsidTr="000743C2">
        <w:trPr>
          <w:trHeight w:val="390"/>
        </w:trPr>
        <w:tc>
          <w:tcPr>
            <w:tcW w:w="1438" w:type="dxa"/>
            <w:tcBorders>
              <w:bottom w:val="single" w:sz="4" w:space="0" w:color="000000"/>
            </w:tcBorders>
            <w:shd w:val="clear" w:color="auto" w:fill="A6A6A6"/>
          </w:tcPr>
          <w:p w14:paraId="6117CFF1" w14:textId="77777777" w:rsidR="00130F7D" w:rsidRDefault="00F76B0B">
            <w:pPr>
              <w:pStyle w:val="TableParagraph"/>
              <w:spacing w:line="194" w:lineRule="exact"/>
              <w:rPr>
                <w:b/>
                <w:sz w:val="16"/>
              </w:rPr>
            </w:pPr>
            <w:r>
              <w:rPr>
                <w:b/>
                <w:sz w:val="16"/>
              </w:rPr>
              <w:t>% of time</w:t>
            </w:r>
          </w:p>
          <w:p w14:paraId="69912B83" w14:textId="77777777" w:rsidR="00130F7D" w:rsidRDefault="00F76B0B">
            <w:pPr>
              <w:pStyle w:val="TableParagraph"/>
              <w:spacing w:before="1" w:line="175" w:lineRule="exact"/>
              <w:rPr>
                <w:b/>
                <w:sz w:val="16"/>
              </w:rPr>
            </w:pPr>
            <w:r>
              <w:rPr>
                <w:b/>
                <w:sz w:val="16"/>
              </w:rPr>
              <w:t>performing duties</w:t>
            </w:r>
          </w:p>
        </w:tc>
        <w:tc>
          <w:tcPr>
            <w:tcW w:w="9375" w:type="dxa"/>
            <w:gridSpan w:val="8"/>
            <w:tcBorders>
              <w:bottom w:val="single" w:sz="4" w:space="0" w:color="000000"/>
            </w:tcBorders>
            <w:shd w:val="clear" w:color="auto" w:fill="A6A6A6"/>
          </w:tcPr>
          <w:p w14:paraId="013F2E10" w14:textId="77777777" w:rsidR="00130F7D" w:rsidRDefault="00F76B0B">
            <w:pPr>
              <w:pStyle w:val="TableParagraph"/>
              <w:spacing w:line="194" w:lineRule="exact"/>
              <w:rPr>
                <w:b/>
                <w:sz w:val="16"/>
              </w:rPr>
            </w:pPr>
            <w:r>
              <w:rPr>
                <w:b/>
                <w:sz w:val="16"/>
              </w:rPr>
              <w:t>Indicate the duties and responsibilities assigned to the position and the percentage of time spent on each. Group related tasks under the</w:t>
            </w:r>
          </w:p>
          <w:p w14:paraId="6FD6DDBF" w14:textId="77777777" w:rsidR="00130F7D" w:rsidRDefault="00F76B0B">
            <w:pPr>
              <w:pStyle w:val="TableParagraph"/>
              <w:spacing w:before="1" w:line="175" w:lineRule="exact"/>
              <w:rPr>
                <w:b/>
                <w:sz w:val="16"/>
              </w:rPr>
            </w:pPr>
            <w:r>
              <w:rPr>
                <w:b/>
                <w:sz w:val="16"/>
              </w:rPr>
              <w:t>same percentage with the highest percentage first.</w:t>
            </w:r>
          </w:p>
        </w:tc>
      </w:tr>
      <w:tr w:rsidR="00130F7D" w14:paraId="522A29A2" w14:textId="77777777" w:rsidTr="000743C2">
        <w:trPr>
          <w:trHeight w:val="3142"/>
        </w:trPr>
        <w:tc>
          <w:tcPr>
            <w:tcW w:w="1438" w:type="dxa"/>
          </w:tcPr>
          <w:p w14:paraId="79D2D07C" w14:textId="77777777" w:rsidR="00130F7D" w:rsidRDefault="00130F7D">
            <w:pPr>
              <w:pStyle w:val="TableParagraph"/>
              <w:ind w:left="0"/>
              <w:rPr>
                <w:sz w:val="20"/>
              </w:rPr>
            </w:pPr>
          </w:p>
          <w:p w14:paraId="27951B23" w14:textId="77777777" w:rsidR="00130F7D" w:rsidRDefault="00130F7D">
            <w:pPr>
              <w:pStyle w:val="TableParagraph"/>
              <w:ind w:left="0"/>
              <w:rPr>
                <w:sz w:val="20"/>
              </w:rPr>
            </w:pPr>
          </w:p>
          <w:p w14:paraId="1E3ECB62" w14:textId="77777777" w:rsidR="00130F7D" w:rsidRDefault="00F76B0B" w:rsidP="00B703FC">
            <w:pPr>
              <w:pStyle w:val="TableParagraph"/>
              <w:ind w:left="523" w:right="518"/>
              <w:jc w:val="center"/>
              <w:rPr>
                <w:sz w:val="20"/>
              </w:rPr>
            </w:pPr>
            <w:r>
              <w:rPr>
                <w:sz w:val="20"/>
              </w:rPr>
              <w:t>35%</w:t>
            </w:r>
          </w:p>
          <w:p w14:paraId="6A0D34E2" w14:textId="77777777" w:rsidR="00130F7D" w:rsidRDefault="00130F7D" w:rsidP="00B703FC">
            <w:pPr>
              <w:pStyle w:val="TableParagraph"/>
              <w:ind w:left="0"/>
              <w:jc w:val="center"/>
              <w:rPr>
                <w:sz w:val="20"/>
              </w:rPr>
            </w:pPr>
          </w:p>
          <w:p w14:paraId="17B2AA7B" w14:textId="77777777" w:rsidR="00130F7D" w:rsidRDefault="00130F7D" w:rsidP="00B703FC">
            <w:pPr>
              <w:pStyle w:val="TableParagraph"/>
              <w:ind w:left="0"/>
              <w:jc w:val="center"/>
              <w:rPr>
                <w:sz w:val="20"/>
              </w:rPr>
            </w:pPr>
          </w:p>
          <w:p w14:paraId="3C42E522" w14:textId="77777777" w:rsidR="00130F7D" w:rsidRDefault="00130F7D" w:rsidP="00B703FC">
            <w:pPr>
              <w:pStyle w:val="TableParagraph"/>
              <w:ind w:left="0"/>
              <w:jc w:val="center"/>
              <w:rPr>
                <w:sz w:val="20"/>
              </w:rPr>
            </w:pPr>
          </w:p>
          <w:p w14:paraId="6D5D28E2" w14:textId="77777777" w:rsidR="00130F7D" w:rsidRDefault="00130F7D" w:rsidP="00B703FC">
            <w:pPr>
              <w:pStyle w:val="TableParagraph"/>
              <w:ind w:left="0"/>
              <w:jc w:val="center"/>
              <w:rPr>
                <w:sz w:val="20"/>
              </w:rPr>
            </w:pPr>
          </w:p>
          <w:p w14:paraId="29F656A5" w14:textId="77777777" w:rsidR="00130F7D" w:rsidRDefault="00130F7D" w:rsidP="00B703FC">
            <w:pPr>
              <w:pStyle w:val="TableParagraph"/>
              <w:ind w:left="0"/>
              <w:jc w:val="center"/>
              <w:rPr>
                <w:sz w:val="20"/>
              </w:rPr>
            </w:pPr>
          </w:p>
          <w:p w14:paraId="3C05FEC5" w14:textId="77777777" w:rsidR="00E329CE" w:rsidRDefault="00E329CE" w:rsidP="00B703FC">
            <w:pPr>
              <w:pStyle w:val="TableParagraph"/>
              <w:ind w:left="0"/>
              <w:jc w:val="center"/>
              <w:rPr>
                <w:sz w:val="20"/>
              </w:rPr>
            </w:pPr>
          </w:p>
          <w:p w14:paraId="546D8617" w14:textId="77777777" w:rsidR="00E329CE" w:rsidRDefault="00E329CE" w:rsidP="00B703FC">
            <w:pPr>
              <w:pStyle w:val="TableParagraph"/>
              <w:ind w:left="0"/>
              <w:jc w:val="center"/>
              <w:rPr>
                <w:sz w:val="20"/>
              </w:rPr>
            </w:pPr>
          </w:p>
          <w:p w14:paraId="6A66CB2F" w14:textId="77777777" w:rsidR="00130F7D" w:rsidRDefault="00130F7D" w:rsidP="00B703FC">
            <w:pPr>
              <w:pStyle w:val="TableParagraph"/>
              <w:ind w:left="545"/>
              <w:jc w:val="center"/>
              <w:rPr>
                <w:sz w:val="20"/>
              </w:rPr>
            </w:pPr>
          </w:p>
          <w:p w14:paraId="048DC2B6" w14:textId="77777777" w:rsidR="00130F7D" w:rsidRDefault="00130F7D" w:rsidP="00B703FC">
            <w:pPr>
              <w:pStyle w:val="TableParagraph"/>
              <w:spacing w:before="1"/>
              <w:ind w:left="0"/>
              <w:jc w:val="center"/>
              <w:rPr>
                <w:sz w:val="20"/>
              </w:rPr>
            </w:pPr>
          </w:p>
          <w:p w14:paraId="5F512C9C" w14:textId="77777777" w:rsidR="0047215D" w:rsidRDefault="0047215D" w:rsidP="00B703FC">
            <w:pPr>
              <w:pStyle w:val="TableParagraph"/>
              <w:ind w:left="523" w:right="518"/>
              <w:jc w:val="center"/>
              <w:rPr>
                <w:sz w:val="20"/>
              </w:rPr>
            </w:pPr>
          </w:p>
          <w:p w14:paraId="4D738487" w14:textId="0BFF61A2" w:rsidR="00130F7D" w:rsidRDefault="00F76B0B" w:rsidP="00B703FC">
            <w:pPr>
              <w:pStyle w:val="TableParagraph"/>
              <w:ind w:left="523" w:right="518"/>
              <w:jc w:val="center"/>
              <w:rPr>
                <w:sz w:val="20"/>
              </w:rPr>
            </w:pPr>
            <w:r>
              <w:rPr>
                <w:sz w:val="20"/>
              </w:rPr>
              <w:t>30%</w:t>
            </w:r>
          </w:p>
          <w:p w14:paraId="3BEE0144" w14:textId="77777777" w:rsidR="00B703FC" w:rsidRDefault="00B703FC" w:rsidP="00B703FC">
            <w:pPr>
              <w:pStyle w:val="TableParagraph"/>
              <w:ind w:left="523" w:right="518"/>
              <w:jc w:val="center"/>
              <w:rPr>
                <w:sz w:val="20"/>
              </w:rPr>
            </w:pPr>
          </w:p>
          <w:p w14:paraId="61FF8C83" w14:textId="77777777" w:rsidR="00B703FC" w:rsidRDefault="00B703FC" w:rsidP="00B703FC">
            <w:pPr>
              <w:pStyle w:val="TableParagraph"/>
              <w:ind w:left="523" w:right="518"/>
              <w:jc w:val="center"/>
              <w:rPr>
                <w:sz w:val="20"/>
              </w:rPr>
            </w:pPr>
          </w:p>
          <w:p w14:paraId="58DF209D" w14:textId="77777777" w:rsidR="00B703FC" w:rsidRDefault="00B703FC" w:rsidP="00B703FC">
            <w:pPr>
              <w:pStyle w:val="TableParagraph"/>
              <w:ind w:left="523" w:right="518"/>
              <w:jc w:val="center"/>
              <w:rPr>
                <w:sz w:val="20"/>
              </w:rPr>
            </w:pPr>
          </w:p>
          <w:p w14:paraId="41584D52" w14:textId="77777777" w:rsidR="00B703FC" w:rsidRDefault="00B703FC" w:rsidP="00B703FC">
            <w:pPr>
              <w:pStyle w:val="TableParagraph"/>
              <w:ind w:left="523" w:right="518"/>
              <w:jc w:val="center"/>
              <w:rPr>
                <w:sz w:val="20"/>
              </w:rPr>
            </w:pPr>
          </w:p>
          <w:p w14:paraId="204FF90C" w14:textId="77777777" w:rsidR="00B703FC" w:rsidRDefault="00B703FC" w:rsidP="00B703FC">
            <w:pPr>
              <w:pStyle w:val="TableParagraph"/>
              <w:ind w:left="523" w:right="518"/>
              <w:jc w:val="center"/>
              <w:rPr>
                <w:sz w:val="20"/>
              </w:rPr>
            </w:pPr>
          </w:p>
          <w:p w14:paraId="46C808F7" w14:textId="15B532FC" w:rsidR="00B703FC" w:rsidRDefault="00B703FC" w:rsidP="00B703FC">
            <w:pPr>
              <w:pStyle w:val="TableParagraph"/>
              <w:ind w:left="523" w:right="518"/>
              <w:jc w:val="center"/>
              <w:rPr>
                <w:sz w:val="20"/>
              </w:rPr>
            </w:pPr>
            <w:r>
              <w:rPr>
                <w:sz w:val="20"/>
              </w:rPr>
              <w:t>20%</w:t>
            </w:r>
          </w:p>
          <w:p w14:paraId="371E42D2" w14:textId="77777777" w:rsidR="00B703FC" w:rsidRDefault="00B703FC" w:rsidP="00B703FC">
            <w:pPr>
              <w:pStyle w:val="TableParagraph"/>
              <w:ind w:left="523" w:right="518"/>
              <w:jc w:val="center"/>
              <w:rPr>
                <w:sz w:val="20"/>
              </w:rPr>
            </w:pPr>
          </w:p>
          <w:p w14:paraId="660AAB3E" w14:textId="77777777" w:rsidR="00B703FC" w:rsidRDefault="00B703FC" w:rsidP="00B703FC">
            <w:pPr>
              <w:pStyle w:val="TableParagraph"/>
              <w:ind w:left="523" w:right="518"/>
              <w:jc w:val="center"/>
              <w:rPr>
                <w:sz w:val="20"/>
              </w:rPr>
            </w:pPr>
          </w:p>
          <w:p w14:paraId="5033EBE9" w14:textId="77777777" w:rsidR="00B703FC" w:rsidRDefault="00B703FC" w:rsidP="00B703FC">
            <w:pPr>
              <w:pStyle w:val="TableParagraph"/>
              <w:ind w:left="523" w:right="518"/>
              <w:jc w:val="center"/>
              <w:rPr>
                <w:sz w:val="20"/>
              </w:rPr>
            </w:pPr>
          </w:p>
          <w:p w14:paraId="38189816" w14:textId="77777777" w:rsidR="00B703FC" w:rsidRDefault="00B703FC" w:rsidP="00B703FC">
            <w:pPr>
              <w:pStyle w:val="TableParagraph"/>
              <w:ind w:left="523" w:right="518"/>
              <w:jc w:val="center"/>
              <w:rPr>
                <w:sz w:val="20"/>
              </w:rPr>
            </w:pPr>
          </w:p>
          <w:p w14:paraId="425D68DB" w14:textId="77777777" w:rsidR="00D237C5" w:rsidRDefault="00D237C5" w:rsidP="00B703FC">
            <w:pPr>
              <w:pStyle w:val="TableParagraph"/>
              <w:ind w:left="523" w:right="518"/>
              <w:jc w:val="center"/>
              <w:rPr>
                <w:sz w:val="20"/>
              </w:rPr>
            </w:pPr>
          </w:p>
          <w:p w14:paraId="1871872E" w14:textId="77777777" w:rsidR="000743C2" w:rsidRDefault="000743C2" w:rsidP="00B703FC">
            <w:pPr>
              <w:pStyle w:val="TableParagraph"/>
              <w:ind w:left="523" w:right="518"/>
              <w:jc w:val="center"/>
              <w:rPr>
                <w:sz w:val="20"/>
              </w:rPr>
            </w:pPr>
          </w:p>
          <w:p w14:paraId="132644D7" w14:textId="77777777" w:rsidR="00D237C5" w:rsidRDefault="00D237C5" w:rsidP="00D237C5">
            <w:pPr>
              <w:pStyle w:val="TableParagraph"/>
              <w:ind w:left="0" w:right="518"/>
              <w:rPr>
                <w:sz w:val="20"/>
              </w:rPr>
            </w:pPr>
          </w:p>
          <w:p w14:paraId="0FB43CDB" w14:textId="327343BB" w:rsidR="00B703FC" w:rsidRDefault="00B703FC" w:rsidP="00D237C5">
            <w:pPr>
              <w:pStyle w:val="TableParagraph"/>
              <w:spacing w:line="276" w:lineRule="auto"/>
              <w:ind w:left="523" w:right="518"/>
              <w:rPr>
                <w:sz w:val="20"/>
              </w:rPr>
            </w:pPr>
            <w:r>
              <w:rPr>
                <w:sz w:val="20"/>
              </w:rPr>
              <w:t>10%</w:t>
            </w:r>
          </w:p>
          <w:p w14:paraId="31BFE230" w14:textId="77777777" w:rsidR="00B703FC" w:rsidRDefault="00B703FC" w:rsidP="00B703FC">
            <w:pPr>
              <w:pStyle w:val="TableParagraph"/>
              <w:ind w:left="523" w:right="518"/>
              <w:jc w:val="center"/>
              <w:rPr>
                <w:sz w:val="20"/>
              </w:rPr>
            </w:pPr>
          </w:p>
          <w:p w14:paraId="4C9A33D9" w14:textId="77777777" w:rsidR="00D237C5" w:rsidRDefault="00D237C5" w:rsidP="00B703FC">
            <w:pPr>
              <w:pStyle w:val="TableParagraph"/>
              <w:ind w:left="523" w:right="518"/>
              <w:jc w:val="center"/>
              <w:rPr>
                <w:sz w:val="20"/>
              </w:rPr>
            </w:pPr>
          </w:p>
          <w:p w14:paraId="5BE9D392" w14:textId="77777777" w:rsidR="000743C2" w:rsidRDefault="000743C2" w:rsidP="00B703FC">
            <w:pPr>
              <w:pStyle w:val="TableParagraph"/>
              <w:ind w:left="523" w:right="518"/>
              <w:jc w:val="center"/>
              <w:rPr>
                <w:sz w:val="20"/>
              </w:rPr>
            </w:pPr>
          </w:p>
          <w:p w14:paraId="09F19414" w14:textId="77777777" w:rsidR="00D237C5" w:rsidRDefault="00D237C5" w:rsidP="00B703FC">
            <w:pPr>
              <w:pStyle w:val="TableParagraph"/>
              <w:ind w:left="523" w:right="518"/>
              <w:jc w:val="center"/>
              <w:rPr>
                <w:sz w:val="20"/>
              </w:rPr>
            </w:pPr>
          </w:p>
          <w:p w14:paraId="094F0B27" w14:textId="1039F30C" w:rsidR="00B703FC" w:rsidRDefault="00B703FC" w:rsidP="00B703FC">
            <w:pPr>
              <w:pStyle w:val="TableParagraph"/>
              <w:ind w:left="523" w:right="518"/>
              <w:jc w:val="center"/>
              <w:rPr>
                <w:sz w:val="20"/>
              </w:rPr>
            </w:pPr>
            <w:r>
              <w:rPr>
                <w:sz w:val="20"/>
              </w:rPr>
              <w:t>5%</w:t>
            </w:r>
          </w:p>
          <w:p w14:paraId="6DBE6951" w14:textId="77777777" w:rsidR="00130F7D" w:rsidRDefault="00130F7D" w:rsidP="000743C2">
            <w:pPr>
              <w:pStyle w:val="TableParagraph"/>
              <w:ind w:left="0"/>
              <w:rPr>
                <w:sz w:val="20"/>
              </w:rPr>
            </w:pPr>
          </w:p>
          <w:p w14:paraId="34C5790B" w14:textId="6371BB3F" w:rsidR="00130F7D" w:rsidRDefault="00130F7D" w:rsidP="00B703FC">
            <w:pPr>
              <w:pStyle w:val="TableParagraph"/>
              <w:spacing w:line="223" w:lineRule="exact"/>
              <w:ind w:left="90" w:right="518"/>
              <w:jc w:val="center"/>
              <w:rPr>
                <w:sz w:val="20"/>
              </w:rPr>
            </w:pPr>
          </w:p>
        </w:tc>
        <w:tc>
          <w:tcPr>
            <w:tcW w:w="9375" w:type="dxa"/>
            <w:gridSpan w:val="8"/>
          </w:tcPr>
          <w:p w14:paraId="16C16015" w14:textId="01EB6FDA" w:rsidR="00130F7D" w:rsidRDefault="000743C2" w:rsidP="000743C2">
            <w:pPr>
              <w:pStyle w:val="TableParagraph"/>
              <w:spacing w:before="1"/>
              <w:ind w:left="0"/>
              <w:rPr>
                <w:b/>
                <w:sz w:val="20"/>
              </w:rPr>
            </w:pPr>
            <w:r>
              <w:rPr>
                <w:b/>
                <w:sz w:val="20"/>
              </w:rPr>
              <w:lastRenderedPageBreak/>
              <w:t xml:space="preserve">  </w:t>
            </w:r>
            <w:r w:rsidR="00F76B0B">
              <w:rPr>
                <w:b/>
                <w:sz w:val="20"/>
              </w:rPr>
              <w:t>ESSENTIAL FUNCTIONS</w:t>
            </w:r>
          </w:p>
          <w:p w14:paraId="138FCB3E" w14:textId="77777777" w:rsidR="00130F7D" w:rsidRDefault="00130F7D">
            <w:pPr>
              <w:pStyle w:val="TableParagraph"/>
              <w:spacing w:before="11"/>
              <w:ind w:left="0"/>
              <w:rPr>
                <w:sz w:val="19"/>
              </w:rPr>
            </w:pPr>
          </w:p>
          <w:p w14:paraId="7274C11F" w14:textId="5374D7A0" w:rsidR="00D237C5" w:rsidRPr="00D237C5" w:rsidRDefault="00D237C5">
            <w:pPr>
              <w:pStyle w:val="TableParagraph"/>
              <w:spacing w:before="11"/>
              <w:ind w:left="0"/>
              <w:rPr>
                <w:b/>
                <w:bCs/>
                <w:sz w:val="20"/>
                <w:szCs w:val="20"/>
              </w:rPr>
            </w:pPr>
            <w:r>
              <w:rPr>
                <w:sz w:val="19"/>
              </w:rPr>
              <w:t xml:space="preserve"> </w:t>
            </w:r>
            <w:r w:rsidRPr="00D237C5">
              <w:rPr>
                <w:b/>
                <w:bCs/>
                <w:sz w:val="20"/>
                <w:szCs w:val="20"/>
              </w:rPr>
              <w:t xml:space="preserve"> MISCELLANEOUS</w:t>
            </w:r>
          </w:p>
          <w:p w14:paraId="0E74B330" w14:textId="006C11C4" w:rsidR="00130F7D" w:rsidRPr="0047215D" w:rsidRDefault="00D237C5" w:rsidP="0047215D">
            <w:pPr>
              <w:pStyle w:val="TableParagraph"/>
              <w:numPr>
                <w:ilvl w:val="0"/>
                <w:numId w:val="5"/>
              </w:numPr>
              <w:tabs>
                <w:tab w:val="left" w:pos="834"/>
                <w:tab w:val="left" w:pos="835"/>
              </w:tabs>
              <w:spacing w:before="1"/>
              <w:rPr>
                <w:rFonts w:ascii="Symbol" w:hAnsi="Symbol"/>
              </w:rPr>
            </w:pPr>
            <w:r>
              <w:rPr>
                <w:sz w:val="20"/>
              </w:rPr>
              <w:t>Assists</w:t>
            </w:r>
            <w:r w:rsidR="00F76B0B">
              <w:rPr>
                <w:sz w:val="20"/>
              </w:rPr>
              <w:t xml:space="preserve"> </w:t>
            </w:r>
            <w:r>
              <w:rPr>
                <w:sz w:val="20"/>
              </w:rPr>
              <w:t xml:space="preserve">Support Services, specifically the </w:t>
            </w:r>
            <w:r w:rsidR="0047215D">
              <w:rPr>
                <w:sz w:val="20"/>
              </w:rPr>
              <w:t>Personnel and Return to Work</w:t>
            </w:r>
            <w:r w:rsidR="00F76B0B">
              <w:rPr>
                <w:sz w:val="20"/>
              </w:rPr>
              <w:t xml:space="preserve"> analysts and Office</w:t>
            </w:r>
            <w:r w:rsidR="00F76B0B">
              <w:rPr>
                <w:spacing w:val="-15"/>
                <w:sz w:val="20"/>
              </w:rPr>
              <w:t xml:space="preserve"> </w:t>
            </w:r>
            <w:r w:rsidR="00F76B0B">
              <w:rPr>
                <w:sz w:val="20"/>
              </w:rPr>
              <w:t>Technician.</w:t>
            </w:r>
          </w:p>
          <w:p w14:paraId="4F45C273" w14:textId="224D5695" w:rsidR="0047215D" w:rsidRPr="0047215D" w:rsidRDefault="0047215D" w:rsidP="0047215D">
            <w:pPr>
              <w:pStyle w:val="TableParagraph"/>
              <w:numPr>
                <w:ilvl w:val="0"/>
                <w:numId w:val="5"/>
              </w:numPr>
              <w:tabs>
                <w:tab w:val="left" w:pos="834"/>
                <w:tab w:val="left" w:pos="835"/>
              </w:tabs>
              <w:spacing w:before="1"/>
              <w:rPr>
                <w:rFonts w:ascii="Symbol" w:hAnsi="Symbol"/>
              </w:rPr>
            </w:pPr>
            <w:r>
              <w:rPr>
                <w:sz w:val="20"/>
              </w:rPr>
              <w:t>Assist in processing initial and renewal applications for Endorsement to Carry Concealed or Loaded Firearm.</w:t>
            </w:r>
          </w:p>
          <w:p w14:paraId="370B345B" w14:textId="77777777" w:rsidR="00C4355D" w:rsidRPr="00C4355D" w:rsidRDefault="0047215D" w:rsidP="00C4355D">
            <w:pPr>
              <w:pStyle w:val="TableParagraph"/>
              <w:numPr>
                <w:ilvl w:val="0"/>
                <w:numId w:val="5"/>
              </w:numPr>
              <w:tabs>
                <w:tab w:val="left" w:pos="834"/>
                <w:tab w:val="left" w:pos="835"/>
              </w:tabs>
              <w:spacing w:before="1"/>
              <w:rPr>
                <w:rFonts w:ascii="Symbol" w:hAnsi="Symbol"/>
              </w:rPr>
            </w:pPr>
            <w:r>
              <w:rPr>
                <w:sz w:val="20"/>
              </w:rPr>
              <w:t xml:space="preserve">Live scan new employees, </w:t>
            </w:r>
            <w:r w:rsidR="00D237C5">
              <w:rPr>
                <w:sz w:val="20"/>
              </w:rPr>
              <w:t>contractors,</w:t>
            </w:r>
            <w:r>
              <w:rPr>
                <w:sz w:val="20"/>
              </w:rPr>
              <w:t xml:space="preserve"> and retirees, for Federal Bureau of Investigation and Department of Justice clearances.</w:t>
            </w:r>
          </w:p>
          <w:p w14:paraId="61551159" w14:textId="3CD44942" w:rsidR="0047215D" w:rsidRPr="00E329CE" w:rsidRDefault="0047215D" w:rsidP="00C4355D">
            <w:pPr>
              <w:pStyle w:val="TableParagraph"/>
              <w:numPr>
                <w:ilvl w:val="0"/>
                <w:numId w:val="5"/>
              </w:numPr>
              <w:tabs>
                <w:tab w:val="left" w:pos="834"/>
                <w:tab w:val="left" w:pos="835"/>
              </w:tabs>
              <w:spacing w:before="1"/>
              <w:rPr>
                <w:rFonts w:ascii="Symbol" w:hAnsi="Symbol"/>
              </w:rPr>
            </w:pPr>
            <w:r w:rsidRPr="00C4355D">
              <w:rPr>
                <w:sz w:val="20"/>
                <w:szCs w:val="20"/>
              </w:rPr>
              <w:t xml:space="preserve">Assist in conducting Equal Employment Opportunity (EEO)/Employee Relations Officer (ERO) checks for </w:t>
            </w:r>
            <w:r w:rsidR="00C9544B" w:rsidRPr="00C4355D">
              <w:rPr>
                <w:sz w:val="20"/>
                <w:szCs w:val="20"/>
              </w:rPr>
              <w:t>clearances</w:t>
            </w:r>
            <w:r w:rsidR="00D237C5" w:rsidRPr="00C4355D">
              <w:rPr>
                <w:sz w:val="20"/>
                <w:szCs w:val="20"/>
              </w:rPr>
              <w:t>.</w:t>
            </w:r>
          </w:p>
          <w:p w14:paraId="69ED05C6" w14:textId="421F0F69" w:rsidR="00E329CE" w:rsidRPr="00C4355D" w:rsidRDefault="00E329CE" w:rsidP="00C4355D">
            <w:pPr>
              <w:pStyle w:val="TableParagraph"/>
              <w:numPr>
                <w:ilvl w:val="0"/>
                <w:numId w:val="5"/>
              </w:numPr>
              <w:tabs>
                <w:tab w:val="left" w:pos="834"/>
                <w:tab w:val="left" w:pos="835"/>
              </w:tabs>
              <w:spacing w:before="1"/>
              <w:rPr>
                <w:rFonts w:ascii="Symbol" w:hAnsi="Symbol"/>
              </w:rPr>
            </w:pPr>
            <w:r>
              <w:rPr>
                <w:sz w:val="20"/>
                <w:szCs w:val="20"/>
              </w:rPr>
              <w:t xml:space="preserve">Send documents via </w:t>
            </w:r>
            <w:proofErr w:type="spellStart"/>
            <w:r>
              <w:rPr>
                <w:sz w:val="20"/>
                <w:szCs w:val="20"/>
              </w:rPr>
              <w:t>docusign</w:t>
            </w:r>
            <w:proofErr w:type="spellEnd"/>
            <w:r>
              <w:rPr>
                <w:sz w:val="20"/>
                <w:szCs w:val="20"/>
              </w:rPr>
              <w:t xml:space="preserve"> for approval and signatures.</w:t>
            </w:r>
          </w:p>
          <w:p w14:paraId="5292E85B" w14:textId="77777777" w:rsidR="0047215D" w:rsidRDefault="0047215D" w:rsidP="0047215D">
            <w:pPr>
              <w:pStyle w:val="TableParagraph"/>
              <w:tabs>
                <w:tab w:val="left" w:pos="834"/>
                <w:tab w:val="left" w:pos="835"/>
              </w:tabs>
              <w:spacing w:before="1"/>
              <w:ind w:left="835"/>
              <w:rPr>
                <w:rFonts w:ascii="Symbol" w:hAnsi="Symbol"/>
              </w:rPr>
            </w:pPr>
          </w:p>
          <w:p w14:paraId="2E0AEB9D" w14:textId="50D7A67A" w:rsidR="00130F7D" w:rsidRDefault="00F76B0B" w:rsidP="0047215D">
            <w:pPr>
              <w:pStyle w:val="TableParagraph"/>
              <w:numPr>
                <w:ilvl w:val="0"/>
                <w:numId w:val="5"/>
              </w:numPr>
              <w:tabs>
                <w:tab w:val="left" w:pos="834"/>
                <w:tab w:val="left" w:pos="835"/>
              </w:tabs>
              <w:spacing w:before="1"/>
              <w:ind w:right="105"/>
              <w:rPr>
                <w:rFonts w:ascii="Symbol" w:hAnsi="Symbol"/>
              </w:rPr>
            </w:pPr>
            <w:r>
              <w:rPr>
                <w:sz w:val="20"/>
              </w:rPr>
              <w:t>Exercises</w:t>
            </w:r>
            <w:r>
              <w:rPr>
                <w:spacing w:val="-5"/>
                <w:sz w:val="20"/>
              </w:rPr>
              <w:t xml:space="preserve"> </w:t>
            </w:r>
            <w:r>
              <w:rPr>
                <w:sz w:val="20"/>
              </w:rPr>
              <w:t>independent</w:t>
            </w:r>
            <w:r>
              <w:rPr>
                <w:spacing w:val="-3"/>
                <w:sz w:val="20"/>
              </w:rPr>
              <w:t xml:space="preserve"> </w:t>
            </w:r>
            <w:r>
              <w:rPr>
                <w:sz w:val="20"/>
              </w:rPr>
              <w:t>judgement</w:t>
            </w:r>
            <w:r>
              <w:rPr>
                <w:spacing w:val="-3"/>
                <w:sz w:val="20"/>
              </w:rPr>
              <w:t xml:space="preserve"> </w:t>
            </w:r>
            <w:r>
              <w:rPr>
                <w:sz w:val="20"/>
              </w:rPr>
              <w:t>and</w:t>
            </w:r>
            <w:r>
              <w:rPr>
                <w:spacing w:val="-2"/>
                <w:sz w:val="20"/>
              </w:rPr>
              <w:t xml:space="preserve"> </w:t>
            </w:r>
            <w:r>
              <w:rPr>
                <w:sz w:val="20"/>
              </w:rPr>
              <w:t>initiative</w:t>
            </w:r>
            <w:r>
              <w:rPr>
                <w:spacing w:val="-4"/>
                <w:sz w:val="20"/>
              </w:rPr>
              <w:t xml:space="preserve"> </w:t>
            </w:r>
            <w:r>
              <w:rPr>
                <w:sz w:val="20"/>
              </w:rPr>
              <w:t>in</w:t>
            </w:r>
            <w:r>
              <w:rPr>
                <w:spacing w:val="-2"/>
                <w:sz w:val="20"/>
              </w:rPr>
              <w:t xml:space="preserve"> </w:t>
            </w:r>
            <w:r>
              <w:rPr>
                <w:sz w:val="20"/>
              </w:rPr>
              <w:t>preparing</w:t>
            </w:r>
            <w:r>
              <w:rPr>
                <w:spacing w:val="-3"/>
                <w:sz w:val="20"/>
              </w:rPr>
              <w:t xml:space="preserve"> </w:t>
            </w:r>
            <w:r>
              <w:rPr>
                <w:sz w:val="20"/>
              </w:rPr>
              <w:t>various</w:t>
            </w:r>
            <w:r>
              <w:rPr>
                <w:spacing w:val="-5"/>
                <w:sz w:val="20"/>
              </w:rPr>
              <w:t xml:space="preserve"> </w:t>
            </w:r>
            <w:r>
              <w:rPr>
                <w:sz w:val="20"/>
              </w:rPr>
              <w:t>reports,</w:t>
            </w:r>
            <w:r>
              <w:rPr>
                <w:spacing w:val="-3"/>
                <w:sz w:val="20"/>
              </w:rPr>
              <w:t xml:space="preserve"> </w:t>
            </w:r>
            <w:r>
              <w:rPr>
                <w:sz w:val="20"/>
              </w:rPr>
              <w:t>forms,</w:t>
            </w:r>
            <w:r>
              <w:rPr>
                <w:spacing w:val="-2"/>
                <w:sz w:val="20"/>
              </w:rPr>
              <w:t xml:space="preserve"> </w:t>
            </w:r>
            <w:r>
              <w:rPr>
                <w:sz w:val="20"/>
              </w:rPr>
              <w:t>memorandums</w:t>
            </w:r>
            <w:r w:rsidR="0047215D">
              <w:rPr>
                <w:sz w:val="20"/>
              </w:rPr>
              <w:t>,</w:t>
            </w:r>
            <w:r>
              <w:rPr>
                <w:spacing w:val="-5"/>
                <w:sz w:val="20"/>
              </w:rPr>
              <w:t xml:space="preserve"> </w:t>
            </w:r>
            <w:r>
              <w:rPr>
                <w:sz w:val="20"/>
              </w:rPr>
              <w:t>and correspondence in accordance with general guidelines.</w:t>
            </w:r>
          </w:p>
          <w:p w14:paraId="73FDC232" w14:textId="3DD4E387" w:rsidR="00130F7D" w:rsidRDefault="00F76B0B" w:rsidP="0047215D">
            <w:pPr>
              <w:pStyle w:val="TableParagraph"/>
              <w:numPr>
                <w:ilvl w:val="0"/>
                <w:numId w:val="5"/>
              </w:numPr>
              <w:tabs>
                <w:tab w:val="left" w:pos="834"/>
                <w:tab w:val="left" w:pos="835"/>
              </w:tabs>
              <w:spacing w:line="274" w:lineRule="exact"/>
              <w:rPr>
                <w:rFonts w:ascii="Symbol" w:hAnsi="Symbol"/>
              </w:rPr>
            </w:pPr>
            <w:r>
              <w:rPr>
                <w:sz w:val="20"/>
              </w:rPr>
              <w:t xml:space="preserve">Performs photocopying, </w:t>
            </w:r>
            <w:r w:rsidR="00C4355D">
              <w:rPr>
                <w:sz w:val="20"/>
              </w:rPr>
              <w:t xml:space="preserve">scanning, </w:t>
            </w:r>
            <w:r>
              <w:rPr>
                <w:sz w:val="20"/>
              </w:rPr>
              <w:t>faxing, filing reports and other miscellaneous documents.</w:t>
            </w:r>
          </w:p>
          <w:p w14:paraId="690FE209" w14:textId="5898233E" w:rsidR="00130F7D" w:rsidRDefault="00F76B0B" w:rsidP="0047215D">
            <w:pPr>
              <w:pStyle w:val="TableParagraph"/>
              <w:numPr>
                <w:ilvl w:val="0"/>
                <w:numId w:val="5"/>
              </w:numPr>
              <w:tabs>
                <w:tab w:val="left" w:pos="834"/>
                <w:tab w:val="left" w:pos="835"/>
              </w:tabs>
              <w:spacing w:before="1"/>
              <w:rPr>
                <w:rFonts w:ascii="Symbol" w:hAnsi="Symbol"/>
              </w:rPr>
            </w:pPr>
            <w:r>
              <w:rPr>
                <w:sz w:val="20"/>
              </w:rPr>
              <w:t>Responsible for maintain</w:t>
            </w:r>
            <w:r w:rsidR="0047215D">
              <w:rPr>
                <w:sz w:val="20"/>
              </w:rPr>
              <w:t>ing</w:t>
            </w:r>
            <w:r>
              <w:rPr>
                <w:sz w:val="20"/>
              </w:rPr>
              <w:t xml:space="preserve"> tracking systems and</w:t>
            </w:r>
            <w:r>
              <w:rPr>
                <w:spacing w:val="1"/>
                <w:sz w:val="20"/>
              </w:rPr>
              <w:t xml:space="preserve"> </w:t>
            </w:r>
            <w:r>
              <w:rPr>
                <w:sz w:val="20"/>
              </w:rPr>
              <w:t>correspondence.</w:t>
            </w:r>
          </w:p>
          <w:p w14:paraId="215F6670" w14:textId="77777777" w:rsidR="00130F7D" w:rsidRDefault="00130F7D">
            <w:pPr>
              <w:pStyle w:val="TableParagraph"/>
              <w:spacing w:before="11"/>
              <w:ind w:left="0"/>
              <w:rPr>
                <w:sz w:val="19"/>
              </w:rPr>
            </w:pPr>
          </w:p>
          <w:p w14:paraId="63E99121" w14:textId="59E1A8D8" w:rsidR="00130F7D" w:rsidRDefault="00F76B0B">
            <w:pPr>
              <w:pStyle w:val="TableParagraph"/>
              <w:spacing w:before="1"/>
              <w:ind w:left="153"/>
              <w:rPr>
                <w:b/>
                <w:sz w:val="20"/>
              </w:rPr>
            </w:pPr>
            <w:r>
              <w:rPr>
                <w:b/>
                <w:sz w:val="20"/>
              </w:rPr>
              <w:t>RECEPTION</w:t>
            </w:r>
          </w:p>
          <w:p w14:paraId="4712294F" w14:textId="597F13B7" w:rsidR="0047215D" w:rsidRPr="0047215D" w:rsidRDefault="0047215D" w:rsidP="0047215D">
            <w:pPr>
              <w:pStyle w:val="TableParagraph"/>
              <w:numPr>
                <w:ilvl w:val="0"/>
                <w:numId w:val="5"/>
              </w:numPr>
              <w:tabs>
                <w:tab w:val="left" w:pos="834"/>
                <w:tab w:val="left" w:pos="835"/>
              </w:tabs>
              <w:rPr>
                <w:rFonts w:ascii="Symbol" w:hAnsi="Symbol"/>
                <w:sz w:val="20"/>
                <w:szCs w:val="20"/>
              </w:rPr>
            </w:pPr>
            <w:r w:rsidRPr="0047215D">
              <w:rPr>
                <w:rFonts w:asciiTheme="minorHAnsi" w:hAnsiTheme="minorHAnsi" w:cstheme="minorHAnsi"/>
                <w:sz w:val="20"/>
                <w:szCs w:val="20"/>
              </w:rPr>
              <w:t xml:space="preserve">Assist </w:t>
            </w:r>
            <w:r w:rsidR="00B703FC">
              <w:rPr>
                <w:rFonts w:asciiTheme="minorHAnsi" w:hAnsiTheme="minorHAnsi" w:cstheme="minorHAnsi"/>
                <w:sz w:val="20"/>
                <w:szCs w:val="20"/>
              </w:rPr>
              <w:t>the</w:t>
            </w:r>
            <w:r w:rsidRPr="0047215D">
              <w:rPr>
                <w:rFonts w:asciiTheme="minorHAnsi" w:hAnsiTheme="minorHAnsi" w:cstheme="minorHAnsi"/>
                <w:sz w:val="20"/>
                <w:szCs w:val="20"/>
              </w:rPr>
              <w:t xml:space="preserve"> </w:t>
            </w:r>
            <w:r w:rsidR="00B703FC">
              <w:rPr>
                <w:rFonts w:asciiTheme="minorHAnsi" w:hAnsiTheme="minorHAnsi" w:cstheme="minorHAnsi"/>
                <w:sz w:val="20"/>
                <w:szCs w:val="20"/>
              </w:rPr>
              <w:t>public reception front counter.</w:t>
            </w:r>
          </w:p>
          <w:p w14:paraId="2A1D81AF" w14:textId="37DE370B" w:rsidR="00130F7D" w:rsidRPr="0047215D" w:rsidRDefault="00F76B0B" w:rsidP="0047215D">
            <w:pPr>
              <w:pStyle w:val="TableParagraph"/>
              <w:numPr>
                <w:ilvl w:val="0"/>
                <w:numId w:val="5"/>
              </w:numPr>
              <w:tabs>
                <w:tab w:val="left" w:pos="834"/>
                <w:tab w:val="left" w:pos="835"/>
              </w:tabs>
              <w:rPr>
                <w:rFonts w:ascii="Symbol" w:hAnsi="Symbol"/>
              </w:rPr>
            </w:pPr>
            <w:r>
              <w:rPr>
                <w:sz w:val="20"/>
              </w:rPr>
              <w:lastRenderedPageBreak/>
              <w:t xml:space="preserve">Answer, screen, assists </w:t>
            </w:r>
            <w:r w:rsidR="00B703FC">
              <w:rPr>
                <w:sz w:val="20"/>
              </w:rPr>
              <w:t>or transfer</w:t>
            </w:r>
            <w:r>
              <w:rPr>
                <w:sz w:val="20"/>
              </w:rPr>
              <w:t xml:space="preserve"> incoming telephone</w:t>
            </w:r>
            <w:r>
              <w:rPr>
                <w:spacing w:val="-3"/>
                <w:sz w:val="20"/>
              </w:rPr>
              <w:t xml:space="preserve"> </w:t>
            </w:r>
            <w:r>
              <w:rPr>
                <w:sz w:val="20"/>
              </w:rPr>
              <w:t>calls.</w:t>
            </w:r>
          </w:p>
          <w:p w14:paraId="5B433E4D" w14:textId="63F40260" w:rsidR="00130F7D" w:rsidRDefault="00F76B0B" w:rsidP="0047215D">
            <w:pPr>
              <w:pStyle w:val="TableParagraph"/>
              <w:numPr>
                <w:ilvl w:val="0"/>
                <w:numId w:val="5"/>
              </w:numPr>
              <w:tabs>
                <w:tab w:val="left" w:pos="834"/>
                <w:tab w:val="left" w:pos="835"/>
              </w:tabs>
              <w:spacing w:line="274" w:lineRule="exact"/>
              <w:rPr>
                <w:rFonts w:ascii="Symbol" w:hAnsi="Symbol"/>
              </w:rPr>
            </w:pPr>
            <w:r>
              <w:rPr>
                <w:sz w:val="20"/>
              </w:rPr>
              <w:t>Using S</w:t>
            </w:r>
            <w:r w:rsidR="00B703FC">
              <w:rPr>
                <w:sz w:val="20"/>
              </w:rPr>
              <w:t>trategic Offender Management System</w:t>
            </w:r>
            <w:r>
              <w:rPr>
                <w:sz w:val="20"/>
              </w:rPr>
              <w:t>, provide information to callers in response to inquiries for inmate/parolee</w:t>
            </w:r>
            <w:r>
              <w:rPr>
                <w:spacing w:val="-18"/>
                <w:sz w:val="20"/>
              </w:rPr>
              <w:t xml:space="preserve"> </w:t>
            </w:r>
            <w:r>
              <w:rPr>
                <w:sz w:val="20"/>
              </w:rPr>
              <w:t>data.</w:t>
            </w:r>
          </w:p>
          <w:p w14:paraId="6C11B04E" w14:textId="77777777" w:rsidR="00130F7D" w:rsidRPr="00D237C5" w:rsidRDefault="00F76B0B" w:rsidP="00B703FC">
            <w:pPr>
              <w:pStyle w:val="TableParagraph"/>
              <w:numPr>
                <w:ilvl w:val="0"/>
                <w:numId w:val="5"/>
              </w:numPr>
              <w:tabs>
                <w:tab w:val="left" w:pos="834"/>
                <w:tab w:val="left" w:pos="835"/>
              </w:tabs>
              <w:spacing w:before="1" w:line="275" w:lineRule="exact"/>
              <w:rPr>
                <w:rFonts w:ascii="Symbol" w:hAnsi="Symbol"/>
              </w:rPr>
            </w:pPr>
            <w:r>
              <w:rPr>
                <w:sz w:val="20"/>
              </w:rPr>
              <w:t>Distribute Visitor badges and monitors the front counter sign-in</w:t>
            </w:r>
            <w:r>
              <w:rPr>
                <w:spacing w:val="-11"/>
                <w:sz w:val="20"/>
              </w:rPr>
              <w:t xml:space="preserve"> </w:t>
            </w:r>
            <w:r>
              <w:rPr>
                <w:sz w:val="20"/>
              </w:rPr>
              <w:t>sheet.</w:t>
            </w:r>
          </w:p>
          <w:p w14:paraId="13F637B8" w14:textId="77777777" w:rsidR="00D237C5" w:rsidRPr="00B703FC" w:rsidRDefault="00D237C5" w:rsidP="00D237C5">
            <w:pPr>
              <w:pStyle w:val="TableParagraph"/>
              <w:tabs>
                <w:tab w:val="left" w:pos="834"/>
                <w:tab w:val="left" w:pos="835"/>
              </w:tabs>
              <w:spacing w:before="1" w:line="275" w:lineRule="exact"/>
              <w:ind w:left="835"/>
              <w:rPr>
                <w:rFonts w:ascii="Symbol" w:hAnsi="Symbol"/>
              </w:rPr>
            </w:pPr>
          </w:p>
          <w:p w14:paraId="3A1276C6" w14:textId="77777777" w:rsidR="00B703FC" w:rsidRPr="00D237C5" w:rsidRDefault="00D237C5" w:rsidP="00B703FC">
            <w:pPr>
              <w:pStyle w:val="TableParagraph"/>
              <w:tabs>
                <w:tab w:val="left" w:pos="834"/>
                <w:tab w:val="left" w:pos="835"/>
              </w:tabs>
              <w:spacing w:before="1" w:line="275" w:lineRule="exact"/>
              <w:rPr>
                <w:rFonts w:asciiTheme="minorHAnsi" w:hAnsiTheme="minorHAnsi" w:cstheme="minorHAnsi"/>
                <w:b/>
                <w:bCs/>
                <w:sz w:val="20"/>
                <w:szCs w:val="20"/>
              </w:rPr>
            </w:pPr>
            <w:r w:rsidRPr="00D237C5">
              <w:rPr>
                <w:rFonts w:asciiTheme="minorHAnsi" w:hAnsiTheme="minorHAnsi" w:cstheme="minorHAnsi"/>
                <w:b/>
                <w:bCs/>
                <w:sz w:val="20"/>
                <w:szCs w:val="20"/>
              </w:rPr>
              <w:t>INCOMING MAIL</w:t>
            </w:r>
          </w:p>
          <w:p w14:paraId="33E2AA2F" w14:textId="3F470790" w:rsidR="00D237C5" w:rsidRPr="00D237C5" w:rsidRDefault="00D237C5" w:rsidP="00D237C5">
            <w:pPr>
              <w:pStyle w:val="TableParagraph"/>
              <w:numPr>
                <w:ilvl w:val="0"/>
                <w:numId w:val="11"/>
              </w:numPr>
              <w:tabs>
                <w:tab w:val="left" w:pos="834"/>
                <w:tab w:val="left" w:pos="835"/>
              </w:tabs>
              <w:spacing w:before="1" w:line="275" w:lineRule="exact"/>
              <w:rPr>
                <w:rFonts w:asciiTheme="minorHAnsi" w:hAnsiTheme="minorHAnsi" w:cstheme="minorHAnsi"/>
                <w:sz w:val="20"/>
                <w:szCs w:val="20"/>
              </w:rPr>
            </w:pPr>
            <w:r w:rsidRPr="00D237C5">
              <w:rPr>
                <w:rFonts w:asciiTheme="minorHAnsi" w:hAnsiTheme="minorHAnsi" w:cstheme="minorHAnsi"/>
                <w:sz w:val="20"/>
                <w:szCs w:val="20"/>
              </w:rPr>
              <w:t>Date stamp incoming mail and distribute to appropriate staff.</w:t>
            </w:r>
          </w:p>
          <w:p w14:paraId="6AD6FCD1" w14:textId="57AA036F" w:rsidR="00D237C5" w:rsidRPr="00D237C5" w:rsidRDefault="00D237C5" w:rsidP="00D237C5">
            <w:pPr>
              <w:pStyle w:val="TableParagraph"/>
              <w:numPr>
                <w:ilvl w:val="0"/>
                <w:numId w:val="11"/>
              </w:numPr>
              <w:tabs>
                <w:tab w:val="left" w:pos="834"/>
                <w:tab w:val="left" w:pos="835"/>
              </w:tabs>
              <w:spacing w:before="1" w:line="275" w:lineRule="exact"/>
              <w:rPr>
                <w:rFonts w:asciiTheme="minorHAnsi" w:hAnsiTheme="minorHAnsi" w:cstheme="minorHAnsi"/>
                <w:sz w:val="20"/>
                <w:szCs w:val="20"/>
              </w:rPr>
            </w:pPr>
            <w:r w:rsidRPr="00D237C5">
              <w:rPr>
                <w:rFonts w:asciiTheme="minorHAnsi" w:hAnsiTheme="minorHAnsi" w:cstheme="minorHAnsi"/>
                <w:sz w:val="20"/>
                <w:szCs w:val="20"/>
              </w:rPr>
              <w:t xml:space="preserve">Place </w:t>
            </w:r>
            <w:r w:rsidR="00654109" w:rsidRPr="00D237C5">
              <w:rPr>
                <w:rFonts w:asciiTheme="minorHAnsi" w:hAnsiTheme="minorHAnsi" w:cstheme="minorHAnsi"/>
                <w:sz w:val="20"/>
                <w:szCs w:val="20"/>
              </w:rPr>
              <w:t>outgoing</w:t>
            </w:r>
            <w:r w:rsidRPr="00D237C5">
              <w:rPr>
                <w:rFonts w:asciiTheme="minorHAnsi" w:hAnsiTheme="minorHAnsi" w:cstheme="minorHAnsi"/>
                <w:sz w:val="20"/>
                <w:szCs w:val="20"/>
              </w:rPr>
              <w:t xml:space="preserve"> mail into appropriate area for pick-up.</w:t>
            </w:r>
          </w:p>
          <w:p w14:paraId="318E6860" w14:textId="77777777" w:rsidR="00D237C5" w:rsidRDefault="00D237C5" w:rsidP="00D237C5">
            <w:pPr>
              <w:pStyle w:val="TableParagraph"/>
              <w:tabs>
                <w:tab w:val="left" w:pos="834"/>
                <w:tab w:val="left" w:pos="835"/>
              </w:tabs>
              <w:spacing w:before="1" w:line="275" w:lineRule="exact"/>
              <w:ind w:left="827"/>
              <w:rPr>
                <w:rFonts w:asciiTheme="minorHAnsi" w:hAnsiTheme="minorHAnsi" w:cstheme="minorHAnsi"/>
              </w:rPr>
            </w:pPr>
          </w:p>
          <w:p w14:paraId="6E5CA0B4" w14:textId="77777777" w:rsidR="00D237C5" w:rsidRDefault="00D237C5" w:rsidP="00B703FC">
            <w:pPr>
              <w:pStyle w:val="TableParagraph"/>
              <w:tabs>
                <w:tab w:val="left" w:pos="834"/>
                <w:tab w:val="left" w:pos="835"/>
              </w:tabs>
              <w:spacing w:before="1" w:line="275" w:lineRule="exact"/>
              <w:rPr>
                <w:rFonts w:asciiTheme="minorHAnsi" w:hAnsiTheme="minorHAnsi" w:cstheme="minorHAnsi"/>
                <w:b/>
                <w:bCs/>
                <w:sz w:val="20"/>
                <w:szCs w:val="20"/>
              </w:rPr>
            </w:pPr>
            <w:r w:rsidRPr="00D237C5">
              <w:rPr>
                <w:rFonts w:asciiTheme="minorHAnsi" w:hAnsiTheme="minorHAnsi" w:cstheme="minorHAnsi"/>
                <w:b/>
                <w:bCs/>
                <w:sz w:val="20"/>
                <w:szCs w:val="20"/>
              </w:rPr>
              <w:t>MARGINAL FUNCTIONS</w:t>
            </w:r>
          </w:p>
          <w:p w14:paraId="11570366" w14:textId="4544F0DD" w:rsidR="00D237C5" w:rsidRPr="00D237C5" w:rsidRDefault="00D237C5" w:rsidP="00D237C5">
            <w:pPr>
              <w:pStyle w:val="TableParagraph"/>
              <w:numPr>
                <w:ilvl w:val="0"/>
                <w:numId w:val="12"/>
              </w:numPr>
              <w:tabs>
                <w:tab w:val="left" w:pos="834"/>
                <w:tab w:val="left" w:pos="835"/>
              </w:tabs>
              <w:spacing w:before="1" w:line="275" w:lineRule="exact"/>
              <w:rPr>
                <w:rFonts w:asciiTheme="minorHAnsi" w:hAnsiTheme="minorHAnsi" w:cstheme="minorHAnsi"/>
                <w:b/>
                <w:bCs/>
                <w:sz w:val="20"/>
                <w:szCs w:val="20"/>
              </w:rPr>
            </w:pPr>
            <w:r w:rsidRPr="000743C2">
              <w:rPr>
                <w:rFonts w:asciiTheme="minorHAnsi" w:hAnsiTheme="minorHAnsi" w:cstheme="minorHAnsi"/>
                <w:sz w:val="20"/>
                <w:szCs w:val="20"/>
              </w:rPr>
              <w:t xml:space="preserve">Perform administrative duties including but not limited </w:t>
            </w:r>
            <w:r w:rsidR="000743C2" w:rsidRPr="000743C2">
              <w:rPr>
                <w:rFonts w:asciiTheme="minorHAnsi" w:hAnsiTheme="minorHAnsi" w:cstheme="minorHAnsi"/>
                <w:sz w:val="20"/>
                <w:szCs w:val="20"/>
              </w:rPr>
              <w:t>to</w:t>
            </w:r>
            <w:r w:rsidRPr="000743C2">
              <w:rPr>
                <w:rFonts w:asciiTheme="minorHAnsi" w:hAnsiTheme="minorHAnsi" w:cstheme="minorHAnsi"/>
                <w:sz w:val="20"/>
                <w:szCs w:val="20"/>
              </w:rPr>
              <w:t xml:space="preserve"> adhere to Department Policies, </w:t>
            </w:r>
            <w:r w:rsidR="00654109" w:rsidRPr="000743C2">
              <w:rPr>
                <w:rFonts w:asciiTheme="minorHAnsi" w:hAnsiTheme="minorHAnsi" w:cstheme="minorHAnsi"/>
                <w:sz w:val="20"/>
                <w:szCs w:val="20"/>
              </w:rPr>
              <w:t>rules,</w:t>
            </w:r>
            <w:r w:rsidRPr="000743C2">
              <w:rPr>
                <w:rFonts w:asciiTheme="minorHAnsi" w:hAnsiTheme="minorHAnsi" w:cstheme="minorHAnsi"/>
                <w:sz w:val="20"/>
                <w:szCs w:val="20"/>
              </w:rPr>
              <w:t xml:space="preserve"> and procedures.  Assist other Support Services areas</w:t>
            </w:r>
            <w:r w:rsidR="00C4355D">
              <w:rPr>
                <w:rFonts w:asciiTheme="minorHAnsi" w:hAnsiTheme="minorHAnsi" w:cstheme="minorHAnsi"/>
                <w:sz w:val="20"/>
                <w:szCs w:val="20"/>
              </w:rPr>
              <w:t xml:space="preserve"> and perform other duties as deemed necessary.</w:t>
            </w:r>
          </w:p>
        </w:tc>
      </w:tr>
      <w:tr w:rsidR="000743C2" w14:paraId="1841B797" w14:textId="77777777" w:rsidTr="000743C2">
        <w:trPr>
          <w:trHeight w:val="244"/>
        </w:trPr>
        <w:tc>
          <w:tcPr>
            <w:tcW w:w="10813" w:type="dxa"/>
            <w:gridSpan w:val="9"/>
            <w:shd w:val="clear" w:color="auto" w:fill="A6A6A6"/>
          </w:tcPr>
          <w:p w14:paraId="44309E9D" w14:textId="77777777" w:rsidR="000743C2" w:rsidRDefault="000743C2" w:rsidP="00AA3517">
            <w:pPr>
              <w:pStyle w:val="TableParagraph"/>
              <w:spacing w:before="1" w:line="223" w:lineRule="exact"/>
              <w:rPr>
                <w:b/>
                <w:sz w:val="20"/>
              </w:rPr>
            </w:pPr>
            <w:r>
              <w:rPr>
                <w:b/>
                <w:sz w:val="20"/>
              </w:rPr>
              <w:lastRenderedPageBreak/>
              <w:t>SPECIAL REQUIREMENTS</w:t>
            </w:r>
          </w:p>
        </w:tc>
      </w:tr>
      <w:tr w:rsidR="000743C2" w14:paraId="5250B10E" w14:textId="77777777" w:rsidTr="000743C2">
        <w:trPr>
          <w:trHeight w:val="499"/>
        </w:trPr>
        <w:tc>
          <w:tcPr>
            <w:tcW w:w="10813" w:type="dxa"/>
            <w:gridSpan w:val="9"/>
          </w:tcPr>
          <w:p w14:paraId="2C2CEB6E" w14:textId="77777777" w:rsidR="000743C2" w:rsidRDefault="000743C2" w:rsidP="00AA3517">
            <w:pPr>
              <w:pStyle w:val="TableParagraph"/>
              <w:numPr>
                <w:ilvl w:val="0"/>
                <w:numId w:val="3"/>
              </w:numPr>
              <w:tabs>
                <w:tab w:val="left" w:pos="828"/>
                <w:tab w:val="left" w:pos="829"/>
              </w:tabs>
              <w:spacing w:before="1" w:line="240" w:lineRule="atLeast"/>
              <w:ind w:right="484"/>
              <w:rPr>
                <w:sz w:val="20"/>
              </w:rPr>
            </w:pPr>
            <w:r>
              <w:rPr>
                <w:sz w:val="20"/>
              </w:rPr>
              <w:t xml:space="preserve">CDCR does not recognize hostages for bargaining purposes. CDCR has a "NO HOSTAGE" </w:t>
            </w:r>
            <w:proofErr w:type="gramStart"/>
            <w:r>
              <w:rPr>
                <w:sz w:val="20"/>
              </w:rPr>
              <w:t>policy</w:t>
            </w:r>
            <w:proofErr w:type="gramEnd"/>
            <w:r>
              <w:rPr>
                <w:sz w:val="20"/>
              </w:rPr>
              <w:t xml:space="preserve"> and all prison inmates, visitors, nonemployees and employees shall be made aware of</w:t>
            </w:r>
            <w:r>
              <w:rPr>
                <w:spacing w:val="-10"/>
                <w:sz w:val="20"/>
              </w:rPr>
              <w:t xml:space="preserve"> </w:t>
            </w:r>
            <w:r>
              <w:rPr>
                <w:sz w:val="20"/>
              </w:rPr>
              <w:t>this.</w:t>
            </w:r>
          </w:p>
        </w:tc>
      </w:tr>
      <w:tr w:rsidR="000743C2" w14:paraId="68E02C4C" w14:textId="77777777" w:rsidTr="000743C2">
        <w:trPr>
          <w:trHeight w:val="242"/>
        </w:trPr>
        <w:tc>
          <w:tcPr>
            <w:tcW w:w="10813" w:type="dxa"/>
            <w:gridSpan w:val="9"/>
            <w:shd w:val="clear" w:color="auto" w:fill="A6A6A6" w:themeFill="background1" w:themeFillShade="A6"/>
          </w:tcPr>
          <w:p w14:paraId="7CA5349B" w14:textId="77777777" w:rsidR="000743C2" w:rsidRPr="00F76B0B" w:rsidRDefault="000743C2" w:rsidP="00AA3517">
            <w:pPr>
              <w:pStyle w:val="TableParagraph"/>
              <w:tabs>
                <w:tab w:val="left" w:pos="828"/>
                <w:tab w:val="left" w:pos="829"/>
              </w:tabs>
              <w:spacing w:before="1" w:line="240" w:lineRule="atLeast"/>
              <w:ind w:left="0" w:right="484"/>
              <w:rPr>
                <w:b/>
                <w:sz w:val="20"/>
              </w:rPr>
            </w:pPr>
            <w:r w:rsidRPr="00F76B0B">
              <w:rPr>
                <w:b/>
                <w:sz w:val="20"/>
              </w:rPr>
              <w:t>CONSEQUENCE OF ERROR</w:t>
            </w:r>
          </w:p>
        </w:tc>
      </w:tr>
      <w:tr w:rsidR="000743C2" w14:paraId="39AF347C" w14:textId="77777777" w:rsidTr="000743C2">
        <w:trPr>
          <w:trHeight w:val="890"/>
        </w:trPr>
        <w:tc>
          <w:tcPr>
            <w:tcW w:w="10813" w:type="dxa"/>
            <w:gridSpan w:val="9"/>
            <w:shd w:val="clear" w:color="auto" w:fill="auto"/>
          </w:tcPr>
          <w:p w14:paraId="7B10418A" w14:textId="24B712A9" w:rsidR="000743C2" w:rsidRPr="00F76B0B" w:rsidRDefault="000743C2" w:rsidP="00AA3517">
            <w:pPr>
              <w:pStyle w:val="TableParagraph"/>
              <w:numPr>
                <w:ilvl w:val="0"/>
                <w:numId w:val="8"/>
              </w:numPr>
              <w:tabs>
                <w:tab w:val="left" w:pos="828"/>
                <w:tab w:val="left" w:pos="829"/>
              </w:tabs>
              <w:spacing w:before="1" w:line="240" w:lineRule="atLeast"/>
              <w:ind w:right="484"/>
              <w:rPr>
                <w:b/>
                <w:sz w:val="20"/>
              </w:rPr>
            </w:pPr>
            <w:r w:rsidRPr="00C021BE">
              <w:rPr>
                <w:sz w:val="20"/>
                <w:szCs w:val="20"/>
              </w:rPr>
              <w:t>Consequences of error may result in loss of time and could cause significant delays in program production. Such delays can result in inefficient use or misdirection of department resources resulting in the inability to meet efficiency and timeline goals, and varying degrees of negative financial impacts to the department.</w:t>
            </w:r>
          </w:p>
        </w:tc>
      </w:tr>
      <w:tr w:rsidR="000743C2" w14:paraId="067872C6" w14:textId="77777777" w:rsidTr="000743C2">
        <w:trPr>
          <w:trHeight w:val="771"/>
        </w:trPr>
        <w:tc>
          <w:tcPr>
            <w:tcW w:w="10813" w:type="dxa"/>
            <w:gridSpan w:val="9"/>
            <w:shd w:val="clear" w:color="auto" w:fill="A6A6A6"/>
          </w:tcPr>
          <w:p w14:paraId="117D3B83" w14:textId="77777777" w:rsidR="000743C2" w:rsidRDefault="000743C2" w:rsidP="00AA3517">
            <w:pPr>
              <w:pStyle w:val="TableParagraph"/>
              <w:spacing w:line="291" w:lineRule="exact"/>
              <w:ind w:left="2409"/>
              <w:rPr>
                <w:b/>
                <w:sz w:val="24"/>
              </w:rPr>
            </w:pPr>
            <w:r>
              <w:rPr>
                <w:b/>
                <w:sz w:val="24"/>
              </w:rPr>
              <w:t>To be reviewed and signed by the supervisor and employee:</w:t>
            </w:r>
          </w:p>
          <w:p w14:paraId="0C60C87D" w14:textId="77777777" w:rsidR="000743C2" w:rsidRDefault="000743C2" w:rsidP="00AA3517">
            <w:pPr>
              <w:pStyle w:val="TableParagraph"/>
              <w:spacing w:line="195" w:lineRule="exact"/>
              <w:rPr>
                <w:b/>
                <w:sz w:val="16"/>
              </w:rPr>
            </w:pPr>
            <w:r>
              <w:rPr>
                <w:b/>
                <w:sz w:val="16"/>
              </w:rPr>
              <w:t>EMPLOYEE’S STATEMENT:</w:t>
            </w:r>
          </w:p>
          <w:p w14:paraId="77F82A37" w14:textId="77777777" w:rsidR="000743C2" w:rsidRDefault="000743C2" w:rsidP="00AA3517">
            <w:pPr>
              <w:pStyle w:val="TableParagraph"/>
              <w:numPr>
                <w:ilvl w:val="0"/>
                <w:numId w:val="2"/>
              </w:numPr>
              <w:tabs>
                <w:tab w:val="left" w:pos="828"/>
                <w:tab w:val="left" w:pos="829"/>
              </w:tabs>
              <w:spacing w:before="1" w:line="264" w:lineRule="exact"/>
              <w:rPr>
                <w:i/>
                <w:sz w:val="16"/>
              </w:rPr>
            </w:pPr>
            <w:r>
              <w:rPr>
                <w:i/>
                <w:sz w:val="16"/>
              </w:rPr>
              <w:t>I</w:t>
            </w:r>
            <w:r>
              <w:rPr>
                <w:i/>
                <w:spacing w:val="-1"/>
                <w:sz w:val="16"/>
              </w:rPr>
              <w:t xml:space="preserve"> </w:t>
            </w:r>
            <w:r>
              <w:rPr>
                <w:i/>
                <w:sz w:val="16"/>
              </w:rPr>
              <w:t>HAVE</w:t>
            </w:r>
            <w:r>
              <w:rPr>
                <w:i/>
                <w:spacing w:val="-1"/>
                <w:sz w:val="16"/>
              </w:rPr>
              <w:t xml:space="preserve"> </w:t>
            </w:r>
            <w:r>
              <w:rPr>
                <w:i/>
                <w:sz w:val="16"/>
              </w:rPr>
              <w:t>DISCUSSED</w:t>
            </w:r>
            <w:r>
              <w:rPr>
                <w:i/>
                <w:spacing w:val="-5"/>
                <w:sz w:val="16"/>
              </w:rPr>
              <w:t xml:space="preserve"> </w:t>
            </w:r>
            <w:r>
              <w:rPr>
                <w:i/>
                <w:sz w:val="16"/>
              </w:rPr>
              <w:t>THE</w:t>
            </w:r>
            <w:r>
              <w:rPr>
                <w:i/>
                <w:spacing w:val="-1"/>
                <w:sz w:val="16"/>
              </w:rPr>
              <w:t xml:space="preserve"> </w:t>
            </w:r>
            <w:r>
              <w:rPr>
                <w:i/>
                <w:sz w:val="16"/>
              </w:rPr>
              <w:t>DUTIES</w:t>
            </w:r>
            <w:r>
              <w:rPr>
                <w:i/>
                <w:spacing w:val="-2"/>
                <w:sz w:val="16"/>
              </w:rPr>
              <w:t xml:space="preserve"> </w:t>
            </w:r>
            <w:r>
              <w:rPr>
                <w:i/>
                <w:sz w:val="16"/>
              </w:rPr>
              <w:t>AND</w:t>
            </w:r>
            <w:r>
              <w:rPr>
                <w:i/>
                <w:spacing w:val="-1"/>
                <w:sz w:val="16"/>
              </w:rPr>
              <w:t xml:space="preserve"> </w:t>
            </w:r>
            <w:r>
              <w:rPr>
                <w:i/>
                <w:sz w:val="16"/>
              </w:rPr>
              <w:t>RESPONSIBILITIES</w:t>
            </w:r>
            <w:r>
              <w:rPr>
                <w:i/>
                <w:spacing w:val="-2"/>
                <w:sz w:val="16"/>
              </w:rPr>
              <w:t xml:space="preserve"> </w:t>
            </w:r>
            <w:r>
              <w:rPr>
                <w:i/>
                <w:sz w:val="16"/>
              </w:rPr>
              <w:t>OF</w:t>
            </w:r>
            <w:r>
              <w:rPr>
                <w:i/>
                <w:spacing w:val="-4"/>
                <w:sz w:val="16"/>
              </w:rPr>
              <w:t xml:space="preserve"> </w:t>
            </w:r>
            <w:r>
              <w:rPr>
                <w:i/>
                <w:sz w:val="16"/>
              </w:rPr>
              <w:t>THE</w:t>
            </w:r>
            <w:r>
              <w:rPr>
                <w:i/>
                <w:spacing w:val="-3"/>
                <w:sz w:val="16"/>
              </w:rPr>
              <w:t xml:space="preserve"> </w:t>
            </w:r>
            <w:r>
              <w:rPr>
                <w:i/>
                <w:sz w:val="16"/>
              </w:rPr>
              <w:t>POSITION</w:t>
            </w:r>
            <w:r>
              <w:rPr>
                <w:i/>
                <w:spacing w:val="-4"/>
                <w:sz w:val="16"/>
              </w:rPr>
              <w:t xml:space="preserve"> </w:t>
            </w:r>
            <w:r>
              <w:rPr>
                <w:i/>
                <w:sz w:val="16"/>
              </w:rPr>
              <w:t>WITH</w:t>
            </w:r>
            <w:r>
              <w:rPr>
                <w:i/>
                <w:spacing w:val="-1"/>
                <w:sz w:val="16"/>
              </w:rPr>
              <w:t xml:space="preserve"> </w:t>
            </w:r>
            <w:r>
              <w:rPr>
                <w:i/>
                <w:sz w:val="16"/>
              </w:rPr>
              <w:t>MY SUPERVISOR</w:t>
            </w:r>
            <w:r>
              <w:rPr>
                <w:i/>
                <w:spacing w:val="-2"/>
                <w:sz w:val="16"/>
              </w:rPr>
              <w:t xml:space="preserve"> </w:t>
            </w:r>
            <w:r>
              <w:rPr>
                <w:i/>
                <w:sz w:val="16"/>
              </w:rPr>
              <w:t>AND</w:t>
            </w:r>
            <w:r>
              <w:rPr>
                <w:i/>
                <w:spacing w:val="1"/>
                <w:sz w:val="16"/>
              </w:rPr>
              <w:t xml:space="preserve"> </w:t>
            </w:r>
            <w:r>
              <w:rPr>
                <w:i/>
                <w:sz w:val="16"/>
              </w:rPr>
              <w:t>RECEIVED</w:t>
            </w:r>
            <w:r>
              <w:rPr>
                <w:i/>
                <w:spacing w:val="-2"/>
                <w:sz w:val="16"/>
              </w:rPr>
              <w:t xml:space="preserve"> </w:t>
            </w:r>
            <w:r>
              <w:rPr>
                <w:i/>
                <w:sz w:val="16"/>
              </w:rPr>
              <w:t>A</w:t>
            </w:r>
            <w:r>
              <w:rPr>
                <w:i/>
                <w:spacing w:val="-4"/>
                <w:sz w:val="16"/>
              </w:rPr>
              <w:t xml:space="preserve"> </w:t>
            </w:r>
            <w:r>
              <w:rPr>
                <w:i/>
                <w:sz w:val="16"/>
              </w:rPr>
              <w:t>COPY</w:t>
            </w:r>
            <w:r>
              <w:rPr>
                <w:i/>
                <w:spacing w:val="-1"/>
                <w:sz w:val="16"/>
              </w:rPr>
              <w:t xml:space="preserve"> </w:t>
            </w:r>
            <w:r>
              <w:rPr>
                <w:i/>
                <w:sz w:val="16"/>
              </w:rPr>
              <w:t>OF</w:t>
            </w:r>
            <w:r>
              <w:rPr>
                <w:i/>
                <w:spacing w:val="-3"/>
                <w:sz w:val="16"/>
              </w:rPr>
              <w:t xml:space="preserve"> </w:t>
            </w:r>
            <w:r>
              <w:rPr>
                <w:i/>
                <w:sz w:val="16"/>
              </w:rPr>
              <w:t>THIS</w:t>
            </w:r>
            <w:r>
              <w:rPr>
                <w:i/>
                <w:spacing w:val="-2"/>
                <w:sz w:val="16"/>
              </w:rPr>
              <w:t xml:space="preserve"> </w:t>
            </w:r>
            <w:r>
              <w:rPr>
                <w:i/>
                <w:sz w:val="16"/>
              </w:rPr>
              <w:t>DUTY</w:t>
            </w:r>
            <w:r>
              <w:rPr>
                <w:i/>
                <w:spacing w:val="-1"/>
                <w:sz w:val="16"/>
              </w:rPr>
              <w:t xml:space="preserve"> </w:t>
            </w:r>
            <w:r>
              <w:rPr>
                <w:i/>
                <w:sz w:val="16"/>
              </w:rPr>
              <w:t>STATEMENT.</w:t>
            </w:r>
          </w:p>
        </w:tc>
      </w:tr>
      <w:tr w:rsidR="000743C2" w14:paraId="47314705" w14:textId="77777777" w:rsidTr="000743C2">
        <w:trPr>
          <w:trHeight w:val="671"/>
        </w:trPr>
        <w:tc>
          <w:tcPr>
            <w:tcW w:w="4494" w:type="dxa"/>
            <w:gridSpan w:val="2"/>
          </w:tcPr>
          <w:p w14:paraId="55D7D3E5" w14:textId="77777777" w:rsidR="000743C2" w:rsidRDefault="000743C2" w:rsidP="00AA3517">
            <w:pPr>
              <w:pStyle w:val="TableParagraph"/>
              <w:spacing w:line="194" w:lineRule="exact"/>
              <w:rPr>
                <w:b/>
                <w:sz w:val="16"/>
              </w:rPr>
            </w:pPr>
            <w:r>
              <w:rPr>
                <w:b/>
                <w:color w:val="7E7E7E"/>
                <w:sz w:val="16"/>
              </w:rPr>
              <w:t>EMPLOYEE’S NAME (Print)</w:t>
            </w:r>
          </w:p>
        </w:tc>
        <w:tc>
          <w:tcPr>
            <w:tcW w:w="4289" w:type="dxa"/>
            <w:gridSpan w:val="4"/>
          </w:tcPr>
          <w:p w14:paraId="53E8DA59" w14:textId="77777777" w:rsidR="000743C2" w:rsidRDefault="000743C2" w:rsidP="00AA3517">
            <w:pPr>
              <w:pStyle w:val="TableParagraph"/>
              <w:spacing w:line="194" w:lineRule="exact"/>
              <w:rPr>
                <w:b/>
                <w:sz w:val="16"/>
              </w:rPr>
            </w:pPr>
            <w:r>
              <w:rPr>
                <w:b/>
                <w:color w:val="7E7E7E"/>
                <w:sz w:val="16"/>
              </w:rPr>
              <w:t>EMPLOYEE’S SIGNATURE</w:t>
            </w:r>
          </w:p>
        </w:tc>
        <w:tc>
          <w:tcPr>
            <w:tcW w:w="2030" w:type="dxa"/>
            <w:gridSpan w:val="3"/>
          </w:tcPr>
          <w:p w14:paraId="270D603A" w14:textId="77777777" w:rsidR="000743C2" w:rsidRDefault="000743C2" w:rsidP="00AA3517">
            <w:pPr>
              <w:pStyle w:val="TableParagraph"/>
              <w:spacing w:line="194" w:lineRule="exact"/>
              <w:ind w:left="109"/>
              <w:rPr>
                <w:b/>
                <w:sz w:val="16"/>
              </w:rPr>
            </w:pPr>
            <w:r>
              <w:rPr>
                <w:b/>
                <w:color w:val="7E7E7E"/>
                <w:sz w:val="16"/>
              </w:rPr>
              <w:t>DATE</w:t>
            </w:r>
          </w:p>
        </w:tc>
      </w:tr>
      <w:tr w:rsidR="000743C2" w14:paraId="6CA5DA86" w14:textId="77777777" w:rsidTr="000743C2">
        <w:trPr>
          <w:trHeight w:val="959"/>
        </w:trPr>
        <w:tc>
          <w:tcPr>
            <w:tcW w:w="10813" w:type="dxa"/>
            <w:gridSpan w:val="9"/>
            <w:shd w:val="clear" w:color="auto" w:fill="A6A6A6"/>
          </w:tcPr>
          <w:p w14:paraId="487E5C43" w14:textId="77777777" w:rsidR="000743C2" w:rsidRDefault="000743C2" w:rsidP="00AA3517">
            <w:pPr>
              <w:pStyle w:val="TableParagraph"/>
              <w:spacing w:before="1" w:line="195" w:lineRule="exact"/>
              <w:rPr>
                <w:b/>
                <w:sz w:val="16"/>
              </w:rPr>
            </w:pPr>
            <w:r>
              <w:rPr>
                <w:b/>
                <w:sz w:val="16"/>
              </w:rPr>
              <w:t>SUPERVISOR’S STATEMENT:</w:t>
            </w:r>
          </w:p>
          <w:p w14:paraId="32A66130" w14:textId="77777777" w:rsidR="000743C2" w:rsidRDefault="000743C2" w:rsidP="00AA3517">
            <w:pPr>
              <w:pStyle w:val="TableParagraph"/>
              <w:numPr>
                <w:ilvl w:val="0"/>
                <w:numId w:val="1"/>
              </w:numPr>
              <w:tabs>
                <w:tab w:val="left" w:pos="828"/>
                <w:tab w:val="left" w:pos="829"/>
              </w:tabs>
              <w:spacing w:line="288" w:lineRule="exact"/>
              <w:rPr>
                <w:i/>
                <w:sz w:val="16"/>
              </w:rPr>
            </w:pPr>
            <w:r>
              <w:rPr>
                <w:i/>
                <w:sz w:val="16"/>
              </w:rPr>
              <w:t>I</w:t>
            </w:r>
            <w:r>
              <w:rPr>
                <w:i/>
                <w:spacing w:val="-1"/>
                <w:sz w:val="16"/>
              </w:rPr>
              <w:t xml:space="preserve"> </w:t>
            </w:r>
            <w:r>
              <w:rPr>
                <w:i/>
                <w:sz w:val="16"/>
              </w:rPr>
              <w:t>CERTIFY</w:t>
            </w:r>
            <w:r>
              <w:rPr>
                <w:i/>
                <w:spacing w:val="-3"/>
                <w:sz w:val="16"/>
              </w:rPr>
              <w:t xml:space="preserve"> </w:t>
            </w:r>
            <w:r>
              <w:rPr>
                <w:i/>
                <w:sz w:val="16"/>
              </w:rPr>
              <w:t>THIS</w:t>
            </w:r>
            <w:r>
              <w:rPr>
                <w:i/>
                <w:spacing w:val="-2"/>
                <w:sz w:val="16"/>
              </w:rPr>
              <w:t xml:space="preserve"> </w:t>
            </w:r>
            <w:r>
              <w:rPr>
                <w:i/>
                <w:sz w:val="16"/>
              </w:rPr>
              <w:t>DUTY STATEMENT</w:t>
            </w:r>
            <w:r>
              <w:rPr>
                <w:i/>
                <w:spacing w:val="-1"/>
                <w:sz w:val="16"/>
              </w:rPr>
              <w:t xml:space="preserve"> </w:t>
            </w:r>
            <w:r>
              <w:rPr>
                <w:i/>
                <w:sz w:val="16"/>
              </w:rPr>
              <w:t>REFLECTS</w:t>
            </w:r>
            <w:r>
              <w:rPr>
                <w:i/>
                <w:spacing w:val="-2"/>
                <w:sz w:val="16"/>
              </w:rPr>
              <w:t xml:space="preserve"> </w:t>
            </w:r>
            <w:r>
              <w:rPr>
                <w:i/>
                <w:sz w:val="16"/>
              </w:rPr>
              <w:t>CURRENT AND</w:t>
            </w:r>
            <w:r>
              <w:rPr>
                <w:i/>
                <w:spacing w:val="-5"/>
                <w:sz w:val="16"/>
              </w:rPr>
              <w:t xml:space="preserve"> </w:t>
            </w:r>
            <w:r>
              <w:rPr>
                <w:i/>
                <w:sz w:val="16"/>
              </w:rPr>
              <w:t>AN</w:t>
            </w:r>
            <w:r>
              <w:rPr>
                <w:i/>
                <w:spacing w:val="-2"/>
                <w:sz w:val="16"/>
              </w:rPr>
              <w:t xml:space="preserve"> </w:t>
            </w:r>
            <w:r>
              <w:rPr>
                <w:i/>
                <w:sz w:val="16"/>
              </w:rPr>
              <w:t>ACCURATE</w:t>
            </w:r>
            <w:r>
              <w:rPr>
                <w:i/>
                <w:spacing w:val="-2"/>
                <w:sz w:val="16"/>
              </w:rPr>
              <w:t xml:space="preserve"> </w:t>
            </w:r>
            <w:r>
              <w:rPr>
                <w:i/>
                <w:sz w:val="16"/>
              </w:rPr>
              <w:t>DESCRIPTION</w:t>
            </w:r>
            <w:r>
              <w:rPr>
                <w:i/>
                <w:spacing w:val="-2"/>
                <w:sz w:val="16"/>
              </w:rPr>
              <w:t xml:space="preserve"> </w:t>
            </w:r>
            <w:r>
              <w:rPr>
                <w:i/>
                <w:sz w:val="16"/>
              </w:rPr>
              <w:t>OF</w:t>
            </w:r>
            <w:r>
              <w:rPr>
                <w:i/>
                <w:spacing w:val="-1"/>
                <w:sz w:val="16"/>
              </w:rPr>
              <w:t xml:space="preserve"> </w:t>
            </w:r>
            <w:r>
              <w:rPr>
                <w:i/>
                <w:sz w:val="16"/>
              </w:rPr>
              <w:t>THE</w:t>
            </w:r>
            <w:r>
              <w:rPr>
                <w:i/>
                <w:spacing w:val="-2"/>
                <w:sz w:val="16"/>
              </w:rPr>
              <w:t xml:space="preserve"> </w:t>
            </w:r>
            <w:r>
              <w:rPr>
                <w:i/>
                <w:sz w:val="16"/>
              </w:rPr>
              <w:t>ESSENTIAL</w:t>
            </w:r>
            <w:r>
              <w:rPr>
                <w:i/>
                <w:spacing w:val="-2"/>
                <w:sz w:val="16"/>
              </w:rPr>
              <w:t xml:space="preserve"> </w:t>
            </w:r>
            <w:r>
              <w:rPr>
                <w:i/>
                <w:sz w:val="16"/>
              </w:rPr>
              <w:t>FUNCTIONS</w:t>
            </w:r>
            <w:r>
              <w:rPr>
                <w:i/>
                <w:spacing w:val="-2"/>
                <w:sz w:val="16"/>
              </w:rPr>
              <w:t xml:space="preserve"> </w:t>
            </w:r>
            <w:r>
              <w:rPr>
                <w:i/>
                <w:sz w:val="16"/>
              </w:rPr>
              <w:t>OF THIS</w:t>
            </w:r>
            <w:r>
              <w:rPr>
                <w:i/>
                <w:spacing w:val="-2"/>
                <w:sz w:val="16"/>
              </w:rPr>
              <w:t xml:space="preserve"> </w:t>
            </w:r>
            <w:r>
              <w:rPr>
                <w:i/>
                <w:sz w:val="16"/>
              </w:rPr>
              <w:t>POSITION</w:t>
            </w:r>
          </w:p>
          <w:p w14:paraId="33EB4907" w14:textId="77777777" w:rsidR="000743C2" w:rsidRDefault="000743C2" w:rsidP="00AA3517">
            <w:pPr>
              <w:pStyle w:val="TableParagraph"/>
              <w:numPr>
                <w:ilvl w:val="0"/>
                <w:numId w:val="1"/>
              </w:numPr>
              <w:tabs>
                <w:tab w:val="left" w:pos="828"/>
                <w:tab w:val="left" w:pos="829"/>
              </w:tabs>
              <w:spacing w:line="284" w:lineRule="exact"/>
              <w:rPr>
                <w:i/>
                <w:sz w:val="16"/>
              </w:rPr>
            </w:pPr>
            <w:r>
              <w:rPr>
                <w:i/>
                <w:sz w:val="16"/>
              </w:rPr>
              <w:t>I</w:t>
            </w:r>
            <w:r>
              <w:rPr>
                <w:i/>
                <w:spacing w:val="-1"/>
                <w:sz w:val="16"/>
              </w:rPr>
              <w:t xml:space="preserve"> </w:t>
            </w:r>
            <w:r>
              <w:rPr>
                <w:i/>
                <w:sz w:val="16"/>
              </w:rPr>
              <w:t>HAVE</w:t>
            </w:r>
            <w:r>
              <w:rPr>
                <w:i/>
                <w:spacing w:val="-1"/>
                <w:sz w:val="16"/>
              </w:rPr>
              <w:t xml:space="preserve"> </w:t>
            </w:r>
            <w:r>
              <w:rPr>
                <w:i/>
                <w:sz w:val="16"/>
              </w:rPr>
              <w:t>DISCUSSED</w:t>
            </w:r>
            <w:r>
              <w:rPr>
                <w:i/>
                <w:spacing w:val="-4"/>
                <w:sz w:val="16"/>
              </w:rPr>
              <w:t xml:space="preserve"> </w:t>
            </w:r>
            <w:r>
              <w:rPr>
                <w:i/>
                <w:sz w:val="16"/>
              </w:rPr>
              <w:t>THE</w:t>
            </w:r>
            <w:r>
              <w:rPr>
                <w:i/>
                <w:spacing w:val="-1"/>
                <w:sz w:val="16"/>
              </w:rPr>
              <w:t xml:space="preserve"> </w:t>
            </w:r>
            <w:r>
              <w:rPr>
                <w:i/>
                <w:sz w:val="16"/>
              </w:rPr>
              <w:t>DUTIES</w:t>
            </w:r>
            <w:r>
              <w:rPr>
                <w:i/>
                <w:spacing w:val="-2"/>
                <w:sz w:val="16"/>
              </w:rPr>
              <w:t xml:space="preserve"> </w:t>
            </w:r>
            <w:r>
              <w:rPr>
                <w:i/>
                <w:sz w:val="16"/>
              </w:rPr>
              <w:t>AND</w:t>
            </w:r>
            <w:r>
              <w:rPr>
                <w:i/>
                <w:spacing w:val="-2"/>
                <w:sz w:val="16"/>
              </w:rPr>
              <w:t xml:space="preserve"> </w:t>
            </w:r>
            <w:r>
              <w:rPr>
                <w:i/>
                <w:sz w:val="16"/>
              </w:rPr>
              <w:t>RESPONSIBILITIES</w:t>
            </w:r>
            <w:r>
              <w:rPr>
                <w:i/>
                <w:spacing w:val="-2"/>
                <w:sz w:val="16"/>
              </w:rPr>
              <w:t xml:space="preserve"> </w:t>
            </w:r>
            <w:r>
              <w:rPr>
                <w:i/>
                <w:sz w:val="16"/>
              </w:rPr>
              <w:t>OF</w:t>
            </w:r>
            <w:r>
              <w:rPr>
                <w:i/>
                <w:spacing w:val="-4"/>
                <w:sz w:val="16"/>
              </w:rPr>
              <w:t xml:space="preserve"> </w:t>
            </w:r>
            <w:r>
              <w:rPr>
                <w:i/>
                <w:sz w:val="16"/>
              </w:rPr>
              <w:t>THE</w:t>
            </w:r>
            <w:r>
              <w:rPr>
                <w:i/>
                <w:spacing w:val="-3"/>
                <w:sz w:val="16"/>
              </w:rPr>
              <w:t xml:space="preserve"> </w:t>
            </w:r>
            <w:r>
              <w:rPr>
                <w:i/>
                <w:sz w:val="16"/>
              </w:rPr>
              <w:t>POSITION</w:t>
            </w:r>
            <w:r>
              <w:rPr>
                <w:i/>
                <w:spacing w:val="-4"/>
                <w:sz w:val="16"/>
              </w:rPr>
              <w:t xml:space="preserve"> </w:t>
            </w:r>
            <w:r>
              <w:rPr>
                <w:i/>
                <w:sz w:val="16"/>
              </w:rPr>
              <w:t>WITH</w:t>
            </w:r>
            <w:r>
              <w:rPr>
                <w:i/>
                <w:spacing w:val="-1"/>
                <w:sz w:val="16"/>
              </w:rPr>
              <w:t xml:space="preserve"> </w:t>
            </w:r>
            <w:r>
              <w:rPr>
                <w:i/>
                <w:sz w:val="16"/>
              </w:rPr>
              <w:t>THE</w:t>
            </w:r>
            <w:r>
              <w:rPr>
                <w:i/>
                <w:spacing w:val="-2"/>
                <w:sz w:val="16"/>
              </w:rPr>
              <w:t xml:space="preserve"> </w:t>
            </w:r>
            <w:r>
              <w:rPr>
                <w:i/>
                <w:sz w:val="16"/>
              </w:rPr>
              <w:t>EMPLOYEE</w:t>
            </w:r>
            <w:r>
              <w:rPr>
                <w:i/>
                <w:spacing w:val="-1"/>
                <w:sz w:val="16"/>
              </w:rPr>
              <w:t xml:space="preserve"> </w:t>
            </w:r>
            <w:r>
              <w:rPr>
                <w:i/>
                <w:sz w:val="16"/>
              </w:rPr>
              <w:t>AND</w:t>
            </w:r>
            <w:r>
              <w:rPr>
                <w:i/>
                <w:spacing w:val="-5"/>
                <w:sz w:val="16"/>
              </w:rPr>
              <w:t xml:space="preserve"> </w:t>
            </w:r>
            <w:r>
              <w:rPr>
                <w:i/>
                <w:sz w:val="16"/>
              </w:rPr>
              <w:t>PROVIDED</w:t>
            </w:r>
            <w:r>
              <w:rPr>
                <w:i/>
                <w:spacing w:val="-2"/>
                <w:sz w:val="16"/>
              </w:rPr>
              <w:t xml:space="preserve"> </w:t>
            </w:r>
            <w:r>
              <w:rPr>
                <w:i/>
                <w:sz w:val="16"/>
              </w:rPr>
              <w:t>THE</w:t>
            </w:r>
            <w:r>
              <w:rPr>
                <w:i/>
                <w:spacing w:val="-1"/>
                <w:sz w:val="16"/>
              </w:rPr>
              <w:t xml:space="preserve"> </w:t>
            </w:r>
            <w:r>
              <w:rPr>
                <w:i/>
                <w:sz w:val="16"/>
              </w:rPr>
              <w:t>EMPLOYEE</w:t>
            </w:r>
            <w:r>
              <w:rPr>
                <w:i/>
                <w:spacing w:val="-1"/>
                <w:sz w:val="16"/>
              </w:rPr>
              <w:t xml:space="preserve"> </w:t>
            </w:r>
            <w:r>
              <w:rPr>
                <w:i/>
                <w:sz w:val="16"/>
              </w:rPr>
              <w:t>A</w:t>
            </w:r>
            <w:r>
              <w:rPr>
                <w:i/>
                <w:spacing w:val="-1"/>
                <w:sz w:val="16"/>
              </w:rPr>
              <w:t xml:space="preserve"> </w:t>
            </w:r>
            <w:r>
              <w:rPr>
                <w:i/>
                <w:sz w:val="16"/>
              </w:rPr>
              <w:t>COPY</w:t>
            </w:r>
            <w:r>
              <w:rPr>
                <w:i/>
                <w:spacing w:val="-3"/>
                <w:sz w:val="16"/>
              </w:rPr>
              <w:t xml:space="preserve"> </w:t>
            </w:r>
            <w:r>
              <w:rPr>
                <w:i/>
                <w:sz w:val="16"/>
              </w:rPr>
              <w:t>OF</w:t>
            </w:r>
            <w:r>
              <w:rPr>
                <w:i/>
                <w:spacing w:val="-3"/>
                <w:sz w:val="16"/>
              </w:rPr>
              <w:t xml:space="preserve"> </w:t>
            </w:r>
            <w:r>
              <w:rPr>
                <w:i/>
                <w:sz w:val="16"/>
              </w:rPr>
              <w:t>THIS</w:t>
            </w:r>
            <w:r>
              <w:rPr>
                <w:i/>
                <w:spacing w:val="-2"/>
                <w:sz w:val="16"/>
              </w:rPr>
              <w:t xml:space="preserve"> </w:t>
            </w:r>
            <w:r>
              <w:rPr>
                <w:i/>
                <w:sz w:val="16"/>
              </w:rPr>
              <w:t>DUTY</w:t>
            </w:r>
          </w:p>
          <w:p w14:paraId="645D5C2B" w14:textId="77777777" w:rsidR="000743C2" w:rsidRDefault="000743C2" w:rsidP="00AA3517">
            <w:pPr>
              <w:pStyle w:val="TableParagraph"/>
              <w:spacing w:line="171" w:lineRule="exact"/>
              <w:ind w:left="828"/>
              <w:rPr>
                <w:i/>
                <w:sz w:val="16"/>
              </w:rPr>
            </w:pPr>
            <w:r>
              <w:rPr>
                <w:i/>
                <w:sz w:val="16"/>
              </w:rPr>
              <w:t>STATEMENT.</w:t>
            </w:r>
          </w:p>
        </w:tc>
      </w:tr>
      <w:tr w:rsidR="000743C2" w14:paraId="34C61C82" w14:textId="77777777" w:rsidTr="000743C2">
        <w:trPr>
          <w:trHeight w:val="691"/>
        </w:trPr>
        <w:tc>
          <w:tcPr>
            <w:tcW w:w="4494" w:type="dxa"/>
            <w:gridSpan w:val="2"/>
          </w:tcPr>
          <w:p w14:paraId="31BD3F04" w14:textId="77777777" w:rsidR="000743C2" w:rsidRDefault="000743C2" w:rsidP="00AA3517">
            <w:pPr>
              <w:pStyle w:val="TableParagraph"/>
              <w:spacing w:line="194" w:lineRule="exact"/>
              <w:rPr>
                <w:b/>
                <w:sz w:val="16"/>
              </w:rPr>
            </w:pPr>
            <w:r>
              <w:rPr>
                <w:b/>
                <w:color w:val="7E7E7E"/>
                <w:sz w:val="16"/>
              </w:rPr>
              <w:t>SUPERVISOR’S NAME (Print)</w:t>
            </w:r>
          </w:p>
        </w:tc>
        <w:tc>
          <w:tcPr>
            <w:tcW w:w="4289" w:type="dxa"/>
            <w:gridSpan w:val="4"/>
          </w:tcPr>
          <w:p w14:paraId="44274B81" w14:textId="77777777" w:rsidR="000743C2" w:rsidRDefault="000743C2" w:rsidP="00AA3517">
            <w:pPr>
              <w:pStyle w:val="TableParagraph"/>
              <w:spacing w:line="194" w:lineRule="exact"/>
              <w:rPr>
                <w:b/>
                <w:sz w:val="16"/>
              </w:rPr>
            </w:pPr>
            <w:r>
              <w:rPr>
                <w:b/>
                <w:color w:val="7E7E7E"/>
                <w:sz w:val="16"/>
              </w:rPr>
              <w:t>SUPERVISOR’S SIGNATURE</w:t>
            </w:r>
          </w:p>
        </w:tc>
        <w:tc>
          <w:tcPr>
            <w:tcW w:w="2030" w:type="dxa"/>
            <w:gridSpan w:val="3"/>
          </w:tcPr>
          <w:p w14:paraId="32885F8B" w14:textId="77777777" w:rsidR="000743C2" w:rsidRDefault="000743C2" w:rsidP="00AA3517">
            <w:pPr>
              <w:pStyle w:val="TableParagraph"/>
              <w:spacing w:line="194" w:lineRule="exact"/>
              <w:ind w:left="109"/>
              <w:rPr>
                <w:b/>
                <w:sz w:val="16"/>
              </w:rPr>
            </w:pPr>
            <w:r>
              <w:rPr>
                <w:b/>
                <w:color w:val="7E7E7E"/>
                <w:sz w:val="16"/>
              </w:rPr>
              <w:t>DATE</w:t>
            </w:r>
          </w:p>
        </w:tc>
      </w:tr>
    </w:tbl>
    <w:p w14:paraId="368C13EE" w14:textId="77777777" w:rsidR="00130F7D" w:rsidRDefault="00130F7D">
      <w:pPr>
        <w:rPr>
          <w:sz w:val="20"/>
        </w:rPr>
        <w:sectPr w:rsidR="00130F7D">
          <w:headerReference w:type="default" r:id="rId7"/>
          <w:type w:val="continuous"/>
          <w:pgSz w:w="12240" w:h="15840"/>
          <w:pgMar w:top="700" w:right="540" w:bottom="280" w:left="540" w:header="720" w:footer="720" w:gutter="0"/>
          <w:cols w:space="720"/>
        </w:sectPr>
      </w:pPr>
    </w:p>
    <w:p w14:paraId="36E55067" w14:textId="5E61F291" w:rsidR="00130F7D" w:rsidRDefault="00130F7D">
      <w:pPr>
        <w:ind w:left="107"/>
        <w:rPr>
          <w:sz w:val="20"/>
        </w:rPr>
      </w:pPr>
    </w:p>
    <w:p w14:paraId="164A4913" w14:textId="77777777" w:rsidR="00130F7D" w:rsidRDefault="00130F7D">
      <w:pPr>
        <w:spacing w:before="1" w:after="1"/>
        <w:rPr>
          <w:sz w:val="19"/>
        </w:rPr>
      </w:pPr>
    </w:p>
    <w:p w14:paraId="5547948C" w14:textId="77777777" w:rsidR="00061DC6" w:rsidRDefault="00061DC6"/>
    <w:sectPr w:rsidR="00061DC6">
      <w:pgSz w:w="12240" w:h="15840"/>
      <w:pgMar w:top="720" w:right="54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4725" w14:textId="77777777" w:rsidR="000743C2" w:rsidRDefault="000743C2" w:rsidP="000743C2">
      <w:r>
        <w:separator/>
      </w:r>
    </w:p>
  </w:endnote>
  <w:endnote w:type="continuationSeparator" w:id="0">
    <w:p w14:paraId="723F6345" w14:textId="77777777" w:rsidR="000743C2" w:rsidRDefault="000743C2" w:rsidP="0007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0AF8" w14:textId="77777777" w:rsidR="000743C2" w:rsidRDefault="000743C2" w:rsidP="000743C2">
      <w:r>
        <w:separator/>
      </w:r>
    </w:p>
  </w:footnote>
  <w:footnote w:type="continuationSeparator" w:id="0">
    <w:p w14:paraId="28C07596" w14:textId="77777777" w:rsidR="000743C2" w:rsidRDefault="000743C2" w:rsidP="00074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8B5C" w14:textId="4C7C0EC3" w:rsidR="000743C2" w:rsidRDefault="000743C2">
    <w:pPr>
      <w:pStyle w:val="Header"/>
    </w:pPr>
  </w:p>
  <w:p w14:paraId="1A8058E5" w14:textId="77777777" w:rsidR="000743C2" w:rsidRDefault="00074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393"/>
    <w:multiLevelType w:val="hybridMultilevel"/>
    <w:tmpl w:val="8F5E924E"/>
    <w:lvl w:ilvl="0" w:tplc="22F2F574">
      <w:numFmt w:val="bullet"/>
      <w:lvlText w:val=""/>
      <w:lvlJc w:val="left"/>
      <w:pPr>
        <w:ind w:left="835" w:hanging="360"/>
      </w:pPr>
      <w:rPr>
        <w:rFonts w:hint="default"/>
        <w:w w:val="100"/>
        <w:lang w:val="en-US" w:eastAsia="en-US" w:bidi="en-US"/>
      </w:rPr>
    </w:lvl>
    <w:lvl w:ilvl="1" w:tplc="FD08D6F4">
      <w:numFmt w:val="bullet"/>
      <w:lvlText w:val="•"/>
      <w:lvlJc w:val="left"/>
      <w:pPr>
        <w:ind w:left="1692" w:hanging="360"/>
      </w:pPr>
      <w:rPr>
        <w:rFonts w:hint="default"/>
        <w:lang w:val="en-US" w:eastAsia="en-US" w:bidi="en-US"/>
      </w:rPr>
    </w:lvl>
    <w:lvl w:ilvl="2" w:tplc="E36C4D2E">
      <w:numFmt w:val="bullet"/>
      <w:lvlText w:val="•"/>
      <w:lvlJc w:val="left"/>
      <w:pPr>
        <w:ind w:left="2545" w:hanging="360"/>
      </w:pPr>
      <w:rPr>
        <w:rFonts w:hint="default"/>
        <w:lang w:val="en-US" w:eastAsia="en-US" w:bidi="en-US"/>
      </w:rPr>
    </w:lvl>
    <w:lvl w:ilvl="3" w:tplc="3934EF30">
      <w:numFmt w:val="bullet"/>
      <w:lvlText w:val="•"/>
      <w:lvlJc w:val="left"/>
      <w:pPr>
        <w:ind w:left="3397" w:hanging="360"/>
      </w:pPr>
      <w:rPr>
        <w:rFonts w:hint="default"/>
        <w:lang w:val="en-US" w:eastAsia="en-US" w:bidi="en-US"/>
      </w:rPr>
    </w:lvl>
    <w:lvl w:ilvl="4" w:tplc="AABC93CE">
      <w:numFmt w:val="bullet"/>
      <w:lvlText w:val="•"/>
      <w:lvlJc w:val="left"/>
      <w:pPr>
        <w:ind w:left="4250" w:hanging="360"/>
      </w:pPr>
      <w:rPr>
        <w:rFonts w:hint="default"/>
        <w:lang w:val="en-US" w:eastAsia="en-US" w:bidi="en-US"/>
      </w:rPr>
    </w:lvl>
    <w:lvl w:ilvl="5" w:tplc="A910464E">
      <w:numFmt w:val="bullet"/>
      <w:lvlText w:val="•"/>
      <w:lvlJc w:val="left"/>
      <w:pPr>
        <w:ind w:left="5102" w:hanging="360"/>
      </w:pPr>
      <w:rPr>
        <w:rFonts w:hint="default"/>
        <w:lang w:val="en-US" w:eastAsia="en-US" w:bidi="en-US"/>
      </w:rPr>
    </w:lvl>
    <w:lvl w:ilvl="6" w:tplc="6D98BD2C">
      <w:numFmt w:val="bullet"/>
      <w:lvlText w:val="•"/>
      <w:lvlJc w:val="left"/>
      <w:pPr>
        <w:ind w:left="5955" w:hanging="360"/>
      </w:pPr>
      <w:rPr>
        <w:rFonts w:hint="default"/>
        <w:lang w:val="en-US" w:eastAsia="en-US" w:bidi="en-US"/>
      </w:rPr>
    </w:lvl>
    <w:lvl w:ilvl="7" w:tplc="E32A5C9C">
      <w:numFmt w:val="bullet"/>
      <w:lvlText w:val="•"/>
      <w:lvlJc w:val="left"/>
      <w:pPr>
        <w:ind w:left="6807" w:hanging="360"/>
      </w:pPr>
      <w:rPr>
        <w:rFonts w:hint="default"/>
        <w:lang w:val="en-US" w:eastAsia="en-US" w:bidi="en-US"/>
      </w:rPr>
    </w:lvl>
    <w:lvl w:ilvl="8" w:tplc="545A87D0">
      <w:numFmt w:val="bullet"/>
      <w:lvlText w:val="•"/>
      <w:lvlJc w:val="left"/>
      <w:pPr>
        <w:ind w:left="7660" w:hanging="360"/>
      </w:pPr>
      <w:rPr>
        <w:rFonts w:hint="default"/>
        <w:lang w:val="en-US" w:eastAsia="en-US" w:bidi="en-US"/>
      </w:rPr>
    </w:lvl>
  </w:abstractNum>
  <w:abstractNum w:abstractNumId="1" w15:restartNumberingAfterBreak="0">
    <w:nsid w:val="14720F80"/>
    <w:multiLevelType w:val="hybridMultilevel"/>
    <w:tmpl w:val="ACACAF5E"/>
    <w:lvl w:ilvl="0" w:tplc="32845CA6">
      <w:numFmt w:val="bullet"/>
      <w:lvlText w:val=""/>
      <w:lvlJc w:val="left"/>
      <w:pPr>
        <w:ind w:left="835" w:hanging="360"/>
      </w:pPr>
      <w:rPr>
        <w:rFonts w:ascii="Symbol" w:eastAsia="Symbol" w:hAnsi="Symbol" w:cs="Symbol" w:hint="default"/>
        <w:w w:val="100"/>
        <w:sz w:val="22"/>
        <w:szCs w:val="22"/>
        <w:lang w:val="en-US" w:eastAsia="en-US" w:bidi="en-US"/>
      </w:rPr>
    </w:lvl>
    <w:lvl w:ilvl="1" w:tplc="AA6C5C0E">
      <w:numFmt w:val="bullet"/>
      <w:lvlText w:val="•"/>
      <w:lvlJc w:val="left"/>
      <w:pPr>
        <w:ind w:left="1692" w:hanging="360"/>
      </w:pPr>
      <w:rPr>
        <w:rFonts w:hint="default"/>
        <w:lang w:val="en-US" w:eastAsia="en-US" w:bidi="en-US"/>
      </w:rPr>
    </w:lvl>
    <w:lvl w:ilvl="2" w:tplc="D8409740">
      <w:numFmt w:val="bullet"/>
      <w:lvlText w:val="•"/>
      <w:lvlJc w:val="left"/>
      <w:pPr>
        <w:ind w:left="2544" w:hanging="360"/>
      </w:pPr>
      <w:rPr>
        <w:rFonts w:hint="default"/>
        <w:lang w:val="en-US" w:eastAsia="en-US" w:bidi="en-US"/>
      </w:rPr>
    </w:lvl>
    <w:lvl w:ilvl="3" w:tplc="0D747F9E">
      <w:numFmt w:val="bullet"/>
      <w:lvlText w:val="•"/>
      <w:lvlJc w:val="left"/>
      <w:pPr>
        <w:ind w:left="3396" w:hanging="360"/>
      </w:pPr>
      <w:rPr>
        <w:rFonts w:hint="default"/>
        <w:lang w:val="en-US" w:eastAsia="en-US" w:bidi="en-US"/>
      </w:rPr>
    </w:lvl>
    <w:lvl w:ilvl="4" w:tplc="76D2E8AA">
      <w:numFmt w:val="bullet"/>
      <w:lvlText w:val="•"/>
      <w:lvlJc w:val="left"/>
      <w:pPr>
        <w:ind w:left="4248" w:hanging="360"/>
      </w:pPr>
      <w:rPr>
        <w:rFonts w:hint="default"/>
        <w:lang w:val="en-US" w:eastAsia="en-US" w:bidi="en-US"/>
      </w:rPr>
    </w:lvl>
    <w:lvl w:ilvl="5" w:tplc="769E2D56">
      <w:numFmt w:val="bullet"/>
      <w:lvlText w:val="•"/>
      <w:lvlJc w:val="left"/>
      <w:pPr>
        <w:ind w:left="5101" w:hanging="360"/>
      </w:pPr>
      <w:rPr>
        <w:rFonts w:hint="default"/>
        <w:lang w:val="en-US" w:eastAsia="en-US" w:bidi="en-US"/>
      </w:rPr>
    </w:lvl>
    <w:lvl w:ilvl="6" w:tplc="920C5820">
      <w:numFmt w:val="bullet"/>
      <w:lvlText w:val="•"/>
      <w:lvlJc w:val="left"/>
      <w:pPr>
        <w:ind w:left="5953" w:hanging="360"/>
      </w:pPr>
      <w:rPr>
        <w:rFonts w:hint="default"/>
        <w:lang w:val="en-US" w:eastAsia="en-US" w:bidi="en-US"/>
      </w:rPr>
    </w:lvl>
    <w:lvl w:ilvl="7" w:tplc="1C007B34">
      <w:numFmt w:val="bullet"/>
      <w:lvlText w:val="•"/>
      <w:lvlJc w:val="left"/>
      <w:pPr>
        <w:ind w:left="6805" w:hanging="360"/>
      </w:pPr>
      <w:rPr>
        <w:rFonts w:hint="default"/>
        <w:lang w:val="en-US" w:eastAsia="en-US" w:bidi="en-US"/>
      </w:rPr>
    </w:lvl>
    <w:lvl w:ilvl="8" w:tplc="D4F0B088">
      <w:numFmt w:val="bullet"/>
      <w:lvlText w:val="•"/>
      <w:lvlJc w:val="left"/>
      <w:pPr>
        <w:ind w:left="7657" w:hanging="360"/>
      </w:pPr>
      <w:rPr>
        <w:rFonts w:hint="default"/>
        <w:lang w:val="en-US" w:eastAsia="en-US" w:bidi="en-US"/>
      </w:rPr>
    </w:lvl>
  </w:abstractNum>
  <w:abstractNum w:abstractNumId="2" w15:restartNumberingAfterBreak="0">
    <w:nsid w:val="18E11598"/>
    <w:multiLevelType w:val="hybridMultilevel"/>
    <w:tmpl w:val="4F3A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70F78"/>
    <w:multiLevelType w:val="hybridMultilevel"/>
    <w:tmpl w:val="4854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9241D"/>
    <w:multiLevelType w:val="hybridMultilevel"/>
    <w:tmpl w:val="632C035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3F55599E"/>
    <w:multiLevelType w:val="hybridMultilevel"/>
    <w:tmpl w:val="8FCE73FE"/>
    <w:lvl w:ilvl="0" w:tplc="72408254">
      <w:numFmt w:val="bullet"/>
      <w:lvlText w:val=""/>
      <w:lvlJc w:val="left"/>
      <w:pPr>
        <w:ind w:left="828" w:hanging="361"/>
      </w:pPr>
      <w:rPr>
        <w:rFonts w:ascii="Symbol" w:eastAsia="Symbol" w:hAnsi="Symbol" w:cs="Symbol" w:hint="default"/>
        <w:w w:val="100"/>
        <w:sz w:val="24"/>
        <w:szCs w:val="24"/>
        <w:lang w:val="en-US" w:eastAsia="en-US" w:bidi="en-US"/>
      </w:rPr>
    </w:lvl>
    <w:lvl w:ilvl="1" w:tplc="49B868E4">
      <w:numFmt w:val="bullet"/>
      <w:lvlText w:val="•"/>
      <w:lvlJc w:val="left"/>
      <w:pPr>
        <w:ind w:left="1818" w:hanging="361"/>
      </w:pPr>
      <w:rPr>
        <w:rFonts w:hint="default"/>
        <w:lang w:val="en-US" w:eastAsia="en-US" w:bidi="en-US"/>
      </w:rPr>
    </w:lvl>
    <w:lvl w:ilvl="2" w:tplc="83ACDF6E">
      <w:numFmt w:val="bullet"/>
      <w:lvlText w:val="•"/>
      <w:lvlJc w:val="left"/>
      <w:pPr>
        <w:ind w:left="2816" w:hanging="361"/>
      </w:pPr>
      <w:rPr>
        <w:rFonts w:hint="default"/>
        <w:lang w:val="en-US" w:eastAsia="en-US" w:bidi="en-US"/>
      </w:rPr>
    </w:lvl>
    <w:lvl w:ilvl="3" w:tplc="FF8E750A">
      <w:numFmt w:val="bullet"/>
      <w:lvlText w:val="•"/>
      <w:lvlJc w:val="left"/>
      <w:pPr>
        <w:ind w:left="3814" w:hanging="361"/>
      </w:pPr>
      <w:rPr>
        <w:rFonts w:hint="default"/>
        <w:lang w:val="en-US" w:eastAsia="en-US" w:bidi="en-US"/>
      </w:rPr>
    </w:lvl>
    <w:lvl w:ilvl="4" w:tplc="64C8BCBC">
      <w:numFmt w:val="bullet"/>
      <w:lvlText w:val="•"/>
      <w:lvlJc w:val="left"/>
      <w:pPr>
        <w:ind w:left="4812" w:hanging="361"/>
      </w:pPr>
      <w:rPr>
        <w:rFonts w:hint="default"/>
        <w:lang w:val="en-US" w:eastAsia="en-US" w:bidi="en-US"/>
      </w:rPr>
    </w:lvl>
    <w:lvl w:ilvl="5" w:tplc="24B6A0B8">
      <w:numFmt w:val="bullet"/>
      <w:lvlText w:val="•"/>
      <w:lvlJc w:val="left"/>
      <w:pPr>
        <w:ind w:left="5810" w:hanging="361"/>
      </w:pPr>
      <w:rPr>
        <w:rFonts w:hint="default"/>
        <w:lang w:val="en-US" w:eastAsia="en-US" w:bidi="en-US"/>
      </w:rPr>
    </w:lvl>
    <w:lvl w:ilvl="6" w:tplc="23E8E020">
      <w:numFmt w:val="bullet"/>
      <w:lvlText w:val="•"/>
      <w:lvlJc w:val="left"/>
      <w:pPr>
        <w:ind w:left="6808" w:hanging="361"/>
      </w:pPr>
      <w:rPr>
        <w:rFonts w:hint="default"/>
        <w:lang w:val="en-US" w:eastAsia="en-US" w:bidi="en-US"/>
      </w:rPr>
    </w:lvl>
    <w:lvl w:ilvl="7" w:tplc="BFACBF0E">
      <w:numFmt w:val="bullet"/>
      <w:lvlText w:val="•"/>
      <w:lvlJc w:val="left"/>
      <w:pPr>
        <w:ind w:left="7806" w:hanging="361"/>
      </w:pPr>
      <w:rPr>
        <w:rFonts w:hint="default"/>
        <w:lang w:val="en-US" w:eastAsia="en-US" w:bidi="en-US"/>
      </w:rPr>
    </w:lvl>
    <w:lvl w:ilvl="8" w:tplc="F5100BD2">
      <w:numFmt w:val="bullet"/>
      <w:lvlText w:val="•"/>
      <w:lvlJc w:val="left"/>
      <w:pPr>
        <w:ind w:left="8804" w:hanging="361"/>
      </w:pPr>
      <w:rPr>
        <w:rFonts w:hint="default"/>
        <w:lang w:val="en-US" w:eastAsia="en-US" w:bidi="en-US"/>
      </w:rPr>
    </w:lvl>
  </w:abstractNum>
  <w:abstractNum w:abstractNumId="6" w15:restartNumberingAfterBreak="0">
    <w:nsid w:val="45242C2C"/>
    <w:multiLevelType w:val="hybridMultilevel"/>
    <w:tmpl w:val="81DEB70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454E7DE4"/>
    <w:multiLevelType w:val="hybridMultilevel"/>
    <w:tmpl w:val="A93CF2FC"/>
    <w:lvl w:ilvl="0" w:tplc="45B21D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C772C"/>
    <w:multiLevelType w:val="hybridMultilevel"/>
    <w:tmpl w:val="6B6A2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B81927"/>
    <w:multiLevelType w:val="hybridMultilevel"/>
    <w:tmpl w:val="428C65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5F405205"/>
    <w:multiLevelType w:val="hybridMultilevel"/>
    <w:tmpl w:val="7AE88EAC"/>
    <w:lvl w:ilvl="0" w:tplc="C8D4EBCA">
      <w:numFmt w:val="bullet"/>
      <w:lvlText w:val=""/>
      <w:lvlJc w:val="left"/>
      <w:pPr>
        <w:ind w:left="828" w:hanging="361"/>
      </w:pPr>
      <w:rPr>
        <w:rFonts w:ascii="Symbol" w:eastAsia="Symbol" w:hAnsi="Symbol" w:cs="Symbol" w:hint="default"/>
        <w:w w:val="99"/>
        <w:sz w:val="20"/>
        <w:szCs w:val="20"/>
        <w:lang w:val="en-US" w:eastAsia="en-US" w:bidi="en-US"/>
      </w:rPr>
    </w:lvl>
    <w:lvl w:ilvl="1" w:tplc="3222B66A">
      <w:numFmt w:val="bullet"/>
      <w:lvlText w:val="•"/>
      <w:lvlJc w:val="left"/>
      <w:pPr>
        <w:ind w:left="1818" w:hanging="361"/>
      </w:pPr>
      <w:rPr>
        <w:rFonts w:hint="default"/>
        <w:lang w:val="en-US" w:eastAsia="en-US" w:bidi="en-US"/>
      </w:rPr>
    </w:lvl>
    <w:lvl w:ilvl="2" w:tplc="72468910">
      <w:numFmt w:val="bullet"/>
      <w:lvlText w:val="•"/>
      <w:lvlJc w:val="left"/>
      <w:pPr>
        <w:ind w:left="2816" w:hanging="361"/>
      </w:pPr>
      <w:rPr>
        <w:rFonts w:hint="default"/>
        <w:lang w:val="en-US" w:eastAsia="en-US" w:bidi="en-US"/>
      </w:rPr>
    </w:lvl>
    <w:lvl w:ilvl="3" w:tplc="CBBED676">
      <w:numFmt w:val="bullet"/>
      <w:lvlText w:val="•"/>
      <w:lvlJc w:val="left"/>
      <w:pPr>
        <w:ind w:left="3814" w:hanging="361"/>
      </w:pPr>
      <w:rPr>
        <w:rFonts w:hint="default"/>
        <w:lang w:val="en-US" w:eastAsia="en-US" w:bidi="en-US"/>
      </w:rPr>
    </w:lvl>
    <w:lvl w:ilvl="4" w:tplc="0CE60E72">
      <w:numFmt w:val="bullet"/>
      <w:lvlText w:val="•"/>
      <w:lvlJc w:val="left"/>
      <w:pPr>
        <w:ind w:left="4812" w:hanging="361"/>
      </w:pPr>
      <w:rPr>
        <w:rFonts w:hint="default"/>
        <w:lang w:val="en-US" w:eastAsia="en-US" w:bidi="en-US"/>
      </w:rPr>
    </w:lvl>
    <w:lvl w:ilvl="5" w:tplc="A380EF78">
      <w:numFmt w:val="bullet"/>
      <w:lvlText w:val="•"/>
      <w:lvlJc w:val="left"/>
      <w:pPr>
        <w:ind w:left="5810" w:hanging="361"/>
      </w:pPr>
      <w:rPr>
        <w:rFonts w:hint="default"/>
        <w:lang w:val="en-US" w:eastAsia="en-US" w:bidi="en-US"/>
      </w:rPr>
    </w:lvl>
    <w:lvl w:ilvl="6" w:tplc="7F08DCA2">
      <w:numFmt w:val="bullet"/>
      <w:lvlText w:val="•"/>
      <w:lvlJc w:val="left"/>
      <w:pPr>
        <w:ind w:left="6808" w:hanging="361"/>
      </w:pPr>
      <w:rPr>
        <w:rFonts w:hint="default"/>
        <w:lang w:val="en-US" w:eastAsia="en-US" w:bidi="en-US"/>
      </w:rPr>
    </w:lvl>
    <w:lvl w:ilvl="7" w:tplc="F410C33A">
      <w:numFmt w:val="bullet"/>
      <w:lvlText w:val="•"/>
      <w:lvlJc w:val="left"/>
      <w:pPr>
        <w:ind w:left="7806" w:hanging="361"/>
      </w:pPr>
      <w:rPr>
        <w:rFonts w:hint="default"/>
        <w:lang w:val="en-US" w:eastAsia="en-US" w:bidi="en-US"/>
      </w:rPr>
    </w:lvl>
    <w:lvl w:ilvl="8" w:tplc="417E0B8A">
      <w:numFmt w:val="bullet"/>
      <w:lvlText w:val="•"/>
      <w:lvlJc w:val="left"/>
      <w:pPr>
        <w:ind w:left="8804" w:hanging="361"/>
      </w:pPr>
      <w:rPr>
        <w:rFonts w:hint="default"/>
        <w:lang w:val="en-US" w:eastAsia="en-US" w:bidi="en-US"/>
      </w:rPr>
    </w:lvl>
  </w:abstractNum>
  <w:abstractNum w:abstractNumId="11" w15:restartNumberingAfterBreak="0">
    <w:nsid w:val="7F466349"/>
    <w:multiLevelType w:val="hybridMultilevel"/>
    <w:tmpl w:val="53044A80"/>
    <w:lvl w:ilvl="0" w:tplc="938E1966">
      <w:numFmt w:val="bullet"/>
      <w:lvlText w:val=""/>
      <w:lvlJc w:val="left"/>
      <w:pPr>
        <w:ind w:left="828" w:hanging="361"/>
      </w:pPr>
      <w:rPr>
        <w:rFonts w:ascii="Symbol" w:eastAsia="Symbol" w:hAnsi="Symbol" w:cs="Symbol" w:hint="default"/>
        <w:w w:val="100"/>
        <w:sz w:val="24"/>
        <w:szCs w:val="24"/>
        <w:lang w:val="en-US" w:eastAsia="en-US" w:bidi="en-US"/>
      </w:rPr>
    </w:lvl>
    <w:lvl w:ilvl="1" w:tplc="9D9AC4F6">
      <w:numFmt w:val="bullet"/>
      <w:lvlText w:val="•"/>
      <w:lvlJc w:val="left"/>
      <w:pPr>
        <w:ind w:left="1818" w:hanging="361"/>
      </w:pPr>
      <w:rPr>
        <w:rFonts w:hint="default"/>
        <w:lang w:val="en-US" w:eastAsia="en-US" w:bidi="en-US"/>
      </w:rPr>
    </w:lvl>
    <w:lvl w:ilvl="2" w:tplc="86862568">
      <w:numFmt w:val="bullet"/>
      <w:lvlText w:val="•"/>
      <w:lvlJc w:val="left"/>
      <w:pPr>
        <w:ind w:left="2816" w:hanging="361"/>
      </w:pPr>
      <w:rPr>
        <w:rFonts w:hint="default"/>
        <w:lang w:val="en-US" w:eastAsia="en-US" w:bidi="en-US"/>
      </w:rPr>
    </w:lvl>
    <w:lvl w:ilvl="3" w:tplc="57CA62FE">
      <w:numFmt w:val="bullet"/>
      <w:lvlText w:val="•"/>
      <w:lvlJc w:val="left"/>
      <w:pPr>
        <w:ind w:left="3814" w:hanging="361"/>
      </w:pPr>
      <w:rPr>
        <w:rFonts w:hint="default"/>
        <w:lang w:val="en-US" w:eastAsia="en-US" w:bidi="en-US"/>
      </w:rPr>
    </w:lvl>
    <w:lvl w:ilvl="4" w:tplc="0BA2A968">
      <w:numFmt w:val="bullet"/>
      <w:lvlText w:val="•"/>
      <w:lvlJc w:val="left"/>
      <w:pPr>
        <w:ind w:left="4812" w:hanging="361"/>
      </w:pPr>
      <w:rPr>
        <w:rFonts w:hint="default"/>
        <w:lang w:val="en-US" w:eastAsia="en-US" w:bidi="en-US"/>
      </w:rPr>
    </w:lvl>
    <w:lvl w:ilvl="5" w:tplc="A446BE88">
      <w:numFmt w:val="bullet"/>
      <w:lvlText w:val="•"/>
      <w:lvlJc w:val="left"/>
      <w:pPr>
        <w:ind w:left="5810" w:hanging="361"/>
      </w:pPr>
      <w:rPr>
        <w:rFonts w:hint="default"/>
        <w:lang w:val="en-US" w:eastAsia="en-US" w:bidi="en-US"/>
      </w:rPr>
    </w:lvl>
    <w:lvl w:ilvl="6" w:tplc="0F6E638A">
      <w:numFmt w:val="bullet"/>
      <w:lvlText w:val="•"/>
      <w:lvlJc w:val="left"/>
      <w:pPr>
        <w:ind w:left="6808" w:hanging="361"/>
      </w:pPr>
      <w:rPr>
        <w:rFonts w:hint="default"/>
        <w:lang w:val="en-US" w:eastAsia="en-US" w:bidi="en-US"/>
      </w:rPr>
    </w:lvl>
    <w:lvl w:ilvl="7" w:tplc="27765BCE">
      <w:numFmt w:val="bullet"/>
      <w:lvlText w:val="•"/>
      <w:lvlJc w:val="left"/>
      <w:pPr>
        <w:ind w:left="7806" w:hanging="361"/>
      </w:pPr>
      <w:rPr>
        <w:rFonts w:hint="default"/>
        <w:lang w:val="en-US" w:eastAsia="en-US" w:bidi="en-US"/>
      </w:rPr>
    </w:lvl>
    <w:lvl w:ilvl="8" w:tplc="405EA800">
      <w:numFmt w:val="bullet"/>
      <w:lvlText w:val="•"/>
      <w:lvlJc w:val="left"/>
      <w:pPr>
        <w:ind w:left="8804" w:hanging="361"/>
      </w:pPr>
      <w:rPr>
        <w:rFonts w:hint="default"/>
        <w:lang w:val="en-US" w:eastAsia="en-US" w:bidi="en-US"/>
      </w:rPr>
    </w:lvl>
  </w:abstractNum>
  <w:num w:numId="1" w16cid:durableId="903296922">
    <w:abstractNumId w:val="11"/>
  </w:num>
  <w:num w:numId="2" w16cid:durableId="487668077">
    <w:abstractNumId w:val="5"/>
  </w:num>
  <w:num w:numId="3" w16cid:durableId="1674410353">
    <w:abstractNumId w:val="10"/>
  </w:num>
  <w:num w:numId="4" w16cid:durableId="1823353825">
    <w:abstractNumId w:val="1"/>
  </w:num>
  <w:num w:numId="5" w16cid:durableId="1833597579">
    <w:abstractNumId w:val="0"/>
  </w:num>
  <w:num w:numId="6" w16cid:durableId="1433546346">
    <w:abstractNumId w:val="3"/>
  </w:num>
  <w:num w:numId="7" w16cid:durableId="198204792">
    <w:abstractNumId w:val="8"/>
  </w:num>
  <w:num w:numId="8" w16cid:durableId="1379628572">
    <w:abstractNumId w:val="9"/>
  </w:num>
  <w:num w:numId="9" w16cid:durableId="300042953">
    <w:abstractNumId w:val="7"/>
  </w:num>
  <w:num w:numId="10" w16cid:durableId="2076008351">
    <w:abstractNumId w:val="2"/>
  </w:num>
  <w:num w:numId="11" w16cid:durableId="1645816458">
    <w:abstractNumId w:val="4"/>
  </w:num>
  <w:num w:numId="12" w16cid:durableId="14275337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30F7D"/>
    <w:rsid w:val="00061DC6"/>
    <w:rsid w:val="000743C2"/>
    <w:rsid w:val="00130F7D"/>
    <w:rsid w:val="0047215D"/>
    <w:rsid w:val="00654109"/>
    <w:rsid w:val="00B221CA"/>
    <w:rsid w:val="00B703FC"/>
    <w:rsid w:val="00C4355D"/>
    <w:rsid w:val="00C9544B"/>
    <w:rsid w:val="00D237C5"/>
    <w:rsid w:val="00E329CE"/>
    <w:rsid w:val="00F7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F645E7"/>
  <w15:docId w15:val="{EFCD52A4-B002-4F50-BE0E-41EE2D01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0743C2"/>
    <w:pPr>
      <w:tabs>
        <w:tab w:val="center" w:pos="4680"/>
        <w:tab w:val="right" w:pos="9360"/>
      </w:tabs>
    </w:pPr>
  </w:style>
  <w:style w:type="character" w:customStyle="1" w:styleId="HeaderChar">
    <w:name w:val="Header Char"/>
    <w:basedOn w:val="DefaultParagraphFont"/>
    <w:link w:val="Header"/>
    <w:uiPriority w:val="99"/>
    <w:rsid w:val="000743C2"/>
    <w:rPr>
      <w:rFonts w:ascii="Calibri" w:eastAsia="Calibri" w:hAnsi="Calibri" w:cs="Calibri"/>
      <w:lang w:bidi="en-US"/>
    </w:rPr>
  </w:style>
  <w:style w:type="paragraph" w:styleId="Footer">
    <w:name w:val="footer"/>
    <w:basedOn w:val="Normal"/>
    <w:link w:val="FooterChar"/>
    <w:uiPriority w:val="99"/>
    <w:unhideWhenUsed/>
    <w:rsid w:val="000743C2"/>
    <w:pPr>
      <w:tabs>
        <w:tab w:val="center" w:pos="4680"/>
        <w:tab w:val="right" w:pos="9360"/>
      </w:tabs>
    </w:pPr>
  </w:style>
  <w:style w:type="character" w:customStyle="1" w:styleId="FooterChar">
    <w:name w:val="Footer Char"/>
    <w:basedOn w:val="DefaultParagraphFont"/>
    <w:link w:val="Footer"/>
    <w:uiPriority w:val="99"/>
    <w:rsid w:val="000743C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Jenni</dc:creator>
  <cp:lastModifiedBy>De La Paz, Rose@CDCR</cp:lastModifiedBy>
  <cp:revision>6</cp:revision>
  <dcterms:created xsi:type="dcterms:W3CDTF">2023-02-14T00:09:00Z</dcterms:created>
  <dcterms:modified xsi:type="dcterms:W3CDTF">2024-04-11T17:35:00Z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Microsoft® Word 2016</vt:lpwstr>
  </property>
  <property fmtid="{D5CDD505-2E9C-101B-9397-08002B2CF9AE}" pid="4" name="LastSaved">
    <vt:filetime>2023-02-14T00:00:00Z</vt:filetime>
  </property>
</Properties>
</file>