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8" w:type="dxa"/>
        <w:jc w:val="center"/>
        <w:tblLook w:val="04A0" w:firstRow="1" w:lastRow="0" w:firstColumn="1" w:lastColumn="0" w:noHBand="0" w:noVBand="1"/>
      </w:tblPr>
      <w:tblGrid>
        <w:gridCol w:w="1437"/>
        <w:gridCol w:w="3060"/>
        <w:gridCol w:w="908"/>
        <w:gridCol w:w="1351"/>
        <w:gridCol w:w="1351"/>
        <w:gridCol w:w="673"/>
        <w:gridCol w:w="341"/>
        <w:gridCol w:w="338"/>
        <w:gridCol w:w="271"/>
        <w:gridCol w:w="1078"/>
      </w:tblGrid>
      <w:tr w:rsidR="002E1CA3" w:rsidRPr="002E1CA3" w14:paraId="2CED1C0D" w14:textId="77777777" w:rsidTr="00E646E1">
        <w:trPr>
          <w:jc w:val="center"/>
        </w:trPr>
        <w:tc>
          <w:tcPr>
            <w:tcW w:w="8780" w:type="dxa"/>
            <w:gridSpan w:val="6"/>
            <w:tcBorders>
              <w:top w:val="nil"/>
              <w:left w:val="nil"/>
              <w:bottom w:val="nil"/>
            </w:tcBorders>
          </w:tcPr>
          <w:p w14:paraId="4E6DB626" w14:textId="77777777" w:rsidR="005943C7" w:rsidRPr="002E1CA3" w:rsidRDefault="005943C7">
            <w:pPr>
              <w:rPr>
                <w:b/>
                <w:sz w:val="24"/>
                <w:szCs w:val="24"/>
              </w:rPr>
            </w:pPr>
            <w:r w:rsidRPr="002E1CA3">
              <w:rPr>
                <w:b/>
                <w:sz w:val="24"/>
                <w:szCs w:val="24"/>
              </w:rPr>
              <w:t>CALIFORNIA DEPARTMENT OF CORRECTIONS AND REHABILITATION</w:t>
            </w:r>
          </w:p>
        </w:tc>
        <w:tc>
          <w:tcPr>
            <w:tcW w:w="341" w:type="dxa"/>
            <w:tcBorders>
              <w:top w:val="single" w:sz="4" w:space="0" w:color="auto"/>
              <w:bottom w:val="single" w:sz="4" w:space="0" w:color="auto"/>
            </w:tcBorders>
          </w:tcPr>
          <w:p w14:paraId="61F1ACA4" w14:textId="77777777" w:rsidR="005943C7" w:rsidRPr="002E1CA3" w:rsidRDefault="005943C7" w:rsidP="009C58AD">
            <w:pPr>
              <w:jc w:val="center"/>
              <w:rPr>
                <w:sz w:val="24"/>
                <w:szCs w:val="24"/>
              </w:rPr>
            </w:pPr>
          </w:p>
        </w:tc>
        <w:tc>
          <w:tcPr>
            <w:tcW w:w="1687" w:type="dxa"/>
            <w:gridSpan w:val="3"/>
            <w:tcBorders>
              <w:top w:val="nil"/>
              <w:bottom w:val="nil"/>
              <w:right w:val="nil"/>
            </w:tcBorders>
          </w:tcPr>
          <w:p w14:paraId="0F78EB72" w14:textId="77777777" w:rsidR="005943C7" w:rsidRPr="002E1CA3" w:rsidRDefault="005943C7">
            <w:pPr>
              <w:rPr>
                <w:sz w:val="24"/>
                <w:szCs w:val="24"/>
              </w:rPr>
            </w:pPr>
            <w:r w:rsidRPr="002E1CA3">
              <w:rPr>
                <w:sz w:val="24"/>
                <w:szCs w:val="24"/>
              </w:rPr>
              <w:t>PROPOSED</w:t>
            </w:r>
          </w:p>
        </w:tc>
      </w:tr>
      <w:tr w:rsidR="002E1CA3" w:rsidRPr="002E1CA3" w14:paraId="05CBA305" w14:textId="77777777" w:rsidTr="00E646E1">
        <w:trPr>
          <w:jc w:val="center"/>
        </w:trPr>
        <w:tc>
          <w:tcPr>
            <w:tcW w:w="5405" w:type="dxa"/>
            <w:gridSpan w:val="3"/>
            <w:tcBorders>
              <w:top w:val="nil"/>
              <w:left w:val="nil"/>
              <w:bottom w:val="nil"/>
              <w:right w:val="nil"/>
            </w:tcBorders>
          </w:tcPr>
          <w:p w14:paraId="1F59FBF0" w14:textId="77777777" w:rsidR="00CD0D6A" w:rsidRPr="002E1CA3" w:rsidRDefault="005943C7">
            <w:pPr>
              <w:rPr>
                <w:sz w:val="20"/>
                <w:szCs w:val="20"/>
              </w:rPr>
            </w:pPr>
            <w:r w:rsidRPr="002E1CA3">
              <w:rPr>
                <w:sz w:val="20"/>
                <w:szCs w:val="20"/>
              </w:rPr>
              <w:t>POSITION DUTY STATEMENT</w:t>
            </w:r>
          </w:p>
        </w:tc>
        <w:tc>
          <w:tcPr>
            <w:tcW w:w="5403" w:type="dxa"/>
            <w:gridSpan w:val="7"/>
            <w:tcBorders>
              <w:top w:val="nil"/>
              <w:left w:val="nil"/>
              <w:bottom w:val="nil"/>
              <w:right w:val="nil"/>
            </w:tcBorders>
          </w:tcPr>
          <w:p w14:paraId="5A22D82A" w14:textId="77777777" w:rsidR="00CD0D6A" w:rsidRPr="002E1CA3" w:rsidRDefault="00CD0D6A">
            <w:pPr>
              <w:rPr>
                <w:sz w:val="24"/>
                <w:szCs w:val="24"/>
              </w:rPr>
            </w:pPr>
          </w:p>
        </w:tc>
      </w:tr>
      <w:tr w:rsidR="002E1CA3" w:rsidRPr="002E1CA3" w14:paraId="39CA46A1" w14:textId="77777777" w:rsidTr="00E646E1">
        <w:trPr>
          <w:jc w:val="center"/>
        </w:trPr>
        <w:tc>
          <w:tcPr>
            <w:tcW w:w="5405" w:type="dxa"/>
            <w:gridSpan w:val="3"/>
            <w:tcBorders>
              <w:top w:val="nil"/>
              <w:left w:val="nil"/>
              <w:bottom w:val="nil"/>
              <w:right w:val="nil"/>
            </w:tcBorders>
          </w:tcPr>
          <w:p w14:paraId="7039AF89" w14:textId="77777777" w:rsidR="00CD0D6A" w:rsidRPr="002E1CA3" w:rsidRDefault="00CD0D6A">
            <w:pPr>
              <w:rPr>
                <w:sz w:val="24"/>
                <w:szCs w:val="24"/>
              </w:rPr>
            </w:pPr>
          </w:p>
        </w:tc>
        <w:tc>
          <w:tcPr>
            <w:tcW w:w="3375" w:type="dxa"/>
            <w:gridSpan w:val="3"/>
            <w:tcBorders>
              <w:top w:val="nil"/>
              <w:left w:val="nil"/>
              <w:bottom w:val="nil"/>
            </w:tcBorders>
          </w:tcPr>
          <w:p w14:paraId="701007DD" w14:textId="77777777" w:rsidR="00CD0D6A" w:rsidRPr="002E1CA3" w:rsidRDefault="00CD0D6A">
            <w:pPr>
              <w:rPr>
                <w:sz w:val="24"/>
                <w:szCs w:val="24"/>
              </w:rPr>
            </w:pPr>
          </w:p>
        </w:tc>
        <w:tc>
          <w:tcPr>
            <w:tcW w:w="341" w:type="dxa"/>
            <w:tcBorders>
              <w:top w:val="single" w:sz="4" w:space="0" w:color="auto"/>
              <w:bottom w:val="single" w:sz="4" w:space="0" w:color="auto"/>
            </w:tcBorders>
          </w:tcPr>
          <w:p w14:paraId="320A951C" w14:textId="6FA8E589" w:rsidR="00CD0D6A" w:rsidRPr="002E1CA3" w:rsidRDefault="00CE346E" w:rsidP="009C58AD">
            <w:pPr>
              <w:jc w:val="center"/>
              <w:rPr>
                <w:sz w:val="24"/>
                <w:szCs w:val="24"/>
              </w:rPr>
            </w:pPr>
            <w:r>
              <w:rPr>
                <w:sz w:val="24"/>
                <w:szCs w:val="24"/>
              </w:rPr>
              <w:t>X</w:t>
            </w:r>
          </w:p>
        </w:tc>
        <w:tc>
          <w:tcPr>
            <w:tcW w:w="1687" w:type="dxa"/>
            <w:gridSpan w:val="3"/>
            <w:tcBorders>
              <w:top w:val="nil"/>
              <w:bottom w:val="nil"/>
              <w:right w:val="nil"/>
            </w:tcBorders>
          </w:tcPr>
          <w:p w14:paraId="5B071555" w14:textId="77777777" w:rsidR="00CD0D6A" w:rsidRPr="002E1CA3" w:rsidRDefault="00CD0D6A">
            <w:pPr>
              <w:rPr>
                <w:sz w:val="24"/>
                <w:szCs w:val="24"/>
              </w:rPr>
            </w:pPr>
            <w:r w:rsidRPr="002E1CA3">
              <w:rPr>
                <w:sz w:val="24"/>
                <w:szCs w:val="24"/>
              </w:rPr>
              <w:t>CURRENT</w:t>
            </w:r>
          </w:p>
        </w:tc>
      </w:tr>
      <w:tr w:rsidR="002E1CA3" w:rsidRPr="002E1CA3" w14:paraId="0FA26A8C" w14:textId="77777777" w:rsidTr="00E646E1">
        <w:trPr>
          <w:jc w:val="center"/>
        </w:trPr>
        <w:tc>
          <w:tcPr>
            <w:tcW w:w="5405" w:type="dxa"/>
            <w:gridSpan w:val="3"/>
            <w:tcBorders>
              <w:top w:val="nil"/>
              <w:left w:val="nil"/>
              <w:bottom w:val="single" w:sz="4" w:space="0" w:color="auto"/>
              <w:right w:val="nil"/>
            </w:tcBorders>
          </w:tcPr>
          <w:p w14:paraId="200465C8" w14:textId="77777777" w:rsidR="00CD0D6A" w:rsidRPr="002E1CA3" w:rsidRDefault="00CD0D6A">
            <w:pPr>
              <w:rPr>
                <w:sz w:val="24"/>
                <w:szCs w:val="24"/>
              </w:rPr>
            </w:pPr>
          </w:p>
        </w:tc>
        <w:tc>
          <w:tcPr>
            <w:tcW w:w="5403" w:type="dxa"/>
            <w:gridSpan w:val="7"/>
            <w:tcBorders>
              <w:top w:val="nil"/>
              <w:left w:val="nil"/>
              <w:bottom w:val="single" w:sz="4" w:space="0" w:color="auto"/>
              <w:right w:val="nil"/>
            </w:tcBorders>
          </w:tcPr>
          <w:p w14:paraId="63C17495" w14:textId="77777777" w:rsidR="00CD0D6A" w:rsidRPr="002E1CA3" w:rsidRDefault="00CD0D6A">
            <w:pPr>
              <w:rPr>
                <w:sz w:val="24"/>
                <w:szCs w:val="24"/>
              </w:rPr>
            </w:pPr>
          </w:p>
        </w:tc>
      </w:tr>
      <w:tr w:rsidR="00A06728" w:rsidRPr="002E1CA3" w14:paraId="2BE7F333" w14:textId="77777777" w:rsidTr="00E646E1">
        <w:trPr>
          <w:jc w:val="center"/>
        </w:trPr>
        <w:tc>
          <w:tcPr>
            <w:tcW w:w="5405" w:type="dxa"/>
            <w:gridSpan w:val="3"/>
            <w:tcBorders>
              <w:top w:val="single" w:sz="4" w:space="0" w:color="auto"/>
              <w:left w:val="single" w:sz="4" w:space="0" w:color="auto"/>
              <w:bottom w:val="nil"/>
            </w:tcBorders>
          </w:tcPr>
          <w:p w14:paraId="64DE3E58" w14:textId="77777777" w:rsidR="00A06728" w:rsidRPr="002E1CA3" w:rsidRDefault="00A06728">
            <w:pPr>
              <w:rPr>
                <w:b/>
                <w:sz w:val="16"/>
                <w:szCs w:val="16"/>
              </w:rPr>
            </w:pPr>
            <w:r>
              <w:rPr>
                <w:b/>
                <w:color w:val="7F7F7F" w:themeColor="text1" w:themeTint="80"/>
                <w:sz w:val="16"/>
                <w:szCs w:val="16"/>
              </w:rPr>
              <w:t>CDCR INSTITUTION OR HEADQUARTERS PROGRAM</w:t>
            </w:r>
          </w:p>
        </w:tc>
        <w:tc>
          <w:tcPr>
            <w:tcW w:w="4325" w:type="dxa"/>
            <w:gridSpan w:val="6"/>
            <w:tcBorders>
              <w:top w:val="single" w:sz="4" w:space="0" w:color="auto"/>
              <w:bottom w:val="nil"/>
            </w:tcBorders>
          </w:tcPr>
          <w:p w14:paraId="3D0AACBB" w14:textId="77777777" w:rsidR="00A06728" w:rsidRPr="00F77711" w:rsidRDefault="00A06728">
            <w:pPr>
              <w:rPr>
                <w:b/>
                <w:color w:val="7F7F7F" w:themeColor="text1" w:themeTint="80"/>
                <w:sz w:val="16"/>
                <w:szCs w:val="16"/>
              </w:rPr>
            </w:pPr>
            <w:r w:rsidRPr="00F77711">
              <w:rPr>
                <w:b/>
                <w:color w:val="7F7F7F" w:themeColor="text1" w:themeTint="80"/>
                <w:sz w:val="16"/>
                <w:szCs w:val="16"/>
              </w:rPr>
              <w:t>POSITION NUMBER (Agency-Unit-Class-Serial)</w:t>
            </w:r>
          </w:p>
        </w:tc>
        <w:tc>
          <w:tcPr>
            <w:tcW w:w="1078" w:type="dxa"/>
            <w:tcBorders>
              <w:top w:val="single" w:sz="4" w:space="0" w:color="auto"/>
              <w:bottom w:val="nil"/>
            </w:tcBorders>
          </w:tcPr>
          <w:p w14:paraId="5D9157F3" w14:textId="77777777" w:rsidR="00A06728" w:rsidRPr="00F77711" w:rsidRDefault="004120A7" w:rsidP="004120A7">
            <w:pPr>
              <w:rPr>
                <w:b/>
                <w:color w:val="7F7F7F" w:themeColor="text1" w:themeTint="80"/>
                <w:sz w:val="16"/>
                <w:szCs w:val="16"/>
              </w:rPr>
            </w:pPr>
            <w:r>
              <w:rPr>
                <w:b/>
                <w:color w:val="7F7F7F" w:themeColor="text1" w:themeTint="80"/>
                <w:sz w:val="16"/>
                <w:szCs w:val="16"/>
              </w:rPr>
              <w:t>MCR</w:t>
            </w:r>
            <w:r w:rsidR="00474A5B">
              <w:rPr>
                <w:b/>
                <w:color w:val="7F7F7F" w:themeColor="text1" w:themeTint="80"/>
                <w:sz w:val="16"/>
                <w:szCs w:val="16"/>
              </w:rPr>
              <w:t xml:space="preserve"> / HCR</w:t>
            </w:r>
          </w:p>
        </w:tc>
      </w:tr>
      <w:tr w:rsidR="00A06728" w:rsidRPr="002E1CA3" w14:paraId="768ADF06" w14:textId="77777777" w:rsidTr="00E646E1">
        <w:trPr>
          <w:jc w:val="center"/>
        </w:trPr>
        <w:tc>
          <w:tcPr>
            <w:tcW w:w="5405" w:type="dxa"/>
            <w:gridSpan w:val="3"/>
            <w:tcBorders>
              <w:top w:val="nil"/>
              <w:left w:val="single" w:sz="4" w:space="0" w:color="auto"/>
              <w:bottom w:val="single" w:sz="4" w:space="0" w:color="auto"/>
            </w:tcBorders>
          </w:tcPr>
          <w:p w14:paraId="7C69B0E8" w14:textId="0C8BEA96" w:rsidR="00A06728" w:rsidRPr="002E1CA3" w:rsidRDefault="000E3089">
            <w:pPr>
              <w:rPr>
                <w:sz w:val="24"/>
                <w:szCs w:val="24"/>
              </w:rPr>
            </w:pPr>
            <w:r>
              <w:rPr>
                <w:sz w:val="24"/>
                <w:szCs w:val="24"/>
              </w:rPr>
              <w:t>Central California Women’s Facility</w:t>
            </w:r>
          </w:p>
        </w:tc>
        <w:tc>
          <w:tcPr>
            <w:tcW w:w="4325" w:type="dxa"/>
            <w:gridSpan w:val="6"/>
            <w:tcBorders>
              <w:top w:val="nil"/>
              <w:bottom w:val="single" w:sz="4" w:space="0" w:color="auto"/>
            </w:tcBorders>
            <w:vAlign w:val="center"/>
          </w:tcPr>
          <w:p w14:paraId="7DB4BC1F" w14:textId="6BE72338" w:rsidR="00A06728" w:rsidRPr="00167A73" w:rsidRDefault="00CE346E" w:rsidP="00A06728">
            <w:r>
              <w:t>381</w:t>
            </w:r>
            <w:r w:rsidR="00A06728" w:rsidRPr="00167A73">
              <w:t>-</w:t>
            </w:r>
            <w:r>
              <w:t>2</w:t>
            </w:r>
            <w:r w:rsidR="00877564">
              <w:t>18</w:t>
            </w:r>
            <w:r>
              <w:t>-</w:t>
            </w:r>
            <w:r w:rsidR="00877564">
              <w:t>1441</w:t>
            </w:r>
            <w:r w:rsidR="00A06728" w:rsidRPr="00167A73">
              <w:t>-</w:t>
            </w:r>
            <w:r w:rsidR="00877564">
              <w:t>XXX</w:t>
            </w:r>
          </w:p>
        </w:tc>
        <w:tc>
          <w:tcPr>
            <w:tcW w:w="1078" w:type="dxa"/>
            <w:tcBorders>
              <w:top w:val="nil"/>
              <w:bottom w:val="single" w:sz="4" w:space="0" w:color="auto"/>
            </w:tcBorders>
            <w:vAlign w:val="center"/>
          </w:tcPr>
          <w:p w14:paraId="19A1FD9B" w14:textId="39AFAB63" w:rsidR="00A06728" w:rsidRPr="00167A73" w:rsidRDefault="00EB729B" w:rsidP="009C58AD">
            <w:pPr>
              <w:jc w:val="center"/>
            </w:pPr>
            <w:r>
              <w:t>1</w:t>
            </w:r>
          </w:p>
        </w:tc>
      </w:tr>
      <w:tr w:rsidR="004120A7" w:rsidRPr="002E1CA3" w14:paraId="7D25EBD4" w14:textId="77777777" w:rsidTr="00E646E1">
        <w:trPr>
          <w:jc w:val="center"/>
        </w:trPr>
        <w:tc>
          <w:tcPr>
            <w:tcW w:w="5405" w:type="dxa"/>
            <w:gridSpan w:val="3"/>
            <w:tcBorders>
              <w:top w:val="single" w:sz="4" w:space="0" w:color="auto"/>
              <w:bottom w:val="nil"/>
            </w:tcBorders>
          </w:tcPr>
          <w:p w14:paraId="489AE077" w14:textId="77777777" w:rsidR="004120A7" w:rsidRPr="00F77711" w:rsidRDefault="004120A7">
            <w:pPr>
              <w:rPr>
                <w:b/>
                <w:color w:val="7F7F7F" w:themeColor="text1" w:themeTint="80"/>
                <w:sz w:val="16"/>
                <w:szCs w:val="16"/>
              </w:rPr>
            </w:pPr>
            <w:r w:rsidRPr="00F77711">
              <w:rPr>
                <w:b/>
                <w:color w:val="7F7F7F" w:themeColor="text1" w:themeTint="80"/>
                <w:sz w:val="16"/>
                <w:szCs w:val="16"/>
              </w:rPr>
              <w:t>DIVISION / UNIT</w:t>
            </w:r>
          </w:p>
        </w:tc>
        <w:tc>
          <w:tcPr>
            <w:tcW w:w="5403" w:type="dxa"/>
            <w:gridSpan w:val="7"/>
            <w:tcBorders>
              <w:bottom w:val="nil"/>
            </w:tcBorders>
          </w:tcPr>
          <w:p w14:paraId="78A215A9" w14:textId="77777777" w:rsidR="004120A7" w:rsidRPr="00F77711" w:rsidRDefault="004120A7">
            <w:pPr>
              <w:rPr>
                <w:b/>
                <w:color w:val="7F7F7F" w:themeColor="text1" w:themeTint="80"/>
                <w:sz w:val="16"/>
                <w:szCs w:val="16"/>
              </w:rPr>
            </w:pPr>
            <w:r w:rsidRPr="00F77711">
              <w:rPr>
                <w:b/>
                <w:color w:val="7F7F7F" w:themeColor="text1" w:themeTint="80"/>
                <w:sz w:val="16"/>
                <w:szCs w:val="16"/>
              </w:rPr>
              <w:t>CLASSIFICATION TITLE</w:t>
            </w:r>
          </w:p>
        </w:tc>
      </w:tr>
      <w:tr w:rsidR="004120A7" w:rsidRPr="00167A73" w14:paraId="0FCC9685" w14:textId="77777777" w:rsidTr="00E646E1">
        <w:trPr>
          <w:jc w:val="center"/>
        </w:trPr>
        <w:tc>
          <w:tcPr>
            <w:tcW w:w="5405" w:type="dxa"/>
            <w:gridSpan w:val="3"/>
            <w:vMerge w:val="restart"/>
            <w:tcBorders>
              <w:top w:val="nil"/>
            </w:tcBorders>
            <w:vAlign w:val="center"/>
          </w:tcPr>
          <w:p w14:paraId="32D51289" w14:textId="66C8D4F3" w:rsidR="004120A7" w:rsidRPr="00167A73" w:rsidRDefault="0079153D" w:rsidP="00D86CC1">
            <w:r>
              <w:t xml:space="preserve">Division of Adult Institutions / </w:t>
            </w:r>
            <w:r w:rsidR="00C063DA">
              <w:t>Central Ops</w:t>
            </w:r>
          </w:p>
        </w:tc>
        <w:tc>
          <w:tcPr>
            <w:tcW w:w="5403" w:type="dxa"/>
            <w:gridSpan w:val="7"/>
            <w:tcBorders>
              <w:top w:val="nil"/>
              <w:bottom w:val="single" w:sz="4" w:space="0" w:color="auto"/>
            </w:tcBorders>
            <w:vAlign w:val="center"/>
          </w:tcPr>
          <w:p w14:paraId="3334E89D" w14:textId="47966F19" w:rsidR="004120A7" w:rsidRPr="00167A73" w:rsidRDefault="00C063DA" w:rsidP="000E3089">
            <w:r>
              <w:t>Office Assistant (G)</w:t>
            </w:r>
          </w:p>
        </w:tc>
      </w:tr>
      <w:tr w:rsidR="004120A7" w:rsidRPr="002E1CA3" w14:paraId="11B2C64D" w14:textId="77777777" w:rsidTr="00E646E1">
        <w:trPr>
          <w:jc w:val="center"/>
        </w:trPr>
        <w:tc>
          <w:tcPr>
            <w:tcW w:w="5405" w:type="dxa"/>
            <w:gridSpan w:val="3"/>
            <w:vMerge/>
          </w:tcPr>
          <w:p w14:paraId="36B72ABC" w14:textId="77777777" w:rsidR="004120A7" w:rsidRPr="00F77711" w:rsidRDefault="004120A7" w:rsidP="00D86CC1">
            <w:pPr>
              <w:rPr>
                <w:b/>
                <w:color w:val="7F7F7F" w:themeColor="text1" w:themeTint="80"/>
                <w:sz w:val="16"/>
                <w:szCs w:val="16"/>
              </w:rPr>
            </w:pPr>
          </w:p>
        </w:tc>
        <w:tc>
          <w:tcPr>
            <w:tcW w:w="5403" w:type="dxa"/>
            <w:gridSpan w:val="7"/>
            <w:tcBorders>
              <w:bottom w:val="nil"/>
            </w:tcBorders>
          </w:tcPr>
          <w:p w14:paraId="2BEF2D8A" w14:textId="77777777" w:rsidR="004120A7" w:rsidRPr="00F77711" w:rsidRDefault="004120A7" w:rsidP="00D86CC1">
            <w:pPr>
              <w:rPr>
                <w:b/>
                <w:color w:val="7F7F7F" w:themeColor="text1" w:themeTint="80"/>
                <w:sz w:val="16"/>
                <w:szCs w:val="16"/>
              </w:rPr>
            </w:pPr>
            <w:r w:rsidRPr="00F77711">
              <w:rPr>
                <w:b/>
                <w:color w:val="7F7F7F" w:themeColor="text1" w:themeTint="80"/>
                <w:sz w:val="16"/>
                <w:szCs w:val="16"/>
              </w:rPr>
              <w:t>WORKING TITLE</w:t>
            </w:r>
          </w:p>
        </w:tc>
      </w:tr>
      <w:tr w:rsidR="004120A7" w:rsidRPr="00167A73" w14:paraId="7189A047" w14:textId="77777777" w:rsidTr="00E646E1">
        <w:trPr>
          <w:jc w:val="center"/>
        </w:trPr>
        <w:tc>
          <w:tcPr>
            <w:tcW w:w="5405" w:type="dxa"/>
            <w:gridSpan w:val="3"/>
            <w:vMerge/>
            <w:vAlign w:val="center"/>
          </w:tcPr>
          <w:p w14:paraId="126E302C" w14:textId="77777777" w:rsidR="004120A7" w:rsidRPr="00167A73" w:rsidRDefault="004120A7" w:rsidP="00D86CC1"/>
        </w:tc>
        <w:tc>
          <w:tcPr>
            <w:tcW w:w="5403" w:type="dxa"/>
            <w:gridSpan w:val="7"/>
            <w:tcBorders>
              <w:top w:val="nil"/>
              <w:bottom w:val="single" w:sz="4" w:space="0" w:color="auto"/>
            </w:tcBorders>
            <w:vAlign w:val="center"/>
          </w:tcPr>
          <w:p w14:paraId="283AC44E" w14:textId="7D3919C6" w:rsidR="004120A7" w:rsidRPr="00167A73" w:rsidRDefault="00C063DA" w:rsidP="00D86CC1">
            <w:r>
              <w:t>Office Assistant (G) - Mailroom</w:t>
            </w:r>
          </w:p>
        </w:tc>
      </w:tr>
      <w:tr w:rsidR="004120A7" w:rsidRPr="002E1CA3" w14:paraId="07758462" w14:textId="77777777" w:rsidTr="00E646E1">
        <w:trPr>
          <w:jc w:val="center"/>
        </w:trPr>
        <w:tc>
          <w:tcPr>
            <w:tcW w:w="5405" w:type="dxa"/>
            <w:gridSpan w:val="3"/>
            <w:vMerge/>
          </w:tcPr>
          <w:p w14:paraId="47D6A99F" w14:textId="77777777" w:rsidR="004120A7" w:rsidRPr="00F77711" w:rsidRDefault="004120A7" w:rsidP="004120A7">
            <w:pPr>
              <w:rPr>
                <w:b/>
                <w:color w:val="7F7F7F" w:themeColor="text1" w:themeTint="80"/>
                <w:sz w:val="16"/>
                <w:szCs w:val="16"/>
              </w:rPr>
            </w:pPr>
          </w:p>
        </w:tc>
        <w:tc>
          <w:tcPr>
            <w:tcW w:w="1351" w:type="dxa"/>
            <w:tcBorders>
              <w:bottom w:val="nil"/>
            </w:tcBorders>
          </w:tcPr>
          <w:p w14:paraId="11360CE9" w14:textId="77777777" w:rsidR="004120A7" w:rsidRPr="00F77711" w:rsidRDefault="003D4110" w:rsidP="004120A7">
            <w:pPr>
              <w:rPr>
                <w:b/>
                <w:color w:val="7F7F7F" w:themeColor="text1" w:themeTint="80"/>
                <w:sz w:val="16"/>
                <w:szCs w:val="16"/>
              </w:rPr>
            </w:pPr>
            <w:r>
              <w:rPr>
                <w:b/>
                <w:color w:val="7F7F7F" w:themeColor="text1" w:themeTint="80"/>
                <w:sz w:val="16"/>
                <w:szCs w:val="16"/>
              </w:rPr>
              <w:t>TIME BASE / TENURE</w:t>
            </w:r>
          </w:p>
        </w:tc>
        <w:tc>
          <w:tcPr>
            <w:tcW w:w="1351" w:type="dxa"/>
            <w:tcBorders>
              <w:bottom w:val="nil"/>
            </w:tcBorders>
          </w:tcPr>
          <w:p w14:paraId="6199F972" w14:textId="77777777" w:rsidR="004120A7" w:rsidRPr="00F77711" w:rsidRDefault="004120A7" w:rsidP="004120A7">
            <w:pPr>
              <w:rPr>
                <w:b/>
                <w:color w:val="7F7F7F" w:themeColor="text1" w:themeTint="80"/>
                <w:sz w:val="16"/>
                <w:szCs w:val="16"/>
              </w:rPr>
            </w:pPr>
            <w:r>
              <w:rPr>
                <w:b/>
                <w:color w:val="7F7F7F" w:themeColor="text1" w:themeTint="80"/>
                <w:sz w:val="16"/>
                <w:szCs w:val="16"/>
              </w:rPr>
              <w:t>CBID</w:t>
            </w:r>
          </w:p>
        </w:tc>
        <w:tc>
          <w:tcPr>
            <w:tcW w:w="1352" w:type="dxa"/>
            <w:gridSpan w:val="3"/>
            <w:tcBorders>
              <w:bottom w:val="nil"/>
            </w:tcBorders>
          </w:tcPr>
          <w:p w14:paraId="6B036A18" w14:textId="77777777" w:rsidR="004120A7" w:rsidRPr="00F77711" w:rsidRDefault="004120A7" w:rsidP="004120A7">
            <w:pPr>
              <w:rPr>
                <w:b/>
                <w:color w:val="7F7F7F" w:themeColor="text1" w:themeTint="80"/>
                <w:sz w:val="16"/>
                <w:szCs w:val="16"/>
              </w:rPr>
            </w:pPr>
            <w:r>
              <w:rPr>
                <w:b/>
                <w:color w:val="7F7F7F" w:themeColor="text1" w:themeTint="80"/>
                <w:sz w:val="16"/>
                <w:szCs w:val="16"/>
              </w:rPr>
              <w:t>WWG</w:t>
            </w:r>
          </w:p>
        </w:tc>
        <w:tc>
          <w:tcPr>
            <w:tcW w:w="1349" w:type="dxa"/>
            <w:gridSpan w:val="2"/>
            <w:tcBorders>
              <w:bottom w:val="nil"/>
            </w:tcBorders>
          </w:tcPr>
          <w:p w14:paraId="7D0A1932" w14:textId="77777777" w:rsidR="004120A7" w:rsidRPr="00F77711" w:rsidRDefault="004120A7" w:rsidP="004120A7">
            <w:pPr>
              <w:rPr>
                <w:b/>
                <w:color w:val="7F7F7F" w:themeColor="text1" w:themeTint="80"/>
                <w:sz w:val="16"/>
                <w:szCs w:val="16"/>
              </w:rPr>
            </w:pPr>
            <w:r>
              <w:rPr>
                <w:b/>
                <w:color w:val="7F7F7F" w:themeColor="text1" w:themeTint="80"/>
                <w:sz w:val="16"/>
                <w:szCs w:val="16"/>
              </w:rPr>
              <w:t>COI</w:t>
            </w:r>
          </w:p>
        </w:tc>
      </w:tr>
      <w:tr w:rsidR="004120A7" w:rsidRPr="00167A73" w14:paraId="0610F072" w14:textId="77777777" w:rsidTr="00E646E1">
        <w:trPr>
          <w:jc w:val="center"/>
        </w:trPr>
        <w:tc>
          <w:tcPr>
            <w:tcW w:w="5405" w:type="dxa"/>
            <w:gridSpan w:val="3"/>
            <w:vMerge/>
            <w:tcBorders>
              <w:bottom w:val="single" w:sz="4" w:space="0" w:color="auto"/>
            </w:tcBorders>
            <w:vAlign w:val="center"/>
          </w:tcPr>
          <w:p w14:paraId="426468C3" w14:textId="77777777" w:rsidR="004120A7" w:rsidRPr="00167A73" w:rsidRDefault="004120A7" w:rsidP="004120A7"/>
        </w:tc>
        <w:tc>
          <w:tcPr>
            <w:tcW w:w="1351" w:type="dxa"/>
            <w:tcBorders>
              <w:top w:val="nil"/>
              <w:bottom w:val="single" w:sz="4" w:space="0" w:color="auto"/>
            </w:tcBorders>
            <w:vAlign w:val="center"/>
          </w:tcPr>
          <w:p w14:paraId="2113CD6B" w14:textId="26DD996D" w:rsidR="004120A7" w:rsidRPr="00167A73" w:rsidRDefault="00CE346E" w:rsidP="004120A7">
            <w:pPr>
              <w:spacing w:before="40" w:after="40"/>
            </w:pPr>
            <w:r>
              <w:t>P/FT</w:t>
            </w:r>
          </w:p>
        </w:tc>
        <w:tc>
          <w:tcPr>
            <w:tcW w:w="1351" w:type="dxa"/>
            <w:tcBorders>
              <w:top w:val="nil"/>
              <w:bottom w:val="single" w:sz="4" w:space="0" w:color="auto"/>
            </w:tcBorders>
            <w:vAlign w:val="center"/>
          </w:tcPr>
          <w:p w14:paraId="0FBC4DC7" w14:textId="5516736F" w:rsidR="004120A7" w:rsidRPr="00167A73" w:rsidRDefault="00EB729B" w:rsidP="004120A7">
            <w:r>
              <w:t>R0</w:t>
            </w:r>
            <w:r w:rsidR="00C063DA">
              <w:t>3</w:t>
            </w:r>
          </w:p>
        </w:tc>
        <w:tc>
          <w:tcPr>
            <w:tcW w:w="1352" w:type="dxa"/>
            <w:gridSpan w:val="3"/>
            <w:tcBorders>
              <w:top w:val="nil"/>
              <w:bottom w:val="single" w:sz="4" w:space="0" w:color="auto"/>
            </w:tcBorders>
            <w:vAlign w:val="center"/>
          </w:tcPr>
          <w:p w14:paraId="46007ED8" w14:textId="75B55040" w:rsidR="004120A7" w:rsidRPr="00167A73" w:rsidRDefault="00EB729B" w:rsidP="004120A7">
            <w:r>
              <w:t>2</w:t>
            </w:r>
          </w:p>
        </w:tc>
        <w:tc>
          <w:tcPr>
            <w:tcW w:w="1349" w:type="dxa"/>
            <w:gridSpan w:val="2"/>
            <w:tcBorders>
              <w:top w:val="nil"/>
              <w:bottom w:val="single" w:sz="4" w:space="0" w:color="auto"/>
            </w:tcBorders>
            <w:vAlign w:val="center"/>
          </w:tcPr>
          <w:p w14:paraId="1C0EFD1D" w14:textId="71E1537A" w:rsidR="004120A7" w:rsidRPr="00167A73" w:rsidRDefault="004120A7" w:rsidP="004120A7">
            <w:pPr>
              <w:spacing w:before="40" w:after="40"/>
            </w:pPr>
            <w:r w:rsidRPr="0035585C">
              <w:rPr>
                <w:sz w:val="16"/>
                <w:szCs w:val="16"/>
              </w:rPr>
              <w:t xml:space="preserve">Yes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F5426D">
              <w:rPr>
                <w:sz w:val="16"/>
                <w:szCs w:val="16"/>
              </w:rPr>
            </w:r>
            <w:r w:rsidR="00F5426D">
              <w:rPr>
                <w:sz w:val="16"/>
                <w:szCs w:val="16"/>
              </w:rPr>
              <w:fldChar w:fldCharType="separate"/>
            </w:r>
            <w:r>
              <w:rPr>
                <w:sz w:val="16"/>
                <w:szCs w:val="16"/>
              </w:rPr>
              <w:fldChar w:fldCharType="end"/>
            </w:r>
            <w:r>
              <w:rPr>
                <w:sz w:val="16"/>
                <w:szCs w:val="16"/>
              </w:rPr>
              <w:t xml:space="preserve">  </w:t>
            </w:r>
            <w:r w:rsidRPr="0035585C">
              <w:rPr>
                <w:sz w:val="16"/>
                <w:szCs w:val="16"/>
              </w:rPr>
              <w:t xml:space="preserve">No </w:t>
            </w:r>
            <w:r>
              <w:rPr>
                <w:sz w:val="16"/>
                <w:szCs w:val="16"/>
              </w:rPr>
              <w:t xml:space="preserve"> </w:t>
            </w:r>
            <w:r w:rsidRPr="00391E7F">
              <w:rPr>
                <w:sz w:val="10"/>
                <w:szCs w:val="16"/>
              </w:rPr>
              <w:t xml:space="preserve"> </w:t>
            </w:r>
            <w:r w:rsidR="006838FE">
              <w:rPr>
                <w:sz w:val="16"/>
                <w:szCs w:val="16"/>
              </w:rPr>
              <w:fldChar w:fldCharType="begin">
                <w:ffData>
                  <w:name w:val="Check2"/>
                  <w:enabled/>
                  <w:calcOnExit w:val="0"/>
                  <w:checkBox>
                    <w:sizeAuto/>
                    <w:default w:val="1"/>
                  </w:checkBox>
                </w:ffData>
              </w:fldChar>
            </w:r>
            <w:bookmarkStart w:id="0" w:name="Check2"/>
            <w:r w:rsidR="006838FE">
              <w:rPr>
                <w:sz w:val="16"/>
                <w:szCs w:val="16"/>
              </w:rPr>
              <w:instrText xml:space="preserve"> FORMCHECKBOX </w:instrText>
            </w:r>
            <w:r w:rsidR="00F5426D">
              <w:rPr>
                <w:sz w:val="16"/>
                <w:szCs w:val="16"/>
              </w:rPr>
            </w:r>
            <w:r w:rsidR="00F5426D">
              <w:rPr>
                <w:sz w:val="16"/>
                <w:szCs w:val="16"/>
              </w:rPr>
              <w:fldChar w:fldCharType="separate"/>
            </w:r>
            <w:r w:rsidR="006838FE">
              <w:rPr>
                <w:sz w:val="16"/>
                <w:szCs w:val="16"/>
              </w:rPr>
              <w:fldChar w:fldCharType="end"/>
            </w:r>
            <w:bookmarkEnd w:id="0"/>
          </w:p>
        </w:tc>
      </w:tr>
      <w:tr w:rsidR="004120A7" w:rsidRPr="002E1CA3" w14:paraId="3C4D39A4" w14:textId="77777777" w:rsidTr="00E646E1">
        <w:trPr>
          <w:jc w:val="center"/>
        </w:trPr>
        <w:tc>
          <w:tcPr>
            <w:tcW w:w="5405" w:type="dxa"/>
            <w:gridSpan w:val="3"/>
            <w:tcBorders>
              <w:bottom w:val="nil"/>
            </w:tcBorders>
          </w:tcPr>
          <w:p w14:paraId="52E4EDA6" w14:textId="77777777" w:rsidR="004120A7" w:rsidRPr="00F77711" w:rsidRDefault="004120A7" w:rsidP="004120A7">
            <w:pPr>
              <w:rPr>
                <w:b/>
                <w:color w:val="7F7F7F" w:themeColor="text1" w:themeTint="80"/>
                <w:sz w:val="16"/>
                <w:szCs w:val="16"/>
              </w:rPr>
            </w:pPr>
            <w:r w:rsidRPr="00F77711">
              <w:rPr>
                <w:b/>
                <w:color w:val="7F7F7F" w:themeColor="text1" w:themeTint="80"/>
                <w:sz w:val="16"/>
                <w:szCs w:val="16"/>
              </w:rPr>
              <w:t>LOCATION</w:t>
            </w:r>
          </w:p>
        </w:tc>
        <w:tc>
          <w:tcPr>
            <w:tcW w:w="3375" w:type="dxa"/>
            <w:gridSpan w:val="3"/>
            <w:tcBorders>
              <w:bottom w:val="nil"/>
            </w:tcBorders>
          </w:tcPr>
          <w:p w14:paraId="337DE7E6" w14:textId="77777777" w:rsidR="004120A7" w:rsidRPr="00F77711" w:rsidRDefault="004120A7" w:rsidP="004120A7">
            <w:pPr>
              <w:rPr>
                <w:b/>
                <w:color w:val="7F7F7F" w:themeColor="text1" w:themeTint="80"/>
                <w:sz w:val="16"/>
                <w:szCs w:val="16"/>
              </w:rPr>
            </w:pPr>
            <w:r>
              <w:rPr>
                <w:b/>
                <w:color w:val="7F7F7F" w:themeColor="text1" w:themeTint="80"/>
                <w:sz w:val="16"/>
                <w:szCs w:val="16"/>
              </w:rPr>
              <w:t>INCUMBENT</w:t>
            </w:r>
          </w:p>
        </w:tc>
        <w:tc>
          <w:tcPr>
            <w:tcW w:w="2028" w:type="dxa"/>
            <w:gridSpan w:val="4"/>
            <w:tcBorders>
              <w:bottom w:val="nil"/>
            </w:tcBorders>
          </w:tcPr>
          <w:p w14:paraId="0036404B" w14:textId="77777777" w:rsidR="004120A7" w:rsidRPr="00F77711" w:rsidRDefault="004120A7" w:rsidP="004120A7">
            <w:pPr>
              <w:rPr>
                <w:b/>
                <w:color w:val="7F7F7F" w:themeColor="text1" w:themeTint="80"/>
                <w:sz w:val="16"/>
                <w:szCs w:val="16"/>
              </w:rPr>
            </w:pPr>
            <w:r>
              <w:rPr>
                <w:b/>
                <w:color w:val="7F7F7F" w:themeColor="text1" w:themeTint="80"/>
                <w:sz w:val="16"/>
                <w:szCs w:val="16"/>
              </w:rPr>
              <w:t>EFFECTIVE DATE</w:t>
            </w:r>
          </w:p>
        </w:tc>
      </w:tr>
      <w:tr w:rsidR="004120A7" w:rsidRPr="00167A73" w14:paraId="7F270CA6" w14:textId="77777777" w:rsidTr="00E646E1">
        <w:trPr>
          <w:jc w:val="center"/>
        </w:trPr>
        <w:tc>
          <w:tcPr>
            <w:tcW w:w="5405" w:type="dxa"/>
            <w:gridSpan w:val="3"/>
            <w:tcBorders>
              <w:top w:val="nil"/>
              <w:bottom w:val="single" w:sz="4" w:space="0" w:color="auto"/>
            </w:tcBorders>
            <w:vAlign w:val="center"/>
          </w:tcPr>
          <w:p w14:paraId="79A90B7D" w14:textId="5BAA9D49" w:rsidR="004120A7" w:rsidRPr="00167A73" w:rsidRDefault="00CE346E" w:rsidP="004120A7">
            <w:r>
              <w:t>Chowchilla, California</w:t>
            </w:r>
          </w:p>
        </w:tc>
        <w:tc>
          <w:tcPr>
            <w:tcW w:w="3375" w:type="dxa"/>
            <w:gridSpan w:val="3"/>
            <w:tcBorders>
              <w:top w:val="nil"/>
              <w:bottom w:val="single" w:sz="4" w:space="0" w:color="auto"/>
            </w:tcBorders>
            <w:vAlign w:val="center"/>
          </w:tcPr>
          <w:p w14:paraId="652AAA80" w14:textId="77777777" w:rsidR="004120A7" w:rsidRPr="00167A73" w:rsidRDefault="004120A7" w:rsidP="004120A7"/>
        </w:tc>
        <w:tc>
          <w:tcPr>
            <w:tcW w:w="2028" w:type="dxa"/>
            <w:gridSpan w:val="4"/>
            <w:tcBorders>
              <w:top w:val="nil"/>
              <w:bottom w:val="single" w:sz="4" w:space="0" w:color="auto"/>
            </w:tcBorders>
            <w:vAlign w:val="center"/>
          </w:tcPr>
          <w:p w14:paraId="30DBE683" w14:textId="77777777" w:rsidR="004120A7" w:rsidRPr="00167A73" w:rsidRDefault="004120A7" w:rsidP="004120A7"/>
        </w:tc>
      </w:tr>
      <w:tr w:rsidR="004120A7" w:rsidRPr="002E1CA3" w14:paraId="3256F39E" w14:textId="77777777" w:rsidTr="004120A7">
        <w:trPr>
          <w:jc w:val="center"/>
        </w:trPr>
        <w:tc>
          <w:tcPr>
            <w:tcW w:w="10808" w:type="dxa"/>
            <w:gridSpan w:val="10"/>
            <w:tcBorders>
              <w:bottom w:val="single" w:sz="4" w:space="0" w:color="auto"/>
            </w:tcBorders>
            <w:shd w:val="clear" w:color="auto" w:fill="A6A6A6" w:themeFill="background1" w:themeFillShade="A6"/>
          </w:tcPr>
          <w:p w14:paraId="181D2D13" w14:textId="158508A0" w:rsidR="004120A7" w:rsidRPr="002E1CA3" w:rsidRDefault="004120A7" w:rsidP="00D86CC1">
            <w:pPr>
              <w:rPr>
                <w:b/>
                <w:sz w:val="20"/>
                <w:szCs w:val="20"/>
              </w:rPr>
            </w:pPr>
            <w:r>
              <w:rPr>
                <w:b/>
                <w:sz w:val="20"/>
                <w:szCs w:val="20"/>
              </w:rPr>
              <w:t>CDCR’S MISSION</w:t>
            </w:r>
            <w:r w:rsidR="00632FF7">
              <w:rPr>
                <w:b/>
                <w:sz w:val="20"/>
                <w:szCs w:val="20"/>
              </w:rPr>
              <w:t xml:space="preserve"> and VISION</w:t>
            </w:r>
          </w:p>
        </w:tc>
      </w:tr>
      <w:tr w:rsidR="004120A7" w:rsidRPr="002E1CA3" w14:paraId="6408DA42" w14:textId="77777777" w:rsidTr="004120A7">
        <w:trPr>
          <w:jc w:val="center"/>
        </w:trPr>
        <w:tc>
          <w:tcPr>
            <w:tcW w:w="10808" w:type="dxa"/>
            <w:gridSpan w:val="10"/>
            <w:tcBorders>
              <w:top w:val="nil"/>
              <w:bottom w:val="single" w:sz="4" w:space="0" w:color="auto"/>
            </w:tcBorders>
          </w:tcPr>
          <w:p w14:paraId="1BA10F5B" w14:textId="77777777" w:rsidR="00632FF7" w:rsidRPr="00F667B8" w:rsidRDefault="00632FF7" w:rsidP="004120A7">
            <w:pPr>
              <w:rPr>
                <w:rFonts w:cs="Arial"/>
                <w:b/>
                <w:bCs/>
                <w:sz w:val="20"/>
              </w:rPr>
            </w:pPr>
            <w:r w:rsidRPr="00F667B8">
              <w:rPr>
                <w:rFonts w:cs="Arial"/>
                <w:b/>
                <w:bCs/>
                <w:sz w:val="20"/>
              </w:rPr>
              <w:t>Mission</w:t>
            </w:r>
          </w:p>
          <w:p w14:paraId="27463B36" w14:textId="77777777" w:rsidR="004120A7" w:rsidRDefault="004120A7" w:rsidP="004120A7">
            <w:pPr>
              <w:rPr>
                <w:rFonts w:cs="Arial"/>
                <w:sz w:val="20"/>
              </w:rPr>
            </w:pPr>
            <w:r w:rsidRPr="001E4CD6">
              <w:rPr>
                <w:rFonts w:cs="Arial"/>
                <w:sz w:val="20"/>
              </w:rPr>
              <w:t>We enhance public safety through safe and secure incarceration of offenders, effective parole supervision, and rehabilitative strategies to successfully reintegrate offenders into our communities.</w:t>
            </w:r>
          </w:p>
          <w:p w14:paraId="702E02FD" w14:textId="77777777" w:rsidR="00632FF7" w:rsidRPr="00F667B8" w:rsidRDefault="00632FF7" w:rsidP="004120A7">
            <w:pPr>
              <w:rPr>
                <w:rFonts w:cs="Arial"/>
                <w:b/>
                <w:bCs/>
                <w:sz w:val="20"/>
              </w:rPr>
            </w:pPr>
            <w:r w:rsidRPr="00F667B8">
              <w:rPr>
                <w:rFonts w:cs="Arial"/>
                <w:b/>
                <w:bCs/>
                <w:sz w:val="20"/>
              </w:rPr>
              <w:t>Vision</w:t>
            </w:r>
          </w:p>
          <w:p w14:paraId="4CCCB356" w14:textId="596E72F8" w:rsidR="00632FF7" w:rsidRPr="002E1CA3" w:rsidRDefault="00F667B8" w:rsidP="004120A7">
            <w:pPr>
              <w:rPr>
                <w:sz w:val="20"/>
                <w:szCs w:val="20"/>
              </w:rPr>
            </w:pPr>
            <w:r w:rsidRPr="00F667B8">
              <w:rPr>
                <w:sz w:val="20"/>
                <w:szCs w:val="20"/>
              </w:rPr>
              <w:t>We enhance public safety and promote successful community reintegration through education, treatment, and active participation in rehabilitative and restorative justice programs.</w:t>
            </w:r>
          </w:p>
        </w:tc>
      </w:tr>
      <w:tr w:rsidR="004120A7" w:rsidRPr="002E1CA3" w14:paraId="0F8F7200" w14:textId="77777777" w:rsidTr="004120A7">
        <w:trPr>
          <w:jc w:val="center"/>
        </w:trPr>
        <w:tc>
          <w:tcPr>
            <w:tcW w:w="10808" w:type="dxa"/>
            <w:gridSpan w:val="10"/>
            <w:tcBorders>
              <w:bottom w:val="single" w:sz="4" w:space="0" w:color="auto"/>
            </w:tcBorders>
            <w:shd w:val="clear" w:color="auto" w:fill="A6A6A6" w:themeFill="background1" w:themeFillShade="A6"/>
          </w:tcPr>
          <w:p w14:paraId="42AA0505" w14:textId="3291D27A" w:rsidR="004120A7" w:rsidRPr="002E1CA3" w:rsidRDefault="004120A7" w:rsidP="00D86CC1">
            <w:pPr>
              <w:rPr>
                <w:b/>
                <w:sz w:val="20"/>
                <w:szCs w:val="20"/>
              </w:rPr>
            </w:pPr>
            <w:r>
              <w:rPr>
                <w:b/>
                <w:sz w:val="20"/>
                <w:szCs w:val="20"/>
              </w:rPr>
              <w:t>COMMITMENT TO DIVERSITY</w:t>
            </w:r>
            <w:r w:rsidR="001A39AE">
              <w:rPr>
                <w:b/>
                <w:sz w:val="20"/>
                <w:szCs w:val="20"/>
              </w:rPr>
              <w:t xml:space="preserve">, </w:t>
            </w:r>
            <w:r w:rsidR="00FA58E7">
              <w:rPr>
                <w:b/>
                <w:sz w:val="20"/>
                <w:szCs w:val="20"/>
              </w:rPr>
              <w:t>EQUITY,</w:t>
            </w:r>
            <w:r>
              <w:rPr>
                <w:b/>
                <w:sz w:val="20"/>
                <w:szCs w:val="20"/>
              </w:rPr>
              <w:t xml:space="preserve"> AND INCLUSION</w:t>
            </w:r>
          </w:p>
        </w:tc>
      </w:tr>
      <w:tr w:rsidR="004120A7" w:rsidRPr="004120A7" w14:paraId="0179DC12" w14:textId="77777777" w:rsidTr="004120A7">
        <w:trPr>
          <w:jc w:val="center"/>
        </w:trPr>
        <w:tc>
          <w:tcPr>
            <w:tcW w:w="10808" w:type="dxa"/>
            <w:gridSpan w:val="10"/>
            <w:tcBorders>
              <w:top w:val="nil"/>
              <w:bottom w:val="single" w:sz="4" w:space="0" w:color="auto"/>
            </w:tcBorders>
          </w:tcPr>
          <w:p w14:paraId="0D153408" w14:textId="77777777" w:rsidR="007B2B75" w:rsidRPr="004120A7" w:rsidRDefault="00AA247F" w:rsidP="00762CE0">
            <w:pPr>
              <w:rPr>
                <w:sz w:val="20"/>
                <w:szCs w:val="20"/>
              </w:rPr>
            </w:pPr>
            <w:r w:rsidRPr="00AA247F">
              <w:rPr>
                <w:sz w:val="20"/>
                <w:szCs w:val="20"/>
              </w:rPr>
              <w:t>The California Department of Corrections and Rehabilitation (CDCR) and California Correctional Health Care Services (CCHCS) are committed to building and fostering a diverse workplace. We believe cultural diversity, backgrounds, experiences, perspectives, and unique identities should be honored, valued, and supported. We believe all staff should be empowered. CDCR/CCHCS are proud to foster inclusion and representation at all levels of both Departments.</w:t>
            </w:r>
          </w:p>
        </w:tc>
      </w:tr>
      <w:tr w:rsidR="004120A7" w:rsidRPr="002E1CA3" w14:paraId="7AE66C03" w14:textId="77777777" w:rsidTr="003D4110">
        <w:trPr>
          <w:jc w:val="center"/>
        </w:trPr>
        <w:tc>
          <w:tcPr>
            <w:tcW w:w="10808" w:type="dxa"/>
            <w:gridSpan w:val="10"/>
            <w:tcBorders>
              <w:bottom w:val="single" w:sz="4" w:space="0" w:color="auto"/>
            </w:tcBorders>
            <w:shd w:val="clear" w:color="auto" w:fill="A6A6A6" w:themeFill="background1" w:themeFillShade="A6"/>
          </w:tcPr>
          <w:p w14:paraId="3AFC44C1" w14:textId="77777777" w:rsidR="004120A7" w:rsidRPr="002E1CA3" w:rsidRDefault="004120A7" w:rsidP="00D86CC1">
            <w:pPr>
              <w:rPr>
                <w:b/>
                <w:sz w:val="20"/>
                <w:szCs w:val="20"/>
              </w:rPr>
            </w:pPr>
            <w:r>
              <w:rPr>
                <w:b/>
                <w:sz w:val="20"/>
                <w:szCs w:val="20"/>
              </w:rPr>
              <w:t>DIVISION OVERVIEW</w:t>
            </w:r>
          </w:p>
        </w:tc>
      </w:tr>
      <w:tr w:rsidR="004120A7" w:rsidRPr="00F77711" w14:paraId="206E4E14" w14:textId="77777777" w:rsidTr="003D4110">
        <w:trPr>
          <w:jc w:val="center"/>
        </w:trPr>
        <w:tc>
          <w:tcPr>
            <w:tcW w:w="10808" w:type="dxa"/>
            <w:gridSpan w:val="10"/>
            <w:tcBorders>
              <w:top w:val="single" w:sz="4" w:space="0" w:color="auto"/>
              <w:left w:val="single" w:sz="4" w:space="0" w:color="auto"/>
              <w:bottom w:val="nil"/>
              <w:right w:val="single" w:sz="4" w:space="0" w:color="auto"/>
            </w:tcBorders>
          </w:tcPr>
          <w:p w14:paraId="74CABAD4" w14:textId="77777777" w:rsidR="004120A7" w:rsidRPr="00F77711" w:rsidRDefault="004120A7" w:rsidP="00401674">
            <w:pPr>
              <w:rPr>
                <w:b/>
                <w:color w:val="7F7F7F" w:themeColor="text1" w:themeTint="80"/>
                <w:sz w:val="16"/>
                <w:szCs w:val="16"/>
              </w:rPr>
            </w:pPr>
            <w:r w:rsidRPr="00F77711">
              <w:rPr>
                <w:b/>
                <w:color w:val="7F7F7F" w:themeColor="text1" w:themeTint="80"/>
                <w:sz w:val="16"/>
                <w:szCs w:val="16"/>
              </w:rPr>
              <w:t xml:space="preserve">BRIEFLY DESCRIBE THE </w:t>
            </w:r>
            <w:r w:rsidR="00401674">
              <w:rPr>
                <w:b/>
                <w:color w:val="7F7F7F" w:themeColor="text1" w:themeTint="80"/>
                <w:sz w:val="16"/>
                <w:szCs w:val="16"/>
              </w:rPr>
              <w:t>DIVISION/</w:t>
            </w:r>
            <w:r>
              <w:rPr>
                <w:b/>
                <w:color w:val="7F7F7F" w:themeColor="text1" w:themeTint="80"/>
                <w:sz w:val="16"/>
                <w:szCs w:val="16"/>
              </w:rPr>
              <w:t>UNIT FUNCTIONS</w:t>
            </w:r>
          </w:p>
        </w:tc>
      </w:tr>
      <w:tr w:rsidR="004120A7" w:rsidRPr="002E1CA3" w14:paraId="1D26B89B" w14:textId="77777777" w:rsidTr="003D4110">
        <w:trPr>
          <w:jc w:val="center"/>
        </w:trPr>
        <w:tc>
          <w:tcPr>
            <w:tcW w:w="10808" w:type="dxa"/>
            <w:gridSpan w:val="10"/>
            <w:tcBorders>
              <w:top w:val="nil"/>
              <w:bottom w:val="single" w:sz="4" w:space="0" w:color="auto"/>
            </w:tcBorders>
          </w:tcPr>
          <w:p w14:paraId="17CF2189" w14:textId="55FBC924" w:rsidR="00A113E5" w:rsidRPr="00A113E5" w:rsidRDefault="00A113E5" w:rsidP="00A113E5">
            <w:pPr>
              <w:pStyle w:val="BodyText"/>
              <w:jc w:val="both"/>
              <w:rPr>
                <w:rFonts w:asciiTheme="minorHAnsi" w:hAnsiTheme="minorHAnsi" w:cstheme="minorHAnsi"/>
              </w:rPr>
            </w:pPr>
            <w:r w:rsidRPr="00A113E5">
              <w:rPr>
                <w:rFonts w:asciiTheme="minorHAnsi" w:hAnsiTheme="minorHAnsi" w:cstheme="minorHAnsi"/>
              </w:rPr>
              <w:t>Under the direct supervision of the Office Services Supervisor I (OSSI), the Office Assistant (General) provides clerical support and assistance to the OSSI. The Office Assistant (General) will process incoming and out-going mail for both staff and inmates.  Search mail for money orders, visiting forms and contraband.  Operate computers, terminals, typewriter, calculator, postage machine, envelope opener, and copier in the performance of duties.</w:t>
            </w:r>
          </w:p>
          <w:p w14:paraId="0B88E0DA" w14:textId="36085177" w:rsidR="004120A7" w:rsidRPr="001D51E1" w:rsidRDefault="001D51E1" w:rsidP="001D51E1">
            <w:pPr>
              <w:jc w:val="both"/>
              <w:rPr>
                <w:sz w:val="20"/>
                <w:szCs w:val="20"/>
              </w:rPr>
            </w:pPr>
            <w:r w:rsidRPr="001D51E1">
              <w:rPr>
                <w:sz w:val="20"/>
                <w:szCs w:val="20"/>
              </w:rPr>
              <w:t xml:space="preserve">Essential Functions:  Must be able to reach, lift and/or carry mail trays, crates, boxes, totes up to 40 pounds.  Must be able to bend, stoop, reach and lift when operating various office machines.  Must have physical dexterity with hands.  Must be able to sit for extended periods of time.   </w:t>
            </w:r>
          </w:p>
        </w:tc>
      </w:tr>
      <w:tr w:rsidR="002E1CA3" w:rsidRPr="002E1CA3" w14:paraId="0E11BCC8" w14:textId="77777777" w:rsidTr="003D4110">
        <w:trPr>
          <w:jc w:val="center"/>
        </w:trPr>
        <w:tc>
          <w:tcPr>
            <w:tcW w:w="10808" w:type="dxa"/>
            <w:gridSpan w:val="10"/>
            <w:tcBorders>
              <w:bottom w:val="single" w:sz="4" w:space="0" w:color="auto"/>
            </w:tcBorders>
            <w:shd w:val="clear" w:color="auto" w:fill="A6A6A6" w:themeFill="background1" w:themeFillShade="A6"/>
          </w:tcPr>
          <w:p w14:paraId="7184C8A1" w14:textId="77777777" w:rsidR="00F20EC9" w:rsidRPr="002E1CA3" w:rsidRDefault="00F20EC9">
            <w:pPr>
              <w:rPr>
                <w:b/>
                <w:sz w:val="20"/>
                <w:szCs w:val="20"/>
              </w:rPr>
            </w:pPr>
            <w:r w:rsidRPr="002E1CA3">
              <w:rPr>
                <w:b/>
                <w:sz w:val="20"/>
                <w:szCs w:val="20"/>
              </w:rPr>
              <w:t>GENERAL STATEMENT</w:t>
            </w:r>
          </w:p>
        </w:tc>
      </w:tr>
      <w:tr w:rsidR="00F77711" w:rsidRPr="00F77711" w14:paraId="3649083B" w14:textId="77777777" w:rsidTr="003D4110">
        <w:trPr>
          <w:jc w:val="center"/>
        </w:trPr>
        <w:tc>
          <w:tcPr>
            <w:tcW w:w="10808" w:type="dxa"/>
            <w:gridSpan w:val="10"/>
            <w:tcBorders>
              <w:top w:val="single" w:sz="4" w:space="0" w:color="auto"/>
              <w:left w:val="single" w:sz="4" w:space="0" w:color="auto"/>
              <w:bottom w:val="nil"/>
              <w:right w:val="single" w:sz="4" w:space="0" w:color="auto"/>
            </w:tcBorders>
          </w:tcPr>
          <w:p w14:paraId="5983F489" w14:textId="77777777" w:rsidR="00F20EC9" w:rsidRPr="00F77711" w:rsidRDefault="00F20EC9">
            <w:pPr>
              <w:rPr>
                <w:b/>
                <w:color w:val="7F7F7F" w:themeColor="text1" w:themeTint="80"/>
                <w:sz w:val="16"/>
                <w:szCs w:val="16"/>
              </w:rPr>
            </w:pPr>
            <w:r w:rsidRPr="00F77711">
              <w:rPr>
                <w:b/>
                <w:color w:val="7F7F7F" w:themeColor="text1" w:themeTint="80"/>
                <w:sz w:val="16"/>
                <w:szCs w:val="16"/>
              </w:rPr>
              <w:t>BRIEFLY (1 OR 2 sentences) DESCRIBE THE POSITION’S ORGANIZATIONAL SETTING AND MAJOR FUNCTIONS</w:t>
            </w:r>
          </w:p>
        </w:tc>
      </w:tr>
      <w:tr w:rsidR="002E1CA3" w:rsidRPr="002E1CA3" w14:paraId="5CB118F8" w14:textId="77777777" w:rsidTr="003D4110">
        <w:trPr>
          <w:jc w:val="center"/>
        </w:trPr>
        <w:tc>
          <w:tcPr>
            <w:tcW w:w="10808" w:type="dxa"/>
            <w:gridSpan w:val="10"/>
            <w:tcBorders>
              <w:top w:val="nil"/>
              <w:bottom w:val="single" w:sz="4" w:space="0" w:color="auto"/>
            </w:tcBorders>
          </w:tcPr>
          <w:p w14:paraId="54FF2EBE" w14:textId="77777777" w:rsidR="00F20EC9" w:rsidRPr="002E1CA3" w:rsidRDefault="00F20EC9">
            <w:pPr>
              <w:rPr>
                <w:sz w:val="20"/>
                <w:szCs w:val="20"/>
              </w:rPr>
            </w:pPr>
          </w:p>
        </w:tc>
      </w:tr>
      <w:tr w:rsidR="002E1CA3" w:rsidRPr="002E1CA3" w14:paraId="63CD6B82" w14:textId="77777777" w:rsidTr="00E646E1">
        <w:trPr>
          <w:jc w:val="center"/>
        </w:trPr>
        <w:tc>
          <w:tcPr>
            <w:tcW w:w="1437" w:type="dxa"/>
            <w:tcBorders>
              <w:top w:val="single" w:sz="4" w:space="0" w:color="auto"/>
              <w:bottom w:val="single" w:sz="4" w:space="0" w:color="auto"/>
            </w:tcBorders>
            <w:shd w:val="clear" w:color="auto" w:fill="A6A6A6" w:themeFill="background1" w:themeFillShade="A6"/>
          </w:tcPr>
          <w:p w14:paraId="1117DC28" w14:textId="77777777" w:rsidR="00F20EC9" w:rsidRPr="002E1CA3" w:rsidRDefault="00F20EC9" w:rsidP="00F20EC9">
            <w:pPr>
              <w:rPr>
                <w:b/>
                <w:sz w:val="16"/>
                <w:szCs w:val="16"/>
              </w:rPr>
            </w:pPr>
            <w:r w:rsidRPr="002E1CA3">
              <w:rPr>
                <w:b/>
                <w:sz w:val="16"/>
                <w:szCs w:val="16"/>
              </w:rPr>
              <w:t>% of time performing duties</w:t>
            </w:r>
          </w:p>
        </w:tc>
        <w:tc>
          <w:tcPr>
            <w:tcW w:w="9371" w:type="dxa"/>
            <w:gridSpan w:val="9"/>
            <w:tcBorders>
              <w:top w:val="single" w:sz="4" w:space="0" w:color="auto"/>
              <w:bottom w:val="single" w:sz="4" w:space="0" w:color="auto"/>
            </w:tcBorders>
            <w:shd w:val="clear" w:color="auto" w:fill="A6A6A6" w:themeFill="background1" w:themeFillShade="A6"/>
          </w:tcPr>
          <w:p w14:paraId="5B6599E2" w14:textId="77777777" w:rsidR="00F20EC9" w:rsidRPr="002E1CA3" w:rsidRDefault="00F20EC9" w:rsidP="00F20EC9">
            <w:pPr>
              <w:rPr>
                <w:b/>
                <w:sz w:val="16"/>
                <w:szCs w:val="16"/>
              </w:rPr>
            </w:pPr>
            <w:r w:rsidRPr="002E1CA3">
              <w:rPr>
                <w:b/>
                <w:sz w:val="16"/>
                <w:szCs w:val="16"/>
              </w:rPr>
              <w:t>Indicate the duties and responsibilities assigned to the position and the percentage of time spent on each.  Group related tasks under the same percentage with the highest percentage first.</w:t>
            </w:r>
          </w:p>
        </w:tc>
      </w:tr>
      <w:tr w:rsidR="002E1CA3" w:rsidRPr="00554E25" w14:paraId="72E656C1" w14:textId="77777777" w:rsidTr="00E646E1">
        <w:trPr>
          <w:jc w:val="center"/>
        </w:trPr>
        <w:tc>
          <w:tcPr>
            <w:tcW w:w="1437" w:type="dxa"/>
            <w:tcBorders>
              <w:top w:val="nil"/>
              <w:bottom w:val="nil"/>
              <w:right w:val="single" w:sz="4" w:space="0" w:color="auto"/>
            </w:tcBorders>
            <w:shd w:val="clear" w:color="auto" w:fill="auto"/>
          </w:tcPr>
          <w:p w14:paraId="67AA9AF2" w14:textId="2D2C54D3" w:rsidR="00401674" w:rsidRDefault="001D51E1" w:rsidP="00CD0D6A">
            <w:pPr>
              <w:jc w:val="center"/>
              <w:rPr>
                <w:sz w:val="20"/>
                <w:szCs w:val="20"/>
              </w:rPr>
            </w:pPr>
            <w:r>
              <w:rPr>
                <w:sz w:val="20"/>
                <w:szCs w:val="20"/>
              </w:rPr>
              <w:t>3</w:t>
            </w:r>
            <w:r w:rsidR="00CD0D6A" w:rsidRPr="002E1CA3">
              <w:rPr>
                <w:sz w:val="20"/>
                <w:szCs w:val="20"/>
              </w:rPr>
              <w:t>5%</w:t>
            </w:r>
          </w:p>
          <w:p w14:paraId="1707348C" w14:textId="77777777" w:rsidR="00401674" w:rsidRDefault="00401674" w:rsidP="00CD0D6A">
            <w:pPr>
              <w:jc w:val="center"/>
              <w:rPr>
                <w:sz w:val="20"/>
                <w:szCs w:val="20"/>
              </w:rPr>
            </w:pPr>
          </w:p>
          <w:p w14:paraId="0A77914A" w14:textId="77777777" w:rsidR="00BD13EC" w:rsidRDefault="00BD13EC" w:rsidP="00CD0D6A">
            <w:pPr>
              <w:jc w:val="center"/>
              <w:rPr>
                <w:sz w:val="20"/>
                <w:szCs w:val="20"/>
              </w:rPr>
            </w:pPr>
          </w:p>
          <w:p w14:paraId="280D80BA" w14:textId="77777777" w:rsidR="00BD13EC" w:rsidRDefault="00BD13EC" w:rsidP="00CD0D6A">
            <w:pPr>
              <w:jc w:val="center"/>
              <w:rPr>
                <w:sz w:val="20"/>
                <w:szCs w:val="20"/>
              </w:rPr>
            </w:pPr>
          </w:p>
          <w:p w14:paraId="291025EE" w14:textId="4E201635" w:rsidR="00BD13EC" w:rsidRDefault="00BD13EC" w:rsidP="00CD0D6A">
            <w:pPr>
              <w:jc w:val="center"/>
              <w:rPr>
                <w:sz w:val="20"/>
                <w:szCs w:val="20"/>
              </w:rPr>
            </w:pPr>
          </w:p>
          <w:p w14:paraId="772A06AB" w14:textId="77777777" w:rsidR="005A26EB" w:rsidRDefault="005A26EB" w:rsidP="00CD0D6A">
            <w:pPr>
              <w:jc w:val="center"/>
              <w:rPr>
                <w:sz w:val="20"/>
                <w:szCs w:val="20"/>
              </w:rPr>
            </w:pPr>
          </w:p>
          <w:p w14:paraId="4ACEE637" w14:textId="77777777" w:rsidR="00174218" w:rsidRDefault="00174218" w:rsidP="00CD0D6A">
            <w:pPr>
              <w:jc w:val="center"/>
              <w:rPr>
                <w:sz w:val="20"/>
                <w:szCs w:val="20"/>
              </w:rPr>
            </w:pPr>
          </w:p>
          <w:p w14:paraId="2B38072D" w14:textId="77777777" w:rsidR="00174218" w:rsidRDefault="00174218" w:rsidP="00CD0D6A">
            <w:pPr>
              <w:jc w:val="center"/>
              <w:rPr>
                <w:sz w:val="20"/>
                <w:szCs w:val="20"/>
              </w:rPr>
            </w:pPr>
          </w:p>
          <w:p w14:paraId="1F9BFD4F" w14:textId="77777777" w:rsidR="00174218" w:rsidRDefault="00174218" w:rsidP="00CD0D6A">
            <w:pPr>
              <w:jc w:val="center"/>
              <w:rPr>
                <w:sz w:val="20"/>
                <w:szCs w:val="20"/>
              </w:rPr>
            </w:pPr>
          </w:p>
          <w:p w14:paraId="076F3895" w14:textId="5C5B5798" w:rsidR="00401674" w:rsidRDefault="00174218" w:rsidP="00CD0D6A">
            <w:pPr>
              <w:jc w:val="center"/>
              <w:rPr>
                <w:sz w:val="20"/>
                <w:szCs w:val="20"/>
              </w:rPr>
            </w:pPr>
            <w:r>
              <w:rPr>
                <w:sz w:val="20"/>
                <w:szCs w:val="20"/>
              </w:rPr>
              <w:t>3</w:t>
            </w:r>
            <w:r w:rsidR="005A26EB">
              <w:rPr>
                <w:sz w:val="20"/>
                <w:szCs w:val="20"/>
              </w:rPr>
              <w:t>5</w:t>
            </w:r>
            <w:r w:rsidR="00401674">
              <w:rPr>
                <w:sz w:val="20"/>
                <w:szCs w:val="20"/>
              </w:rPr>
              <w:t>%</w:t>
            </w:r>
            <w:r w:rsidR="000E2954">
              <w:rPr>
                <w:sz w:val="20"/>
                <w:szCs w:val="20"/>
              </w:rPr>
              <w:t xml:space="preserve"> </w:t>
            </w:r>
          </w:p>
          <w:p w14:paraId="62D50306" w14:textId="77777777" w:rsidR="00016730" w:rsidRDefault="00016730" w:rsidP="00CD0D6A">
            <w:pPr>
              <w:jc w:val="center"/>
              <w:rPr>
                <w:sz w:val="20"/>
                <w:szCs w:val="20"/>
              </w:rPr>
            </w:pPr>
          </w:p>
          <w:p w14:paraId="16AEA234" w14:textId="77777777" w:rsidR="00016730" w:rsidRDefault="00016730" w:rsidP="00CD0D6A">
            <w:pPr>
              <w:jc w:val="center"/>
              <w:rPr>
                <w:sz w:val="20"/>
                <w:szCs w:val="20"/>
              </w:rPr>
            </w:pPr>
          </w:p>
          <w:p w14:paraId="162BC901" w14:textId="77777777" w:rsidR="00016730" w:rsidRDefault="00016730" w:rsidP="00CD0D6A">
            <w:pPr>
              <w:jc w:val="center"/>
              <w:rPr>
                <w:sz w:val="20"/>
                <w:szCs w:val="20"/>
              </w:rPr>
            </w:pPr>
          </w:p>
          <w:p w14:paraId="0D5D270B" w14:textId="77777777" w:rsidR="00016730" w:rsidRDefault="00016730" w:rsidP="00CD0D6A">
            <w:pPr>
              <w:jc w:val="center"/>
              <w:rPr>
                <w:sz w:val="20"/>
                <w:szCs w:val="20"/>
              </w:rPr>
            </w:pPr>
          </w:p>
          <w:p w14:paraId="6E573DAB" w14:textId="77777777" w:rsidR="00016730" w:rsidRDefault="00016730" w:rsidP="00CD0D6A">
            <w:pPr>
              <w:jc w:val="center"/>
              <w:rPr>
                <w:sz w:val="20"/>
                <w:szCs w:val="20"/>
              </w:rPr>
            </w:pPr>
          </w:p>
          <w:p w14:paraId="15960220" w14:textId="77777777" w:rsidR="00E646E1" w:rsidRDefault="00E646E1" w:rsidP="00CD0D6A">
            <w:pPr>
              <w:jc w:val="center"/>
              <w:rPr>
                <w:sz w:val="20"/>
                <w:szCs w:val="20"/>
              </w:rPr>
            </w:pPr>
          </w:p>
          <w:p w14:paraId="762F51E6" w14:textId="20834D7B" w:rsidR="00016730" w:rsidRDefault="009A7494" w:rsidP="00CD0D6A">
            <w:pPr>
              <w:jc w:val="center"/>
              <w:rPr>
                <w:sz w:val="20"/>
                <w:szCs w:val="20"/>
              </w:rPr>
            </w:pPr>
            <w:r>
              <w:rPr>
                <w:sz w:val="20"/>
                <w:szCs w:val="20"/>
              </w:rPr>
              <w:lastRenderedPageBreak/>
              <w:t>20</w:t>
            </w:r>
            <w:r w:rsidR="00016730">
              <w:rPr>
                <w:sz w:val="20"/>
                <w:szCs w:val="20"/>
              </w:rPr>
              <w:t>%</w:t>
            </w:r>
          </w:p>
          <w:p w14:paraId="313F0A0E" w14:textId="77777777" w:rsidR="000D0C71" w:rsidRDefault="000D0C71" w:rsidP="00CD0D6A">
            <w:pPr>
              <w:jc w:val="center"/>
              <w:rPr>
                <w:sz w:val="20"/>
                <w:szCs w:val="20"/>
              </w:rPr>
            </w:pPr>
          </w:p>
          <w:p w14:paraId="4E46697D" w14:textId="77777777" w:rsidR="000D0C71" w:rsidRDefault="000D0C71" w:rsidP="00CD0D6A">
            <w:pPr>
              <w:jc w:val="center"/>
              <w:rPr>
                <w:sz w:val="20"/>
                <w:szCs w:val="20"/>
              </w:rPr>
            </w:pPr>
          </w:p>
          <w:p w14:paraId="4FC4C938" w14:textId="77C7C6EF" w:rsidR="000C2CB3" w:rsidRDefault="00590869" w:rsidP="00CD0D6A">
            <w:pPr>
              <w:jc w:val="center"/>
              <w:rPr>
                <w:sz w:val="20"/>
                <w:szCs w:val="20"/>
              </w:rPr>
            </w:pPr>
            <w:r>
              <w:rPr>
                <w:sz w:val="20"/>
                <w:szCs w:val="20"/>
              </w:rPr>
              <w:t>10%</w:t>
            </w:r>
          </w:p>
          <w:p w14:paraId="748DF5D3" w14:textId="77777777" w:rsidR="000D0C71" w:rsidRDefault="000D0C71" w:rsidP="00CD0D6A">
            <w:pPr>
              <w:jc w:val="center"/>
              <w:rPr>
                <w:sz w:val="20"/>
                <w:szCs w:val="20"/>
              </w:rPr>
            </w:pPr>
          </w:p>
          <w:p w14:paraId="344D5BD4" w14:textId="77777777" w:rsidR="00821DE4" w:rsidRDefault="00821DE4" w:rsidP="00CD0D6A">
            <w:pPr>
              <w:jc w:val="center"/>
              <w:rPr>
                <w:sz w:val="20"/>
                <w:szCs w:val="20"/>
              </w:rPr>
            </w:pPr>
          </w:p>
          <w:p w14:paraId="2B582104" w14:textId="77777777" w:rsidR="00821DE4" w:rsidRDefault="00821DE4" w:rsidP="00CD0D6A">
            <w:pPr>
              <w:jc w:val="center"/>
              <w:rPr>
                <w:sz w:val="20"/>
                <w:szCs w:val="20"/>
              </w:rPr>
            </w:pPr>
          </w:p>
          <w:p w14:paraId="6B8BE470" w14:textId="26337B24" w:rsidR="008A5BEC" w:rsidRPr="002E1CA3" w:rsidRDefault="008A5BEC" w:rsidP="00CD0D6A">
            <w:pPr>
              <w:jc w:val="center"/>
              <w:rPr>
                <w:sz w:val="20"/>
                <w:szCs w:val="20"/>
              </w:rPr>
            </w:pPr>
          </w:p>
        </w:tc>
        <w:tc>
          <w:tcPr>
            <w:tcW w:w="9371" w:type="dxa"/>
            <w:gridSpan w:val="9"/>
            <w:tcBorders>
              <w:top w:val="nil"/>
              <w:left w:val="single" w:sz="4" w:space="0" w:color="auto"/>
              <w:bottom w:val="nil"/>
            </w:tcBorders>
            <w:shd w:val="clear" w:color="auto" w:fill="auto"/>
          </w:tcPr>
          <w:p w14:paraId="3F1A4909" w14:textId="204CA060" w:rsidR="00174218" w:rsidRPr="00174218" w:rsidRDefault="00174218" w:rsidP="00174218">
            <w:pPr>
              <w:pStyle w:val="BodyTextIndent"/>
              <w:ind w:left="0"/>
              <w:jc w:val="both"/>
              <w:rPr>
                <w:rFonts w:asciiTheme="minorHAnsi" w:hAnsiTheme="minorHAnsi" w:cstheme="minorHAnsi"/>
                <w:sz w:val="20"/>
              </w:rPr>
            </w:pPr>
            <w:r w:rsidRPr="00174218">
              <w:rPr>
                <w:rFonts w:asciiTheme="minorHAnsi" w:hAnsiTheme="minorHAnsi" w:cstheme="minorHAnsi"/>
                <w:sz w:val="20"/>
              </w:rPr>
              <w:lastRenderedPageBreak/>
              <w:t xml:space="preserve">Open incoming mail via the automated envelope opener. Sort, search and pitch all incoming mail and bulk mail by the date received from the Post Office.  Search inmate mail for money orders, cash and to prevent the introduction of materials and substances which may be considered contraband.  Maintain accurate records of cash and contraband found by writing a CDC 1819 “NOTICE OF DISAPPROVAL” for those items.  On completion forward the CDC 1819 to the Custody Captain for signoff.  When the CDC 1819 is returned to the Mailroom, it will be dated accordingly and placed in the totes to go to the inmates.  On its return from the inmate, process it accordingly.  Locate inmates via SOMS or ERMS computer systems for re-routing mail or forwarding to the appropriate location.  </w:t>
            </w:r>
          </w:p>
          <w:p w14:paraId="485001A9" w14:textId="77777777" w:rsidR="0021638A" w:rsidRPr="0021638A" w:rsidRDefault="0021638A" w:rsidP="0021638A">
            <w:pPr>
              <w:pStyle w:val="BodyTextIndent"/>
              <w:ind w:left="0"/>
              <w:jc w:val="both"/>
              <w:rPr>
                <w:rFonts w:asciiTheme="minorHAnsi" w:hAnsiTheme="minorHAnsi" w:cstheme="minorHAnsi"/>
                <w:sz w:val="20"/>
              </w:rPr>
            </w:pPr>
            <w:r w:rsidRPr="0021638A">
              <w:rPr>
                <w:rFonts w:asciiTheme="minorHAnsi" w:hAnsiTheme="minorHAnsi" w:cstheme="minorHAnsi"/>
                <w:sz w:val="20"/>
              </w:rPr>
              <w:t>Process all incoming and outgoing mail for staff.  Operate the postage machine by placing the correct postage on all out-going mail.  Prepare any legal inmate mail.  Input all incoming and out-going legal mail in the Inmate Legal Mail Tracking System.  Prepare a Report of Collections daily for all money orders received and take to the Accounting Office for processing. Notify supervisor immediately upon finding suspected drug related</w:t>
            </w:r>
            <w:r w:rsidRPr="00156143">
              <w:rPr>
                <w:szCs w:val="22"/>
              </w:rPr>
              <w:t xml:space="preserve"> </w:t>
            </w:r>
            <w:r w:rsidRPr="0021638A">
              <w:rPr>
                <w:rFonts w:asciiTheme="minorHAnsi" w:hAnsiTheme="minorHAnsi" w:cstheme="minorHAnsi"/>
                <w:sz w:val="20"/>
              </w:rPr>
              <w:t>contraband.  Once the suspected drug contraband is confirmed via NIK test, complete any incident report required regarding that contraband.</w:t>
            </w:r>
          </w:p>
          <w:p w14:paraId="6646061E" w14:textId="77777777" w:rsidR="00C475CF" w:rsidRPr="00C475CF" w:rsidRDefault="00C475CF" w:rsidP="00C475CF">
            <w:pPr>
              <w:pStyle w:val="BodyTextIndent"/>
              <w:ind w:left="0"/>
              <w:jc w:val="both"/>
              <w:rPr>
                <w:rFonts w:asciiTheme="minorHAnsi" w:hAnsiTheme="minorHAnsi" w:cstheme="minorHAnsi"/>
                <w:sz w:val="20"/>
              </w:rPr>
            </w:pPr>
            <w:r w:rsidRPr="00C475CF">
              <w:rPr>
                <w:rFonts w:asciiTheme="minorHAnsi" w:hAnsiTheme="minorHAnsi" w:cstheme="minorHAnsi"/>
                <w:sz w:val="20"/>
              </w:rPr>
              <w:lastRenderedPageBreak/>
              <w:t xml:space="preserve">Perform clerical duties including filing, shredding, duplicating, and ordering supplies.  Answer telephone </w:t>
            </w:r>
            <w:proofErr w:type="gramStart"/>
            <w:r w:rsidRPr="00C475CF">
              <w:rPr>
                <w:rFonts w:asciiTheme="minorHAnsi" w:hAnsiTheme="minorHAnsi" w:cstheme="minorHAnsi"/>
                <w:sz w:val="20"/>
              </w:rPr>
              <w:t>calls, and</w:t>
            </w:r>
            <w:proofErr w:type="gramEnd"/>
            <w:r w:rsidRPr="00C475CF">
              <w:rPr>
                <w:rFonts w:asciiTheme="minorHAnsi" w:hAnsiTheme="minorHAnsi" w:cstheme="minorHAnsi"/>
                <w:sz w:val="20"/>
              </w:rPr>
              <w:t xml:space="preserve"> take messages.  Process memos and correspondence relating to the Mailroom </w:t>
            </w:r>
          </w:p>
          <w:p w14:paraId="361F8962" w14:textId="63D389BA" w:rsidR="00821DE4" w:rsidRPr="00554E25" w:rsidRDefault="007D13C3" w:rsidP="00E646E1">
            <w:pPr>
              <w:jc w:val="both"/>
              <w:rPr>
                <w:rFonts w:cstheme="minorHAnsi"/>
                <w:sz w:val="20"/>
                <w:szCs w:val="20"/>
              </w:rPr>
            </w:pPr>
            <w:r w:rsidRPr="007D13C3">
              <w:rPr>
                <w:sz w:val="20"/>
                <w:szCs w:val="20"/>
              </w:rPr>
              <w:t xml:space="preserve">Assist in researching and preparing information required for routine and special projects.  Responsible for accurately signing-in and signing-out daily on the 998-A, meeting FLSA laws and rules to ensure no FLSA violations are committed and attaching required documentation for absences to the 998-A.  Responsible for meeting the yearly In-Service Training requirement.  Attend safety </w:t>
            </w:r>
            <w:proofErr w:type="gramStart"/>
            <w:r w:rsidRPr="007D13C3">
              <w:rPr>
                <w:sz w:val="20"/>
                <w:szCs w:val="20"/>
              </w:rPr>
              <w:t>meetings, and</w:t>
            </w:r>
            <w:proofErr w:type="gramEnd"/>
            <w:r w:rsidRPr="007D13C3">
              <w:rPr>
                <w:sz w:val="20"/>
                <w:szCs w:val="20"/>
              </w:rPr>
              <w:t xml:space="preserve"> ensure safety practices are followed.  Assist others and perform miscellaneous duties as required. Provide back-up clerical coverage within the division as required.</w:t>
            </w:r>
          </w:p>
        </w:tc>
      </w:tr>
      <w:tr w:rsidR="002E1CA3" w:rsidRPr="002E1CA3" w14:paraId="479EE26F" w14:textId="77777777" w:rsidTr="00E646E1">
        <w:trPr>
          <w:jc w:val="center"/>
        </w:trPr>
        <w:tc>
          <w:tcPr>
            <w:tcW w:w="1437" w:type="dxa"/>
            <w:tcBorders>
              <w:top w:val="nil"/>
              <w:bottom w:val="nil"/>
              <w:right w:val="single" w:sz="4" w:space="0" w:color="auto"/>
            </w:tcBorders>
            <w:shd w:val="clear" w:color="auto" w:fill="auto"/>
          </w:tcPr>
          <w:p w14:paraId="099B285F" w14:textId="77777777" w:rsidR="00F20EC9" w:rsidRPr="002E1CA3" w:rsidRDefault="00F20EC9" w:rsidP="00CD0D6A">
            <w:pPr>
              <w:jc w:val="center"/>
              <w:rPr>
                <w:sz w:val="20"/>
                <w:szCs w:val="20"/>
              </w:rPr>
            </w:pPr>
          </w:p>
        </w:tc>
        <w:tc>
          <w:tcPr>
            <w:tcW w:w="9371" w:type="dxa"/>
            <w:gridSpan w:val="9"/>
            <w:tcBorders>
              <w:top w:val="nil"/>
              <w:left w:val="single" w:sz="4" w:space="0" w:color="auto"/>
              <w:bottom w:val="nil"/>
            </w:tcBorders>
            <w:shd w:val="clear" w:color="auto" w:fill="auto"/>
          </w:tcPr>
          <w:p w14:paraId="048D9BCE" w14:textId="6D130E8D" w:rsidR="00F20EC9" w:rsidRPr="002E1CA3" w:rsidRDefault="00F20EC9" w:rsidP="00F20EC9">
            <w:pPr>
              <w:rPr>
                <w:b/>
                <w:sz w:val="20"/>
                <w:szCs w:val="20"/>
              </w:rPr>
            </w:pPr>
          </w:p>
        </w:tc>
      </w:tr>
      <w:tr w:rsidR="002E1CA3" w:rsidRPr="002E1CA3" w14:paraId="02B6D535" w14:textId="77777777" w:rsidTr="00E646E1">
        <w:trPr>
          <w:jc w:val="center"/>
        </w:trPr>
        <w:tc>
          <w:tcPr>
            <w:tcW w:w="1437" w:type="dxa"/>
            <w:tcBorders>
              <w:top w:val="nil"/>
              <w:bottom w:val="single" w:sz="4" w:space="0" w:color="auto"/>
              <w:right w:val="single" w:sz="4" w:space="0" w:color="auto"/>
            </w:tcBorders>
            <w:shd w:val="clear" w:color="auto" w:fill="auto"/>
          </w:tcPr>
          <w:p w14:paraId="3561A9CC" w14:textId="64C9D66F" w:rsidR="00CD0D6A" w:rsidRPr="002E1CA3" w:rsidRDefault="00CD0D6A" w:rsidP="00CD0D6A">
            <w:pPr>
              <w:jc w:val="center"/>
              <w:rPr>
                <w:sz w:val="20"/>
                <w:szCs w:val="20"/>
              </w:rPr>
            </w:pPr>
          </w:p>
        </w:tc>
        <w:tc>
          <w:tcPr>
            <w:tcW w:w="9371" w:type="dxa"/>
            <w:gridSpan w:val="9"/>
            <w:tcBorders>
              <w:top w:val="nil"/>
              <w:left w:val="single" w:sz="4" w:space="0" w:color="auto"/>
              <w:bottom w:val="single" w:sz="4" w:space="0" w:color="auto"/>
            </w:tcBorders>
            <w:shd w:val="clear" w:color="auto" w:fill="auto"/>
          </w:tcPr>
          <w:p w14:paraId="7EBBB90B" w14:textId="1140E751" w:rsidR="00CD0D6A" w:rsidRPr="002E1CA3" w:rsidRDefault="00CD0D6A" w:rsidP="00BD13EC">
            <w:pPr>
              <w:rPr>
                <w:sz w:val="20"/>
                <w:szCs w:val="20"/>
              </w:rPr>
            </w:pPr>
          </w:p>
        </w:tc>
      </w:tr>
      <w:tr w:rsidR="002E1CA3" w:rsidRPr="002E1CA3" w14:paraId="0B4A178A" w14:textId="77777777" w:rsidTr="003D4110">
        <w:trPr>
          <w:jc w:val="center"/>
        </w:trPr>
        <w:tc>
          <w:tcPr>
            <w:tcW w:w="10808" w:type="dxa"/>
            <w:gridSpan w:val="10"/>
            <w:tcBorders>
              <w:top w:val="single" w:sz="4" w:space="0" w:color="auto"/>
              <w:bottom w:val="single" w:sz="4" w:space="0" w:color="auto"/>
            </w:tcBorders>
            <w:shd w:val="clear" w:color="auto" w:fill="A6A6A6" w:themeFill="background1" w:themeFillShade="A6"/>
          </w:tcPr>
          <w:p w14:paraId="3B1E0F9F" w14:textId="77777777" w:rsidR="00CD0D6A" w:rsidRPr="002E1CA3" w:rsidRDefault="00BD13EC" w:rsidP="00BD13EC">
            <w:pPr>
              <w:rPr>
                <w:b/>
                <w:sz w:val="20"/>
                <w:szCs w:val="20"/>
              </w:rPr>
            </w:pPr>
            <w:r>
              <w:rPr>
                <w:b/>
                <w:sz w:val="20"/>
                <w:szCs w:val="20"/>
              </w:rPr>
              <w:t>SPECIAL</w:t>
            </w:r>
            <w:r w:rsidR="00CD0D6A" w:rsidRPr="002E1CA3">
              <w:rPr>
                <w:b/>
                <w:sz w:val="20"/>
                <w:szCs w:val="20"/>
              </w:rPr>
              <w:t xml:space="preserve"> REQUIREMENTS</w:t>
            </w:r>
          </w:p>
        </w:tc>
      </w:tr>
      <w:tr w:rsidR="002E1CA3" w:rsidRPr="002E1CA3" w14:paraId="262A4351" w14:textId="77777777" w:rsidTr="003D4110">
        <w:trPr>
          <w:jc w:val="center"/>
        </w:trPr>
        <w:tc>
          <w:tcPr>
            <w:tcW w:w="10808" w:type="dxa"/>
            <w:gridSpan w:val="10"/>
            <w:tcBorders>
              <w:top w:val="single" w:sz="4" w:space="0" w:color="auto"/>
              <w:bottom w:val="single" w:sz="4" w:space="0" w:color="auto"/>
            </w:tcBorders>
            <w:shd w:val="clear" w:color="auto" w:fill="auto"/>
          </w:tcPr>
          <w:p w14:paraId="3475CC45" w14:textId="77777777" w:rsidR="007B2B75" w:rsidRPr="00BD13EC" w:rsidRDefault="00474A5B" w:rsidP="00BD13EC">
            <w:pPr>
              <w:numPr>
                <w:ilvl w:val="0"/>
                <w:numId w:val="1"/>
              </w:numPr>
              <w:tabs>
                <w:tab w:val="left" w:pos="342"/>
                <w:tab w:val="right" w:pos="10620"/>
              </w:tabs>
              <w:rPr>
                <w:rFonts w:cs="Arial"/>
                <w:b/>
                <w:sz w:val="20"/>
                <w:szCs w:val="20"/>
              </w:rPr>
            </w:pPr>
            <w:r w:rsidRPr="00BC70FC">
              <w:rPr>
                <w:sz w:val="20"/>
                <w:szCs w:val="20"/>
              </w:rPr>
              <w:t xml:space="preserve">CDCR does not recognize hostages for bargaining purposes. CDCR has a "NO HOSTAGE" </w:t>
            </w:r>
            <w:proofErr w:type="gramStart"/>
            <w:r w:rsidRPr="00BC70FC">
              <w:rPr>
                <w:sz w:val="20"/>
                <w:szCs w:val="20"/>
              </w:rPr>
              <w:t>policy</w:t>
            </w:r>
            <w:proofErr w:type="gramEnd"/>
            <w:r w:rsidRPr="00BC70FC">
              <w:rPr>
                <w:sz w:val="20"/>
                <w:szCs w:val="20"/>
              </w:rPr>
              <w:t xml:space="preserve"> and all prison inmates, visitors, nonemployees and employees shall be made aware of this.</w:t>
            </w:r>
          </w:p>
        </w:tc>
      </w:tr>
      <w:tr w:rsidR="00632FF7" w:rsidRPr="002E1CA3" w14:paraId="7EB1F123" w14:textId="77777777" w:rsidTr="00632FF7">
        <w:trPr>
          <w:jc w:val="center"/>
        </w:trPr>
        <w:tc>
          <w:tcPr>
            <w:tcW w:w="10808" w:type="dxa"/>
            <w:gridSpan w:val="10"/>
            <w:tcBorders>
              <w:top w:val="single" w:sz="4" w:space="0" w:color="auto"/>
              <w:bottom w:val="single" w:sz="4" w:space="0" w:color="auto"/>
            </w:tcBorders>
            <w:shd w:val="clear" w:color="auto" w:fill="A6A6A6" w:themeFill="background1" w:themeFillShade="A6"/>
          </w:tcPr>
          <w:p w14:paraId="78661148" w14:textId="6B3875C9" w:rsidR="00632FF7" w:rsidRPr="00632FF7" w:rsidRDefault="00632FF7" w:rsidP="00632FF7">
            <w:pPr>
              <w:tabs>
                <w:tab w:val="left" w:pos="342"/>
                <w:tab w:val="right" w:pos="10620"/>
              </w:tabs>
              <w:rPr>
                <w:b/>
                <w:bCs/>
                <w:sz w:val="20"/>
                <w:szCs w:val="20"/>
              </w:rPr>
            </w:pPr>
            <w:r w:rsidRPr="00632FF7">
              <w:rPr>
                <w:b/>
                <w:bCs/>
                <w:sz w:val="20"/>
                <w:szCs w:val="20"/>
              </w:rPr>
              <w:t>CONSEQUENCE OF ERROR</w:t>
            </w:r>
          </w:p>
        </w:tc>
      </w:tr>
      <w:tr w:rsidR="00632FF7" w:rsidRPr="002E1CA3" w14:paraId="4BFE5B42" w14:textId="77777777" w:rsidTr="003D4110">
        <w:trPr>
          <w:jc w:val="center"/>
        </w:trPr>
        <w:tc>
          <w:tcPr>
            <w:tcW w:w="10808" w:type="dxa"/>
            <w:gridSpan w:val="10"/>
            <w:tcBorders>
              <w:top w:val="single" w:sz="4" w:space="0" w:color="auto"/>
              <w:bottom w:val="single" w:sz="4" w:space="0" w:color="auto"/>
            </w:tcBorders>
            <w:shd w:val="clear" w:color="auto" w:fill="auto"/>
          </w:tcPr>
          <w:p w14:paraId="49D13591" w14:textId="573B33EC" w:rsidR="00632FF7" w:rsidRPr="004D7D9E" w:rsidRDefault="004D7D9E" w:rsidP="004A7D05">
            <w:pPr>
              <w:pStyle w:val="ListParagraph"/>
              <w:numPr>
                <w:ilvl w:val="0"/>
                <w:numId w:val="1"/>
              </w:numPr>
              <w:tabs>
                <w:tab w:val="left" w:pos="342"/>
                <w:tab w:val="right" w:pos="10620"/>
              </w:tabs>
              <w:rPr>
                <w:sz w:val="20"/>
                <w:szCs w:val="20"/>
              </w:rPr>
            </w:pPr>
            <w:r w:rsidRPr="004D7D9E">
              <w:rPr>
                <w:sz w:val="20"/>
                <w:szCs w:val="20"/>
              </w:rPr>
              <w:t xml:space="preserve">Example: Consequences of error may result in loss of time and could cause significant delays in program production. Such delays can result in inefficient use or misdirection of </w:t>
            </w:r>
            <w:r w:rsidR="003757E8">
              <w:rPr>
                <w:sz w:val="20"/>
                <w:szCs w:val="20"/>
              </w:rPr>
              <w:t>department</w:t>
            </w:r>
            <w:r w:rsidRPr="004D7D9E">
              <w:rPr>
                <w:sz w:val="20"/>
                <w:szCs w:val="20"/>
              </w:rPr>
              <w:t xml:space="preserve"> resources resulting in the inability to meet efficiency and </w:t>
            </w:r>
            <w:proofErr w:type="gramStart"/>
            <w:r w:rsidRPr="004D7D9E">
              <w:rPr>
                <w:sz w:val="20"/>
                <w:szCs w:val="20"/>
              </w:rPr>
              <w:t>time line</w:t>
            </w:r>
            <w:proofErr w:type="gramEnd"/>
            <w:r w:rsidRPr="004D7D9E">
              <w:rPr>
                <w:sz w:val="20"/>
                <w:szCs w:val="20"/>
              </w:rPr>
              <w:t xml:space="preserve"> goals, and</w:t>
            </w:r>
            <w:r>
              <w:rPr>
                <w:sz w:val="20"/>
                <w:szCs w:val="20"/>
              </w:rPr>
              <w:t xml:space="preserve"> </w:t>
            </w:r>
            <w:r w:rsidRPr="004D7D9E">
              <w:rPr>
                <w:sz w:val="20"/>
                <w:szCs w:val="20"/>
              </w:rPr>
              <w:t xml:space="preserve">varying degrees of negative financial impacts </w:t>
            </w:r>
            <w:r w:rsidR="00205F73">
              <w:rPr>
                <w:sz w:val="20"/>
                <w:szCs w:val="20"/>
              </w:rPr>
              <w:t>to the</w:t>
            </w:r>
            <w:r w:rsidRPr="004D7D9E">
              <w:rPr>
                <w:sz w:val="20"/>
                <w:szCs w:val="20"/>
              </w:rPr>
              <w:t xml:space="preserve"> department.</w:t>
            </w:r>
          </w:p>
          <w:p w14:paraId="0B7CC0D5" w14:textId="7A00D523" w:rsidR="00632FF7" w:rsidRPr="00BC70FC" w:rsidRDefault="00632FF7" w:rsidP="00632FF7">
            <w:pPr>
              <w:tabs>
                <w:tab w:val="left" w:pos="342"/>
                <w:tab w:val="right" w:pos="10620"/>
              </w:tabs>
              <w:rPr>
                <w:sz w:val="20"/>
                <w:szCs w:val="20"/>
              </w:rPr>
            </w:pPr>
          </w:p>
        </w:tc>
      </w:tr>
      <w:tr w:rsidR="002E1CA3" w:rsidRPr="002E1CA3" w14:paraId="4E62C0DF" w14:textId="77777777" w:rsidTr="003D4110">
        <w:trPr>
          <w:jc w:val="center"/>
        </w:trPr>
        <w:tc>
          <w:tcPr>
            <w:tcW w:w="10808" w:type="dxa"/>
            <w:gridSpan w:val="10"/>
            <w:tcBorders>
              <w:bottom w:val="single" w:sz="4" w:space="0" w:color="auto"/>
            </w:tcBorders>
            <w:shd w:val="clear" w:color="auto" w:fill="A6A6A6" w:themeFill="background1" w:themeFillShade="A6"/>
          </w:tcPr>
          <w:p w14:paraId="3E654282" w14:textId="77777777" w:rsidR="00CD0D6A" w:rsidRPr="002E1CA3" w:rsidRDefault="005943C7" w:rsidP="005943C7">
            <w:pPr>
              <w:jc w:val="center"/>
              <w:rPr>
                <w:b/>
                <w:sz w:val="24"/>
                <w:szCs w:val="24"/>
              </w:rPr>
            </w:pPr>
            <w:r w:rsidRPr="002E1CA3">
              <w:rPr>
                <w:b/>
                <w:sz w:val="24"/>
                <w:szCs w:val="24"/>
              </w:rPr>
              <w:t>To be reviewed and signed by the supervisor and employee:</w:t>
            </w:r>
          </w:p>
          <w:p w14:paraId="4DB54506" w14:textId="77777777" w:rsidR="005943C7" w:rsidRPr="002E1CA3" w:rsidRDefault="005943C7" w:rsidP="00690AA1">
            <w:pPr>
              <w:rPr>
                <w:b/>
                <w:sz w:val="16"/>
                <w:szCs w:val="16"/>
              </w:rPr>
            </w:pPr>
            <w:r w:rsidRPr="002E1CA3">
              <w:rPr>
                <w:b/>
                <w:sz w:val="16"/>
                <w:szCs w:val="16"/>
              </w:rPr>
              <w:t>EMPLOYEE’S STATEMENT:</w:t>
            </w:r>
          </w:p>
          <w:p w14:paraId="3E25E22D" w14:textId="77777777" w:rsidR="005943C7" w:rsidRPr="002E1CA3" w:rsidRDefault="005943C7" w:rsidP="005943C7">
            <w:pPr>
              <w:pStyle w:val="ListParagraph"/>
              <w:numPr>
                <w:ilvl w:val="0"/>
                <w:numId w:val="2"/>
              </w:numPr>
              <w:rPr>
                <w:i/>
                <w:sz w:val="24"/>
                <w:szCs w:val="24"/>
              </w:rPr>
            </w:pPr>
            <w:r w:rsidRPr="002E1CA3">
              <w:rPr>
                <w:i/>
                <w:sz w:val="16"/>
                <w:szCs w:val="16"/>
              </w:rPr>
              <w:t>I HAVE DISCUSSED THE DUTIES AND RESPONSIBILITIES OF THE POSITION WITH MY SUPERVISOR AND RECEIVED A COPY OF THIS DUTY STATEMENT.</w:t>
            </w:r>
          </w:p>
        </w:tc>
      </w:tr>
      <w:tr w:rsidR="00F77711" w:rsidRPr="00F77711" w14:paraId="45BDFC35" w14:textId="77777777" w:rsidTr="00E646E1">
        <w:trPr>
          <w:jc w:val="center"/>
        </w:trPr>
        <w:tc>
          <w:tcPr>
            <w:tcW w:w="4497" w:type="dxa"/>
            <w:gridSpan w:val="2"/>
            <w:tcBorders>
              <w:bottom w:val="nil"/>
            </w:tcBorders>
          </w:tcPr>
          <w:p w14:paraId="3D8E13C3"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NAME (Print)</w:t>
            </w:r>
          </w:p>
        </w:tc>
        <w:tc>
          <w:tcPr>
            <w:tcW w:w="4283" w:type="dxa"/>
            <w:gridSpan w:val="4"/>
            <w:tcBorders>
              <w:bottom w:val="nil"/>
            </w:tcBorders>
          </w:tcPr>
          <w:p w14:paraId="0E98F722"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EMPLOYEE’S SIGNATURE</w:t>
            </w:r>
          </w:p>
        </w:tc>
        <w:tc>
          <w:tcPr>
            <w:tcW w:w="2028" w:type="dxa"/>
            <w:gridSpan w:val="4"/>
            <w:tcBorders>
              <w:bottom w:val="nil"/>
            </w:tcBorders>
          </w:tcPr>
          <w:p w14:paraId="1D4D9E48"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14:paraId="6A4544FC" w14:textId="77777777" w:rsidTr="00E646E1">
        <w:trPr>
          <w:trHeight w:val="477"/>
          <w:jc w:val="center"/>
        </w:trPr>
        <w:tc>
          <w:tcPr>
            <w:tcW w:w="4497" w:type="dxa"/>
            <w:gridSpan w:val="2"/>
            <w:tcBorders>
              <w:top w:val="nil"/>
              <w:bottom w:val="single" w:sz="4" w:space="0" w:color="auto"/>
            </w:tcBorders>
            <w:vAlign w:val="center"/>
          </w:tcPr>
          <w:p w14:paraId="2481651B" w14:textId="77777777" w:rsidR="005943C7" w:rsidRPr="002E1CA3" w:rsidRDefault="005943C7" w:rsidP="00690AA1">
            <w:pPr>
              <w:rPr>
                <w:b/>
                <w:sz w:val="24"/>
                <w:szCs w:val="24"/>
              </w:rPr>
            </w:pPr>
          </w:p>
        </w:tc>
        <w:tc>
          <w:tcPr>
            <w:tcW w:w="4283" w:type="dxa"/>
            <w:gridSpan w:val="4"/>
            <w:tcBorders>
              <w:top w:val="nil"/>
              <w:bottom w:val="single" w:sz="4" w:space="0" w:color="auto"/>
            </w:tcBorders>
            <w:vAlign w:val="center"/>
          </w:tcPr>
          <w:p w14:paraId="13108D36" w14:textId="77777777" w:rsidR="005943C7" w:rsidRPr="002E1CA3" w:rsidRDefault="005943C7" w:rsidP="00690AA1">
            <w:pPr>
              <w:rPr>
                <w:b/>
                <w:sz w:val="24"/>
                <w:szCs w:val="24"/>
              </w:rPr>
            </w:pPr>
          </w:p>
        </w:tc>
        <w:tc>
          <w:tcPr>
            <w:tcW w:w="2028" w:type="dxa"/>
            <w:gridSpan w:val="4"/>
            <w:tcBorders>
              <w:top w:val="nil"/>
              <w:bottom w:val="single" w:sz="4" w:space="0" w:color="auto"/>
            </w:tcBorders>
            <w:vAlign w:val="center"/>
          </w:tcPr>
          <w:p w14:paraId="7D060045" w14:textId="77777777" w:rsidR="005943C7" w:rsidRPr="002E1CA3" w:rsidRDefault="005943C7" w:rsidP="00690AA1">
            <w:pPr>
              <w:rPr>
                <w:b/>
                <w:sz w:val="24"/>
                <w:szCs w:val="24"/>
              </w:rPr>
            </w:pPr>
          </w:p>
        </w:tc>
      </w:tr>
      <w:tr w:rsidR="002E1CA3" w:rsidRPr="002E1CA3" w14:paraId="7E321AF0" w14:textId="77777777" w:rsidTr="003D4110">
        <w:trPr>
          <w:jc w:val="center"/>
        </w:trPr>
        <w:tc>
          <w:tcPr>
            <w:tcW w:w="10808" w:type="dxa"/>
            <w:gridSpan w:val="10"/>
            <w:shd w:val="clear" w:color="auto" w:fill="A6A6A6" w:themeFill="background1" w:themeFillShade="A6"/>
          </w:tcPr>
          <w:p w14:paraId="7E74635D" w14:textId="77777777" w:rsidR="005943C7" w:rsidRPr="002E1CA3" w:rsidRDefault="005943C7" w:rsidP="00690AA1">
            <w:pPr>
              <w:rPr>
                <w:b/>
                <w:sz w:val="16"/>
                <w:szCs w:val="16"/>
              </w:rPr>
            </w:pPr>
            <w:r w:rsidRPr="002E1CA3">
              <w:rPr>
                <w:b/>
                <w:sz w:val="16"/>
                <w:szCs w:val="16"/>
              </w:rPr>
              <w:t>SUPERVISOR’S STATEMENT:</w:t>
            </w:r>
          </w:p>
          <w:p w14:paraId="5214F599" w14:textId="77777777" w:rsidR="00035671" w:rsidRPr="00035671" w:rsidRDefault="005943C7" w:rsidP="00035671">
            <w:pPr>
              <w:pStyle w:val="ListParagraph"/>
              <w:numPr>
                <w:ilvl w:val="0"/>
                <w:numId w:val="2"/>
              </w:numPr>
              <w:rPr>
                <w:sz w:val="24"/>
                <w:szCs w:val="24"/>
              </w:rPr>
            </w:pPr>
            <w:r w:rsidRPr="00035671">
              <w:rPr>
                <w:i/>
                <w:sz w:val="16"/>
                <w:szCs w:val="16"/>
              </w:rPr>
              <w:t>I CERTIFY THIS DUTY STATEMENT REFLECTS CURRENT AND AN ACCURATE DESCRIPTION OF THE ESSENTIAL FUNCTIONS OF THIS POSITION</w:t>
            </w:r>
          </w:p>
          <w:p w14:paraId="091ED084" w14:textId="77777777" w:rsidR="005943C7" w:rsidRPr="002E1CA3" w:rsidRDefault="005943C7" w:rsidP="00035671">
            <w:pPr>
              <w:pStyle w:val="ListParagraph"/>
              <w:numPr>
                <w:ilvl w:val="0"/>
                <w:numId w:val="2"/>
              </w:numPr>
              <w:rPr>
                <w:sz w:val="24"/>
                <w:szCs w:val="24"/>
              </w:rPr>
            </w:pPr>
            <w:r w:rsidRPr="00035671">
              <w:rPr>
                <w:i/>
                <w:sz w:val="16"/>
                <w:szCs w:val="16"/>
              </w:rPr>
              <w:t>I HAVE DISCUSSED THE DUTIES AND RESPONSIBILITIES OF THE POSITION WITH THE EMPLOYEE AND PROVIDED THE EMPLOYEE A COPY OF THIS DUTY STATEMENT.</w:t>
            </w:r>
          </w:p>
        </w:tc>
      </w:tr>
      <w:tr w:rsidR="00F77711" w:rsidRPr="00F77711" w14:paraId="08DD74C7" w14:textId="77777777" w:rsidTr="00E646E1">
        <w:trPr>
          <w:jc w:val="center"/>
        </w:trPr>
        <w:tc>
          <w:tcPr>
            <w:tcW w:w="4497" w:type="dxa"/>
            <w:gridSpan w:val="2"/>
            <w:tcBorders>
              <w:bottom w:val="nil"/>
            </w:tcBorders>
          </w:tcPr>
          <w:p w14:paraId="634051DC"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NAME (Print)</w:t>
            </w:r>
          </w:p>
        </w:tc>
        <w:tc>
          <w:tcPr>
            <w:tcW w:w="4283" w:type="dxa"/>
            <w:gridSpan w:val="4"/>
            <w:tcBorders>
              <w:bottom w:val="nil"/>
            </w:tcBorders>
          </w:tcPr>
          <w:p w14:paraId="35915BAF"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SUPERVISOR’S SIGNATURE</w:t>
            </w:r>
          </w:p>
        </w:tc>
        <w:tc>
          <w:tcPr>
            <w:tcW w:w="2028" w:type="dxa"/>
            <w:gridSpan w:val="4"/>
            <w:tcBorders>
              <w:bottom w:val="nil"/>
            </w:tcBorders>
          </w:tcPr>
          <w:p w14:paraId="24771E98" w14:textId="77777777" w:rsidR="005943C7" w:rsidRPr="00F77711" w:rsidRDefault="005943C7" w:rsidP="00690AA1">
            <w:pPr>
              <w:rPr>
                <w:b/>
                <w:color w:val="7F7F7F" w:themeColor="text1" w:themeTint="80"/>
                <w:sz w:val="16"/>
                <w:szCs w:val="16"/>
              </w:rPr>
            </w:pPr>
            <w:r w:rsidRPr="00F77711">
              <w:rPr>
                <w:b/>
                <w:color w:val="7F7F7F" w:themeColor="text1" w:themeTint="80"/>
                <w:sz w:val="16"/>
                <w:szCs w:val="16"/>
              </w:rPr>
              <w:t>DATE</w:t>
            </w:r>
          </w:p>
        </w:tc>
      </w:tr>
      <w:tr w:rsidR="002E1CA3" w:rsidRPr="002E1CA3" w14:paraId="7E9954E8" w14:textId="77777777" w:rsidTr="00E646E1">
        <w:trPr>
          <w:trHeight w:val="495"/>
          <w:jc w:val="center"/>
        </w:trPr>
        <w:tc>
          <w:tcPr>
            <w:tcW w:w="4497" w:type="dxa"/>
            <w:gridSpan w:val="2"/>
            <w:tcBorders>
              <w:top w:val="nil"/>
              <w:bottom w:val="single" w:sz="4" w:space="0" w:color="auto"/>
            </w:tcBorders>
            <w:vAlign w:val="center"/>
          </w:tcPr>
          <w:p w14:paraId="32D5BBAD" w14:textId="77777777" w:rsidR="005943C7" w:rsidRPr="002E1CA3" w:rsidRDefault="005943C7" w:rsidP="00690AA1">
            <w:pPr>
              <w:rPr>
                <w:b/>
                <w:sz w:val="24"/>
                <w:szCs w:val="24"/>
              </w:rPr>
            </w:pPr>
          </w:p>
        </w:tc>
        <w:tc>
          <w:tcPr>
            <w:tcW w:w="4283" w:type="dxa"/>
            <w:gridSpan w:val="4"/>
            <w:tcBorders>
              <w:top w:val="nil"/>
              <w:bottom w:val="single" w:sz="4" w:space="0" w:color="auto"/>
            </w:tcBorders>
            <w:vAlign w:val="center"/>
          </w:tcPr>
          <w:p w14:paraId="4C8DBD54" w14:textId="77777777" w:rsidR="005943C7" w:rsidRPr="002E1CA3" w:rsidRDefault="005943C7" w:rsidP="00690AA1">
            <w:pPr>
              <w:rPr>
                <w:b/>
                <w:sz w:val="24"/>
                <w:szCs w:val="24"/>
              </w:rPr>
            </w:pPr>
          </w:p>
        </w:tc>
        <w:tc>
          <w:tcPr>
            <w:tcW w:w="2028" w:type="dxa"/>
            <w:gridSpan w:val="4"/>
            <w:tcBorders>
              <w:top w:val="nil"/>
              <w:bottom w:val="single" w:sz="4" w:space="0" w:color="auto"/>
            </w:tcBorders>
            <w:vAlign w:val="center"/>
          </w:tcPr>
          <w:p w14:paraId="74A5256A" w14:textId="77777777" w:rsidR="005943C7" w:rsidRPr="002E1CA3" w:rsidRDefault="005943C7" w:rsidP="00690AA1">
            <w:pPr>
              <w:rPr>
                <w:b/>
                <w:sz w:val="24"/>
                <w:szCs w:val="24"/>
              </w:rPr>
            </w:pPr>
          </w:p>
        </w:tc>
      </w:tr>
    </w:tbl>
    <w:p w14:paraId="5B5B3CCB" w14:textId="77777777" w:rsidR="00C3080F" w:rsidRPr="002E1CA3" w:rsidRDefault="00C3080F"/>
    <w:sectPr w:rsidR="00C3080F" w:rsidRPr="002E1CA3" w:rsidSect="009C58AD">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2E09" w14:textId="77777777" w:rsidR="000A541A" w:rsidRDefault="000A541A" w:rsidP="00284F62">
      <w:pPr>
        <w:spacing w:after="0" w:line="240" w:lineRule="auto"/>
      </w:pPr>
      <w:r>
        <w:separator/>
      </w:r>
    </w:p>
  </w:endnote>
  <w:endnote w:type="continuationSeparator" w:id="0">
    <w:p w14:paraId="358C89C0" w14:textId="77777777" w:rsidR="000A541A" w:rsidRDefault="000A541A"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FBCE" w14:textId="77777777" w:rsidR="000A541A" w:rsidRDefault="000A541A" w:rsidP="00284F62">
      <w:pPr>
        <w:spacing w:after="0" w:line="240" w:lineRule="auto"/>
      </w:pPr>
      <w:r>
        <w:separator/>
      </w:r>
    </w:p>
  </w:footnote>
  <w:footnote w:type="continuationSeparator" w:id="0">
    <w:p w14:paraId="7F89CFCC" w14:textId="77777777" w:rsidR="000A541A" w:rsidRDefault="000A541A"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0F769152"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D040E6">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D040E6">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49A049A0" w:rsidR="009C58AD" w:rsidRPr="002E1CA3" w:rsidRDefault="006838FE" w:rsidP="009C58AD">
          <w:pPr>
            <w:pStyle w:val="Heading2"/>
            <w:jc w:val="left"/>
            <w:rPr>
              <w:rFonts w:asciiTheme="minorHAnsi" w:hAnsiTheme="minorHAnsi" w:cstheme="minorHAnsi"/>
              <w:b w:val="0"/>
              <w:sz w:val="20"/>
            </w:rPr>
          </w:pPr>
          <w:r>
            <w:rPr>
              <w:rFonts w:asciiTheme="minorHAnsi" w:hAnsiTheme="minorHAnsi" w:cstheme="minorHAnsi"/>
              <w:b w:val="0"/>
              <w:sz w:val="20"/>
            </w:rPr>
            <w:t>381</w:t>
          </w:r>
          <w:r w:rsidR="009C58AD" w:rsidRPr="002E1CA3">
            <w:rPr>
              <w:rFonts w:asciiTheme="minorHAnsi" w:hAnsiTheme="minorHAnsi" w:cstheme="minorHAnsi"/>
              <w:b w:val="0"/>
              <w:sz w:val="20"/>
            </w:rPr>
            <w:t>-</w:t>
          </w:r>
          <w:r>
            <w:rPr>
              <w:rFonts w:asciiTheme="minorHAnsi" w:hAnsiTheme="minorHAnsi" w:cstheme="minorHAnsi"/>
              <w:b w:val="0"/>
              <w:sz w:val="20"/>
            </w:rPr>
            <w:t>2</w:t>
          </w:r>
          <w:r w:rsidR="00877564">
            <w:rPr>
              <w:rFonts w:asciiTheme="minorHAnsi" w:hAnsiTheme="minorHAnsi" w:cstheme="minorHAnsi"/>
              <w:b w:val="0"/>
              <w:sz w:val="20"/>
            </w:rPr>
            <w:t>18</w:t>
          </w:r>
          <w:r w:rsidR="009C58AD" w:rsidRPr="002E1CA3">
            <w:rPr>
              <w:rFonts w:asciiTheme="minorHAnsi" w:hAnsiTheme="minorHAnsi" w:cstheme="minorHAnsi"/>
              <w:b w:val="0"/>
              <w:sz w:val="20"/>
            </w:rPr>
            <w:t>-</w:t>
          </w:r>
          <w:r w:rsidR="0064618C">
            <w:rPr>
              <w:rFonts w:asciiTheme="minorHAnsi" w:hAnsiTheme="minorHAnsi" w:cstheme="minorHAnsi"/>
              <w:b w:val="0"/>
              <w:sz w:val="20"/>
            </w:rPr>
            <w:t>1441</w:t>
          </w:r>
          <w:r w:rsidR="009C58AD" w:rsidRPr="002E1CA3">
            <w:rPr>
              <w:rFonts w:asciiTheme="minorHAnsi" w:hAnsiTheme="minorHAnsi" w:cstheme="minorHAnsi"/>
              <w:b w:val="0"/>
              <w:sz w:val="20"/>
            </w:rPr>
            <w:t>-</w:t>
          </w:r>
          <w:r w:rsidR="0064618C">
            <w:rPr>
              <w:rFonts w:asciiTheme="minorHAnsi" w:hAnsiTheme="minorHAnsi" w:cstheme="minorHAnsi"/>
              <w:b w:val="0"/>
              <w:sz w:val="20"/>
            </w:rPr>
            <w:t>XXX</w:t>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7875613">
    <w:abstractNumId w:val="1"/>
  </w:num>
  <w:num w:numId="2" w16cid:durableId="64979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464F"/>
    <w:rsid w:val="00016730"/>
    <w:rsid w:val="00035671"/>
    <w:rsid w:val="000A541A"/>
    <w:rsid w:val="000C04E3"/>
    <w:rsid w:val="000C2CB3"/>
    <w:rsid w:val="000D0C71"/>
    <w:rsid w:val="000E2954"/>
    <w:rsid w:val="000E3089"/>
    <w:rsid w:val="00167A73"/>
    <w:rsid w:val="00174218"/>
    <w:rsid w:val="001942DB"/>
    <w:rsid w:val="001A39AE"/>
    <w:rsid w:val="001D51E1"/>
    <w:rsid w:val="00205F73"/>
    <w:rsid w:val="0021638A"/>
    <w:rsid w:val="00255857"/>
    <w:rsid w:val="00284F62"/>
    <w:rsid w:val="00290E4F"/>
    <w:rsid w:val="0029411E"/>
    <w:rsid w:val="002E1CA3"/>
    <w:rsid w:val="0030076B"/>
    <w:rsid w:val="003309EA"/>
    <w:rsid w:val="003757E8"/>
    <w:rsid w:val="003D4110"/>
    <w:rsid w:val="00401674"/>
    <w:rsid w:val="004120A7"/>
    <w:rsid w:val="00474A5B"/>
    <w:rsid w:val="004D7D9E"/>
    <w:rsid w:val="004F7AC8"/>
    <w:rsid w:val="00503BB5"/>
    <w:rsid w:val="00554E25"/>
    <w:rsid w:val="00590869"/>
    <w:rsid w:val="005943C7"/>
    <w:rsid w:val="005A26EB"/>
    <w:rsid w:val="00632FF7"/>
    <w:rsid w:val="0064618C"/>
    <w:rsid w:val="006838FE"/>
    <w:rsid w:val="00762CE0"/>
    <w:rsid w:val="0079153D"/>
    <w:rsid w:val="00792C06"/>
    <w:rsid w:val="007B2B75"/>
    <w:rsid w:val="007D13C3"/>
    <w:rsid w:val="00821DE4"/>
    <w:rsid w:val="00877564"/>
    <w:rsid w:val="008A5BEC"/>
    <w:rsid w:val="008B4F6E"/>
    <w:rsid w:val="009226B5"/>
    <w:rsid w:val="00945CE5"/>
    <w:rsid w:val="00976F4D"/>
    <w:rsid w:val="009A7494"/>
    <w:rsid w:val="009C58AD"/>
    <w:rsid w:val="00A06728"/>
    <w:rsid w:val="00A113E5"/>
    <w:rsid w:val="00A93213"/>
    <w:rsid w:val="00AA247F"/>
    <w:rsid w:val="00B04929"/>
    <w:rsid w:val="00BA3667"/>
    <w:rsid w:val="00BD13EC"/>
    <w:rsid w:val="00C063DA"/>
    <w:rsid w:val="00C3080F"/>
    <w:rsid w:val="00C475CF"/>
    <w:rsid w:val="00C75C8C"/>
    <w:rsid w:val="00CD0D6A"/>
    <w:rsid w:val="00CE346E"/>
    <w:rsid w:val="00D040E6"/>
    <w:rsid w:val="00E43BAE"/>
    <w:rsid w:val="00E646E1"/>
    <w:rsid w:val="00EB729B"/>
    <w:rsid w:val="00F20EC9"/>
    <w:rsid w:val="00F32283"/>
    <w:rsid w:val="00F667B8"/>
    <w:rsid w:val="00F77711"/>
    <w:rsid w:val="00FA58E7"/>
    <w:rsid w:val="00FC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Indent">
    <w:name w:val="Body Text Indent"/>
    <w:basedOn w:val="Normal"/>
    <w:link w:val="BodyTextIndentChar"/>
    <w:rsid w:val="004F7AC8"/>
    <w:pPr>
      <w:spacing w:after="120" w:line="240" w:lineRule="auto"/>
      <w:ind w:left="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4F7AC8"/>
    <w:rPr>
      <w:rFonts w:ascii="Arial" w:eastAsia="Times New Roman" w:hAnsi="Arial" w:cs="Times New Roman"/>
      <w:szCs w:val="20"/>
    </w:rPr>
  </w:style>
  <w:style w:type="paragraph" w:styleId="BodyTextIndent2">
    <w:name w:val="Body Text Indent 2"/>
    <w:basedOn w:val="Normal"/>
    <w:link w:val="BodyTextIndent2Char"/>
    <w:rsid w:val="005A26EB"/>
    <w:pPr>
      <w:spacing w:after="120" w:line="480" w:lineRule="auto"/>
      <w:ind w:left="3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5A26EB"/>
    <w:rPr>
      <w:rFonts w:ascii="Arial" w:eastAsia="Times New Roman" w:hAnsi="Arial" w:cs="Times New Roman"/>
      <w:szCs w:val="20"/>
    </w:rPr>
  </w:style>
  <w:style w:type="paragraph" w:styleId="BodyTextIndent3">
    <w:name w:val="Body Text Indent 3"/>
    <w:basedOn w:val="Normal"/>
    <w:link w:val="BodyTextIndent3Char"/>
    <w:rsid w:val="000C2CB3"/>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0C2CB3"/>
    <w:rPr>
      <w:rFonts w:ascii="Arial" w:eastAsia="Times New Roman" w:hAnsi="Arial" w:cs="Times New Roman"/>
      <w:sz w:val="16"/>
      <w:szCs w:val="16"/>
    </w:rPr>
  </w:style>
  <w:style w:type="paragraph" w:styleId="BodyText">
    <w:name w:val="Body Text"/>
    <w:basedOn w:val="Normal"/>
    <w:link w:val="BodyTextChar"/>
    <w:rsid w:val="00A113E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113E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D971396CE47438C527625936A9616" ma:contentTypeVersion="12" ma:contentTypeDescription="Create a new document." ma:contentTypeScope="" ma:versionID="472850ed180c9c8efb21f89bac6eb707">
  <xsd:schema xmlns:xsd="http://www.w3.org/2001/XMLSchema" xmlns:xs="http://www.w3.org/2001/XMLSchema" xmlns:p="http://schemas.microsoft.com/office/2006/metadata/properties" xmlns:ns2="ee4aadd9-ba60-42c3-9a9d-9a3f69990692" targetNamespace="http://schemas.microsoft.com/office/2006/metadata/properties" ma:root="true" ma:fieldsID="16a84ce84206a27a7038e41dc6fbda46" ns2:_="">
    <xsd:import namespace="ee4aadd9-ba60-42c3-9a9d-9a3f69990692"/>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DocumentType" minOccurs="0"/>
                <xsd:element ref="ns2:Uni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aadd9-ba60-42c3-9a9d-9a3f69990692"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ttachment"/>
          <xsd:enumeration value="Brochure"/>
          <xsd:enumeration value="Calendar"/>
          <xsd:enumeration value="Checklist"/>
          <xsd:enumeration value="Contact List"/>
          <xsd:enumeration value="Coversheet"/>
          <xsd:enumeration value="Demonstration"/>
          <xsd:enumeration value="Flyer/Handout"/>
          <xsd:enumeration value="Form"/>
          <xsd:enumeration value="Graphic"/>
          <xsd:enumeration value="Icon"/>
          <xsd:enumeration value="Informational"/>
          <xsd:enumeration value="Logo"/>
          <xsd:enumeration value="Manual/Guide"/>
          <xsd:enumeration value="Memo"/>
          <xsd:enumeration value="Newsletter"/>
          <xsd:enumeration value="Notice"/>
          <xsd:enumeration value="Order"/>
          <xsd:enumeration value="Org Chart"/>
          <xsd:enumeration value="PIB"/>
          <xsd:enumeration value="Poster"/>
          <xsd:enumeration value="Procedure"/>
          <xsd:enumeration value="Report"/>
          <xsd:enumeration value="Resource"/>
          <xsd:enumeration value="Roster"/>
          <xsd:enumeration value="Sample"/>
          <xsd:enumeration value="Spreadsheet"/>
          <xsd:enumeration value="Template"/>
          <xsd:enumeration value="Unassigned"/>
          <xsd:enumeration value="Worksheet"/>
          <xsd:enumeration value="Othe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DocumentType" ma:index="16" nillable="true" ma:displayName="Document Type" ma:format="Dropdown" ma:internalName="DocumentType">
      <xsd:simpleType>
        <xsd:restriction base="dms:Choice">
          <xsd:enumeration value="Audio"/>
          <xsd:enumeration value="Document"/>
          <xsd:enumeration value="Email"/>
          <xsd:enumeration value="Image"/>
          <xsd:enumeration value="Presentation"/>
          <xsd:enumeration value="Spreadsheet"/>
          <xsd:enumeration value="Video"/>
          <xsd:enumeration value="Other"/>
        </xsd:restriction>
      </xsd:simpleType>
    </xsd:element>
    <xsd:element name="Unit" ma:index="17" nillable="true" ma:displayName="Unit" ma:format="Dropdown" ma:internalName="Unit">
      <xsd:simpleType>
        <xsd:restriction base="dms:Choice">
          <xsd:enumeration value="Employment and Classification Services"/>
          <xsd:enumeration value="HR Exec"/>
          <xsd:enumeration value="Payroll Benefits Operations"/>
          <xsd:enumeration value="Personnel Operations and Support"/>
          <xsd:enumeration value="Policy Admin and Compliance"/>
          <xsd:enumeration value="Return to Work Services"/>
          <xsd:enumeration value="Talent Aquisition and Career Services"/>
          <xsd:enumeration value="Talent Management"/>
          <xsd:enumeration value="Workforce Dev and Digital Innovation"/>
          <xsd:enumeration value="Other"/>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ee4aadd9-ba60-42c3-9a9d-9a3f69990692" xsi:nil="true"/>
    <Category xmlns="ee4aadd9-ba60-42c3-9a9d-9a3f69990692" xsi:nil="true"/>
    <Unit xmlns="ee4aadd9-ba60-42c3-9a9d-9a3f699906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8E6D2-CC1F-46B3-93F5-79597B654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aadd9-ba60-42c3-9a9d-9a3f6999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ee4aadd9-ba60-42c3-9a9d-9a3f69990692"/>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CDCR</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Jenni</dc:creator>
  <cp:keywords/>
  <dc:description/>
  <cp:lastModifiedBy>Wilkerson, Melissa@CDCR</cp:lastModifiedBy>
  <cp:revision>2</cp:revision>
  <dcterms:created xsi:type="dcterms:W3CDTF">2023-12-04T21:52:00Z</dcterms:created>
  <dcterms:modified xsi:type="dcterms:W3CDTF">2023-12-04T21:52:00Z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0x010100D2DD971396CE47438C527625936A9616</vt:lpwstr>
  </property>
</Properties>
</file>