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876"/>
        <w:tblW w:w="11034" w:type="dxa"/>
        <w:tblLayout w:type="fixed"/>
        <w:tblLook w:val="0000" w:firstRow="0" w:lastRow="0" w:firstColumn="0" w:lastColumn="0" w:noHBand="0" w:noVBand="0"/>
      </w:tblPr>
      <w:tblGrid>
        <w:gridCol w:w="6480"/>
        <w:gridCol w:w="1605"/>
        <w:gridCol w:w="2949"/>
      </w:tblGrid>
      <w:tr w:rsidR="00515E6B" w:rsidRPr="00515E6B" w14:paraId="2FB1B4E9" w14:textId="77777777" w:rsidTr="00515E6B">
        <w:tc>
          <w:tcPr>
            <w:tcW w:w="11034" w:type="dxa"/>
            <w:gridSpan w:val="3"/>
            <w:tcBorders>
              <w:top w:val="single" w:sz="12" w:space="0" w:color="auto"/>
              <w:left w:val="single" w:sz="12" w:space="0" w:color="auto"/>
              <w:bottom w:val="nil"/>
              <w:right w:val="single" w:sz="12" w:space="0" w:color="auto"/>
            </w:tcBorders>
            <w:shd w:val="pct10" w:color="auto" w:fill="auto"/>
          </w:tcPr>
          <w:p w14:paraId="1412C8E5" w14:textId="77777777" w:rsidR="00515E6B" w:rsidRPr="00515E6B" w:rsidRDefault="00515E6B" w:rsidP="00515E6B">
            <w:pPr>
              <w:keepNext/>
              <w:jc w:val="center"/>
              <w:outlineLvl w:val="0"/>
              <w:rPr>
                <w:sz w:val="36"/>
                <w:szCs w:val="36"/>
              </w:rPr>
            </w:pPr>
            <w:bookmarkStart w:id="0" w:name="_GoBack"/>
            <w:bookmarkEnd w:id="0"/>
            <w:r w:rsidRPr="00515E6B">
              <w:rPr>
                <w:sz w:val="36"/>
                <w:szCs w:val="36"/>
              </w:rPr>
              <w:t>DUTY STATEMENT</w:t>
            </w:r>
          </w:p>
        </w:tc>
      </w:tr>
      <w:bookmarkStart w:id="1" w:name="Text1"/>
      <w:tr w:rsidR="00515E6B" w:rsidRPr="00515E6B" w14:paraId="5346A93E" w14:textId="77777777" w:rsidTr="00124217">
        <w:trPr>
          <w:cantSplit/>
          <w:trHeight w:val="345"/>
        </w:trPr>
        <w:tc>
          <w:tcPr>
            <w:tcW w:w="8085" w:type="dxa"/>
            <w:gridSpan w:val="2"/>
            <w:tcBorders>
              <w:top w:val="single" w:sz="6" w:space="0" w:color="auto"/>
              <w:left w:val="single" w:sz="12" w:space="0" w:color="auto"/>
              <w:bottom w:val="single" w:sz="6" w:space="0" w:color="auto"/>
              <w:right w:val="single" w:sz="6" w:space="0" w:color="auto"/>
            </w:tcBorders>
          </w:tcPr>
          <w:p w14:paraId="4F761F91" w14:textId="06DEDB83" w:rsidR="00FC5177" w:rsidRPr="00FC5177" w:rsidRDefault="00FC5177" w:rsidP="00334C9A">
            <w:pPr>
              <w:tabs>
                <w:tab w:val="left" w:pos="1317"/>
                <w:tab w:val="left" w:pos="9720"/>
              </w:tabs>
              <w:spacing w:before="60" w:after="60"/>
              <w:rPr>
                <w:b/>
                <w:sz w:val="18"/>
              </w:rPr>
            </w:pPr>
            <w:r>
              <w:rPr>
                <w:b/>
                <w:sz w:val="18"/>
              </w:rPr>
              <w:fldChar w:fldCharType="begin">
                <w:ffData>
                  <w:name w:val="Text1"/>
                  <w:enabled w:val="0"/>
                  <w:calcOnExit w:val="0"/>
                  <w:textInput>
                    <w:default w:val="Classification:"/>
                  </w:textInput>
                </w:ffData>
              </w:fldChar>
            </w:r>
            <w:r>
              <w:rPr>
                <w:b/>
                <w:sz w:val="18"/>
              </w:rPr>
              <w:instrText xml:space="preserve"> FORMTEXT </w:instrText>
            </w:r>
            <w:r>
              <w:rPr>
                <w:b/>
                <w:sz w:val="18"/>
              </w:rPr>
            </w:r>
            <w:r>
              <w:rPr>
                <w:b/>
                <w:sz w:val="18"/>
              </w:rPr>
              <w:fldChar w:fldCharType="separate"/>
            </w:r>
            <w:r>
              <w:rPr>
                <w:b/>
                <w:noProof/>
                <w:sz w:val="18"/>
              </w:rPr>
              <w:t>Classification:</w:t>
            </w:r>
            <w:r>
              <w:rPr>
                <w:b/>
                <w:sz w:val="18"/>
              </w:rPr>
              <w:fldChar w:fldCharType="end"/>
            </w:r>
            <w:bookmarkEnd w:id="1"/>
            <w:r>
              <w:rPr>
                <w:b/>
                <w:sz w:val="18"/>
              </w:rPr>
              <w:t xml:space="preserve"> </w:t>
            </w:r>
            <w:r w:rsidR="00334C9A">
              <w:rPr>
                <w:sz w:val="18"/>
              </w:rPr>
              <w:t>Associate Governmental Program</w:t>
            </w:r>
            <w:r w:rsidR="00A770B3">
              <w:rPr>
                <w:sz w:val="18"/>
              </w:rPr>
              <w:t xml:space="preserve"> Analyst</w:t>
            </w:r>
            <w:r w:rsidR="0075159E">
              <w:rPr>
                <w:sz w:val="18"/>
              </w:rPr>
              <w:t xml:space="preserve"> </w:t>
            </w:r>
          </w:p>
        </w:tc>
        <w:bookmarkStart w:id="2" w:name="Text6"/>
        <w:tc>
          <w:tcPr>
            <w:tcW w:w="2949" w:type="dxa"/>
            <w:tcBorders>
              <w:top w:val="single" w:sz="6" w:space="0" w:color="auto"/>
              <w:left w:val="single" w:sz="6" w:space="0" w:color="auto"/>
              <w:bottom w:val="single" w:sz="6" w:space="0" w:color="auto"/>
              <w:right w:val="single" w:sz="12" w:space="0" w:color="auto"/>
            </w:tcBorders>
          </w:tcPr>
          <w:p w14:paraId="01A5DE1D" w14:textId="1362FBA6" w:rsidR="00515E6B" w:rsidRPr="00515E6B" w:rsidRDefault="00FC5177" w:rsidP="00335A83">
            <w:pPr>
              <w:tabs>
                <w:tab w:val="left" w:pos="5760"/>
                <w:tab w:val="left" w:pos="9720"/>
              </w:tabs>
              <w:spacing w:before="60" w:after="60"/>
              <w:rPr>
                <w:caps/>
                <w:sz w:val="18"/>
              </w:rPr>
            </w:pPr>
            <w:r>
              <w:rPr>
                <w:b/>
                <w:sz w:val="18"/>
              </w:rPr>
              <w:fldChar w:fldCharType="begin">
                <w:ffData>
                  <w:name w:val="Text6"/>
                  <w:enabled w:val="0"/>
                  <w:calcOnExit w:val="0"/>
                  <w:textInput>
                    <w:default w:val="Position Number:"/>
                  </w:textInput>
                </w:ffData>
              </w:fldChar>
            </w:r>
            <w:r>
              <w:rPr>
                <w:b/>
                <w:sz w:val="18"/>
              </w:rPr>
              <w:instrText xml:space="preserve"> FORMTEXT </w:instrText>
            </w:r>
            <w:r>
              <w:rPr>
                <w:b/>
                <w:sz w:val="18"/>
              </w:rPr>
            </w:r>
            <w:r>
              <w:rPr>
                <w:b/>
                <w:sz w:val="18"/>
              </w:rPr>
              <w:fldChar w:fldCharType="separate"/>
            </w:r>
            <w:r>
              <w:rPr>
                <w:b/>
                <w:noProof/>
                <w:sz w:val="18"/>
              </w:rPr>
              <w:t>Position Number:</w:t>
            </w:r>
            <w:r>
              <w:rPr>
                <w:b/>
                <w:sz w:val="18"/>
              </w:rPr>
              <w:fldChar w:fldCharType="end"/>
            </w:r>
            <w:bookmarkEnd w:id="2"/>
            <w:r>
              <w:rPr>
                <w:b/>
                <w:sz w:val="18"/>
              </w:rPr>
              <w:t xml:space="preserve"> </w:t>
            </w:r>
            <w:r w:rsidR="00C81F3B" w:rsidRPr="0091677E">
              <w:rPr>
                <w:sz w:val="18"/>
              </w:rPr>
              <w:t>422-</w:t>
            </w:r>
            <w:r w:rsidR="00335A83">
              <w:rPr>
                <w:sz w:val="18"/>
              </w:rPr>
              <w:t>5393</w:t>
            </w:r>
            <w:r w:rsidR="00274AE4" w:rsidRPr="0091677E">
              <w:rPr>
                <w:sz w:val="18"/>
              </w:rPr>
              <w:t>-</w:t>
            </w:r>
            <w:r w:rsidR="00E30C23">
              <w:rPr>
                <w:sz w:val="18"/>
              </w:rPr>
              <w:t>7</w:t>
            </w:r>
            <w:r w:rsidR="00335A83">
              <w:rPr>
                <w:sz w:val="18"/>
              </w:rPr>
              <w:t>xx</w:t>
            </w:r>
          </w:p>
        </w:tc>
      </w:tr>
      <w:bookmarkStart w:id="3" w:name="Text2"/>
      <w:tr w:rsidR="00515E6B" w:rsidRPr="00515E6B" w14:paraId="62D12E7C" w14:textId="77777777" w:rsidTr="0091677E">
        <w:tc>
          <w:tcPr>
            <w:tcW w:w="11034" w:type="dxa"/>
            <w:gridSpan w:val="3"/>
            <w:tcBorders>
              <w:top w:val="single" w:sz="6" w:space="0" w:color="auto"/>
              <w:left w:val="single" w:sz="12" w:space="0" w:color="auto"/>
              <w:bottom w:val="single" w:sz="6" w:space="0" w:color="auto"/>
              <w:right w:val="single" w:sz="12" w:space="0" w:color="auto"/>
            </w:tcBorders>
          </w:tcPr>
          <w:p w14:paraId="58D79DE5" w14:textId="77777777" w:rsidR="00515E6B" w:rsidRPr="00515E6B" w:rsidRDefault="00FC5177" w:rsidP="0091677E">
            <w:pPr>
              <w:spacing w:before="60" w:after="60"/>
              <w:ind w:left="2037" w:hanging="2037"/>
              <w:rPr>
                <w:caps/>
                <w:sz w:val="18"/>
              </w:rPr>
            </w:pPr>
            <w:r>
              <w:rPr>
                <w:b/>
                <w:sz w:val="18"/>
              </w:rPr>
              <w:fldChar w:fldCharType="begin">
                <w:ffData>
                  <w:name w:val="Text2"/>
                  <w:enabled w:val="0"/>
                  <w:calcOnExit w:val="0"/>
                  <w:textInput>
                    <w:default w:val="Division/Office/Section:"/>
                  </w:textInput>
                </w:ffData>
              </w:fldChar>
            </w:r>
            <w:r>
              <w:rPr>
                <w:b/>
                <w:sz w:val="18"/>
              </w:rPr>
              <w:instrText xml:space="preserve"> FORMTEXT </w:instrText>
            </w:r>
            <w:r>
              <w:rPr>
                <w:b/>
                <w:sz w:val="18"/>
              </w:rPr>
            </w:r>
            <w:r>
              <w:rPr>
                <w:b/>
                <w:sz w:val="18"/>
              </w:rPr>
              <w:fldChar w:fldCharType="separate"/>
            </w:r>
            <w:r>
              <w:rPr>
                <w:b/>
                <w:noProof/>
                <w:sz w:val="18"/>
              </w:rPr>
              <w:t>Division/Office/Section:</w:t>
            </w:r>
            <w:r>
              <w:rPr>
                <w:b/>
                <w:sz w:val="18"/>
              </w:rPr>
              <w:fldChar w:fldCharType="end"/>
            </w:r>
            <w:bookmarkEnd w:id="3"/>
            <w:r>
              <w:rPr>
                <w:b/>
                <w:sz w:val="18"/>
              </w:rPr>
              <w:t xml:space="preserve"> </w:t>
            </w:r>
            <w:r w:rsidR="009D01A7" w:rsidRPr="00557EF6">
              <w:rPr>
                <w:sz w:val="18"/>
              </w:rPr>
              <w:t>D</w:t>
            </w:r>
            <w:r w:rsidR="0091677E">
              <w:rPr>
                <w:sz w:val="18"/>
              </w:rPr>
              <w:t>OR/Rec</w:t>
            </w:r>
            <w:r w:rsidR="00C81F3B" w:rsidRPr="00557EF6">
              <w:rPr>
                <w:sz w:val="18"/>
              </w:rPr>
              <w:t>ycling Program Certification and Registration Branch</w:t>
            </w:r>
          </w:p>
        </w:tc>
      </w:tr>
      <w:bookmarkStart w:id="4" w:name="Text3"/>
      <w:tr w:rsidR="00515E6B" w:rsidRPr="00515E6B" w14:paraId="037250C1" w14:textId="77777777" w:rsidTr="0091677E">
        <w:tc>
          <w:tcPr>
            <w:tcW w:w="6480" w:type="dxa"/>
            <w:tcBorders>
              <w:top w:val="single" w:sz="6" w:space="0" w:color="auto"/>
              <w:left w:val="single" w:sz="12" w:space="0" w:color="auto"/>
              <w:bottom w:val="single" w:sz="4" w:space="0" w:color="auto"/>
              <w:right w:val="single" w:sz="6" w:space="0" w:color="auto"/>
            </w:tcBorders>
          </w:tcPr>
          <w:p w14:paraId="0DF13227" w14:textId="77777777" w:rsidR="00515E6B" w:rsidRPr="00515E6B" w:rsidRDefault="00FC5177" w:rsidP="00C81F3B">
            <w:pPr>
              <w:tabs>
                <w:tab w:val="left" w:pos="9720"/>
              </w:tabs>
              <w:spacing w:before="60" w:after="60"/>
              <w:rPr>
                <w:caps/>
                <w:sz w:val="18"/>
              </w:rPr>
            </w:pPr>
            <w:r>
              <w:rPr>
                <w:b/>
                <w:sz w:val="18"/>
              </w:rPr>
              <w:fldChar w:fldCharType="begin">
                <w:ffData>
                  <w:name w:val="Text3"/>
                  <w:enabled w:val="0"/>
                  <w:calcOnExit w:val="0"/>
                  <w:textInput>
                    <w:default w:val="Location:"/>
                  </w:textInput>
                </w:ffData>
              </w:fldChar>
            </w:r>
            <w:r>
              <w:rPr>
                <w:b/>
                <w:sz w:val="18"/>
              </w:rPr>
              <w:instrText xml:space="preserve"> FORMTEXT </w:instrText>
            </w:r>
            <w:r>
              <w:rPr>
                <w:b/>
                <w:sz w:val="18"/>
              </w:rPr>
            </w:r>
            <w:r>
              <w:rPr>
                <w:b/>
                <w:sz w:val="18"/>
              </w:rPr>
              <w:fldChar w:fldCharType="separate"/>
            </w:r>
            <w:r>
              <w:rPr>
                <w:b/>
                <w:noProof/>
                <w:sz w:val="18"/>
              </w:rPr>
              <w:t>Location:</w:t>
            </w:r>
            <w:r>
              <w:rPr>
                <w:b/>
                <w:sz w:val="18"/>
              </w:rPr>
              <w:fldChar w:fldCharType="end"/>
            </w:r>
            <w:bookmarkEnd w:id="4"/>
            <w:r>
              <w:rPr>
                <w:b/>
                <w:sz w:val="18"/>
              </w:rPr>
              <w:t xml:space="preserve"> </w:t>
            </w:r>
            <w:r w:rsidR="00C81F3B" w:rsidRPr="00557EF6">
              <w:rPr>
                <w:sz w:val="18"/>
              </w:rPr>
              <w:t>801 K Street, Sacramento, CA 95814</w:t>
            </w:r>
          </w:p>
        </w:tc>
        <w:bookmarkStart w:id="5" w:name="Text7"/>
        <w:tc>
          <w:tcPr>
            <w:tcW w:w="4554" w:type="dxa"/>
            <w:gridSpan w:val="2"/>
            <w:tcBorders>
              <w:top w:val="single" w:sz="6" w:space="0" w:color="auto"/>
              <w:left w:val="single" w:sz="6" w:space="0" w:color="auto"/>
              <w:bottom w:val="single" w:sz="4" w:space="0" w:color="auto"/>
              <w:right w:val="single" w:sz="12" w:space="0" w:color="auto"/>
            </w:tcBorders>
          </w:tcPr>
          <w:p w14:paraId="791DB33E" w14:textId="33FCB541" w:rsidR="00515E6B" w:rsidRPr="00515E6B" w:rsidRDefault="004F6A27" w:rsidP="0071142A">
            <w:pPr>
              <w:tabs>
                <w:tab w:val="left" w:pos="5760"/>
                <w:tab w:val="left" w:pos="9720"/>
              </w:tabs>
              <w:spacing w:before="60" w:after="60"/>
              <w:rPr>
                <w:caps/>
                <w:sz w:val="18"/>
              </w:rPr>
            </w:pPr>
            <w:r>
              <w:rPr>
                <w:b/>
                <w:sz w:val="18"/>
              </w:rPr>
              <w:fldChar w:fldCharType="begin">
                <w:ffData>
                  <w:name w:val="Text7"/>
                  <w:enabled w:val="0"/>
                  <w:calcOnExit w:val="0"/>
                  <w:textInput>
                    <w:default w:val="Effective Date:"/>
                  </w:textInput>
                </w:ffData>
              </w:fldChar>
            </w:r>
            <w:r>
              <w:rPr>
                <w:b/>
                <w:sz w:val="18"/>
              </w:rPr>
              <w:instrText xml:space="preserve"> FORMTEXT </w:instrText>
            </w:r>
            <w:r>
              <w:rPr>
                <w:b/>
                <w:sz w:val="18"/>
              </w:rPr>
            </w:r>
            <w:r>
              <w:rPr>
                <w:b/>
                <w:sz w:val="18"/>
              </w:rPr>
              <w:fldChar w:fldCharType="separate"/>
            </w:r>
            <w:r>
              <w:rPr>
                <w:b/>
                <w:noProof/>
                <w:sz w:val="18"/>
              </w:rPr>
              <w:t>Effective Date:</w:t>
            </w:r>
            <w:r>
              <w:rPr>
                <w:b/>
                <w:sz w:val="18"/>
              </w:rPr>
              <w:fldChar w:fldCharType="end"/>
            </w:r>
            <w:bookmarkEnd w:id="5"/>
            <w:r w:rsidR="00FC5177">
              <w:rPr>
                <w:b/>
                <w:sz w:val="18"/>
              </w:rPr>
              <w:t xml:space="preserve"> </w:t>
            </w:r>
            <w:r w:rsidR="0071142A">
              <w:rPr>
                <w:b/>
                <w:sz w:val="18"/>
              </w:rPr>
              <w:t xml:space="preserve"> </w:t>
            </w:r>
          </w:p>
        </w:tc>
      </w:tr>
      <w:tr w:rsidR="00557EF6" w:rsidRPr="00515E6B" w14:paraId="7D3CE560" w14:textId="77777777" w:rsidTr="0091677E">
        <w:tc>
          <w:tcPr>
            <w:tcW w:w="6480" w:type="dxa"/>
            <w:tcBorders>
              <w:top w:val="single" w:sz="4" w:space="0" w:color="auto"/>
              <w:left w:val="single" w:sz="12" w:space="0" w:color="auto"/>
              <w:bottom w:val="single" w:sz="6" w:space="0" w:color="auto"/>
              <w:right w:val="single" w:sz="6" w:space="0" w:color="auto"/>
            </w:tcBorders>
          </w:tcPr>
          <w:p w14:paraId="5390C013" w14:textId="77777777" w:rsidR="00557EF6" w:rsidRPr="00BB09EC" w:rsidRDefault="00BB09EC" w:rsidP="0091677E">
            <w:pPr>
              <w:tabs>
                <w:tab w:val="left" w:pos="9720"/>
              </w:tabs>
              <w:spacing w:before="60" w:after="60"/>
              <w:rPr>
                <w:b/>
                <w:sz w:val="18"/>
              </w:rPr>
            </w:pPr>
            <w:r>
              <w:rPr>
                <w:b/>
                <w:sz w:val="18"/>
                <w:shd w:val="clear" w:color="auto" w:fill="BFBFBF" w:themeFill="background1" w:themeFillShade="BF"/>
              </w:rPr>
              <w:t xml:space="preserve">Employee’s Name: </w:t>
            </w:r>
            <w:r w:rsidR="00557EF6" w:rsidRPr="00BB09EC">
              <w:rPr>
                <w:b/>
                <w:sz w:val="18"/>
              </w:rPr>
              <w:t xml:space="preserve"> </w:t>
            </w:r>
          </w:p>
        </w:tc>
        <w:tc>
          <w:tcPr>
            <w:tcW w:w="4554" w:type="dxa"/>
            <w:gridSpan w:val="2"/>
            <w:tcBorders>
              <w:top w:val="single" w:sz="4" w:space="0" w:color="auto"/>
              <w:left w:val="single" w:sz="6" w:space="0" w:color="auto"/>
              <w:bottom w:val="single" w:sz="6" w:space="0" w:color="auto"/>
              <w:right w:val="single" w:sz="12" w:space="0" w:color="auto"/>
            </w:tcBorders>
          </w:tcPr>
          <w:p w14:paraId="73256913" w14:textId="77777777" w:rsidR="00557EF6" w:rsidRDefault="00557EF6" w:rsidP="00004A1E">
            <w:pPr>
              <w:tabs>
                <w:tab w:val="left" w:pos="5760"/>
                <w:tab w:val="left" w:pos="9720"/>
              </w:tabs>
              <w:spacing w:before="60" w:after="60"/>
              <w:rPr>
                <w:b/>
                <w:sz w:val="18"/>
              </w:rPr>
            </w:pPr>
          </w:p>
        </w:tc>
      </w:tr>
      <w:bookmarkStart w:id="6" w:name="Text4"/>
      <w:tr w:rsidR="00515E6B" w:rsidRPr="00515E6B" w14:paraId="510E30FA" w14:textId="77777777" w:rsidTr="00515E6B">
        <w:tc>
          <w:tcPr>
            <w:tcW w:w="6480" w:type="dxa"/>
            <w:tcBorders>
              <w:top w:val="single" w:sz="6" w:space="0" w:color="auto"/>
              <w:left w:val="single" w:sz="12" w:space="0" w:color="auto"/>
              <w:bottom w:val="nil"/>
              <w:right w:val="single" w:sz="6" w:space="0" w:color="auto"/>
            </w:tcBorders>
          </w:tcPr>
          <w:p w14:paraId="24388E3C" w14:textId="6DF839CA" w:rsidR="00515E6B" w:rsidRPr="00515E6B" w:rsidRDefault="00FC5177" w:rsidP="00E0703F">
            <w:pPr>
              <w:tabs>
                <w:tab w:val="left" w:pos="2862"/>
                <w:tab w:val="left" w:pos="4302"/>
                <w:tab w:val="left" w:pos="9720"/>
              </w:tabs>
              <w:spacing w:before="60" w:after="60"/>
              <w:rPr>
                <w:caps/>
                <w:sz w:val="18"/>
              </w:rPr>
            </w:pPr>
            <w:r>
              <w:rPr>
                <w:b/>
                <w:sz w:val="18"/>
              </w:rPr>
              <w:fldChar w:fldCharType="begin">
                <w:ffData>
                  <w:name w:val="Text4"/>
                  <w:enabled w:val="0"/>
                  <w:calcOnExit w:val="0"/>
                  <w:textInput>
                    <w:default w:val="Supervisor's Name:"/>
                  </w:textInput>
                </w:ffData>
              </w:fldChar>
            </w:r>
            <w:r>
              <w:rPr>
                <w:b/>
                <w:sz w:val="18"/>
              </w:rPr>
              <w:instrText xml:space="preserve"> FORMTEXT </w:instrText>
            </w:r>
            <w:r>
              <w:rPr>
                <w:b/>
                <w:sz w:val="18"/>
              </w:rPr>
            </w:r>
            <w:r>
              <w:rPr>
                <w:b/>
                <w:sz w:val="18"/>
              </w:rPr>
              <w:fldChar w:fldCharType="separate"/>
            </w:r>
            <w:r>
              <w:rPr>
                <w:b/>
                <w:noProof/>
                <w:sz w:val="18"/>
              </w:rPr>
              <w:t>Supervisor's Name:</w:t>
            </w:r>
            <w:r>
              <w:rPr>
                <w:b/>
                <w:sz w:val="18"/>
              </w:rPr>
              <w:fldChar w:fldCharType="end"/>
            </w:r>
            <w:bookmarkEnd w:id="6"/>
            <w:r w:rsidR="00515E6B" w:rsidRPr="00515E6B">
              <w:rPr>
                <w:sz w:val="18"/>
              </w:rPr>
              <w:t xml:space="preserve">  </w:t>
            </w:r>
            <w:r w:rsidR="00E0703F">
              <w:rPr>
                <w:sz w:val="18"/>
              </w:rPr>
              <w:t>Carrie Holler</w:t>
            </w:r>
          </w:p>
        </w:tc>
        <w:bookmarkStart w:id="7" w:name="Text8"/>
        <w:tc>
          <w:tcPr>
            <w:tcW w:w="4554" w:type="dxa"/>
            <w:gridSpan w:val="2"/>
            <w:vMerge w:val="restart"/>
            <w:tcBorders>
              <w:top w:val="single" w:sz="6" w:space="0" w:color="auto"/>
              <w:left w:val="single" w:sz="6" w:space="0" w:color="auto"/>
              <w:right w:val="single" w:sz="12" w:space="0" w:color="auto"/>
            </w:tcBorders>
          </w:tcPr>
          <w:p w14:paraId="28B55F1A" w14:textId="77777777" w:rsidR="00515E6B" w:rsidRPr="00515E6B" w:rsidRDefault="00FC5177" w:rsidP="00C81F3B">
            <w:pPr>
              <w:tabs>
                <w:tab w:val="left" w:pos="2304"/>
                <w:tab w:val="left" w:pos="3744"/>
                <w:tab w:val="left" w:pos="5760"/>
                <w:tab w:val="left" w:pos="7200"/>
                <w:tab w:val="left" w:pos="9720"/>
              </w:tabs>
              <w:spacing w:before="60" w:after="60"/>
              <w:rPr>
                <w:caps/>
                <w:sz w:val="18"/>
              </w:rPr>
            </w:pPr>
            <w:r>
              <w:rPr>
                <w:b/>
                <w:sz w:val="18"/>
              </w:rPr>
              <w:fldChar w:fldCharType="begin">
                <w:ffData>
                  <w:name w:val="Text8"/>
                  <w:enabled w:val="0"/>
                  <w:calcOnExit w:val="0"/>
                  <w:textInput>
                    <w:default w:val="Supervision Exercised:"/>
                  </w:textInput>
                </w:ffData>
              </w:fldChar>
            </w:r>
            <w:r>
              <w:rPr>
                <w:b/>
                <w:sz w:val="18"/>
              </w:rPr>
              <w:instrText xml:space="preserve"> FORMTEXT </w:instrText>
            </w:r>
            <w:r>
              <w:rPr>
                <w:b/>
                <w:sz w:val="18"/>
              </w:rPr>
            </w:r>
            <w:r>
              <w:rPr>
                <w:b/>
                <w:sz w:val="18"/>
              </w:rPr>
              <w:fldChar w:fldCharType="separate"/>
            </w:r>
            <w:r>
              <w:rPr>
                <w:b/>
                <w:noProof/>
                <w:sz w:val="18"/>
              </w:rPr>
              <w:t>Supervision Exercised:</w:t>
            </w:r>
            <w:r>
              <w:rPr>
                <w:b/>
                <w:sz w:val="18"/>
              </w:rPr>
              <w:fldChar w:fldCharType="end"/>
            </w:r>
            <w:bookmarkEnd w:id="7"/>
            <w:r w:rsidR="00515E6B" w:rsidRPr="00515E6B">
              <w:rPr>
                <w:sz w:val="18"/>
              </w:rPr>
              <w:tab/>
            </w:r>
            <w:bookmarkStart w:id="8" w:name="Check6"/>
            <w:r w:rsidR="00D11C7E">
              <w:rPr>
                <w:sz w:val="18"/>
              </w:rPr>
              <w:fldChar w:fldCharType="begin">
                <w:ffData>
                  <w:name w:val="Check6"/>
                  <w:enabled/>
                  <w:calcOnExit w:val="0"/>
                  <w:checkBox>
                    <w:sizeAuto/>
                    <w:default w:val="0"/>
                  </w:checkBox>
                </w:ffData>
              </w:fldChar>
            </w:r>
            <w:r w:rsidR="00D11C7E">
              <w:rPr>
                <w:sz w:val="18"/>
              </w:rPr>
              <w:instrText xml:space="preserve"> FORMCHECKBOX </w:instrText>
            </w:r>
            <w:r w:rsidR="00D16638">
              <w:rPr>
                <w:sz w:val="18"/>
              </w:rPr>
            </w:r>
            <w:r w:rsidR="00D16638">
              <w:rPr>
                <w:sz w:val="18"/>
              </w:rPr>
              <w:fldChar w:fldCharType="separate"/>
            </w:r>
            <w:r w:rsidR="00D11C7E">
              <w:rPr>
                <w:sz w:val="18"/>
              </w:rPr>
              <w:fldChar w:fldCharType="end"/>
            </w:r>
            <w:bookmarkEnd w:id="8"/>
            <w:r w:rsidR="00515E6B" w:rsidRPr="00515E6B">
              <w:rPr>
                <w:sz w:val="18"/>
              </w:rPr>
              <w:t xml:space="preserve">  Yes</w:t>
            </w:r>
            <w:r w:rsidR="00515E6B" w:rsidRPr="00515E6B">
              <w:rPr>
                <w:sz w:val="18"/>
              </w:rPr>
              <w:tab/>
            </w:r>
            <w:r w:rsidR="00C81F3B">
              <w:rPr>
                <w:sz w:val="18"/>
              </w:rPr>
              <w:fldChar w:fldCharType="begin">
                <w:ffData>
                  <w:name w:val="Check7"/>
                  <w:enabled/>
                  <w:calcOnExit w:val="0"/>
                  <w:checkBox>
                    <w:sizeAuto/>
                    <w:default w:val="1"/>
                  </w:checkBox>
                </w:ffData>
              </w:fldChar>
            </w:r>
            <w:bookmarkStart w:id="9" w:name="Check7"/>
            <w:r w:rsidR="00C81F3B">
              <w:rPr>
                <w:sz w:val="18"/>
              </w:rPr>
              <w:instrText xml:space="preserve"> FORMCHECKBOX </w:instrText>
            </w:r>
            <w:r w:rsidR="00D16638">
              <w:rPr>
                <w:sz w:val="18"/>
              </w:rPr>
            </w:r>
            <w:r w:rsidR="00D16638">
              <w:rPr>
                <w:sz w:val="18"/>
              </w:rPr>
              <w:fldChar w:fldCharType="separate"/>
            </w:r>
            <w:r w:rsidR="00C81F3B">
              <w:rPr>
                <w:sz w:val="18"/>
              </w:rPr>
              <w:fldChar w:fldCharType="end"/>
            </w:r>
            <w:bookmarkEnd w:id="9"/>
            <w:r w:rsidR="00515E6B" w:rsidRPr="00515E6B">
              <w:rPr>
                <w:sz w:val="18"/>
              </w:rPr>
              <w:t xml:space="preserve">  No</w:t>
            </w:r>
          </w:p>
        </w:tc>
      </w:tr>
      <w:bookmarkStart w:id="10" w:name="Text5"/>
      <w:tr w:rsidR="00515E6B" w:rsidRPr="00515E6B" w14:paraId="238C3030" w14:textId="77777777" w:rsidTr="00515E6B">
        <w:tc>
          <w:tcPr>
            <w:tcW w:w="6480" w:type="dxa"/>
            <w:tcBorders>
              <w:top w:val="single" w:sz="6" w:space="0" w:color="auto"/>
              <w:left w:val="single" w:sz="12" w:space="0" w:color="auto"/>
              <w:bottom w:val="single" w:sz="12" w:space="0" w:color="auto"/>
              <w:right w:val="single" w:sz="6" w:space="0" w:color="auto"/>
            </w:tcBorders>
          </w:tcPr>
          <w:p w14:paraId="2879BA11" w14:textId="77777777" w:rsidR="00515E6B" w:rsidRPr="00515E6B" w:rsidRDefault="00FC5177" w:rsidP="00C81F3B">
            <w:pPr>
              <w:tabs>
                <w:tab w:val="left" w:pos="2862"/>
                <w:tab w:val="left" w:pos="4302"/>
                <w:tab w:val="left" w:pos="9720"/>
              </w:tabs>
              <w:spacing w:before="60" w:after="60"/>
              <w:rPr>
                <w:caps/>
                <w:sz w:val="18"/>
              </w:rPr>
            </w:pPr>
            <w:r>
              <w:rPr>
                <w:b/>
                <w:sz w:val="18"/>
              </w:rPr>
              <w:fldChar w:fldCharType="begin">
                <w:ffData>
                  <w:name w:val="Text5"/>
                  <w:enabled w:val="0"/>
                  <w:calcOnExit w:val="0"/>
                  <w:textInput>
                    <w:default w:val="Collective Bargaining Identifier (CBID):"/>
                  </w:textInput>
                </w:ffData>
              </w:fldChar>
            </w:r>
            <w:r>
              <w:rPr>
                <w:b/>
                <w:sz w:val="18"/>
              </w:rPr>
              <w:instrText xml:space="preserve"> FORMTEXT </w:instrText>
            </w:r>
            <w:r>
              <w:rPr>
                <w:b/>
                <w:sz w:val="18"/>
              </w:rPr>
            </w:r>
            <w:r>
              <w:rPr>
                <w:b/>
                <w:sz w:val="18"/>
              </w:rPr>
              <w:fldChar w:fldCharType="separate"/>
            </w:r>
            <w:r>
              <w:rPr>
                <w:b/>
                <w:noProof/>
                <w:sz w:val="18"/>
              </w:rPr>
              <w:t>Collective Bargaining Identifier (CBID):</w:t>
            </w:r>
            <w:r>
              <w:rPr>
                <w:b/>
                <w:sz w:val="18"/>
              </w:rPr>
              <w:fldChar w:fldCharType="end"/>
            </w:r>
            <w:bookmarkEnd w:id="10"/>
            <w:r w:rsidR="00515E6B" w:rsidRPr="00515E6B">
              <w:rPr>
                <w:b/>
                <w:sz w:val="18"/>
              </w:rPr>
              <w:t xml:space="preserve">  </w:t>
            </w:r>
            <w:r w:rsidR="00C81F3B" w:rsidRPr="00AE314F">
              <w:rPr>
                <w:sz w:val="18"/>
              </w:rPr>
              <w:t>R01</w:t>
            </w:r>
          </w:p>
        </w:tc>
        <w:tc>
          <w:tcPr>
            <w:tcW w:w="4554" w:type="dxa"/>
            <w:gridSpan w:val="2"/>
            <w:vMerge/>
            <w:tcBorders>
              <w:left w:val="single" w:sz="6" w:space="0" w:color="auto"/>
              <w:bottom w:val="single" w:sz="12" w:space="0" w:color="auto"/>
              <w:right w:val="single" w:sz="12" w:space="0" w:color="auto"/>
            </w:tcBorders>
          </w:tcPr>
          <w:p w14:paraId="60E3F072" w14:textId="77777777" w:rsidR="00515E6B" w:rsidRPr="00515E6B" w:rsidRDefault="00515E6B" w:rsidP="00515E6B">
            <w:pPr>
              <w:tabs>
                <w:tab w:val="left" w:pos="2304"/>
                <w:tab w:val="left" w:pos="3744"/>
                <w:tab w:val="left" w:pos="5760"/>
                <w:tab w:val="left" w:pos="7200"/>
                <w:tab w:val="left" w:pos="9720"/>
              </w:tabs>
              <w:spacing w:before="60" w:after="60"/>
              <w:rPr>
                <w:sz w:val="18"/>
              </w:rPr>
            </w:pPr>
          </w:p>
        </w:tc>
      </w:tr>
    </w:tbl>
    <w:p w14:paraId="5421750E" w14:textId="77777777" w:rsidR="00515E6B" w:rsidRPr="00515E6B" w:rsidRDefault="00666FBC" w:rsidP="00515E6B">
      <w:pPr>
        <w:tabs>
          <w:tab w:val="left" w:pos="3960"/>
          <w:tab w:val="left" w:pos="6930"/>
          <w:tab w:val="left" w:pos="7650"/>
        </w:tabs>
      </w:pPr>
      <w:r>
        <w:rPr>
          <w:noProof/>
        </w:rPr>
        <mc:AlternateContent>
          <mc:Choice Requires="wps">
            <w:drawing>
              <wp:anchor distT="0" distB="0" distL="114300" distR="114300" simplePos="0" relativeHeight="251657728" behindDoc="0" locked="0" layoutInCell="1" allowOverlap="1" wp14:anchorId="58137A53" wp14:editId="7E48A1AF">
                <wp:simplePos x="0" y="0"/>
                <wp:positionH relativeFrom="column">
                  <wp:posOffset>-295275</wp:posOffset>
                </wp:positionH>
                <wp:positionV relativeFrom="paragraph">
                  <wp:posOffset>-744220</wp:posOffset>
                </wp:positionV>
                <wp:extent cx="3829050" cy="144907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449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F98BE" w14:textId="77777777" w:rsidR="00A36B39" w:rsidRDefault="00A36B39" w:rsidP="00515E6B">
                            <w:pPr>
                              <w:rPr>
                                <w:noProof/>
                              </w:rPr>
                            </w:pPr>
                          </w:p>
                          <w:p w14:paraId="0E0367E0" w14:textId="77777777" w:rsidR="00A36B39" w:rsidRDefault="00A36B39" w:rsidP="00515E6B">
                            <w:pPr>
                              <w:rPr>
                                <w:noProof/>
                              </w:rPr>
                            </w:pPr>
                          </w:p>
                          <w:p w14:paraId="33B4AE5A" w14:textId="77777777" w:rsidR="00A36B39" w:rsidRDefault="00A36B39" w:rsidP="00515E6B">
                            <w:pPr>
                              <w:rPr>
                                <w:noProof/>
                              </w:rPr>
                            </w:pPr>
                          </w:p>
                          <w:p w14:paraId="35919274" w14:textId="77777777" w:rsidR="00A36B39" w:rsidRDefault="00A36B39" w:rsidP="00515E6B">
                            <w:pPr>
                              <w:rPr>
                                <w:sz w:val="20"/>
                              </w:rPr>
                            </w:pPr>
                            <w:r>
                              <w:rPr>
                                <w:noProof/>
                              </w:rPr>
                              <w:drawing>
                                <wp:inline distT="0" distB="0" distL="0" distR="0" wp14:anchorId="53CD5DD3" wp14:editId="08955893">
                                  <wp:extent cx="1400175" cy="333375"/>
                                  <wp:effectExtent l="0" t="0" r="9525" b="9525"/>
                                  <wp:docPr id="1" name="Picture 2" descr="Description: Description: cid:image001.jpg@01CB800A.90360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id:image001.jpg@01CB800A.90360A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333375"/>
                                          </a:xfrm>
                                          <a:prstGeom prst="rect">
                                            <a:avLst/>
                                          </a:prstGeom>
                                          <a:noFill/>
                                          <a:ln>
                                            <a:noFill/>
                                          </a:ln>
                                        </pic:spPr>
                                      </pic:pic>
                                    </a:graphicData>
                                  </a:graphic>
                                </wp:inline>
                              </w:drawing>
                            </w:r>
                          </w:p>
                          <w:p w14:paraId="2CAC4B3A" w14:textId="77777777" w:rsidR="00A36B39" w:rsidRDefault="00A36B39" w:rsidP="00515E6B">
                            <w:pPr>
                              <w:rPr>
                                <w:sz w:val="16"/>
                                <w:szCs w:val="16"/>
                              </w:rPr>
                            </w:pPr>
                            <w:r>
                              <w:rPr>
                                <w:sz w:val="16"/>
                                <w:szCs w:val="16"/>
                              </w:rPr>
                              <w:t>State of California</w:t>
                            </w:r>
                          </w:p>
                          <w:p w14:paraId="68CEB6CD" w14:textId="77777777" w:rsidR="00A36B39" w:rsidRDefault="00A36B39" w:rsidP="00515E6B">
                            <w:pPr>
                              <w:rPr>
                                <w:sz w:val="16"/>
                                <w:szCs w:val="16"/>
                              </w:rPr>
                            </w:pPr>
                            <w:r>
                              <w:rPr>
                                <w:sz w:val="16"/>
                                <w:szCs w:val="16"/>
                              </w:rPr>
                              <w:t>Department of Resources Recycling &amp; Recovery (CalRecycle)</w:t>
                            </w:r>
                          </w:p>
                          <w:p w14:paraId="5D47C24B" w14:textId="77777777" w:rsidR="00A36B39" w:rsidRDefault="00A36B39" w:rsidP="00515E6B">
                            <w:pPr>
                              <w:rPr>
                                <w:sz w:val="16"/>
                                <w:szCs w:val="16"/>
                              </w:rPr>
                            </w:pPr>
                            <w:r>
                              <w:rPr>
                                <w:sz w:val="16"/>
                                <w:szCs w:val="16"/>
                              </w:rPr>
                              <w:t xml:space="preserve">CalRecycle 109A (Rev. 7/14)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58137A53" id="Rectangle 3" o:spid="_x0000_s1026" style="position:absolute;margin-left:-23.25pt;margin-top:-58.6pt;width:301.5pt;height:1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" filled="f" stroked="f" strokeweight="1pt">
                <v:textbox inset="1pt,1pt,1pt,1pt">
                  <w:txbxContent>
                    <w:p w14:paraId="052F98BE" w14:textId="77777777" w:rsidR="00A36B39" w:rsidRDefault="00A36B39" w:rsidP="00515E6B">
                      <w:pPr>
                        <w:rPr>
                          <w:noProof/>
                        </w:rPr>
                      </w:pPr>
                    </w:p>
                    <w:p w14:paraId="0E0367E0" w14:textId="77777777" w:rsidR="00A36B39" w:rsidRDefault="00A36B39" w:rsidP="00515E6B">
                      <w:pPr>
                        <w:rPr>
                          <w:noProof/>
                        </w:rPr>
                      </w:pPr>
                    </w:p>
                    <w:p w14:paraId="33B4AE5A" w14:textId="77777777" w:rsidR="00A36B39" w:rsidRDefault="00A36B39" w:rsidP="00515E6B">
                      <w:pPr>
                        <w:rPr>
                          <w:noProof/>
                        </w:rPr>
                      </w:pPr>
                    </w:p>
                    <w:p w14:paraId="35919274" w14:textId="77777777" w:rsidR="00A36B39" w:rsidRDefault="00A36B39" w:rsidP="00515E6B">
                      <w:pPr>
                        <w:rPr>
                          <w:sz w:val="20"/>
                        </w:rPr>
                      </w:pPr>
                      <w:r>
                        <w:rPr>
                          <w:noProof/>
                        </w:rPr>
                        <w:drawing>
                          <wp:inline distT="0" distB="0" distL="0" distR="0" wp14:anchorId="53CD5DD3" wp14:editId="08955893">
                            <wp:extent cx="1400175" cy="333375"/>
                            <wp:effectExtent l="0" t="0" r="9525" b="9525"/>
                            <wp:docPr id="1" name="Picture 2" descr="Description: Description: cid:image001.jpg@01CB800A.90360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id:image001.jpg@01CB800A.90360A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333375"/>
                                    </a:xfrm>
                                    <a:prstGeom prst="rect">
                                      <a:avLst/>
                                    </a:prstGeom>
                                    <a:noFill/>
                                    <a:ln>
                                      <a:noFill/>
                                    </a:ln>
                                  </pic:spPr>
                                </pic:pic>
                              </a:graphicData>
                            </a:graphic>
                          </wp:inline>
                        </w:drawing>
                      </w:r>
                    </w:p>
                    <w:p w14:paraId="2CAC4B3A" w14:textId="77777777" w:rsidR="00A36B39" w:rsidRDefault="00A36B39" w:rsidP="00515E6B">
                      <w:pPr>
                        <w:rPr>
                          <w:sz w:val="16"/>
                          <w:szCs w:val="16"/>
                        </w:rPr>
                      </w:pPr>
                      <w:r>
                        <w:rPr>
                          <w:sz w:val="16"/>
                          <w:szCs w:val="16"/>
                        </w:rPr>
                        <w:t>State of California</w:t>
                      </w:r>
                    </w:p>
                    <w:p w14:paraId="68CEB6CD" w14:textId="77777777" w:rsidR="00A36B39" w:rsidRDefault="00A36B39" w:rsidP="00515E6B">
                      <w:pPr>
                        <w:rPr>
                          <w:sz w:val="16"/>
                          <w:szCs w:val="16"/>
                        </w:rPr>
                      </w:pPr>
                      <w:r>
                        <w:rPr>
                          <w:sz w:val="16"/>
                          <w:szCs w:val="16"/>
                        </w:rPr>
                        <w:t>Department of Resources Recycling &amp; Recovery (CalRecycle)</w:t>
                      </w:r>
                    </w:p>
                    <w:p w14:paraId="5D47C24B" w14:textId="77777777" w:rsidR="00A36B39" w:rsidRDefault="00A36B39" w:rsidP="00515E6B">
                      <w:pPr>
                        <w:rPr>
                          <w:sz w:val="16"/>
                          <w:szCs w:val="16"/>
                        </w:rPr>
                      </w:pPr>
                      <w:r>
                        <w:rPr>
                          <w:sz w:val="16"/>
                          <w:szCs w:val="16"/>
                        </w:rPr>
                        <w:t xml:space="preserve">CalRecycle 109A (Rev. 7/14) </w:t>
                      </w:r>
                    </w:p>
                  </w:txbxContent>
                </v:textbox>
              </v:rect>
            </w:pict>
          </mc:Fallback>
        </mc:AlternateContent>
      </w:r>
    </w:p>
    <w:p w14:paraId="22948F33" w14:textId="77777777" w:rsidR="00515E6B" w:rsidRPr="00515E6B" w:rsidRDefault="00515E6B" w:rsidP="00515E6B">
      <w:pPr>
        <w:tabs>
          <w:tab w:val="left" w:pos="7020"/>
          <w:tab w:val="left" w:pos="7650"/>
        </w:tabs>
        <w:outlineLvl w:val="0"/>
        <w:sectPr w:rsidR="00515E6B" w:rsidRPr="00515E6B">
          <w:type w:val="continuous"/>
          <w:pgSz w:w="12240" w:h="15840" w:code="1"/>
          <w:pgMar w:top="630" w:right="994" w:bottom="720" w:left="1080" w:header="1440" w:footer="288" w:gutter="0"/>
          <w:cols w:space="720"/>
        </w:sectPr>
      </w:pPr>
      <w:bookmarkStart w:id="11" w:name="Date"/>
      <w:bookmarkEnd w:id="11"/>
    </w:p>
    <w:p w14:paraId="38466DB2" w14:textId="77777777" w:rsidR="00515E6B" w:rsidRPr="00515E6B" w:rsidRDefault="00515E6B" w:rsidP="00515E6B">
      <w:pPr>
        <w:ind w:left="-450"/>
        <w:rPr>
          <w:rFonts w:cs="Arial"/>
          <w:sz w:val="20"/>
        </w:rPr>
      </w:pPr>
      <w:bookmarkStart w:id="12" w:name="StartBodyHere"/>
      <w:bookmarkEnd w:id="12"/>
    </w:p>
    <w:p w14:paraId="00EB1B29" w14:textId="77777777" w:rsidR="00515E6B" w:rsidRPr="00515E6B" w:rsidRDefault="00515E6B" w:rsidP="00515E6B">
      <w:pPr>
        <w:ind w:left="-450"/>
        <w:rPr>
          <w:rFonts w:cs="Arial"/>
          <w:sz w:val="20"/>
        </w:rPr>
      </w:pPr>
    </w:p>
    <w:p w14:paraId="567DB109" w14:textId="77777777" w:rsidR="00515E6B" w:rsidRPr="00515E6B" w:rsidRDefault="00515E6B" w:rsidP="00515E6B">
      <w:pPr>
        <w:ind w:left="-450"/>
        <w:rPr>
          <w:rFonts w:cs="Arial"/>
          <w:sz w:val="20"/>
        </w:rPr>
      </w:pPr>
    </w:p>
    <w:p w14:paraId="2EFD8881" w14:textId="493C20B6" w:rsidR="00515E6B" w:rsidRPr="00515E6B" w:rsidRDefault="002675E4" w:rsidP="002675E4">
      <w:pPr>
        <w:ind w:left="-450" w:right="90"/>
        <w:jc w:val="right"/>
        <w:rPr>
          <w:rFonts w:cs="Arial"/>
          <w:sz w:val="20"/>
        </w:rPr>
      </w:pPr>
      <w:r w:rsidRPr="002675E4">
        <w:rPr>
          <w:rFonts w:cs="Arial"/>
          <w:sz w:val="20"/>
          <w:highlight w:val="yellow"/>
        </w:rPr>
        <w:t>PROPOSED</w:t>
      </w:r>
    </w:p>
    <w:p w14:paraId="4F6A80D3" w14:textId="77777777" w:rsidR="00AA0512" w:rsidRPr="00557EF6" w:rsidRDefault="00AA0512" w:rsidP="00AA0512">
      <w:pPr>
        <w:tabs>
          <w:tab w:val="left" w:pos="10530"/>
        </w:tabs>
        <w:rPr>
          <w:sz w:val="20"/>
        </w:rPr>
      </w:pPr>
      <w:r w:rsidRPr="00557EF6">
        <w:rPr>
          <w:sz w:val="20"/>
        </w:rPr>
        <w:t>This position requires the incumbent to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 policies and procedures regarding attendance, leave, and conduct.</w:t>
      </w:r>
    </w:p>
    <w:p w14:paraId="43DCEED3" w14:textId="77777777" w:rsidR="00124F94" w:rsidRDefault="00124F94" w:rsidP="00AA0512">
      <w:pPr>
        <w:ind w:right="-540"/>
        <w:rPr>
          <w:rFonts w:cs="Arial"/>
          <w:sz w:val="20"/>
        </w:rPr>
      </w:pPr>
    </w:p>
    <w:p w14:paraId="0DC2FC22" w14:textId="77777777" w:rsidR="00B20A37" w:rsidRPr="00557EF6" w:rsidRDefault="00B20A37" w:rsidP="00B20A37">
      <w:pPr>
        <w:ind w:right="-540"/>
        <w:rPr>
          <w:rFonts w:cs="Arial"/>
          <w:sz w:val="20"/>
        </w:rPr>
      </w:pPr>
      <w:r w:rsidRPr="00557EF6">
        <w:rPr>
          <w:rFonts w:cs="Arial"/>
          <w:b/>
          <w:sz w:val="20"/>
        </w:rPr>
        <w:t>POSITION DESCRIPTION:</w:t>
      </w:r>
      <w:r w:rsidRPr="00557EF6">
        <w:rPr>
          <w:rFonts w:cs="Arial"/>
          <w:sz w:val="20"/>
        </w:rPr>
        <w:t xml:space="preserve"> </w:t>
      </w:r>
    </w:p>
    <w:p w14:paraId="0C4F51E9" w14:textId="0AD8DD72" w:rsidR="00B20A37" w:rsidRDefault="00B20A37" w:rsidP="00B20A37">
      <w:pPr>
        <w:tabs>
          <w:tab w:val="left" w:pos="0"/>
        </w:tabs>
        <w:overflowPunct w:val="0"/>
        <w:autoSpaceDE w:val="0"/>
        <w:autoSpaceDN w:val="0"/>
        <w:adjustRightInd w:val="0"/>
        <w:textAlignment w:val="baseline"/>
        <w:rPr>
          <w:rFonts w:cs="Arial"/>
          <w:sz w:val="20"/>
        </w:rPr>
      </w:pPr>
      <w:r w:rsidRPr="00E30C23">
        <w:rPr>
          <w:rFonts w:cs="Arial"/>
          <w:sz w:val="20"/>
        </w:rPr>
        <w:t xml:space="preserve">Under </w:t>
      </w:r>
      <w:r w:rsidR="00334C9A">
        <w:rPr>
          <w:rFonts w:cs="Arial"/>
          <w:sz w:val="20"/>
        </w:rPr>
        <w:t>general</w:t>
      </w:r>
      <w:r w:rsidR="00A93380" w:rsidRPr="00A93380">
        <w:rPr>
          <w:rFonts w:cs="Arial"/>
          <w:sz w:val="20"/>
        </w:rPr>
        <w:t xml:space="preserve"> </w:t>
      </w:r>
      <w:r w:rsidR="00DB1105" w:rsidRPr="00E30C23">
        <w:rPr>
          <w:rFonts w:cs="Arial"/>
          <w:sz w:val="20"/>
        </w:rPr>
        <w:t>supervision</w:t>
      </w:r>
      <w:r w:rsidRPr="00E30C23">
        <w:rPr>
          <w:rFonts w:cs="Arial"/>
          <w:sz w:val="20"/>
        </w:rPr>
        <w:t xml:space="preserve"> </w:t>
      </w:r>
      <w:r>
        <w:rPr>
          <w:rFonts w:cs="Arial"/>
          <w:sz w:val="20"/>
        </w:rPr>
        <w:t xml:space="preserve">of the </w:t>
      </w:r>
      <w:r w:rsidR="00A9562C">
        <w:rPr>
          <w:rFonts w:cs="Arial"/>
          <w:sz w:val="20"/>
        </w:rPr>
        <w:t>Recycling Specialist</w:t>
      </w:r>
      <w:r>
        <w:rPr>
          <w:rFonts w:cs="Arial"/>
          <w:sz w:val="20"/>
        </w:rPr>
        <w:t xml:space="preserve"> I</w:t>
      </w:r>
      <w:r w:rsidR="00A9562C">
        <w:rPr>
          <w:rFonts w:cs="Arial"/>
          <w:sz w:val="20"/>
        </w:rPr>
        <w:t>II</w:t>
      </w:r>
      <w:r>
        <w:rPr>
          <w:rFonts w:cs="Arial"/>
          <w:sz w:val="20"/>
        </w:rPr>
        <w:t xml:space="preserve"> (Supervisor</w:t>
      </w:r>
      <w:r w:rsidR="00FD02B9">
        <w:rPr>
          <w:rFonts w:cs="Arial"/>
          <w:sz w:val="20"/>
        </w:rPr>
        <w:t>y</w:t>
      </w:r>
      <w:r>
        <w:rPr>
          <w:rFonts w:cs="Arial"/>
          <w:sz w:val="20"/>
        </w:rPr>
        <w:t xml:space="preserve">) in the Certification Unit, </w:t>
      </w:r>
      <w:r w:rsidR="00FD5A73">
        <w:rPr>
          <w:rFonts w:cs="Arial"/>
          <w:sz w:val="20"/>
        </w:rPr>
        <w:t xml:space="preserve">the </w:t>
      </w:r>
      <w:r w:rsidR="00334C9A">
        <w:rPr>
          <w:rFonts w:cs="Arial"/>
          <w:sz w:val="20"/>
        </w:rPr>
        <w:t xml:space="preserve">Associate Governmental Program </w:t>
      </w:r>
      <w:r w:rsidR="008D186D">
        <w:rPr>
          <w:rFonts w:cs="Arial"/>
          <w:sz w:val="20"/>
        </w:rPr>
        <w:t>Analyst</w:t>
      </w:r>
      <w:r w:rsidR="00334C9A">
        <w:rPr>
          <w:rFonts w:cs="Arial"/>
          <w:sz w:val="20"/>
        </w:rPr>
        <w:t xml:space="preserve"> </w:t>
      </w:r>
      <w:r w:rsidR="00402A77">
        <w:rPr>
          <w:rFonts w:cs="Arial"/>
          <w:sz w:val="20"/>
        </w:rPr>
        <w:t xml:space="preserve">(AGPA) </w:t>
      </w:r>
      <w:r w:rsidR="00334C9A">
        <w:rPr>
          <w:rFonts w:cs="Arial"/>
          <w:sz w:val="20"/>
        </w:rPr>
        <w:t>will perform</w:t>
      </w:r>
      <w:r w:rsidR="00DB1105">
        <w:rPr>
          <w:rFonts w:cs="Arial"/>
          <w:sz w:val="20"/>
        </w:rPr>
        <w:t xml:space="preserve"> </w:t>
      </w:r>
      <w:r>
        <w:rPr>
          <w:rFonts w:cs="Arial"/>
          <w:sz w:val="20"/>
        </w:rPr>
        <w:t xml:space="preserve">complex technical </w:t>
      </w:r>
      <w:r w:rsidR="00DB1105">
        <w:rPr>
          <w:rFonts w:cs="Arial"/>
          <w:sz w:val="20"/>
        </w:rPr>
        <w:t>professional</w:t>
      </w:r>
      <w:r>
        <w:rPr>
          <w:rFonts w:cs="Arial"/>
          <w:sz w:val="20"/>
        </w:rPr>
        <w:t xml:space="preserve"> work associated with the certification and registration of participants in the Beverage Container Recycling Program</w:t>
      </w:r>
      <w:r w:rsidR="00686840">
        <w:rPr>
          <w:rFonts w:cs="Arial"/>
          <w:sz w:val="20"/>
        </w:rPr>
        <w:t xml:space="preserve"> (BCRP)</w:t>
      </w:r>
      <w:r w:rsidR="00E81AD3">
        <w:rPr>
          <w:rFonts w:cs="Arial"/>
          <w:sz w:val="20"/>
        </w:rPr>
        <w:t xml:space="preserve">. </w:t>
      </w:r>
      <w:r>
        <w:rPr>
          <w:rFonts w:cs="Arial"/>
          <w:sz w:val="20"/>
        </w:rPr>
        <w:t xml:space="preserve">This includes </w:t>
      </w:r>
      <w:r w:rsidR="00DB1105">
        <w:rPr>
          <w:rFonts w:cs="Arial"/>
          <w:sz w:val="20"/>
        </w:rPr>
        <w:t>completing</w:t>
      </w:r>
      <w:r>
        <w:rPr>
          <w:rFonts w:cs="Arial"/>
          <w:sz w:val="20"/>
        </w:rPr>
        <w:t xml:space="preserve"> assignments related to new certification/registration applicants and activ</w:t>
      </w:r>
      <w:r w:rsidR="00AF5C32">
        <w:rPr>
          <w:rFonts w:cs="Arial"/>
          <w:sz w:val="20"/>
        </w:rPr>
        <w:t>e certified/registered entities</w:t>
      </w:r>
      <w:r w:rsidR="00E81AD3">
        <w:rPr>
          <w:rFonts w:cs="Arial"/>
          <w:sz w:val="20"/>
        </w:rPr>
        <w:t xml:space="preserve">. </w:t>
      </w:r>
    </w:p>
    <w:p w14:paraId="5A061BE7" w14:textId="77777777" w:rsidR="00B20A37" w:rsidRDefault="00B20A37" w:rsidP="00B20A37">
      <w:pPr>
        <w:tabs>
          <w:tab w:val="left" w:pos="0"/>
        </w:tabs>
        <w:overflowPunct w:val="0"/>
        <w:autoSpaceDE w:val="0"/>
        <w:autoSpaceDN w:val="0"/>
        <w:adjustRightInd w:val="0"/>
        <w:textAlignment w:val="baseline"/>
        <w:rPr>
          <w:rFonts w:cs="Arial"/>
          <w:sz w:val="20"/>
        </w:rPr>
      </w:pPr>
    </w:p>
    <w:p w14:paraId="376958F7" w14:textId="0AE5CF3D" w:rsidR="00B20A37" w:rsidRDefault="00B20A37" w:rsidP="00B20A37">
      <w:pPr>
        <w:tabs>
          <w:tab w:val="left" w:pos="0"/>
        </w:tabs>
        <w:overflowPunct w:val="0"/>
        <w:autoSpaceDE w:val="0"/>
        <w:autoSpaceDN w:val="0"/>
        <w:adjustRightInd w:val="0"/>
        <w:textAlignment w:val="baseline"/>
        <w:rPr>
          <w:rFonts w:cs="Arial"/>
          <w:sz w:val="20"/>
        </w:rPr>
      </w:pPr>
      <w:r>
        <w:rPr>
          <w:rFonts w:cs="Arial"/>
          <w:sz w:val="20"/>
        </w:rPr>
        <w:t xml:space="preserve">The </w:t>
      </w:r>
      <w:r w:rsidR="00402A77">
        <w:rPr>
          <w:rFonts w:cs="Arial"/>
          <w:sz w:val="20"/>
        </w:rPr>
        <w:t>AGPA i</w:t>
      </w:r>
      <w:r>
        <w:rPr>
          <w:rFonts w:cs="Arial"/>
          <w:sz w:val="20"/>
        </w:rPr>
        <w:t>s required to travel to field offices</w:t>
      </w:r>
      <w:r w:rsidR="00E81AD3">
        <w:rPr>
          <w:rFonts w:cs="Arial"/>
          <w:sz w:val="20"/>
        </w:rPr>
        <w:t xml:space="preserve">. </w:t>
      </w:r>
      <w:r>
        <w:rPr>
          <w:rFonts w:cs="Arial"/>
          <w:sz w:val="20"/>
        </w:rPr>
        <w:t>This may include</w:t>
      </w:r>
      <w:r w:rsidR="00C167A9">
        <w:rPr>
          <w:rFonts w:cs="Arial"/>
          <w:sz w:val="20"/>
        </w:rPr>
        <w:t xml:space="preserve"> overnight travel; however, it is</w:t>
      </w:r>
      <w:r>
        <w:rPr>
          <w:rFonts w:cs="Arial"/>
          <w:sz w:val="20"/>
        </w:rPr>
        <w:t xml:space="preserve"> estimated that this travel should not exceed 15 percent of time.</w:t>
      </w:r>
    </w:p>
    <w:p w14:paraId="524ED8A0" w14:textId="77777777" w:rsidR="00B20A37" w:rsidRDefault="00B20A37" w:rsidP="00B20A37">
      <w:pPr>
        <w:tabs>
          <w:tab w:val="left" w:pos="180"/>
        </w:tabs>
        <w:ind w:right="-540"/>
        <w:rPr>
          <w:rFonts w:cs="Arial"/>
          <w:sz w:val="20"/>
        </w:rPr>
      </w:pPr>
    </w:p>
    <w:p w14:paraId="35D94EAA" w14:textId="77777777" w:rsidR="00B20A37" w:rsidRPr="00557EF6" w:rsidRDefault="00B20A37" w:rsidP="00B20A37">
      <w:pPr>
        <w:ind w:right="-540"/>
        <w:rPr>
          <w:sz w:val="20"/>
          <w:u w:val="single"/>
        </w:rPr>
      </w:pPr>
      <w:r w:rsidRPr="00557EF6">
        <w:rPr>
          <w:b/>
          <w:sz w:val="20"/>
          <w:u w:val="single"/>
        </w:rPr>
        <w:t>ESSENTIAL FUNCTIONS</w:t>
      </w:r>
      <w:r w:rsidRPr="00557EF6">
        <w:rPr>
          <w:sz w:val="20"/>
          <w:u w:val="single"/>
        </w:rPr>
        <w:t xml:space="preserve"> </w:t>
      </w:r>
    </w:p>
    <w:tbl>
      <w:tblPr>
        <w:tblW w:w="0" w:type="auto"/>
        <w:tblLayout w:type="fixed"/>
        <w:tblLook w:val="04A0" w:firstRow="1" w:lastRow="0" w:firstColumn="1" w:lastColumn="0" w:noHBand="0" w:noVBand="1"/>
      </w:tblPr>
      <w:tblGrid>
        <w:gridCol w:w="900"/>
        <w:gridCol w:w="9360"/>
      </w:tblGrid>
      <w:tr w:rsidR="00B20A37" w14:paraId="282FBFD6" w14:textId="77777777" w:rsidTr="0071142A">
        <w:tc>
          <w:tcPr>
            <w:tcW w:w="900" w:type="dxa"/>
            <w:hideMark/>
          </w:tcPr>
          <w:p w14:paraId="0CB670E0" w14:textId="633518C9" w:rsidR="00B20A37" w:rsidRDefault="00335859">
            <w:pPr>
              <w:rPr>
                <w:rFonts w:cs="Arial"/>
                <w:sz w:val="20"/>
              </w:rPr>
            </w:pPr>
            <w:r>
              <w:rPr>
                <w:rFonts w:cs="Arial"/>
                <w:sz w:val="20"/>
              </w:rPr>
              <w:t>40</w:t>
            </w:r>
            <w:r w:rsidR="00B20A37">
              <w:rPr>
                <w:rFonts w:cs="Arial"/>
                <w:sz w:val="20"/>
              </w:rPr>
              <w:t>%</w:t>
            </w:r>
          </w:p>
        </w:tc>
        <w:tc>
          <w:tcPr>
            <w:tcW w:w="9360" w:type="dxa"/>
          </w:tcPr>
          <w:p w14:paraId="4E14F6CC" w14:textId="245DEE13" w:rsidR="00906495" w:rsidRDefault="00DB1105">
            <w:pPr>
              <w:rPr>
                <w:sz w:val="20"/>
              </w:rPr>
            </w:pPr>
            <w:r>
              <w:rPr>
                <w:sz w:val="20"/>
              </w:rPr>
              <w:t>R</w:t>
            </w:r>
            <w:r w:rsidR="00B20A37">
              <w:rPr>
                <w:sz w:val="20"/>
              </w:rPr>
              <w:t>eview, evaluate, analyze, research, and</w:t>
            </w:r>
            <w:r w:rsidR="00BD4CFB">
              <w:rPr>
                <w:sz w:val="20"/>
              </w:rPr>
              <w:t xml:space="preserve"> follow-up on </w:t>
            </w:r>
            <w:r w:rsidR="00B20A37">
              <w:rPr>
                <w:sz w:val="20"/>
              </w:rPr>
              <w:t xml:space="preserve">applications for certification/registration </w:t>
            </w:r>
            <w:r w:rsidR="005137C3">
              <w:rPr>
                <w:sz w:val="20"/>
              </w:rPr>
              <w:t xml:space="preserve">submitted by </w:t>
            </w:r>
            <w:r w:rsidR="004C6BD4">
              <w:rPr>
                <w:sz w:val="20"/>
              </w:rPr>
              <w:t xml:space="preserve">operators of </w:t>
            </w:r>
            <w:r w:rsidR="00B20A37">
              <w:rPr>
                <w:sz w:val="20"/>
              </w:rPr>
              <w:t>recycling centers, processors, drop-off or collection, community service, and curbside programs</w:t>
            </w:r>
            <w:r w:rsidR="005137C3">
              <w:rPr>
                <w:sz w:val="20"/>
              </w:rPr>
              <w:t xml:space="preserve"> to determine if the </w:t>
            </w:r>
            <w:r w:rsidR="00FE397C">
              <w:rPr>
                <w:sz w:val="20"/>
              </w:rPr>
              <w:t>application</w:t>
            </w:r>
            <w:r w:rsidR="005137C3">
              <w:rPr>
                <w:sz w:val="20"/>
              </w:rPr>
              <w:t xml:space="preserve"> meets the requirements for certification</w:t>
            </w:r>
            <w:r w:rsidR="009F4F97">
              <w:rPr>
                <w:sz w:val="20"/>
              </w:rPr>
              <w:t xml:space="preserve">. </w:t>
            </w:r>
            <w:r w:rsidR="00E67BE3">
              <w:rPr>
                <w:sz w:val="20"/>
              </w:rPr>
              <w:t>Explain the application requirements to the applicant to facilitate obtaining a complete application for further review u</w:t>
            </w:r>
            <w:r w:rsidR="005137C3">
              <w:rPr>
                <w:sz w:val="20"/>
              </w:rPr>
              <w:t>sing</w:t>
            </w:r>
            <w:r w:rsidR="007C4E2F">
              <w:rPr>
                <w:sz w:val="20"/>
              </w:rPr>
              <w:t xml:space="preserve"> databases, word processing software, </w:t>
            </w:r>
            <w:r w:rsidR="005137C3">
              <w:rPr>
                <w:sz w:val="20"/>
              </w:rPr>
              <w:t xml:space="preserve">the </w:t>
            </w:r>
            <w:r w:rsidR="007C4E2F">
              <w:rPr>
                <w:sz w:val="20"/>
              </w:rPr>
              <w:t>internet,</w:t>
            </w:r>
            <w:r w:rsidR="0048177A">
              <w:rPr>
                <w:sz w:val="20"/>
              </w:rPr>
              <w:t xml:space="preserve"> </w:t>
            </w:r>
            <w:r w:rsidR="00834C8F">
              <w:rPr>
                <w:sz w:val="20"/>
              </w:rPr>
              <w:t xml:space="preserve">English and Spanish </w:t>
            </w:r>
            <w:r w:rsidR="007C4E2F">
              <w:rPr>
                <w:sz w:val="20"/>
              </w:rPr>
              <w:t xml:space="preserve">oral and </w:t>
            </w:r>
            <w:r w:rsidR="00834C8F">
              <w:rPr>
                <w:sz w:val="20"/>
              </w:rPr>
              <w:t xml:space="preserve">written </w:t>
            </w:r>
            <w:r w:rsidR="00FE397C">
              <w:rPr>
                <w:sz w:val="20"/>
              </w:rPr>
              <w:t>communication</w:t>
            </w:r>
            <w:r w:rsidR="005137C3">
              <w:rPr>
                <w:sz w:val="20"/>
              </w:rPr>
              <w:t>, the Beverage Container Recycling and Litter Reduction Act (Act) and</w:t>
            </w:r>
            <w:r w:rsidR="00E67BE3" w:rsidRPr="00E67BE3">
              <w:rPr>
                <w:sz w:val="20"/>
              </w:rPr>
              <w:t xml:space="preserve"> Title 14 of the California Code of Regulations (Regulations)</w:t>
            </w:r>
            <w:r w:rsidR="00E67BE3">
              <w:rPr>
                <w:sz w:val="20"/>
              </w:rPr>
              <w:t>.</w:t>
            </w:r>
          </w:p>
          <w:p w14:paraId="4CCD4762" w14:textId="77777777" w:rsidR="008D186D" w:rsidRDefault="008D186D">
            <w:pPr>
              <w:rPr>
                <w:sz w:val="20"/>
              </w:rPr>
            </w:pPr>
          </w:p>
          <w:p w14:paraId="40DA7F32" w14:textId="7243CD2C" w:rsidR="00E30C23" w:rsidRDefault="004C6BD4">
            <w:pPr>
              <w:rPr>
                <w:rFonts w:cs="Arial"/>
                <w:sz w:val="20"/>
              </w:rPr>
            </w:pPr>
            <w:r>
              <w:rPr>
                <w:rFonts w:cs="Arial"/>
                <w:sz w:val="20"/>
              </w:rPr>
              <w:t>E</w:t>
            </w:r>
            <w:r w:rsidR="005137C3">
              <w:rPr>
                <w:rFonts w:cs="Arial"/>
                <w:sz w:val="20"/>
              </w:rPr>
              <w:t xml:space="preserve">valuate </w:t>
            </w:r>
            <w:r w:rsidR="00B20A37">
              <w:rPr>
                <w:rFonts w:cs="Arial"/>
                <w:sz w:val="20"/>
              </w:rPr>
              <w:t xml:space="preserve">and </w:t>
            </w:r>
            <w:r w:rsidR="005137C3">
              <w:rPr>
                <w:rFonts w:cs="Arial"/>
                <w:sz w:val="20"/>
              </w:rPr>
              <w:t xml:space="preserve">analyze the applicant’s ability to operate a beverage container recycling program compliantly. This includes reviewing the </w:t>
            </w:r>
            <w:r w:rsidR="00BD4CFB">
              <w:rPr>
                <w:rFonts w:cs="Arial"/>
                <w:sz w:val="20"/>
              </w:rPr>
              <w:t>history</w:t>
            </w:r>
            <w:r w:rsidR="005137C3">
              <w:rPr>
                <w:rFonts w:cs="Arial"/>
                <w:sz w:val="20"/>
              </w:rPr>
              <w:t xml:space="preserve"> of both the applicant and location for</w:t>
            </w:r>
            <w:r w:rsidR="008D186D">
              <w:rPr>
                <w:rFonts w:cs="Arial"/>
                <w:sz w:val="20"/>
              </w:rPr>
              <w:t xml:space="preserve"> </w:t>
            </w:r>
            <w:r w:rsidR="00BE1504">
              <w:rPr>
                <w:rFonts w:cs="Arial"/>
                <w:sz w:val="20"/>
              </w:rPr>
              <w:t xml:space="preserve">prior and potential </w:t>
            </w:r>
            <w:r w:rsidR="00BD4CFB">
              <w:rPr>
                <w:rFonts w:cs="Arial"/>
                <w:sz w:val="20"/>
              </w:rPr>
              <w:t xml:space="preserve">compliance with the Act and </w:t>
            </w:r>
            <w:r w:rsidR="005137C3">
              <w:rPr>
                <w:rFonts w:cs="Arial"/>
                <w:sz w:val="20"/>
              </w:rPr>
              <w:t xml:space="preserve">related </w:t>
            </w:r>
            <w:r w:rsidR="000926F4">
              <w:rPr>
                <w:rFonts w:cs="Arial"/>
                <w:sz w:val="20"/>
              </w:rPr>
              <w:t>R</w:t>
            </w:r>
            <w:r w:rsidR="00BD4CFB">
              <w:rPr>
                <w:rFonts w:cs="Arial"/>
                <w:sz w:val="20"/>
              </w:rPr>
              <w:t>egulations</w:t>
            </w:r>
            <w:r w:rsidR="0048177A">
              <w:rPr>
                <w:rFonts w:cs="Arial"/>
                <w:sz w:val="20"/>
              </w:rPr>
              <w:t xml:space="preserve">, conducting </w:t>
            </w:r>
            <w:r w:rsidR="005137C3">
              <w:rPr>
                <w:rFonts w:cs="Arial"/>
                <w:sz w:val="20"/>
              </w:rPr>
              <w:t>interview</w:t>
            </w:r>
            <w:r w:rsidR="00834C8F">
              <w:rPr>
                <w:rFonts w:cs="Arial"/>
                <w:sz w:val="20"/>
              </w:rPr>
              <w:t>s in English and Spanish</w:t>
            </w:r>
            <w:r w:rsidR="005137C3">
              <w:rPr>
                <w:rFonts w:cs="Arial"/>
                <w:sz w:val="20"/>
              </w:rPr>
              <w:t xml:space="preserve"> with the applicant at CalRecycle field offices</w:t>
            </w:r>
            <w:r>
              <w:rPr>
                <w:rFonts w:cs="Arial"/>
                <w:sz w:val="20"/>
              </w:rPr>
              <w:t xml:space="preserve"> or at other locations</w:t>
            </w:r>
            <w:r w:rsidR="005137C3">
              <w:rPr>
                <w:rFonts w:cs="Arial"/>
                <w:sz w:val="20"/>
              </w:rPr>
              <w:t xml:space="preserve"> throughout the State, and working with other internal and external stakeholders to learn relevant information to make a recommendation to management for approval or denial of the application</w:t>
            </w:r>
            <w:r w:rsidR="00BD4CFB">
              <w:rPr>
                <w:rFonts w:cs="Arial"/>
                <w:sz w:val="20"/>
              </w:rPr>
              <w:t>.</w:t>
            </w:r>
          </w:p>
          <w:p w14:paraId="194E7922" w14:textId="77777777" w:rsidR="00A35F48" w:rsidRDefault="00A35F48">
            <w:pPr>
              <w:rPr>
                <w:rFonts w:cs="Arial"/>
                <w:sz w:val="20"/>
              </w:rPr>
            </w:pPr>
          </w:p>
          <w:p w14:paraId="4B0F24E7" w14:textId="2E22F384" w:rsidR="00B20A37" w:rsidRDefault="00A35F48" w:rsidP="00645217">
            <w:pPr>
              <w:rPr>
                <w:sz w:val="20"/>
              </w:rPr>
            </w:pPr>
            <w:r w:rsidRPr="00906495">
              <w:rPr>
                <w:sz w:val="20"/>
              </w:rPr>
              <w:t>P</w:t>
            </w:r>
            <w:r>
              <w:rPr>
                <w:sz w:val="20"/>
              </w:rPr>
              <w:t>erform queries in the Oracle-based Division of Recycling Integrated Information System (DORIIS), subscription databases and Access, to analyze applicant data to perform research and technical analyses</w:t>
            </w:r>
            <w:r w:rsidR="00645217">
              <w:rPr>
                <w:sz w:val="20"/>
              </w:rPr>
              <w:t xml:space="preserve"> in order</w:t>
            </w:r>
            <w:r>
              <w:rPr>
                <w:sz w:val="20"/>
              </w:rPr>
              <w:t xml:space="preserve"> to determine certification and registration eligibility. </w:t>
            </w:r>
          </w:p>
          <w:p w14:paraId="64CD046D" w14:textId="06537729" w:rsidR="005611CE" w:rsidRPr="008D186D" w:rsidRDefault="005611CE" w:rsidP="00645217">
            <w:pPr>
              <w:rPr>
                <w:sz w:val="20"/>
              </w:rPr>
            </w:pPr>
          </w:p>
        </w:tc>
      </w:tr>
      <w:tr w:rsidR="00A35F48" w14:paraId="7F099D72" w14:textId="77777777" w:rsidTr="0071142A">
        <w:tc>
          <w:tcPr>
            <w:tcW w:w="900" w:type="dxa"/>
          </w:tcPr>
          <w:p w14:paraId="4ADF4058" w14:textId="77777777" w:rsidR="00A35F48" w:rsidRPr="008D186D" w:rsidRDefault="00A35F48">
            <w:pPr>
              <w:rPr>
                <w:rFonts w:cs="Arial"/>
                <w:sz w:val="20"/>
              </w:rPr>
            </w:pPr>
            <w:r w:rsidRPr="008D186D">
              <w:rPr>
                <w:rFonts w:cs="Arial"/>
                <w:sz w:val="20"/>
              </w:rPr>
              <w:t>20%</w:t>
            </w:r>
          </w:p>
        </w:tc>
        <w:tc>
          <w:tcPr>
            <w:tcW w:w="9360" w:type="dxa"/>
          </w:tcPr>
          <w:p w14:paraId="71B4545F" w14:textId="77777777" w:rsidR="00A35F48" w:rsidRPr="008D186D" w:rsidRDefault="00A35F48" w:rsidP="00A35F48">
            <w:pPr>
              <w:ind w:right="90"/>
              <w:rPr>
                <w:rFonts w:cs="Arial"/>
                <w:sz w:val="20"/>
              </w:rPr>
            </w:pPr>
            <w:r w:rsidRPr="008D186D">
              <w:rPr>
                <w:rFonts w:cs="Arial"/>
                <w:sz w:val="20"/>
              </w:rPr>
              <w:t xml:space="preserve">Prepare clear, accurate, and complete certification recommendation documents, which summarize the background and recommendations of the application review process for dissemination to internal parties and to form the basis for administrative action on the approval or denial of each application. The report will include supporting documentation that addresses the purpose, source documents used, and other relevant information to support the reviewer’s analysis, conclusions, and recommendation.  Prepare correspondence to the applicants communicating the approval or denial decision. </w:t>
            </w:r>
          </w:p>
          <w:p w14:paraId="2E15A9A3" w14:textId="77777777" w:rsidR="00A35F48" w:rsidRPr="008D186D" w:rsidRDefault="00A35F48" w:rsidP="00A35F48">
            <w:pPr>
              <w:ind w:right="90"/>
              <w:rPr>
                <w:sz w:val="20"/>
              </w:rPr>
            </w:pPr>
          </w:p>
          <w:p w14:paraId="1019A610" w14:textId="0DE4E367" w:rsidR="00A35F48" w:rsidRPr="008D186D" w:rsidRDefault="00A60033" w:rsidP="00A35F48">
            <w:pPr>
              <w:rPr>
                <w:sz w:val="20"/>
              </w:rPr>
            </w:pPr>
            <w:r>
              <w:rPr>
                <w:sz w:val="20"/>
              </w:rPr>
              <w:t>Establish procedures</w:t>
            </w:r>
            <w:r w:rsidR="00A35F48" w:rsidRPr="008D186D">
              <w:rPr>
                <w:sz w:val="20"/>
              </w:rPr>
              <w:t xml:space="preserve">, as well as the criteria set forth in the Act and Regulations to make written recommendations to management and CalRecycle’s Legal Office for approval or denial of new and renewal certification applications, as well as recommendations on the termination or revocation of </w:t>
            </w:r>
            <w:r w:rsidR="00A35F48" w:rsidRPr="008D186D">
              <w:rPr>
                <w:sz w:val="20"/>
              </w:rPr>
              <w:lastRenderedPageBreak/>
              <w:t xml:space="preserve">existing certifications, or extension of probation based on the operator’s demonstrated ability to comply with program requirements. </w:t>
            </w:r>
          </w:p>
          <w:p w14:paraId="4304711B" w14:textId="77777777" w:rsidR="00A35F48" w:rsidRPr="008D186D" w:rsidRDefault="00A35F48" w:rsidP="00A35F48">
            <w:pPr>
              <w:rPr>
                <w:sz w:val="20"/>
              </w:rPr>
            </w:pPr>
          </w:p>
          <w:p w14:paraId="0135AFE2" w14:textId="77777777" w:rsidR="00A35F48" w:rsidRDefault="00A35F48">
            <w:pPr>
              <w:rPr>
                <w:rFonts w:cs="Arial"/>
                <w:sz w:val="20"/>
              </w:rPr>
            </w:pPr>
            <w:r w:rsidRPr="008D186D">
              <w:rPr>
                <w:rFonts w:cs="Arial"/>
                <w:sz w:val="20"/>
              </w:rPr>
              <w:t xml:space="preserve">Provide assistance to CalRecycle’s Legal Office staff in preparing cases for administrative hearings. Participate and function as a witness in informal and formal hearings.   </w:t>
            </w:r>
          </w:p>
          <w:p w14:paraId="60001A9B" w14:textId="1F0796EC" w:rsidR="005611CE" w:rsidRPr="008D186D" w:rsidRDefault="005611CE">
            <w:pPr>
              <w:rPr>
                <w:sz w:val="20"/>
              </w:rPr>
            </w:pPr>
          </w:p>
        </w:tc>
      </w:tr>
      <w:tr w:rsidR="00B20A37" w14:paraId="0A2F6922" w14:textId="77777777" w:rsidTr="0071142A">
        <w:tc>
          <w:tcPr>
            <w:tcW w:w="900" w:type="dxa"/>
            <w:hideMark/>
          </w:tcPr>
          <w:p w14:paraId="2EEA2942" w14:textId="77777777" w:rsidR="00B20A37" w:rsidRPr="008D186D" w:rsidRDefault="00645217" w:rsidP="00906495">
            <w:pPr>
              <w:rPr>
                <w:rFonts w:cs="Arial"/>
                <w:sz w:val="20"/>
              </w:rPr>
            </w:pPr>
            <w:r w:rsidRPr="008D186D">
              <w:rPr>
                <w:rFonts w:cs="Arial"/>
                <w:sz w:val="20"/>
              </w:rPr>
              <w:lastRenderedPageBreak/>
              <w:t>15</w:t>
            </w:r>
            <w:r w:rsidR="00B20A37" w:rsidRPr="008D186D">
              <w:rPr>
                <w:rFonts w:cs="Arial"/>
                <w:sz w:val="20"/>
              </w:rPr>
              <w:t>%</w:t>
            </w:r>
          </w:p>
        </w:tc>
        <w:tc>
          <w:tcPr>
            <w:tcW w:w="9360" w:type="dxa"/>
            <w:hideMark/>
          </w:tcPr>
          <w:p w14:paraId="1D34D947" w14:textId="38D5AFDD" w:rsidR="00BE1504" w:rsidRPr="008D186D" w:rsidRDefault="00BE1504" w:rsidP="00BE1504">
            <w:pPr>
              <w:rPr>
                <w:sz w:val="20"/>
              </w:rPr>
            </w:pPr>
            <w:r w:rsidRPr="008D186D">
              <w:rPr>
                <w:rFonts w:cs="Arial"/>
                <w:sz w:val="20"/>
              </w:rPr>
              <w:t xml:space="preserve">Analyze and process written </w:t>
            </w:r>
            <w:r w:rsidRPr="008D186D">
              <w:rPr>
                <w:sz w:val="20"/>
              </w:rPr>
              <w:t xml:space="preserve">requests from certified and registered program participants for access to the DORIIS portal including analysis of relationships between businesses and individuals in order for program participants to upload required documentation related to the purchasing and selling of used beverage containers. </w:t>
            </w:r>
          </w:p>
          <w:p w14:paraId="0F802B5F" w14:textId="77777777" w:rsidR="00BE1504" w:rsidRPr="008D186D" w:rsidRDefault="00BE1504">
            <w:pPr>
              <w:rPr>
                <w:sz w:val="20"/>
              </w:rPr>
            </w:pPr>
          </w:p>
          <w:p w14:paraId="262CDF39" w14:textId="20F48EBB" w:rsidR="00BB36B0" w:rsidRDefault="00A35F48" w:rsidP="001838A5">
            <w:pPr>
              <w:rPr>
                <w:sz w:val="20"/>
              </w:rPr>
            </w:pPr>
            <w:r w:rsidRPr="008D186D">
              <w:rPr>
                <w:sz w:val="20"/>
              </w:rPr>
              <w:t xml:space="preserve">Utilize DORIIS and the Access based “data library” to </w:t>
            </w:r>
            <w:r w:rsidR="00645217" w:rsidRPr="008D186D">
              <w:rPr>
                <w:sz w:val="20"/>
              </w:rPr>
              <w:t xml:space="preserve">input, extract, and </w:t>
            </w:r>
            <w:r w:rsidRPr="008D186D">
              <w:rPr>
                <w:sz w:val="20"/>
              </w:rPr>
              <w:t xml:space="preserve">query </w:t>
            </w:r>
            <w:r w:rsidR="00645217" w:rsidRPr="008D186D">
              <w:rPr>
                <w:sz w:val="20"/>
              </w:rPr>
              <w:t xml:space="preserve">data </w:t>
            </w:r>
            <w:r w:rsidRPr="008D186D">
              <w:rPr>
                <w:sz w:val="20"/>
              </w:rPr>
              <w:t xml:space="preserve">and prepare various reports to detect, evaluate, analyze, research, and resolve discrepancies in information initially submitted or changes submitted by the operators of various recycling programs that impact data accuracy. </w:t>
            </w:r>
          </w:p>
          <w:p w14:paraId="70F45DE5" w14:textId="77777777" w:rsidR="001838A5" w:rsidRDefault="001838A5" w:rsidP="001838A5">
            <w:pPr>
              <w:rPr>
                <w:sz w:val="20"/>
              </w:rPr>
            </w:pPr>
          </w:p>
          <w:p w14:paraId="0EA27A02" w14:textId="03A923E8" w:rsidR="005611CE" w:rsidRPr="008D186D" w:rsidRDefault="005611CE" w:rsidP="001838A5">
            <w:pPr>
              <w:rPr>
                <w:sz w:val="20"/>
              </w:rPr>
            </w:pPr>
          </w:p>
        </w:tc>
      </w:tr>
      <w:tr w:rsidR="00A551B5" w14:paraId="70CB476D" w14:textId="77777777" w:rsidTr="0071142A">
        <w:tc>
          <w:tcPr>
            <w:tcW w:w="900" w:type="dxa"/>
            <w:hideMark/>
          </w:tcPr>
          <w:p w14:paraId="57E0FEFD" w14:textId="77777777" w:rsidR="00A551B5" w:rsidRPr="00093BDF" w:rsidRDefault="00A551B5" w:rsidP="00335859">
            <w:pPr>
              <w:rPr>
                <w:rFonts w:cs="Arial"/>
                <w:sz w:val="20"/>
              </w:rPr>
            </w:pPr>
            <w:r w:rsidRPr="00093BDF">
              <w:rPr>
                <w:rFonts w:cs="Arial"/>
                <w:sz w:val="20"/>
              </w:rPr>
              <w:t>15%</w:t>
            </w:r>
          </w:p>
        </w:tc>
        <w:tc>
          <w:tcPr>
            <w:tcW w:w="9360" w:type="dxa"/>
            <w:hideMark/>
          </w:tcPr>
          <w:p w14:paraId="6DA30E3E" w14:textId="488CDD86" w:rsidR="00D57617" w:rsidRDefault="00D57617" w:rsidP="00C15711">
            <w:pPr>
              <w:tabs>
                <w:tab w:val="left" w:pos="510"/>
              </w:tabs>
              <w:ind w:left="-20" w:right="180"/>
              <w:contextualSpacing/>
              <w:rPr>
                <w:rFonts w:eastAsiaTheme="minorEastAsia" w:cs="Arial"/>
                <w:sz w:val="20"/>
              </w:rPr>
            </w:pPr>
            <w:r>
              <w:rPr>
                <w:rFonts w:cs="Arial"/>
                <w:sz w:val="20"/>
              </w:rPr>
              <w:t>D</w:t>
            </w:r>
            <w:r w:rsidRPr="00E63F22">
              <w:rPr>
                <w:rFonts w:eastAsiaTheme="minorEastAsia" w:cs="Arial"/>
                <w:sz w:val="20"/>
              </w:rPr>
              <w:t>evelop and maintain knowledge in interpreting and applying the Act and Regulations</w:t>
            </w:r>
            <w:r>
              <w:rPr>
                <w:rFonts w:eastAsiaTheme="minorEastAsia" w:cs="Arial"/>
                <w:sz w:val="20"/>
              </w:rPr>
              <w:t xml:space="preserve"> in order to provide accurate information </w:t>
            </w:r>
            <w:r w:rsidR="0075159E">
              <w:rPr>
                <w:rFonts w:eastAsiaTheme="minorEastAsia" w:cs="Arial"/>
                <w:sz w:val="20"/>
              </w:rPr>
              <w:t xml:space="preserve">in both English and Spanish </w:t>
            </w:r>
            <w:r>
              <w:rPr>
                <w:rFonts w:eastAsiaTheme="minorEastAsia" w:cs="Arial"/>
                <w:sz w:val="20"/>
              </w:rPr>
              <w:t xml:space="preserve">to </w:t>
            </w:r>
            <w:r w:rsidRPr="00093BDF">
              <w:rPr>
                <w:sz w:val="20"/>
              </w:rPr>
              <w:t>potential recyclers, local government, waste management, and recycling industry representatives with technical and programmatic assistance regarding requirements for the certification of recycling centers</w:t>
            </w:r>
            <w:r>
              <w:rPr>
                <w:sz w:val="20"/>
              </w:rPr>
              <w:t xml:space="preserve">, processing facilities, </w:t>
            </w:r>
            <w:proofErr w:type="spellStart"/>
            <w:r>
              <w:rPr>
                <w:sz w:val="20"/>
              </w:rPr>
              <w:t>dropoff</w:t>
            </w:r>
            <w:proofErr w:type="spellEnd"/>
            <w:r>
              <w:rPr>
                <w:sz w:val="20"/>
              </w:rPr>
              <w:t xml:space="preserve"> or collection programs, and curbside registrations.</w:t>
            </w:r>
            <w:r>
              <w:rPr>
                <w:rFonts w:eastAsiaTheme="minorEastAsia" w:cs="Arial"/>
                <w:sz w:val="20"/>
              </w:rPr>
              <w:t xml:space="preserve"> </w:t>
            </w:r>
            <w:r w:rsidR="00906495">
              <w:rPr>
                <w:rFonts w:eastAsiaTheme="minorEastAsia" w:cs="Arial"/>
                <w:sz w:val="20"/>
              </w:rPr>
              <w:t xml:space="preserve"> </w:t>
            </w:r>
            <w:r w:rsidR="00906495" w:rsidRPr="00093BDF">
              <w:rPr>
                <w:sz w:val="20"/>
              </w:rPr>
              <w:t xml:space="preserve">Interactions may be in writing, on the telephone, </w:t>
            </w:r>
            <w:r w:rsidR="00906495">
              <w:rPr>
                <w:sz w:val="20"/>
              </w:rPr>
              <w:t xml:space="preserve">via teleconference, </w:t>
            </w:r>
            <w:r w:rsidR="00906495" w:rsidRPr="00093BDF">
              <w:rPr>
                <w:sz w:val="20"/>
              </w:rPr>
              <w:t>or in person and may involve a broad spectrum of program related issues.</w:t>
            </w:r>
          </w:p>
          <w:p w14:paraId="236654AA" w14:textId="77777777" w:rsidR="00D57617" w:rsidRDefault="00D57617" w:rsidP="00C15711">
            <w:pPr>
              <w:tabs>
                <w:tab w:val="left" w:pos="510"/>
              </w:tabs>
              <w:ind w:left="-20" w:right="180"/>
              <w:contextualSpacing/>
              <w:rPr>
                <w:rFonts w:cs="Arial"/>
                <w:sz w:val="20"/>
              </w:rPr>
            </w:pPr>
          </w:p>
          <w:p w14:paraId="27CAC637" w14:textId="77777777" w:rsidR="00D57617" w:rsidRDefault="00D57617" w:rsidP="00C15711">
            <w:pPr>
              <w:tabs>
                <w:tab w:val="left" w:pos="510"/>
              </w:tabs>
              <w:ind w:left="-20" w:right="180"/>
              <w:contextualSpacing/>
              <w:rPr>
                <w:rFonts w:cs="Arial"/>
                <w:sz w:val="20"/>
              </w:rPr>
            </w:pPr>
            <w:r w:rsidRPr="00E63F22">
              <w:rPr>
                <w:rFonts w:cs="Arial"/>
                <w:sz w:val="20"/>
              </w:rPr>
              <w:t>Communicate effectively with internal and external parties during the course of an assignment regarding the purpose, scope, procedures</w:t>
            </w:r>
            <w:r>
              <w:rPr>
                <w:rFonts w:cs="Arial"/>
                <w:sz w:val="20"/>
              </w:rPr>
              <w:t xml:space="preserve">, status, and results in order to provide clear, accurate information. </w:t>
            </w:r>
          </w:p>
          <w:p w14:paraId="2922F842" w14:textId="77777777" w:rsidR="00D57617" w:rsidRDefault="00D57617" w:rsidP="00C15711">
            <w:pPr>
              <w:tabs>
                <w:tab w:val="left" w:pos="510"/>
              </w:tabs>
              <w:ind w:left="-20" w:right="180"/>
              <w:contextualSpacing/>
              <w:rPr>
                <w:rFonts w:cs="Arial"/>
                <w:sz w:val="20"/>
              </w:rPr>
            </w:pPr>
          </w:p>
          <w:p w14:paraId="0714CED5" w14:textId="3C840644" w:rsidR="00A551B5" w:rsidRDefault="00D57617">
            <w:pPr>
              <w:tabs>
                <w:tab w:val="left" w:pos="510"/>
              </w:tabs>
              <w:ind w:left="-20" w:right="180"/>
              <w:contextualSpacing/>
              <w:rPr>
                <w:rFonts w:cs="Arial"/>
                <w:sz w:val="20"/>
              </w:rPr>
            </w:pPr>
            <w:r>
              <w:rPr>
                <w:rFonts w:cs="Arial"/>
                <w:sz w:val="20"/>
              </w:rPr>
              <w:t>Write</w:t>
            </w:r>
            <w:r w:rsidRPr="00E63F22">
              <w:rPr>
                <w:rFonts w:cs="Arial"/>
                <w:sz w:val="20"/>
              </w:rPr>
              <w:t xml:space="preserve"> letters, memos, email, and other correspondence using word processing and other software for the purpose of communicating and disseminating information.</w:t>
            </w:r>
            <w:r w:rsidR="0075159E">
              <w:rPr>
                <w:rFonts w:cs="Arial"/>
                <w:sz w:val="20"/>
              </w:rPr>
              <w:t xml:space="preserve">  Translate written correspondence from Spanish to English for documentation and historical purposes.</w:t>
            </w:r>
          </w:p>
          <w:p w14:paraId="2FF131A6" w14:textId="77777777" w:rsidR="00BB36B0" w:rsidRDefault="00BB36B0" w:rsidP="00C15711">
            <w:pPr>
              <w:tabs>
                <w:tab w:val="left" w:pos="510"/>
              </w:tabs>
              <w:ind w:left="-20" w:right="180"/>
              <w:contextualSpacing/>
              <w:rPr>
                <w:rFonts w:cs="Arial"/>
                <w:sz w:val="20"/>
              </w:rPr>
            </w:pPr>
          </w:p>
          <w:p w14:paraId="4F89B400" w14:textId="6395DB8E" w:rsidR="005611CE" w:rsidRPr="008D186D" w:rsidRDefault="005611CE" w:rsidP="00C15711">
            <w:pPr>
              <w:tabs>
                <w:tab w:val="left" w:pos="510"/>
              </w:tabs>
              <w:ind w:left="-20" w:right="180"/>
              <w:contextualSpacing/>
              <w:rPr>
                <w:rFonts w:cs="Arial"/>
                <w:sz w:val="20"/>
              </w:rPr>
            </w:pPr>
          </w:p>
        </w:tc>
      </w:tr>
      <w:tr w:rsidR="00B20A37" w14:paraId="422C3873" w14:textId="77777777" w:rsidTr="0071142A">
        <w:tc>
          <w:tcPr>
            <w:tcW w:w="900" w:type="dxa"/>
            <w:hideMark/>
          </w:tcPr>
          <w:p w14:paraId="41802239" w14:textId="17C2C312" w:rsidR="00B20A37" w:rsidRDefault="00393B49" w:rsidP="003C5950">
            <w:pPr>
              <w:rPr>
                <w:rFonts w:cs="Arial"/>
                <w:sz w:val="20"/>
              </w:rPr>
            </w:pPr>
            <w:r>
              <w:rPr>
                <w:rFonts w:cs="Arial"/>
                <w:sz w:val="20"/>
              </w:rPr>
              <w:t>5</w:t>
            </w:r>
            <w:r w:rsidR="00B20A37">
              <w:rPr>
                <w:rFonts w:cs="Arial"/>
                <w:sz w:val="20"/>
              </w:rPr>
              <w:t>%</w:t>
            </w:r>
          </w:p>
        </w:tc>
        <w:tc>
          <w:tcPr>
            <w:tcW w:w="9360" w:type="dxa"/>
          </w:tcPr>
          <w:p w14:paraId="6BADC7D6" w14:textId="61146B22" w:rsidR="00906495" w:rsidRDefault="00D57617" w:rsidP="00C15711">
            <w:pPr>
              <w:tabs>
                <w:tab w:val="left" w:pos="510"/>
              </w:tabs>
              <w:ind w:left="-20" w:right="180"/>
              <w:contextualSpacing/>
              <w:rPr>
                <w:rFonts w:cs="Arial"/>
                <w:sz w:val="20"/>
              </w:rPr>
            </w:pPr>
            <w:r w:rsidRPr="00E63F22">
              <w:rPr>
                <w:rFonts w:cs="Arial"/>
                <w:sz w:val="20"/>
              </w:rPr>
              <w:t>Develop and prepare presentations, speeches, or talking points to a variety of audiences</w:t>
            </w:r>
            <w:r>
              <w:rPr>
                <w:rFonts w:cs="Arial"/>
                <w:sz w:val="20"/>
              </w:rPr>
              <w:t xml:space="preserve"> in order to disseminate accurate information about the </w:t>
            </w:r>
            <w:r w:rsidR="008E6E7C">
              <w:rPr>
                <w:rFonts w:cs="Arial"/>
                <w:sz w:val="20"/>
              </w:rPr>
              <w:t>BCRP</w:t>
            </w:r>
            <w:r w:rsidRPr="00E63F22">
              <w:rPr>
                <w:rFonts w:cs="Arial"/>
                <w:sz w:val="20"/>
              </w:rPr>
              <w:t>. Deliver presentations at meetings, hearings, and/or conferences</w:t>
            </w:r>
            <w:r>
              <w:rPr>
                <w:rFonts w:cs="Arial"/>
                <w:sz w:val="20"/>
              </w:rPr>
              <w:t xml:space="preserve"> using a wide variety of materials from flip charts to PowerPoint slides</w:t>
            </w:r>
            <w:r w:rsidRPr="00E63F22">
              <w:rPr>
                <w:rFonts w:cs="Arial"/>
                <w:sz w:val="20"/>
              </w:rPr>
              <w:t xml:space="preserve">. </w:t>
            </w:r>
          </w:p>
          <w:p w14:paraId="04D84280" w14:textId="77777777" w:rsidR="00906495" w:rsidRDefault="00906495" w:rsidP="00C15711">
            <w:pPr>
              <w:tabs>
                <w:tab w:val="left" w:pos="510"/>
              </w:tabs>
              <w:ind w:left="-20" w:right="180"/>
              <w:contextualSpacing/>
              <w:rPr>
                <w:rFonts w:cs="Arial"/>
                <w:sz w:val="20"/>
              </w:rPr>
            </w:pPr>
          </w:p>
          <w:p w14:paraId="777BCF62" w14:textId="194C6A52" w:rsidR="00D57617" w:rsidRDefault="00D57617" w:rsidP="00C15711">
            <w:pPr>
              <w:tabs>
                <w:tab w:val="left" w:pos="510"/>
              </w:tabs>
              <w:ind w:left="-20" w:right="180"/>
              <w:contextualSpacing/>
              <w:rPr>
                <w:rFonts w:cs="Arial"/>
                <w:sz w:val="20"/>
              </w:rPr>
            </w:pPr>
            <w:r w:rsidRPr="00E63F22">
              <w:rPr>
                <w:rFonts w:cs="Arial"/>
                <w:sz w:val="20"/>
              </w:rPr>
              <w:t xml:space="preserve">Participate in training classes and conferences to develop and maintain knowledge, develop techniques, enhance skills, learn theory, and practice the principles relevant to </w:t>
            </w:r>
            <w:r>
              <w:rPr>
                <w:rFonts w:cs="Arial"/>
                <w:sz w:val="20"/>
              </w:rPr>
              <w:t xml:space="preserve">reviewing </w:t>
            </w:r>
            <w:r w:rsidR="00906495">
              <w:rPr>
                <w:rFonts w:cs="Arial"/>
                <w:sz w:val="20"/>
              </w:rPr>
              <w:t>certification applications</w:t>
            </w:r>
            <w:r>
              <w:rPr>
                <w:rFonts w:cs="Arial"/>
                <w:sz w:val="20"/>
              </w:rPr>
              <w:t xml:space="preserve"> for</w:t>
            </w:r>
            <w:r w:rsidRPr="00E63F22">
              <w:rPr>
                <w:rFonts w:cs="Arial"/>
                <w:sz w:val="20"/>
              </w:rPr>
              <w:t xml:space="preserve"> </w:t>
            </w:r>
            <w:r w:rsidR="00906495">
              <w:rPr>
                <w:rFonts w:cs="Arial"/>
                <w:sz w:val="20"/>
              </w:rPr>
              <w:t>certification or registration</w:t>
            </w:r>
            <w:r>
              <w:rPr>
                <w:rFonts w:cs="Arial"/>
                <w:sz w:val="20"/>
              </w:rPr>
              <w:t xml:space="preserve">. </w:t>
            </w:r>
          </w:p>
          <w:p w14:paraId="2397924C" w14:textId="08D44488" w:rsidR="00A60033" w:rsidRDefault="00A60033" w:rsidP="00C15711">
            <w:pPr>
              <w:tabs>
                <w:tab w:val="left" w:pos="510"/>
              </w:tabs>
              <w:ind w:left="-20" w:right="180"/>
              <w:contextualSpacing/>
              <w:rPr>
                <w:rFonts w:cs="Arial"/>
                <w:sz w:val="20"/>
              </w:rPr>
            </w:pPr>
          </w:p>
          <w:p w14:paraId="5255BD7E" w14:textId="3E536B6E" w:rsidR="00A60033" w:rsidRDefault="00A60033" w:rsidP="00C15711">
            <w:pPr>
              <w:tabs>
                <w:tab w:val="left" w:pos="510"/>
              </w:tabs>
              <w:ind w:left="-20" w:right="180"/>
              <w:contextualSpacing/>
              <w:rPr>
                <w:rFonts w:cs="Arial"/>
                <w:sz w:val="20"/>
              </w:rPr>
            </w:pPr>
            <w:r>
              <w:rPr>
                <w:sz w:val="20"/>
              </w:rPr>
              <w:t>Assist in proposed legislation and regulation review, which may amend existing statutes or regulations related to the certification of beverage container recycling opportunities.</w:t>
            </w:r>
          </w:p>
          <w:p w14:paraId="71FAEB92" w14:textId="55791B7F" w:rsidR="00B20A37" w:rsidRDefault="00B20A37" w:rsidP="00C15711">
            <w:pPr>
              <w:ind w:left="-20"/>
              <w:rPr>
                <w:rFonts w:ascii="Times New Roman" w:hAnsi="Times New Roman"/>
                <w:sz w:val="20"/>
              </w:rPr>
            </w:pPr>
          </w:p>
        </w:tc>
      </w:tr>
    </w:tbl>
    <w:p w14:paraId="2685E125" w14:textId="77777777" w:rsidR="00B20A37" w:rsidRDefault="00B20A37" w:rsidP="00B20A37">
      <w:pPr>
        <w:ind w:left="-90" w:right="-540" w:firstLine="90"/>
        <w:rPr>
          <w:sz w:val="20"/>
        </w:rPr>
      </w:pPr>
      <w:r>
        <w:rPr>
          <w:b/>
          <w:sz w:val="20"/>
          <w:u w:val="single"/>
        </w:rPr>
        <w:t>MARGINAL FUNCTIONS</w:t>
      </w:r>
      <w:r>
        <w:rPr>
          <w:sz w:val="20"/>
        </w:rPr>
        <w:t xml:space="preserve"> </w:t>
      </w:r>
    </w:p>
    <w:p w14:paraId="34C727C9" w14:textId="78DED2A5" w:rsidR="00515E6B" w:rsidRPr="00515E6B" w:rsidRDefault="00B20A37" w:rsidP="00C15711">
      <w:pPr>
        <w:ind w:left="990" w:right="990" w:hanging="900"/>
        <w:rPr>
          <w:rFonts w:cs="Arial"/>
          <w:sz w:val="20"/>
        </w:rPr>
      </w:pPr>
      <w:r>
        <w:rPr>
          <w:rFonts w:cs="Arial"/>
          <w:sz w:val="20"/>
        </w:rPr>
        <w:t>5%</w:t>
      </w:r>
      <w:r>
        <w:rPr>
          <w:rFonts w:ascii="Times New Roman" w:hAnsi="Times New Roman"/>
          <w:sz w:val="20"/>
        </w:rPr>
        <w:tab/>
      </w:r>
      <w:proofErr w:type="gramStart"/>
      <w:r>
        <w:rPr>
          <w:rFonts w:cs="Arial"/>
          <w:sz w:val="20"/>
        </w:rPr>
        <w:t>Provide</w:t>
      </w:r>
      <w:proofErr w:type="gramEnd"/>
      <w:r>
        <w:rPr>
          <w:rFonts w:cs="Arial"/>
          <w:sz w:val="20"/>
        </w:rPr>
        <w:t xml:space="preserve"> assistance to </w:t>
      </w:r>
      <w:r w:rsidR="00FD5A73">
        <w:rPr>
          <w:rFonts w:cs="Arial"/>
          <w:sz w:val="20"/>
        </w:rPr>
        <w:t xml:space="preserve">other </w:t>
      </w:r>
      <w:r w:rsidR="00AE3511">
        <w:rPr>
          <w:rFonts w:cs="Arial"/>
          <w:sz w:val="20"/>
        </w:rPr>
        <w:t xml:space="preserve">CalRecycle </w:t>
      </w:r>
      <w:r w:rsidR="00FD5A73">
        <w:rPr>
          <w:rFonts w:cs="Arial"/>
          <w:sz w:val="20"/>
        </w:rPr>
        <w:t>staff</w:t>
      </w:r>
      <w:r>
        <w:rPr>
          <w:rFonts w:cs="Arial"/>
          <w:sz w:val="20"/>
        </w:rPr>
        <w:t xml:space="preserve"> as needed </w:t>
      </w:r>
      <w:r w:rsidR="00333F78">
        <w:rPr>
          <w:rFonts w:cs="Arial"/>
          <w:sz w:val="20"/>
        </w:rPr>
        <w:t xml:space="preserve">with issues related to the certification and registration of </w:t>
      </w:r>
      <w:r w:rsidR="00686840">
        <w:rPr>
          <w:rFonts w:cs="Arial"/>
          <w:sz w:val="20"/>
        </w:rPr>
        <w:t>BCRP</w:t>
      </w:r>
      <w:r w:rsidR="00333F78">
        <w:rPr>
          <w:rFonts w:cs="Arial"/>
          <w:sz w:val="20"/>
        </w:rPr>
        <w:t xml:space="preserve"> </w:t>
      </w:r>
      <w:r w:rsidR="003B1742">
        <w:rPr>
          <w:rFonts w:cs="Arial"/>
          <w:sz w:val="20"/>
        </w:rPr>
        <w:t>participants and</w:t>
      </w:r>
      <w:r>
        <w:rPr>
          <w:rFonts w:cs="Arial"/>
          <w:sz w:val="20"/>
        </w:rPr>
        <w:t xml:space="preserve"> assist and advise the supervisor on a broad spectrum of program related issues as assigned.</w:t>
      </w:r>
    </w:p>
    <w:tbl>
      <w:tblPr>
        <w:tblpPr w:leftFromText="180" w:rightFromText="180" w:vertAnchor="text" w:horzAnchor="margin" w:tblpXSpec="center" w:tblpY="197"/>
        <w:tblW w:w="10458" w:type="dxa"/>
        <w:tblLayout w:type="fixed"/>
        <w:tblLook w:val="0000" w:firstRow="0" w:lastRow="0" w:firstColumn="0" w:lastColumn="0" w:noHBand="0" w:noVBand="0"/>
      </w:tblPr>
      <w:tblGrid>
        <w:gridCol w:w="7530"/>
        <w:gridCol w:w="927"/>
        <w:gridCol w:w="2001"/>
      </w:tblGrid>
      <w:tr w:rsidR="00686840" w:rsidRPr="00515E6B" w14:paraId="33164890" w14:textId="77777777" w:rsidTr="00686840">
        <w:trPr>
          <w:cantSplit/>
          <w:trHeight w:val="390"/>
        </w:trPr>
        <w:tc>
          <w:tcPr>
            <w:tcW w:w="8457" w:type="dxa"/>
            <w:gridSpan w:val="2"/>
            <w:tcBorders>
              <w:top w:val="single" w:sz="12" w:space="0" w:color="auto"/>
              <w:left w:val="single" w:sz="12" w:space="0" w:color="auto"/>
              <w:bottom w:val="single" w:sz="6" w:space="0" w:color="auto"/>
              <w:right w:val="nil"/>
            </w:tcBorders>
          </w:tcPr>
          <w:p w14:paraId="697AEB22" w14:textId="77777777" w:rsidR="00686840" w:rsidRPr="00515E6B" w:rsidRDefault="00686840" w:rsidP="00686840">
            <w:pPr>
              <w:rPr>
                <w:sz w:val="18"/>
              </w:rPr>
            </w:pPr>
            <w:r w:rsidRPr="00515E6B">
              <w:rPr>
                <w:sz w:val="18"/>
              </w:rPr>
              <w:t>I have read and understood the duties and essential functions of the position and can perform these duties with or without reasonable accommodation:</w:t>
            </w:r>
          </w:p>
          <w:p w14:paraId="2B9B56BD" w14:textId="77777777" w:rsidR="00686840" w:rsidRPr="00515E6B" w:rsidRDefault="00686840" w:rsidP="00686840">
            <w:pPr>
              <w:rPr>
                <w:sz w:val="18"/>
              </w:rPr>
            </w:pPr>
          </w:p>
          <w:p w14:paraId="015B4CE8" w14:textId="77777777" w:rsidR="00686840" w:rsidRPr="00515E6B" w:rsidRDefault="00686840" w:rsidP="00686840">
            <w:pPr>
              <w:rPr>
                <w:sz w:val="18"/>
              </w:rPr>
            </w:pPr>
            <w:r w:rsidRPr="00515E6B">
              <w:rPr>
                <w:b/>
                <w:sz w:val="18"/>
              </w:rPr>
              <w:t>Employee Signature:</w:t>
            </w:r>
          </w:p>
        </w:tc>
        <w:tc>
          <w:tcPr>
            <w:tcW w:w="2001" w:type="dxa"/>
            <w:tcBorders>
              <w:top w:val="single" w:sz="12" w:space="0" w:color="auto"/>
              <w:left w:val="single" w:sz="6" w:space="0" w:color="auto"/>
              <w:bottom w:val="single" w:sz="6" w:space="0" w:color="auto"/>
              <w:right w:val="single" w:sz="12" w:space="0" w:color="auto"/>
            </w:tcBorders>
          </w:tcPr>
          <w:p w14:paraId="26A21542" w14:textId="77777777" w:rsidR="00686840" w:rsidRPr="00515E6B" w:rsidRDefault="00686840" w:rsidP="00686840">
            <w:pPr>
              <w:spacing w:before="240"/>
              <w:rPr>
                <w:sz w:val="18"/>
              </w:rPr>
            </w:pPr>
            <w:r w:rsidRPr="00515E6B">
              <w:rPr>
                <w:b/>
                <w:sz w:val="18"/>
              </w:rPr>
              <w:t>Date</w:t>
            </w:r>
            <w:r w:rsidRPr="00515E6B">
              <w:rPr>
                <w:sz w:val="18"/>
              </w:rPr>
              <w:t>:</w:t>
            </w:r>
          </w:p>
        </w:tc>
      </w:tr>
      <w:tr w:rsidR="00686840" w:rsidRPr="00515E6B" w14:paraId="4BB1F15E" w14:textId="77777777" w:rsidTr="00686840">
        <w:trPr>
          <w:cantSplit/>
          <w:trHeight w:val="299"/>
        </w:trPr>
        <w:tc>
          <w:tcPr>
            <w:tcW w:w="8457" w:type="dxa"/>
            <w:gridSpan w:val="2"/>
            <w:tcBorders>
              <w:top w:val="single" w:sz="6" w:space="0" w:color="auto"/>
              <w:left w:val="single" w:sz="12" w:space="0" w:color="auto"/>
              <w:bottom w:val="single" w:sz="6" w:space="0" w:color="auto"/>
              <w:right w:val="nil"/>
            </w:tcBorders>
          </w:tcPr>
          <w:p w14:paraId="78EA9B81" w14:textId="77777777" w:rsidR="00686840" w:rsidRPr="00515E6B" w:rsidRDefault="00686840" w:rsidP="00686840">
            <w:pPr>
              <w:rPr>
                <w:sz w:val="18"/>
              </w:rPr>
            </w:pPr>
            <w:r w:rsidRPr="00515E6B">
              <w:rPr>
                <w:sz w:val="18"/>
              </w:rPr>
              <w:t>I certify that the above accurately represent the duties of the position:</w:t>
            </w:r>
          </w:p>
          <w:p w14:paraId="5B5CAE97" w14:textId="77777777" w:rsidR="00686840" w:rsidRPr="00515E6B" w:rsidRDefault="00686840" w:rsidP="00686840">
            <w:pPr>
              <w:rPr>
                <w:sz w:val="18"/>
              </w:rPr>
            </w:pPr>
          </w:p>
          <w:p w14:paraId="0DA2CFB8" w14:textId="77777777" w:rsidR="00686840" w:rsidRPr="00515E6B" w:rsidRDefault="00686840" w:rsidP="00686840">
            <w:pPr>
              <w:rPr>
                <w:sz w:val="18"/>
              </w:rPr>
            </w:pPr>
            <w:r w:rsidRPr="00515E6B">
              <w:rPr>
                <w:b/>
                <w:sz w:val="18"/>
              </w:rPr>
              <w:t>Supervisor Signature:</w:t>
            </w:r>
          </w:p>
        </w:tc>
        <w:tc>
          <w:tcPr>
            <w:tcW w:w="2001" w:type="dxa"/>
            <w:tcBorders>
              <w:top w:val="single" w:sz="6" w:space="0" w:color="auto"/>
              <w:left w:val="single" w:sz="6" w:space="0" w:color="auto"/>
              <w:bottom w:val="single" w:sz="6" w:space="0" w:color="auto"/>
              <w:right w:val="single" w:sz="12" w:space="0" w:color="auto"/>
            </w:tcBorders>
          </w:tcPr>
          <w:p w14:paraId="3A0778CC" w14:textId="77777777" w:rsidR="00686840" w:rsidRPr="00515E6B" w:rsidRDefault="00686840" w:rsidP="00686840">
            <w:pPr>
              <w:spacing w:before="240"/>
              <w:rPr>
                <w:sz w:val="18"/>
              </w:rPr>
            </w:pPr>
            <w:r w:rsidRPr="00515E6B">
              <w:rPr>
                <w:b/>
                <w:sz w:val="18"/>
              </w:rPr>
              <w:t>Date</w:t>
            </w:r>
            <w:r w:rsidRPr="00515E6B">
              <w:rPr>
                <w:sz w:val="18"/>
              </w:rPr>
              <w:t>:</w:t>
            </w:r>
          </w:p>
        </w:tc>
      </w:tr>
      <w:tr w:rsidR="00686840" w:rsidRPr="00515E6B" w14:paraId="0E9A78C9" w14:textId="77777777" w:rsidTr="00686840">
        <w:trPr>
          <w:cantSplit/>
          <w:trHeight w:val="149"/>
        </w:trPr>
        <w:tc>
          <w:tcPr>
            <w:tcW w:w="10458" w:type="dxa"/>
            <w:gridSpan w:val="3"/>
            <w:tcBorders>
              <w:top w:val="single" w:sz="6" w:space="0" w:color="auto"/>
              <w:left w:val="single" w:sz="6" w:space="0" w:color="auto"/>
              <w:bottom w:val="single" w:sz="6" w:space="0" w:color="auto"/>
              <w:right w:val="single" w:sz="12" w:space="0" w:color="auto"/>
            </w:tcBorders>
            <w:shd w:val="pct10" w:color="auto" w:fill="auto"/>
          </w:tcPr>
          <w:p w14:paraId="04857307" w14:textId="77777777" w:rsidR="00686840" w:rsidRPr="00515E6B" w:rsidRDefault="00686840" w:rsidP="00686840">
            <w:pPr>
              <w:spacing w:before="60" w:after="60"/>
              <w:rPr>
                <w:b/>
                <w:i/>
                <w:sz w:val="18"/>
              </w:rPr>
            </w:pPr>
            <w:r w:rsidRPr="00515E6B">
              <w:rPr>
                <w:b/>
                <w:i/>
                <w:sz w:val="18"/>
              </w:rPr>
              <w:t xml:space="preserve">PERSONNEL USE ONLY:  This personnel transaction has been reviewed and approved by: </w:t>
            </w:r>
          </w:p>
        </w:tc>
      </w:tr>
      <w:tr w:rsidR="00686840" w:rsidRPr="00515E6B" w14:paraId="6B29402B" w14:textId="77777777" w:rsidTr="00686840">
        <w:trPr>
          <w:cantSplit/>
          <w:trHeight w:val="65"/>
        </w:trPr>
        <w:tc>
          <w:tcPr>
            <w:tcW w:w="7530" w:type="dxa"/>
            <w:tcBorders>
              <w:top w:val="single" w:sz="6" w:space="0" w:color="auto"/>
              <w:left w:val="single" w:sz="12" w:space="0" w:color="auto"/>
              <w:bottom w:val="single" w:sz="12" w:space="0" w:color="auto"/>
              <w:right w:val="single" w:sz="6" w:space="0" w:color="auto"/>
            </w:tcBorders>
          </w:tcPr>
          <w:p w14:paraId="5718750F" w14:textId="77777777" w:rsidR="00686840" w:rsidRPr="00515E6B" w:rsidRDefault="00686840" w:rsidP="00686840">
            <w:pPr>
              <w:spacing w:before="120" w:after="120"/>
              <w:rPr>
                <w:sz w:val="18"/>
              </w:rPr>
            </w:pPr>
            <w:r w:rsidRPr="00515E6B">
              <w:rPr>
                <w:b/>
                <w:sz w:val="18"/>
              </w:rPr>
              <w:t xml:space="preserve">C&amp;P Analyst:   </w:t>
            </w:r>
          </w:p>
        </w:tc>
        <w:tc>
          <w:tcPr>
            <w:tcW w:w="2928" w:type="dxa"/>
            <w:gridSpan w:val="2"/>
            <w:tcBorders>
              <w:top w:val="single" w:sz="6" w:space="0" w:color="auto"/>
              <w:left w:val="single" w:sz="6" w:space="0" w:color="auto"/>
              <w:bottom w:val="single" w:sz="12" w:space="0" w:color="auto"/>
              <w:right w:val="single" w:sz="12" w:space="0" w:color="auto"/>
            </w:tcBorders>
          </w:tcPr>
          <w:p w14:paraId="604FA992" w14:textId="77777777" w:rsidR="00686840" w:rsidRPr="00515E6B" w:rsidRDefault="00686840" w:rsidP="00686840">
            <w:pPr>
              <w:spacing w:before="120" w:after="120"/>
              <w:rPr>
                <w:sz w:val="18"/>
              </w:rPr>
            </w:pPr>
            <w:r w:rsidRPr="00515E6B">
              <w:rPr>
                <w:b/>
                <w:sz w:val="18"/>
              </w:rPr>
              <w:t xml:space="preserve">Date Approved:  </w:t>
            </w:r>
          </w:p>
        </w:tc>
      </w:tr>
    </w:tbl>
    <w:p w14:paraId="4A2DBF5F" w14:textId="6C4E2A7F" w:rsidR="00515E6B" w:rsidRDefault="00515E6B" w:rsidP="00FD5A73">
      <w:pPr>
        <w:spacing w:line="360" w:lineRule="auto"/>
        <w:jc w:val="both"/>
        <w:rPr>
          <w:rFonts w:cs="Arial"/>
          <w:b/>
          <w:sz w:val="22"/>
          <w:szCs w:val="22"/>
        </w:rPr>
      </w:pPr>
    </w:p>
    <w:p w14:paraId="4E53A99C" w14:textId="77777777" w:rsidR="00962A03" w:rsidRDefault="00962A03" w:rsidP="00962A03">
      <w:pPr>
        <w:rPr>
          <w:rFonts w:cs="Arial"/>
          <w:b/>
          <w:bCs/>
          <w:sz w:val="20"/>
        </w:rPr>
      </w:pPr>
    </w:p>
    <w:p w14:paraId="7F3AAB5B" w14:textId="77777777" w:rsidR="00962A03" w:rsidRDefault="00962A03">
      <w:pPr>
        <w:rPr>
          <w:rFonts w:cs="Arial"/>
          <w:b/>
          <w:bCs/>
          <w:sz w:val="20"/>
        </w:rPr>
      </w:pPr>
      <w:r>
        <w:rPr>
          <w:rFonts w:cs="Arial"/>
          <w:b/>
          <w:bCs/>
          <w:sz w:val="20"/>
        </w:rPr>
        <w:br w:type="page"/>
      </w:r>
    </w:p>
    <w:p w14:paraId="47CA05E8" w14:textId="5E305506" w:rsidR="00962A03" w:rsidRPr="00CE2155" w:rsidRDefault="00962A03" w:rsidP="00962A03">
      <w:pPr>
        <w:rPr>
          <w:rFonts w:cs="Arial"/>
          <w:sz w:val="20"/>
        </w:rPr>
      </w:pPr>
      <w:r w:rsidRPr="00CE2155">
        <w:rPr>
          <w:rFonts w:cs="Arial"/>
          <w:b/>
          <w:bCs/>
          <w:sz w:val="20"/>
        </w:rPr>
        <w:lastRenderedPageBreak/>
        <w:t>SPECIAL REQUIREMENTS OF POSITION (IF ANY):</w:t>
      </w:r>
    </w:p>
    <w:tbl>
      <w:tblPr>
        <w:tblW w:w="10278" w:type="dxa"/>
        <w:tblLayout w:type="fixed"/>
        <w:tblLook w:val="0000" w:firstRow="0" w:lastRow="0" w:firstColumn="0" w:lastColumn="0" w:noHBand="0" w:noVBand="0"/>
      </w:tblPr>
      <w:tblGrid>
        <w:gridCol w:w="468"/>
        <w:gridCol w:w="9810"/>
      </w:tblGrid>
      <w:tr w:rsidR="00962A03" w:rsidRPr="00CE2155" w14:paraId="2A5C4EA3" w14:textId="77777777" w:rsidTr="00A069E2">
        <w:trPr>
          <w:trHeight w:val="171"/>
        </w:trPr>
        <w:tc>
          <w:tcPr>
            <w:tcW w:w="468" w:type="dxa"/>
          </w:tcPr>
          <w:p w14:paraId="2C516E26" w14:textId="77777777" w:rsidR="00962A03" w:rsidRPr="00CE2155" w:rsidRDefault="00962A03" w:rsidP="00A069E2">
            <w:pPr>
              <w:rPr>
                <w:rFonts w:cs="Arial"/>
                <w:sz w:val="18"/>
                <w:szCs w:val="18"/>
              </w:rPr>
            </w:pPr>
            <w:r>
              <w:rPr>
                <w:rFonts w:cs="Arial"/>
                <w:sz w:val="18"/>
                <w:szCs w:val="18"/>
              </w:rPr>
              <w:fldChar w:fldCharType="begin">
                <w:ffData>
                  <w:name w:val="Check1"/>
                  <w:enabled/>
                  <w:calcOnExit w:val="0"/>
                  <w:checkBox>
                    <w:sizeAuto/>
                    <w:default w:val="1"/>
                  </w:checkBox>
                </w:ffData>
              </w:fldChar>
            </w:r>
            <w:r>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Pr>
                <w:rFonts w:cs="Arial"/>
                <w:sz w:val="18"/>
                <w:szCs w:val="18"/>
              </w:rPr>
              <w:fldChar w:fldCharType="end"/>
            </w:r>
          </w:p>
        </w:tc>
        <w:tc>
          <w:tcPr>
            <w:tcW w:w="9810" w:type="dxa"/>
          </w:tcPr>
          <w:p w14:paraId="4AFB6B9D" w14:textId="77777777" w:rsidR="00962A03" w:rsidRPr="00CE2155" w:rsidRDefault="00962A03" w:rsidP="00A069E2">
            <w:pPr>
              <w:rPr>
                <w:rFonts w:cs="Arial"/>
                <w:sz w:val="18"/>
                <w:szCs w:val="18"/>
              </w:rPr>
            </w:pPr>
            <w:r w:rsidRPr="00CE2155">
              <w:rPr>
                <w:rFonts w:cs="Arial"/>
                <w:sz w:val="18"/>
                <w:szCs w:val="18"/>
              </w:rPr>
              <w:t xml:space="preserve">Designated under Conflict of Interest Code.  </w:t>
            </w:r>
          </w:p>
        </w:tc>
      </w:tr>
      <w:tr w:rsidR="00962A03" w:rsidRPr="00CE2155" w14:paraId="6B3B32EB" w14:textId="77777777" w:rsidTr="00A069E2">
        <w:tc>
          <w:tcPr>
            <w:tcW w:w="468" w:type="dxa"/>
          </w:tcPr>
          <w:p w14:paraId="32418C92" w14:textId="77777777" w:rsidR="00962A03" w:rsidRPr="00CE2155" w:rsidRDefault="00962A03" w:rsidP="00A069E2">
            <w:pPr>
              <w:rPr>
                <w:rFonts w:cs="Arial"/>
                <w:sz w:val="18"/>
                <w:szCs w:val="18"/>
              </w:rPr>
            </w:pPr>
            <w:r w:rsidRPr="00CE2155">
              <w:rPr>
                <w:rFonts w:cs="Arial"/>
                <w:sz w:val="18"/>
                <w:szCs w:val="18"/>
              </w:rPr>
              <w:fldChar w:fldCharType="begin">
                <w:ffData>
                  <w:name w:val="Check2"/>
                  <w:enabled/>
                  <w:calcOnExit w:val="0"/>
                  <w:checkBox>
                    <w:sizeAuto/>
                    <w:default w:val="0"/>
                  </w:checkBox>
                </w:ffData>
              </w:fldChar>
            </w:r>
            <w:r w:rsidRPr="00CE2155">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sidRPr="00CE2155">
              <w:rPr>
                <w:rFonts w:cs="Arial"/>
                <w:sz w:val="18"/>
                <w:szCs w:val="18"/>
              </w:rPr>
              <w:fldChar w:fldCharType="end"/>
            </w:r>
          </w:p>
        </w:tc>
        <w:tc>
          <w:tcPr>
            <w:tcW w:w="9810" w:type="dxa"/>
          </w:tcPr>
          <w:p w14:paraId="17BA9036" w14:textId="77777777" w:rsidR="00962A03" w:rsidRPr="00CE2155" w:rsidRDefault="00962A03" w:rsidP="00A069E2">
            <w:pPr>
              <w:rPr>
                <w:rFonts w:cs="Arial"/>
                <w:sz w:val="18"/>
                <w:szCs w:val="18"/>
              </w:rPr>
            </w:pPr>
            <w:r w:rsidRPr="00CE2155">
              <w:rPr>
                <w:rFonts w:cs="Arial"/>
                <w:sz w:val="18"/>
                <w:szCs w:val="18"/>
              </w:rPr>
              <w:t>Duties performed may require annual physical.</w:t>
            </w:r>
          </w:p>
        </w:tc>
      </w:tr>
      <w:tr w:rsidR="00962A03" w:rsidRPr="00CE2155" w14:paraId="2913238D" w14:textId="77777777" w:rsidTr="00A069E2">
        <w:tc>
          <w:tcPr>
            <w:tcW w:w="468" w:type="dxa"/>
          </w:tcPr>
          <w:p w14:paraId="591D5044" w14:textId="77777777" w:rsidR="00962A03" w:rsidRPr="00CE2155" w:rsidRDefault="00962A03" w:rsidP="00A069E2">
            <w:pPr>
              <w:rPr>
                <w:rFonts w:cs="Arial"/>
                <w:sz w:val="18"/>
                <w:szCs w:val="18"/>
              </w:rPr>
            </w:pPr>
            <w:r w:rsidRPr="00CE2155">
              <w:rPr>
                <w:rFonts w:cs="Arial"/>
                <w:sz w:val="18"/>
                <w:szCs w:val="18"/>
              </w:rPr>
              <w:fldChar w:fldCharType="begin">
                <w:ffData>
                  <w:name w:val="Check4"/>
                  <w:enabled/>
                  <w:calcOnExit w:val="0"/>
                  <w:checkBox>
                    <w:sizeAuto/>
                    <w:default w:val="0"/>
                  </w:checkBox>
                </w:ffData>
              </w:fldChar>
            </w:r>
            <w:r w:rsidRPr="00CE2155">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sidRPr="00CE2155">
              <w:rPr>
                <w:rFonts w:cs="Arial"/>
                <w:sz w:val="18"/>
                <w:szCs w:val="18"/>
              </w:rPr>
              <w:fldChar w:fldCharType="end"/>
            </w:r>
          </w:p>
        </w:tc>
        <w:tc>
          <w:tcPr>
            <w:tcW w:w="9810" w:type="dxa"/>
          </w:tcPr>
          <w:p w14:paraId="549D13F3" w14:textId="77777777" w:rsidR="00962A03" w:rsidRPr="00CE2155" w:rsidRDefault="00962A03" w:rsidP="00A069E2">
            <w:pPr>
              <w:rPr>
                <w:rFonts w:cs="Arial"/>
                <w:sz w:val="18"/>
                <w:szCs w:val="18"/>
              </w:rPr>
            </w:pPr>
            <w:r w:rsidRPr="00CE2155">
              <w:rPr>
                <w:rFonts w:cs="Arial"/>
                <w:sz w:val="18"/>
                <w:szCs w:val="18"/>
              </w:rPr>
              <w:t>Duties require participation in the DMV Pull Notice Program (drives on state business 6 or more time per month).</w:t>
            </w:r>
          </w:p>
        </w:tc>
      </w:tr>
      <w:tr w:rsidR="00962A03" w:rsidRPr="00CE2155" w14:paraId="41DADEB5" w14:textId="77777777" w:rsidTr="00A069E2">
        <w:tc>
          <w:tcPr>
            <w:tcW w:w="468" w:type="dxa"/>
          </w:tcPr>
          <w:p w14:paraId="5E479CA1" w14:textId="77777777" w:rsidR="00962A03" w:rsidRPr="00CE2155" w:rsidRDefault="00962A03" w:rsidP="00A069E2">
            <w:pPr>
              <w:rPr>
                <w:rFonts w:cs="Arial"/>
                <w:sz w:val="18"/>
                <w:szCs w:val="18"/>
              </w:rPr>
            </w:pPr>
            <w:r w:rsidRPr="00CE2155">
              <w:rPr>
                <w:rFonts w:cs="Arial"/>
                <w:sz w:val="18"/>
                <w:szCs w:val="18"/>
              </w:rPr>
              <w:fldChar w:fldCharType="begin">
                <w:ffData>
                  <w:name w:val="Check5"/>
                  <w:enabled/>
                  <w:calcOnExit w:val="0"/>
                  <w:checkBox>
                    <w:sizeAuto/>
                    <w:default w:val="0"/>
                  </w:checkBox>
                </w:ffData>
              </w:fldChar>
            </w:r>
            <w:r w:rsidRPr="00CE2155">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sidRPr="00CE2155">
              <w:rPr>
                <w:rFonts w:cs="Arial"/>
                <w:sz w:val="18"/>
                <w:szCs w:val="18"/>
              </w:rPr>
              <w:fldChar w:fldCharType="end"/>
            </w:r>
          </w:p>
        </w:tc>
        <w:tc>
          <w:tcPr>
            <w:tcW w:w="9810" w:type="dxa"/>
          </w:tcPr>
          <w:p w14:paraId="7C50C678" w14:textId="77777777" w:rsidR="00962A03" w:rsidRPr="00CE2155" w:rsidRDefault="00962A03" w:rsidP="00A069E2">
            <w:pPr>
              <w:rPr>
                <w:rFonts w:cs="Arial"/>
                <w:sz w:val="18"/>
                <w:szCs w:val="18"/>
              </w:rPr>
            </w:pPr>
            <w:r w:rsidRPr="00CE2155">
              <w:rPr>
                <w:rFonts w:cs="Arial"/>
                <w:sz w:val="18"/>
                <w:szCs w:val="18"/>
              </w:rPr>
              <w:t>Requires the utilization of a self-contained breathing apparatus.*</w:t>
            </w:r>
          </w:p>
        </w:tc>
      </w:tr>
      <w:tr w:rsidR="00962A03" w:rsidRPr="00CE2155" w14:paraId="6F673877" w14:textId="77777777" w:rsidTr="00A069E2">
        <w:tc>
          <w:tcPr>
            <w:tcW w:w="468" w:type="dxa"/>
          </w:tcPr>
          <w:p w14:paraId="049E9C00" w14:textId="77777777" w:rsidR="00962A03" w:rsidRPr="00CE2155" w:rsidRDefault="00962A03" w:rsidP="00A069E2">
            <w:pPr>
              <w:rPr>
                <w:rFonts w:cs="Arial"/>
                <w:sz w:val="18"/>
                <w:szCs w:val="18"/>
              </w:rPr>
            </w:pPr>
            <w:r w:rsidRPr="00CE2155">
              <w:rPr>
                <w:rFonts w:cs="Arial"/>
                <w:sz w:val="18"/>
                <w:szCs w:val="18"/>
              </w:rPr>
              <w:fldChar w:fldCharType="begin">
                <w:ffData>
                  <w:name w:val="Check6"/>
                  <w:enabled/>
                  <w:calcOnExit w:val="0"/>
                  <w:checkBox>
                    <w:sizeAuto/>
                    <w:default w:val="0"/>
                  </w:checkBox>
                </w:ffData>
              </w:fldChar>
            </w:r>
            <w:r w:rsidRPr="00CE2155">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sidRPr="00CE2155">
              <w:rPr>
                <w:rFonts w:cs="Arial"/>
                <w:sz w:val="18"/>
                <w:szCs w:val="18"/>
              </w:rPr>
              <w:fldChar w:fldCharType="end"/>
            </w:r>
          </w:p>
        </w:tc>
        <w:tc>
          <w:tcPr>
            <w:tcW w:w="9810" w:type="dxa"/>
          </w:tcPr>
          <w:p w14:paraId="53D36219" w14:textId="77777777" w:rsidR="00962A03" w:rsidRPr="00CE2155" w:rsidRDefault="00962A03" w:rsidP="00A069E2">
            <w:pPr>
              <w:rPr>
                <w:rFonts w:cs="Arial"/>
                <w:sz w:val="18"/>
                <w:szCs w:val="18"/>
              </w:rPr>
            </w:pPr>
            <w:r w:rsidRPr="00CE2155">
              <w:rPr>
                <w:rFonts w:cs="Arial"/>
                <w:sz w:val="18"/>
                <w:szCs w:val="18"/>
              </w:rPr>
              <w:t>Operates heavy motorized vehicles.*</w:t>
            </w:r>
          </w:p>
        </w:tc>
      </w:tr>
      <w:tr w:rsidR="00962A03" w:rsidRPr="00CE2155" w14:paraId="1F8CC937" w14:textId="77777777" w:rsidTr="00A069E2">
        <w:tc>
          <w:tcPr>
            <w:tcW w:w="468" w:type="dxa"/>
          </w:tcPr>
          <w:p w14:paraId="65EE0FD6" w14:textId="77777777" w:rsidR="00962A03" w:rsidRPr="00CE2155" w:rsidRDefault="00962A03" w:rsidP="00A069E2">
            <w:pPr>
              <w:rPr>
                <w:rFonts w:cs="Arial"/>
                <w:sz w:val="18"/>
                <w:szCs w:val="18"/>
              </w:rPr>
            </w:pPr>
            <w:r w:rsidRPr="00CE2155">
              <w:rPr>
                <w:rFonts w:cs="Arial"/>
                <w:sz w:val="18"/>
                <w:szCs w:val="18"/>
              </w:rPr>
              <w:fldChar w:fldCharType="begin">
                <w:ffData>
                  <w:name w:val="Check7"/>
                  <w:enabled/>
                  <w:calcOnExit w:val="0"/>
                  <w:checkBox>
                    <w:sizeAuto/>
                    <w:default w:val="0"/>
                  </w:checkBox>
                </w:ffData>
              </w:fldChar>
            </w:r>
            <w:r w:rsidRPr="00CE2155">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sidRPr="00CE2155">
              <w:rPr>
                <w:rFonts w:cs="Arial"/>
                <w:sz w:val="18"/>
                <w:szCs w:val="18"/>
              </w:rPr>
              <w:fldChar w:fldCharType="end"/>
            </w:r>
          </w:p>
        </w:tc>
        <w:tc>
          <w:tcPr>
            <w:tcW w:w="9810" w:type="dxa"/>
          </w:tcPr>
          <w:p w14:paraId="78E26014" w14:textId="77777777" w:rsidR="00962A03" w:rsidRPr="00CE2155" w:rsidRDefault="00962A03" w:rsidP="00A069E2">
            <w:pPr>
              <w:rPr>
                <w:rFonts w:cs="Arial"/>
                <w:sz w:val="18"/>
                <w:szCs w:val="18"/>
              </w:rPr>
            </w:pPr>
            <w:r w:rsidRPr="00CE2155">
              <w:rPr>
                <w:rFonts w:cs="Arial"/>
                <w:sz w:val="18"/>
                <w:szCs w:val="18"/>
              </w:rPr>
              <w:t>Requires repetitive movement of heavy objects.*</w:t>
            </w:r>
          </w:p>
        </w:tc>
      </w:tr>
      <w:tr w:rsidR="00962A03" w:rsidRPr="00CE2155" w14:paraId="51448B39" w14:textId="77777777" w:rsidTr="00A069E2">
        <w:trPr>
          <w:trHeight w:val="459"/>
        </w:trPr>
        <w:tc>
          <w:tcPr>
            <w:tcW w:w="468" w:type="dxa"/>
          </w:tcPr>
          <w:p w14:paraId="771016D2" w14:textId="77777777" w:rsidR="00962A03" w:rsidRPr="00CE2155" w:rsidRDefault="00962A03" w:rsidP="00A069E2">
            <w:pPr>
              <w:rPr>
                <w:rFonts w:cs="Arial"/>
                <w:sz w:val="18"/>
                <w:szCs w:val="18"/>
              </w:rPr>
            </w:pPr>
            <w:r w:rsidRPr="00CE2155">
              <w:rPr>
                <w:rFonts w:cs="Arial"/>
                <w:bCs/>
                <w:noProof/>
                <w:sz w:val="18"/>
                <w:szCs w:val="18"/>
              </w:rPr>
              <mc:AlternateContent>
                <mc:Choice Requires="wps">
                  <w:drawing>
                    <wp:anchor distT="0" distB="0" distL="114300" distR="114300" simplePos="0" relativeHeight="251661824" behindDoc="0" locked="0" layoutInCell="1" allowOverlap="1" wp14:anchorId="1CA6ACEC" wp14:editId="4144AA48">
                      <wp:simplePos x="0" y="0"/>
                      <wp:positionH relativeFrom="column">
                        <wp:posOffset>-520065</wp:posOffset>
                      </wp:positionH>
                      <wp:positionV relativeFrom="paragraph">
                        <wp:posOffset>248920</wp:posOffset>
                      </wp:positionV>
                      <wp:extent cx="7804785" cy="317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4785" cy="3175"/>
                              </a:xfrm>
                              <a:custGeom>
                                <a:avLst/>
                                <a:gdLst>
                                  <a:gd name="T0" fmla="*/ 0 w 12291"/>
                                  <a:gd name="T1" fmla="*/ 0 h 5"/>
                                  <a:gd name="T2" fmla="*/ 12291 w 12291"/>
                                  <a:gd name="T3" fmla="*/ 5 h 5"/>
                                </a:gdLst>
                                <a:ahLst/>
                                <a:cxnLst>
                                  <a:cxn ang="0">
                                    <a:pos x="T0" y="T1"/>
                                  </a:cxn>
                                  <a:cxn ang="0">
                                    <a:pos x="T2" y="T3"/>
                                  </a:cxn>
                                </a:cxnLst>
                                <a:rect l="0" t="0" r="r" b="b"/>
                                <a:pathLst>
                                  <a:path w="12291" h="5">
                                    <a:moveTo>
                                      <a:pt x="0" y="0"/>
                                    </a:moveTo>
                                    <a:lnTo>
                                      <a:pt x="12291" y="5"/>
                                    </a:ln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27B97DA8" id="Freeform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95pt,19.6pt,573.6pt,19.85pt" coordsize="12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" filled="f" strokeweight="1pt">
                      <v:path arrowok="t" o:connecttype="custom" o:connectlocs="0,0;7804785,3175" o:connectangles="0,0"/>
                    </v:polyline>
                  </w:pict>
                </mc:Fallback>
              </mc:AlternateContent>
            </w:r>
            <w:r w:rsidRPr="00CE2155">
              <w:rPr>
                <w:rFonts w:cs="Arial"/>
                <w:sz w:val="18"/>
                <w:szCs w:val="18"/>
              </w:rPr>
              <w:fldChar w:fldCharType="begin">
                <w:ffData>
                  <w:name w:val="Check9"/>
                  <w:enabled/>
                  <w:calcOnExit w:val="0"/>
                  <w:checkBox>
                    <w:sizeAuto/>
                    <w:default w:val="0"/>
                  </w:checkBox>
                </w:ffData>
              </w:fldChar>
            </w:r>
            <w:r w:rsidRPr="00CE2155">
              <w:rPr>
                <w:rFonts w:cs="Arial"/>
                <w:sz w:val="18"/>
                <w:szCs w:val="18"/>
              </w:rPr>
              <w:instrText xml:space="preserve"> FORMCHECKBOX </w:instrText>
            </w:r>
            <w:r w:rsidR="00D16638">
              <w:rPr>
                <w:rFonts w:cs="Arial"/>
                <w:sz w:val="18"/>
                <w:szCs w:val="18"/>
              </w:rPr>
            </w:r>
            <w:r w:rsidR="00D16638">
              <w:rPr>
                <w:rFonts w:cs="Arial"/>
                <w:sz w:val="18"/>
                <w:szCs w:val="18"/>
              </w:rPr>
              <w:fldChar w:fldCharType="separate"/>
            </w:r>
            <w:r w:rsidRPr="00CE2155">
              <w:rPr>
                <w:rFonts w:cs="Arial"/>
                <w:sz w:val="18"/>
                <w:szCs w:val="18"/>
              </w:rPr>
              <w:fldChar w:fldCharType="end"/>
            </w:r>
          </w:p>
        </w:tc>
        <w:tc>
          <w:tcPr>
            <w:tcW w:w="9810" w:type="dxa"/>
          </w:tcPr>
          <w:p w14:paraId="3F48804F" w14:textId="77777777" w:rsidR="00962A03" w:rsidRPr="00CE2155" w:rsidRDefault="00962A03" w:rsidP="00A069E2">
            <w:pPr>
              <w:rPr>
                <w:rFonts w:cs="Arial"/>
                <w:sz w:val="18"/>
                <w:szCs w:val="18"/>
              </w:rPr>
            </w:pPr>
            <w:r w:rsidRPr="00CE2155">
              <w:rPr>
                <w:rFonts w:cs="Arial"/>
                <w:sz w:val="18"/>
                <w:szCs w:val="18"/>
              </w:rPr>
              <w:t xml:space="preserve">Performs other duties requiring high physical demand.*  (Explain below)  </w:t>
            </w:r>
          </w:p>
          <w:p w14:paraId="5B6F20A7" w14:textId="77777777" w:rsidR="00962A03" w:rsidRPr="00CE2155" w:rsidRDefault="00962A03" w:rsidP="00A069E2">
            <w:pPr>
              <w:rPr>
                <w:rFonts w:cs="Arial"/>
                <w:sz w:val="18"/>
                <w:szCs w:val="18"/>
              </w:rPr>
            </w:pPr>
            <w:r w:rsidRPr="00CE2155">
              <w:rPr>
                <w:rFonts w:cs="Arial"/>
                <w:sz w:val="18"/>
                <w:szCs w:val="18"/>
              </w:rPr>
              <w:t>*May require a pre-employment medical examination.</w:t>
            </w:r>
          </w:p>
        </w:tc>
      </w:tr>
    </w:tbl>
    <w:tbl>
      <w:tblPr>
        <w:tblpPr w:leftFromText="180" w:rightFromText="180" w:vertAnchor="text" w:horzAnchor="margin" w:tblpY="409"/>
        <w:tblW w:w="10278" w:type="dxa"/>
        <w:tblLayout w:type="fixed"/>
        <w:tblLook w:val="0000" w:firstRow="0" w:lastRow="0" w:firstColumn="0" w:lastColumn="0" w:noHBand="0" w:noVBand="0"/>
      </w:tblPr>
      <w:tblGrid>
        <w:gridCol w:w="468"/>
        <w:gridCol w:w="9810"/>
      </w:tblGrid>
      <w:tr w:rsidR="00962A03" w:rsidRPr="00CE2155" w14:paraId="4BB01B22" w14:textId="77777777" w:rsidTr="00A069E2">
        <w:trPr>
          <w:trHeight w:val="315"/>
        </w:trPr>
        <w:tc>
          <w:tcPr>
            <w:tcW w:w="468" w:type="dxa"/>
          </w:tcPr>
          <w:p w14:paraId="4D9DDA68"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3BD0934F" w14:textId="77777777" w:rsidR="00962A03" w:rsidRPr="00CE2155" w:rsidRDefault="00962A03" w:rsidP="00A069E2">
            <w:pPr>
              <w:rPr>
                <w:rFonts w:cs="Arial"/>
                <w:sz w:val="20"/>
              </w:rPr>
            </w:pPr>
            <w:r w:rsidRPr="4C233804">
              <w:rPr>
                <w:rFonts w:cs="Arial"/>
                <w:b/>
                <w:bCs/>
                <w:sz w:val="20"/>
              </w:rPr>
              <w:t>VISION</w:t>
            </w:r>
            <w:r w:rsidRPr="4C233804">
              <w:rPr>
                <w:rFonts w:cs="Arial"/>
                <w:sz w:val="20"/>
              </w:rPr>
              <w:t xml:space="preserve"> – You must have sufficient vision to perform the following duties: </w:t>
            </w:r>
            <w:r w:rsidRPr="4C233804">
              <w:rPr>
                <w:rFonts w:cs="Arial"/>
                <w:color w:val="0070C0"/>
                <w:sz w:val="20"/>
              </w:rPr>
              <w:t>review certification applications and/or prepare reports, create and finalize letter/notices, conduct site visits, review operator records and application documents, observe recycling center operations, and use both a computer and hard copy medium</w:t>
            </w:r>
          </w:p>
        </w:tc>
      </w:tr>
      <w:tr w:rsidR="00962A03" w:rsidRPr="00CE2155" w14:paraId="600E8B07" w14:textId="77777777" w:rsidTr="00A069E2">
        <w:trPr>
          <w:trHeight w:val="360"/>
        </w:trPr>
        <w:tc>
          <w:tcPr>
            <w:tcW w:w="468" w:type="dxa"/>
          </w:tcPr>
          <w:p w14:paraId="3E0DD499"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33A1C4FA" w14:textId="77777777" w:rsidR="00962A03" w:rsidRPr="00CE2155" w:rsidRDefault="00962A03" w:rsidP="00A069E2">
            <w:pPr>
              <w:rPr>
                <w:rFonts w:cs="Arial"/>
                <w:sz w:val="20"/>
              </w:rPr>
            </w:pPr>
            <w:r w:rsidRPr="4C233804">
              <w:rPr>
                <w:rFonts w:cs="Arial"/>
                <w:b/>
                <w:bCs/>
                <w:sz w:val="20"/>
              </w:rPr>
              <w:t>HEARING</w:t>
            </w:r>
            <w:r w:rsidRPr="4C233804">
              <w:rPr>
                <w:rFonts w:cs="Arial"/>
                <w:sz w:val="20"/>
              </w:rPr>
              <w:t xml:space="preserve"> – Your hearing must be sufficiently acute to perform following duties: </w:t>
            </w:r>
            <w:r w:rsidRPr="4C233804">
              <w:rPr>
                <w:rFonts w:cs="Arial"/>
                <w:color w:val="0070C0"/>
                <w:sz w:val="20"/>
              </w:rPr>
              <w:t>conduct site visits; meet with participants both in person and on-line/telephone; participate in staff meetings</w:t>
            </w:r>
          </w:p>
        </w:tc>
      </w:tr>
      <w:tr w:rsidR="00962A03" w:rsidRPr="00CE2155" w14:paraId="69BB7C22" w14:textId="77777777" w:rsidTr="00A069E2">
        <w:trPr>
          <w:trHeight w:val="360"/>
        </w:trPr>
        <w:tc>
          <w:tcPr>
            <w:tcW w:w="468" w:type="dxa"/>
          </w:tcPr>
          <w:p w14:paraId="28F86E13"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5DA3A345" w14:textId="77777777" w:rsidR="00962A03" w:rsidRPr="00CE2155" w:rsidRDefault="00962A03" w:rsidP="00A069E2">
            <w:pPr>
              <w:rPr>
                <w:rFonts w:cs="Arial"/>
                <w:b/>
                <w:bCs/>
                <w:sz w:val="20"/>
              </w:rPr>
            </w:pPr>
            <w:r w:rsidRPr="00CE2155">
              <w:rPr>
                <w:rFonts w:cs="Arial"/>
                <w:b/>
                <w:bCs/>
                <w:sz w:val="20"/>
              </w:rPr>
              <w:t xml:space="preserve">SPEECH – </w:t>
            </w:r>
            <w:r w:rsidRPr="00CE2155">
              <w:rPr>
                <w:rFonts w:cs="Arial"/>
                <w:sz w:val="20"/>
              </w:rPr>
              <w:t xml:space="preserve">You must have sufficient ability to speak to perform following duties: </w:t>
            </w:r>
            <w:r w:rsidRPr="00AA5042">
              <w:rPr>
                <w:rFonts w:cs="Arial"/>
                <w:color w:val="0070C0"/>
                <w:sz w:val="20"/>
              </w:rPr>
              <w:t>conduct interviews of program participants; speak on the phone; interact with division staff and program participants</w:t>
            </w:r>
          </w:p>
        </w:tc>
      </w:tr>
      <w:tr w:rsidR="00962A03" w:rsidRPr="00CE2155" w14:paraId="4EB819E1" w14:textId="77777777" w:rsidTr="00A069E2">
        <w:trPr>
          <w:trHeight w:val="360"/>
        </w:trPr>
        <w:tc>
          <w:tcPr>
            <w:tcW w:w="468" w:type="dxa"/>
          </w:tcPr>
          <w:p w14:paraId="58961E09" w14:textId="77777777" w:rsidR="00962A03" w:rsidRPr="00CE2155" w:rsidRDefault="00962A03" w:rsidP="00A069E2">
            <w:pPr>
              <w:rPr>
                <w:rFonts w:cs="Arial"/>
                <w:sz w:val="20"/>
              </w:rPr>
            </w:pPr>
            <w:r w:rsidRPr="00CE2155">
              <w:rPr>
                <w:rFonts w:cs="Arial"/>
                <w:sz w:val="20"/>
              </w:rPr>
              <w:fldChar w:fldCharType="begin">
                <w:ffData>
                  <w:name w:val="Check5"/>
                  <w:enabled/>
                  <w:calcOnExit w:val="0"/>
                  <w:checkBox>
                    <w:sizeAuto/>
                    <w:default w:val="0"/>
                  </w:checkBox>
                </w:ffData>
              </w:fldChar>
            </w:r>
            <w:r w:rsidRPr="00CE2155">
              <w:rPr>
                <w:rFonts w:cs="Arial"/>
                <w:sz w:val="20"/>
              </w:rPr>
              <w:instrText xml:space="preserve"> FORMCHECKBOX </w:instrText>
            </w:r>
            <w:r w:rsidR="00D16638">
              <w:rPr>
                <w:rFonts w:cs="Arial"/>
                <w:sz w:val="20"/>
              </w:rPr>
            </w:r>
            <w:r w:rsidR="00D16638">
              <w:rPr>
                <w:rFonts w:cs="Arial"/>
                <w:sz w:val="20"/>
              </w:rPr>
              <w:fldChar w:fldCharType="separate"/>
            </w:r>
            <w:r w:rsidRPr="00CE2155">
              <w:rPr>
                <w:rFonts w:cs="Arial"/>
                <w:sz w:val="20"/>
              </w:rPr>
              <w:fldChar w:fldCharType="end"/>
            </w:r>
          </w:p>
        </w:tc>
        <w:tc>
          <w:tcPr>
            <w:tcW w:w="9810" w:type="dxa"/>
          </w:tcPr>
          <w:p w14:paraId="120B1883" w14:textId="77777777" w:rsidR="00962A03" w:rsidRPr="00CE2155" w:rsidRDefault="00962A03" w:rsidP="00A069E2">
            <w:pPr>
              <w:rPr>
                <w:rFonts w:cs="Arial"/>
                <w:sz w:val="20"/>
              </w:rPr>
            </w:pPr>
            <w:r w:rsidRPr="00CE2155">
              <w:rPr>
                <w:rFonts w:cs="Arial"/>
                <w:b/>
                <w:bCs/>
                <w:sz w:val="20"/>
              </w:rPr>
              <w:t>CARDIAC/CIRCULATORY SYSTEM</w:t>
            </w:r>
            <w:r w:rsidRPr="00CE2155">
              <w:rPr>
                <w:rFonts w:cs="Arial"/>
                <w:sz w:val="20"/>
              </w:rPr>
              <w:t xml:space="preserve"> – Your cardiac/circulatory system must be in sufficient condition to perform the following duties: </w:t>
            </w:r>
          </w:p>
        </w:tc>
      </w:tr>
      <w:tr w:rsidR="00962A03" w:rsidRPr="00CE2155" w14:paraId="6EF7579A" w14:textId="77777777" w:rsidTr="00A069E2">
        <w:trPr>
          <w:trHeight w:val="270"/>
        </w:trPr>
        <w:tc>
          <w:tcPr>
            <w:tcW w:w="468" w:type="dxa"/>
          </w:tcPr>
          <w:p w14:paraId="07C5A0BD"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43B41786" w14:textId="77777777" w:rsidR="00962A03" w:rsidRPr="00CE2155" w:rsidRDefault="00962A03" w:rsidP="00A069E2">
            <w:pPr>
              <w:rPr>
                <w:rFonts w:cs="Arial"/>
                <w:sz w:val="20"/>
              </w:rPr>
            </w:pPr>
            <w:r w:rsidRPr="00CE2155">
              <w:rPr>
                <w:rFonts w:cs="Arial"/>
                <w:b/>
                <w:bCs/>
                <w:sz w:val="20"/>
              </w:rPr>
              <w:t>RESPIRATORY SYSTEM</w:t>
            </w:r>
            <w:r w:rsidRPr="00CE2155">
              <w:rPr>
                <w:rFonts w:cs="Arial"/>
                <w:sz w:val="20"/>
              </w:rPr>
              <w:t xml:space="preserve"> - Your respiratory system must be in sufficient condition to perform these duties: </w:t>
            </w:r>
            <w:r>
              <w:rPr>
                <w:rFonts w:cs="Arial"/>
                <w:color w:val="0070C0"/>
                <w:sz w:val="20"/>
              </w:rPr>
              <w:t>c</w:t>
            </w:r>
            <w:r w:rsidRPr="00C35B37">
              <w:rPr>
                <w:rFonts w:cs="Arial"/>
                <w:color w:val="0070C0"/>
                <w:sz w:val="20"/>
              </w:rPr>
              <w:t xml:space="preserve">onduct site visits </w:t>
            </w:r>
            <w:r>
              <w:rPr>
                <w:rFonts w:cs="Arial"/>
                <w:color w:val="0070C0"/>
                <w:sz w:val="20"/>
              </w:rPr>
              <w:t xml:space="preserve">where facilities </w:t>
            </w:r>
            <w:r w:rsidRPr="00C35B37">
              <w:rPr>
                <w:rFonts w:cs="Arial"/>
                <w:color w:val="0070C0"/>
                <w:sz w:val="20"/>
              </w:rPr>
              <w:t>have strong odors and/or particulates in the air</w:t>
            </w:r>
          </w:p>
        </w:tc>
      </w:tr>
      <w:tr w:rsidR="00962A03" w:rsidRPr="00CE2155" w14:paraId="7321390E" w14:textId="77777777" w:rsidTr="00A069E2">
        <w:trPr>
          <w:trHeight w:val="360"/>
        </w:trPr>
        <w:tc>
          <w:tcPr>
            <w:tcW w:w="468" w:type="dxa"/>
          </w:tcPr>
          <w:p w14:paraId="21E8ACAD"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76353AE4" w14:textId="77777777" w:rsidR="00962A03" w:rsidRPr="00CE2155" w:rsidRDefault="00962A03" w:rsidP="00A069E2">
            <w:pPr>
              <w:rPr>
                <w:rFonts w:cs="Arial"/>
                <w:sz w:val="20"/>
              </w:rPr>
            </w:pPr>
            <w:r w:rsidRPr="4C233804">
              <w:rPr>
                <w:rFonts w:cs="Arial"/>
                <w:b/>
                <w:bCs/>
                <w:sz w:val="20"/>
              </w:rPr>
              <w:t>ORTHOPEDIC</w:t>
            </w:r>
            <w:r w:rsidRPr="4C233804">
              <w:rPr>
                <w:rFonts w:cs="Arial"/>
                <w:sz w:val="20"/>
              </w:rPr>
              <w:t xml:space="preserve"> – You must have the ability to use the following selected body parts – a. neck, b. shoulder, c. arm, d. elbow, e. wrist, f. hand, g. finger, h. spine, </w:t>
            </w:r>
            <w:proofErr w:type="spellStart"/>
            <w:r w:rsidRPr="4C233804">
              <w:rPr>
                <w:rFonts w:cs="Arial"/>
                <w:sz w:val="20"/>
              </w:rPr>
              <w:t>i</w:t>
            </w:r>
            <w:proofErr w:type="spellEnd"/>
            <w:r w:rsidRPr="4C233804">
              <w:rPr>
                <w:rFonts w:cs="Arial"/>
                <w:sz w:val="20"/>
              </w:rPr>
              <w:t xml:space="preserve">. back, j. hip, k. leg, l. knee, m. ankle, n. foot, o. toe, to perform the following duties: </w:t>
            </w:r>
            <w:r w:rsidRPr="4C233804">
              <w:rPr>
                <w:rFonts w:cs="Arial"/>
                <w:color w:val="0070C0"/>
                <w:sz w:val="20"/>
              </w:rPr>
              <w:t>use computer (a, b, c, d, e, f, g); attend meetings (h, I, j, k, l, m, n); and, use of appropriate body parts to perform other duties of this position; travel throughout the state by plane, vehicle or other means</w:t>
            </w:r>
          </w:p>
        </w:tc>
      </w:tr>
      <w:tr w:rsidR="00962A03" w:rsidRPr="00CE2155" w14:paraId="68DCC5A9" w14:textId="77777777" w:rsidTr="00A069E2">
        <w:trPr>
          <w:trHeight w:val="270"/>
        </w:trPr>
        <w:tc>
          <w:tcPr>
            <w:tcW w:w="468" w:type="dxa"/>
          </w:tcPr>
          <w:p w14:paraId="5C96D495"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216633C5" w14:textId="77777777" w:rsidR="00962A03" w:rsidRPr="00CE2155" w:rsidRDefault="00962A03" w:rsidP="00A069E2">
            <w:pPr>
              <w:rPr>
                <w:rFonts w:cs="Arial"/>
                <w:sz w:val="20"/>
              </w:rPr>
            </w:pPr>
            <w:r w:rsidRPr="4C233804">
              <w:rPr>
                <w:rFonts w:cs="Arial"/>
                <w:b/>
                <w:bCs/>
                <w:sz w:val="20"/>
              </w:rPr>
              <w:t xml:space="preserve">MANUAL DEXTERITY </w:t>
            </w:r>
            <w:r w:rsidRPr="4C233804">
              <w:rPr>
                <w:rFonts w:cs="Arial"/>
                <w:sz w:val="20"/>
              </w:rPr>
              <w:t xml:space="preserve">– You must be able to perform the following duties involving manual dexterity: </w:t>
            </w:r>
            <w:r w:rsidRPr="4C233804">
              <w:rPr>
                <w:rFonts w:cs="Arial"/>
                <w:color w:val="0070C0"/>
                <w:sz w:val="20"/>
              </w:rPr>
              <w:t>use the computer; telephone, calculator; FAX machine, scanner; drive vehicle to program participants’ facilities, meetings, conferences workshops, etc.</w:t>
            </w:r>
          </w:p>
        </w:tc>
      </w:tr>
      <w:tr w:rsidR="00962A03" w:rsidRPr="00CE2155" w14:paraId="1CF21306" w14:textId="77777777" w:rsidTr="00A069E2">
        <w:trPr>
          <w:trHeight w:val="270"/>
        </w:trPr>
        <w:tc>
          <w:tcPr>
            <w:tcW w:w="468" w:type="dxa"/>
          </w:tcPr>
          <w:p w14:paraId="7897CDF7"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72C57A4F" w14:textId="77777777" w:rsidR="00962A03" w:rsidRPr="00CE2155" w:rsidRDefault="00962A03" w:rsidP="00A069E2">
            <w:pPr>
              <w:rPr>
                <w:rFonts w:cs="Arial"/>
                <w:sz w:val="20"/>
              </w:rPr>
            </w:pPr>
            <w:r w:rsidRPr="4C233804">
              <w:rPr>
                <w:rFonts w:cs="Arial"/>
                <w:b/>
                <w:bCs/>
                <w:sz w:val="20"/>
              </w:rPr>
              <w:t>BENDING, STOOPING, KNEELING</w:t>
            </w:r>
            <w:r w:rsidRPr="4C233804">
              <w:rPr>
                <w:rFonts w:cs="Arial"/>
                <w:sz w:val="20"/>
              </w:rPr>
              <w:t xml:space="preserve"> – You must be able to bend at the knee or waist, stoop, and kneel to perform the following duties: </w:t>
            </w:r>
            <w:r w:rsidRPr="00AB1FB4">
              <w:rPr>
                <w:rFonts w:cs="Arial"/>
                <w:color w:val="0070C0"/>
                <w:sz w:val="20"/>
              </w:rPr>
              <w:t>file certification files in certification file room</w:t>
            </w:r>
          </w:p>
        </w:tc>
      </w:tr>
      <w:tr w:rsidR="00962A03" w:rsidRPr="00CE2155" w14:paraId="4C7C6ECB" w14:textId="77777777" w:rsidTr="00A069E2">
        <w:trPr>
          <w:trHeight w:val="270"/>
        </w:trPr>
        <w:tc>
          <w:tcPr>
            <w:tcW w:w="468" w:type="dxa"/>
          </w:tcPr>
          <w:p w14:paraId="0DD09D6E"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17344D0B" w14:textId="77777777" w:rsidR="00962A03" w:rsidRPr="00CE2155" w:rsidRDefault="00962A03" w:rsidP="00A069E2">
            <w:pPr>
              <w:rPr>
                <w:rFonts w:cs="Arial"/>
                <w:sz w:val="20"/>
              </w:rPr>
            </w:pPr>
            <w:r w:rsidRPr="4C233804">
              <w:rPr>
                <w:rFonts w:cs="Arial"/>
                <w:b/>
                <w:bCs/>
                <w:sz w:val="20"/>
              </w:rPr>
              <w:t xml:space="preserve">SITTING OR STANDING – </w:t>
            </w:r>
            <w:r w:rsidRPr="4C233804">
              <w:rPr>
                <w:rFonts w:cs="Arial"/>
                <w:sz w:val="20"/>
              </w:rPr>
              <w:t xml:space="preserve">You must be able to sit or stand for extended periods of time to perform the following duties: </w:t>
            </w:r>
            <w:r w:rsidRPr="4C233804">
              <w:rPr>
                <w:rFonts w:cs="Arial"/>
                <w:color w:val="0070C0"/>
                <w:sz w:val="20"/>
              </w:rPr>
              <w:t>attend meetings, tour facilities, travel, sit at desk for extended periods of time to perform division administrative duties that are mandatory for this position</w:t>
            </w:r>
          </w:p>
        </w:tc>
      </w:tr>
      <w:tr w:rsidR="00962A03" w:rsidRPr="00CE2155" w14:paraId="7972CC9B" w14:textId="77777777" w:rsidTr="00A069E2">
        <w:trPr>
          <w:trHeight w:val="270"/>
        </w:trPr>
        <w:tc>
          <w:tcPr>
            <w:tcW w:w="468" w:type="dxa"/>
          </w:tcPr>
          <w:p w14:paraId="5CB34CBE" w14:textId="77777777" w:rsidR="00962A03" w:rsidRPr="00CE2155" w:rsidRDefault="00962A03" w:rsidP="00A069E2">
            <w:pPr>
              <w:rPr>
                <w:rFonts w:cs="Arial"/>
                <w:sz w:val="20"/>
              </w:rPr>
            </w:pPr>
            <w:r>
              <w:rPr>
                <w:rFonts w:cs="Arial"/>
                <w:sz w:val="20"/>
              </w:rPr>
              <w:fldChar w:fldCharType="begin">
                <w:ffData>
                  <w:name w:val="Check9"/>
                  <w:enabled/>
                  <w:calcOnExit w:val="0"/>
                  <w:checkBox>
                    <w:sizeAuto/>
                    <w:default w:val="1"/>
                  </w:checkBox>
                </w:ffData>
              </w:fldChar>
            </w:r>
            <w:bookmarkStart w:id="13" w:name="Check9"/>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bookmarkEnd w:id="13"/>
          </w:p>
        </w:tc>
        <w:tc>
          <w:tcPr>
            <w:tcW w:w="9810" w:type="dxa"/>
          </w:tcPr>
          <w:p w14:paraId="6593FD8C" w14:textId="77777777" w:rsidR="00962A03" w:rsidRPr="00CE2155" w:rsidRDefault="00962A03" w:rsidP="00A069E2">
            <w:pPr>
              <w:rPr>
                <w:rFonts w:cs="Arial"/>
                <w:sz w:val="20"/>
              </w:rPr>
            </w:pPr>
            <w:r w:rsidRPr="00CE2155">
              <w:rPr>
                <w:rFonts w:cs="Arial"/>
                <w:b/>
                <w:bCs/>
                <w:sz w:val="20"/>
              </w:rPr>
              <w:t>LIFTING</w:t>
            </w:r>
            <w:r w:rsidRPr="00CE2155">
              <w:rPr>
                <w:rFonts w:cs="Arial"/>
                <w:sz w:val="20"/>
              </w:rPr>
              <w:t xml:space="preserve"> – You must be able to lift up to </w:t>
            </w:r>
            <w:r>
              <w:rPr>
                <w:rFonts w:cs="Arial"/>
                <w:sz w:val="20"/>
              </w:rPr>
              <w:t>30</w:t>
            </w:r>
            <w:r w:rsidRPr="00CE2155">
              <w:rPr>
                <w:rFonts w:cs="Arial"/>
                <w:sz w:val="20"/>
              </w:rPr>
              <w:t xml:space="preserve"> pounds to perform the following duties: </w:t>
            </w:r>
            <w:r w:rsidRPr="00AB1FB4">
              <w:rPr>
                <w:rFonts w:cs="Arial"/>
                <w:color w:val="0070C0"/>
                <w:sz w:val="20"/>
              </w:rPr>
              <w:t>Move certification files to be able to review and inventory applications.</w:t>
            </w:r>
          </w:p>
        </w:tc>
      </w:tr>
      <w:tr w:rsidR="00962A03" w:rsidRPr="00CE2155" w14:paraId="287D0052" w14:textId="77777777" w:rsidTr="00A069E2">
        <w:trPr>
          <w:trHeight w:val="270"/>
        </w:trPr>
        <w:tc>
          <w:tcPr>
            <w:tcW w:w="468" w:type="dxa"/>
          </w:tcPr>
          <w:p w14:paraId="442053F7"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2741F5BC" w14:textId="77777777" w:rsidR="00962A03" w:rsidRPr="00CE2155" w:rsidRDefault="00962A03" w:rsidP="00A069E2">
            <w:pPr>
              <w:rPr>
                <w:rFonts w:cs="Arial"/>
                <w:sz w:val="20"/>
              </w:rPr>
            </w:pPr>
            <w:r w:rsidRPr="4C233804">
              <w:rPr>
                <w:rFonts w:cs="Arial"/>
                <w:b/>
                <w:bCs/>
                <w:sz w:val="20"/>
              </w:rPr>
              <w:t xml:space="preserve">CONCENTRATION </w:t>
            </w:r>
            <w:r w:rsidRPr="4C233804">
              <w:rPr>
                <w:rFonts w:cs="Arial"/>
                <w:sz w:val="20"/>
              </w:rPr>
              <w:t xml:space="preserve">– You must be able to continuously concentrate to perform the following duties: </w:t>
            </w:r>
            <w:r w:rsidRPr="4C233804">
              <w:rPr>
                <w:rFonts w:cs="Arial"/>
                <w:color w:val="0070C0"/>
                <w:sz w:val="20"/>
              </w:rPr>
              <w:t>review applications and/or prepare reports, create and finalize letter/notices, conduct site visits, review application documents and historical evidence, observe recycling center operations</w:t>
            </w:r>
          </w:p>
        </w:tc>
      </w:tr>
      <w:tr w:rsidR="00962A03" w:rsidRPr="00CE2155" w14:paraId="27EA34D5" w14:textId="77777777" w:rsidTr="00A069E2">
        <w:trPr>
          <w:trHeight w:val="270"/>
        </w:trPr>
        <w:tc>
          <w:tcPr>
            <w:tcW w:w="468" w:type="dxa"/>
          </w:tcPr>
          <w:p w14:paraId="5E820727"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3D595A4E" w14:textId="77777777" w:rsidR="00962A03" w:rsidRPr="00CE2155" w:rsidRDefault="00962A03" w:rsidP="00A069E2">
            <w:pPr>
              <w:rPr>
                <w:rFonts w:cs="Arial"/>
                <w:color w:val="0070C0"/>
                <w:sz w:val="20"/>
              </w:rPr>
            </w:pPr>
            <w:r w:rsidRPr="4C233804">
              <w:rPr>
                <w:rFonts w:cs="Arial"/>
                <w:b/>
                <w:bCs/>
                <w:sz w:val="20"/>
              </w:rPr>
              <w:t>EQUILIBRIUM/BALANCE</w:t>
            </w:r>
            <w:r w:rsidRPr="4C233804">
              <w:rPr>
                <w:rFonts w:cs="Arial"/>
                <w:sz w:val="20"/>
              </w:rPr>
              <w:t xml:space="preserve"> – You must be able to perform the following duties in such a manner that you do not jeopardize the safety of others: </w:t>
            </w:r>
            <w:r w:rsidRPr="4C233804">
              <w:rPr>
                <w:rFonts w:cs="Arial"/>
                <w:color w:val="31849B" w:themeColor="accent5" w:themeShade="BF"/>
                <w:sz w:val="20"/>
              </w:rPr>
              <w:t xml:space="preserve">working in a high-rise building; taking stairs or elevator </w:t>
            </w:r>
          </w:p>
        </w:tc>
      </w:tr>
      <w:tr w:rsidR="00962A03" w:rsidRPr="00CE2155" w14:paraId="0EA3DC9C" w14:textId="77777777" w:rsidTr="00A069E2">
        <w:trPr>
          <w:trHeight w:val="270"/>
        </w:trPr>
        <w:tc>
          <w:tcPr>
            <w:tcW w:w="468" w:type="dxa"/>
          </w:tcPr>
          <w:p w14:paraId="5EF9A8B1"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2AC97BEC" w14:textId="77777777" w:rsidR="00962A03" w:rsidRPr="00CE2155" w:rsidRDefault="00962A03" w:rsidP="00A069E2">
            <w:pPr>
              <w:rPr>
                <w:rFonts w:cs="Arial"/>
                <w:sz w:val="20"/>
              </w:rPr>
            </w:pPr>
            <w:r w:rsidRPr="00CE2155">
              <w:rPr>
                <w:rFonts w:cs="Arial"/>
                <w:b/>
                <w:bCs/>
                <w:sz w:val="20"/>
              </w:rPr>
              <w:t>LOSS OF AWARENESS OR CONSCIOUSNESS</w:t>
            </w:r>
            <w:r w:rsidRPr="00CE2155">
              <w:rPr>
                <w:rFonts w:cs="Arial"/>
                <w:sz w:val="20"/>
              </w:rPr>
              <w:t xml:space="preserve"> - You must be able to perform the following duties in such a manner that you do not jeopardize the safety of others: </w:t>
            </w:r>
            <w:r w:rsidRPr="00AA5042">
              <w:rPr>
                <w:rFonts w:cs="Arial"/>
                <w:color w:val="0070C0"/>
                <w:sz w:val="20"/>
              </w:rPr>
              <w:t>facilities may have heavy equipment at the site which pose a danger when touring</w:t>
            </w:r>
          </w:p>
        </w:tc>
      </w:tr>
      <w:tr w:rsidR="00962A03" w:rsidRPr="00CE2155" w14:paraId="6406E980" w14:textId="77777777" w:rsidTr="00A069E2">
        <w:trPr>
          <w:trHeight w:val="270"/>
        </w:trPr>
        <w:tc>
          <w:tcPr>
            <w:tcW w:w="468" w:type="dxa"/>
          </w:tcPr>
          <w:p w14:paraId="3F531846"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71D719D5" w14:textId="77777777" w:rsidR="00962A03" w:rsidRPr="00CE2155" w:rsidRDefault="00962A03" w:rsidP="00A069E2">
            <w:pPr>
              <w:rPr>
                <w:rFonts w:cs="Arial"/>
                <w:b/>
                <w:bCs/>
                <w:sz w:val="20"/>
              </w:rPr>
            </w:pPr>
            <w:r w:rsidRPr="4C233804">
              <w:rPr>
                <w:rFonts w:cs="Arial"/>
                <w:b/>
                <w:bCs/>
                <w:sz w:val="20"/>
              </w:rPr>
              <w:t xml:space="preserve">CONTAGIOUS OR COMMUNICABLE DISEASE - </w:t>
            </w:r>
            <w:r w:rsidRPr="4C233804">
              <w:rPr>
                <w:rFonts w:cs="Arial"/>
                <w:sz w:val="20"/>
              </w:rPr>
              <w:t xml:space="preserve">You must be able to perform the following duties in such a manner that you do not jeopardize the safety of others: </w:t>
            </w:r>
            <w:r w:rsidRPr="4C233804">
              <w:rPr>
                <w:rFonts w:cs="Arial"/>
                <w:color w:val="0070C0"/>
                <w:sz w:val="20"/>
              </w:rPr>
              <w:t>allergic to bee stings (you may encounter bees while conducting site visits); handling of refuse safely with provided PPE</w:t>
            </w:r>
          </w:p>
        </w:tc>
      </w:tr>
      <w:tr w:rsidR="00962A03" w:rsidRPr="00CE2155" w14:paraId="3009921A" w14:textId="77777777" w:rsidTr="00A069E2">
        <w:trPr>
          <w:trHeight w:val="270"/>
        </w:trPr>
        <w:tc>
          <w:tcPr>
            <w:tcW w:w="468" w:type="dxa"/>
          </w:tcPr>
          <w:p w14:paraId="7838CDB4"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36387C69" w14:textId="77777777" w:rsidR="00962A03" w:rsidRPr="00CE2155" w:rsidRDefault="00962A03" w:rsidP="00A069E2">
            <w:pPr>
              <w:rPr>
                <w:rFonts w:cs="Arial"/>
                <w:sz w:val="20"/>
              </w:rPr>
            </w:pPr>
            <w:r w:rsidRPr="00CE2155">
              <w:rPr>
                <w:rFonts w:cs="Arial"/>
                <w:b/>
                <w:bCs/>
                <w:sz w:val="20"/>
              </w:rPr>
              <w:t>DRIVING OR OPERATING DANGEROUS EQUIPMENT</w:t>
            </w:r>
            <w:r w:rsidRPr="00CE2155">
              <w:rPr>
                <w:rFonts w:cs="Arial"/>
                <w:sz w:val="20"/>
              </w:rPr>
              <w:t xml:space="preserve"> – You must be able to drive or operate dangerous equipment to perform the following duties: </w:t>
            </w:r>
            <w:r w:rsidRPr="00B25E6E">
              <w:rPr>
                <w:rFonts w:cs="Arial"/>
                <w:color w:val="0070C0"/>
                <w:sz w:val="20"/>
              </w:rPr>
              <w:t>driving is required to get to and from site visits</w:t>
            </w:r>
          </w:p>
        </w:tc>
      </w:tr>
      <w:tr w:rsidR="00962A03" w:rsidRPr="00CE2155" w14:paraId="646BDA9C" w14:textId="77777777" w:rsidTr="00A069E2">
        <w:trPr>
          <w:trHeight w:val="270"/>
        </w:trPr>
        <w:tc>
          <w:tcPr>
            <w:tcW w:w="468" w:type="dxa"/>
          </w:tcPr>
          <w:p w14:paraId="7A36ADA2" w14:textId="77777777" w:rsidR="00962A03" w:rsidRPr="00CE2155" w:rsidRDefault="00962A03" w:rsidP="00A069E2">
            <w:pPr>
              <w:rPr>
                <w:rFonts w:cs="Arial"/>
                <w:sz w:val="20"/>
              </w:rPr>
            </w:pPr>
            <w:r>
              <w:rPr>
                <w:rFonts w:cs="Arial"/>
                <w:sz w:val="20"/>
              </w:rPr>
              <w:fldChar w:fldCharType="begin">
                <w:ffData>
                  <w:name w:val=""/>
                  <w:enabled/>
                  <w:calcOnExit w:val="0"/>
                  <w:checkBox>
                    <w:sizeAuto/>
                    <w:default w:val="1"/>
                  </w:checkBox>
                </w:ffData>
              </w:fldChar>
            </w:r>
            <w:r>
              <w:rPr>
                <w:rFonts w:cs="Arial"/>
                <w:sz w:val="20"/>
              </w:rPr>
              <w:instrText xml:space="preserve"> FORMCHECKBOX </w:instrText>
            </w:r>
            <w:r w:rsidR="00D16638">
              <w:rPr>
                <w:rFonts w:cs="Arial"/>
                <w:sz w:val="20"/>
              </w:rPr>
            </w:r>
            <w:r w:rsidR="00D16638">
              <w:rPr>
                <w:rFonts w:cs="Arial"/>
                <w:sz w:val="20"/>
              </w:rPr>
              <w:fldChar w:fldCharType="separate"/>
            </w:r>
            <w:r>
              <w:rPr>
                <w:rFonts w:cs="Arial"/>
                <w:sz w:val="20"/>
              </w:rPr>
              <w:fldChar w:fldCharType="end"/>
            </w:r>
          </w:p>
        </w:tc>
        <w:tc>
          <w:tcPr>
            <w:tcW w:w="9810" w:type="dxa"/>
          </w:tcPr>
          <w:p w14:paraId="1EB016EA" w14:textId="77777777" w:rsidR="00962A03" w:rsidRPr="00CE2155" w:rsidRDefault="00962A03" w:rsidP="00A069E2">
            <w:pPr>
              <w:rPr>
                <w:rFonts w:cs="Arial"/>
                <w:b/>
                <w:bCs/>
                <w:sz w:val="20"/>
              </w:rPr>
            </w:pPr>
            <w:r w:rsidRPr="00CE2155">
              <w:rPr>
                <w:rFonts w:cs="Arial"/>
                <w:b/>
                <w:bCs/>
                <w:sz w:val="20"/>
              </w:rPr>
              <w:t>Do you have any other physical or mental condition or limitation not listed above that prevent you from performing the essential functions of this position as described in this job description?</w:t>
            </w:r>
          </w:p>
        </w:tc>
      </w:tr>
    </w:tbl>
    <w:p w14:paraId="18AE7714" w14:textId="77777777" w:rsidR="00962A03" w:rsidRDefault="00962A03" w:rsidP="00962A03">
      <w:pPr>
        <w:keepNext/>
        <w:outlineLvl w:val="0"/>
        <w:rPr>
          <w:rFonts w:cs="Arial"/>
          <w:b/>
          <w:bCs/>
          <w:sz w:val="20"/>
        </w:rPr>
      </w:pPr>
      <w:r w:rsidRPr="00CE2155">
        <w:rPr>
          <w:rFonts w:cs="Arial"/>
          <w:b/>
          <w:bCs/>
          <w:sz w:val="20"/>
        </w:rPr>
        <w:t>ESSENTIAL FUNCTIONS OF POSITION</w:t>
      </w:r>
    </w:p>
    <w:p w14:paraId="781AFD06" w14:textId="77777777" w:rsidR="00962A03" w:rsidRPr="00CE2155" w:rsidRDefault="00962A03" w:rsidP="00962A03">
      <w:pPr>
        <w:keepNext/>
        <w:outlineLvl w:val="0"/>
        <w:rPr>
          <w:rFonts w:cs="Arial"/>
          <w:b/>
          <w:bCs/>
          <w:sz w:val="20"/>
        </w:rPr>
      </w:pPr>
      <w:r w:rsidRPr="00CE2155">
        <w:rPr>
          <w:rFonts w:cs="Arial"/>
          <w:b/>
          <w:bCs/>
          <w:sz w:val="20"/>
        </w:rPr>
        <w:t>EMPLOYEE CERTIFICATION</w:t>
      </w:r>
    </w:p>
    <w:tbl>
      <w:tblPr>
        <w:tblW w:w="0" w:type="auto"/>
        <w:tblLayout w:type="fixed"/>
        <w:tblLook w:val="0000" w:firstRow="0" w:lastRow="0" w:firstColumn="0" w:lastColumn="0" w:noHBand="0" w:noVBand="0"/>
      </w:tblPr>
      <w:tblGrid>
        <w:gridCol w:w="468"/>
        <w:gridCol w:w="9810"/>
      </w:tblGrid>
      <w:tr w:rsidR="00962A03" w:rsidRPr="00CE2155" w14:paraId="34DFF96B" w14:textId="77777777" w:rsidTr="00A069E2">
        <w:trPr>
          <w:trHeight w:val="270"/>
        </w:trPr>
        <w:tc>
          <w:tcPr>
            <w:tcW w:w="468" w:type="dxa"/>
          </w:tcPr>
          <w:p w14:paraId="3E69C950" w14:textId="77777777" w:rsidR="00962A03" w:rsidRPr="00CE2155" w:rsidRDefault="00962A03" w:rsidP="00A069E2">
            <w:pPr>
              <w:rPr>
                <w:rFonts w:cs="Arial"/>
                <w:sz w:val="20"/>
              </w:rPr>
            </w:pPr>
            <w:r w:rsidRPr="00CE2155">
              <w:rPr>
                <w:rFonts w:cs="Arial"/>
                <w:sz w:val="20"/>
              </w:rPr>
              <w:fldChar w:fldCharType="begin">
                <w:ffData>
                  <w:name w:val="Check9"/>
                  <w:enabled/>
                  <w:calcOnExit w:val="0"/>
                  <w:checkBox>
                    <w:sizeAuto/>
                    <w:default w:val="0"/>
                    <w:checked w:val="0"/>
                  </w:checkBox>
                </w:ffData>
              </w:fldChar>
            </w:r>
            <w:r w:rsidRPr="00CE2155">
              <w:rPr>
                <w:rFonts w:cs="Arial"/>
                <w:sz w:val="20"/>
              </w:rPr>
              <w:instrText xml:space="preserve"> FORMCHECKBOX </w:instrText>
            </w:r>
            <w:r w:rsidR="00D16638">
              <w:rPr>
                <w:rFonts w:cs="Arial"/>
                <w:sz w:val="20"/>
              </w:rPr>
            </w:r>
            <w:r w:rsidR="00D16638">
              <w:rPr>
                <w:rFonts w:cs="Arial"/>
                <w:sz w:val="20"/>
              </w:rPr>
              <w:fldChar w:fldCharType="separate"/>
            </w:r>
            <w:r w:rsidRPr="00CE2155">
              <w:rPr>
                <w:rFonts w:cs="Arial"/>
                <w:sz w:val="20"/>
              </w:rPr>
              <w:fldChar w:fldCharType="end"/>
            </w:r>
          </w:p>
        </w:tc>
        <w:tc>
          <w:tcPr>
            <w:tcW w:w="9810" w:type="dxa"/>
          </w:tcPr>
          <w:p w14:paraId="7B5CDEE5" w14:textId="77777777" w:rsidR="00962A03" w:rsidRPr="00CE2155" w:rsidRDefault="00962A03" w:rsidP="00A069E2">
            <w:pPr>
              <w:rPr>
                <w:rFonts w:cs="Arial"/>
                <w:sz w:val="20"/>
              </w:rPr>
            </w:pPr>
            <w:r w:rsidRPr="00CE2155">
              <w:rPr>
                <w:rFonts w:cs="Arial"/>
                <w:sz w:val="20"/>
              </w:rPr>
              <w:t>Yes. I am able to perform all of the above listed essential functions of the position, and have no physical or mental condition or limitation that prevent or otherwise impair me from doing so.</w:t>
            </w:r>
          </w:p>
        </w:tc>
      </w:tr>
      <w:tr w:rsidR="00962A03" w:rsidRPr="00CE2155" w14:paraId="31AC41D4" w14:textId="77777777" w:rsidTr="00A069E2">
        <w:trPr>
          <w:trHeight w:val="270"/>
        </w:trPr>
        <w:tc>
          <w:tcPr>
            <w:tcW w:w="468" w:type="dxa"/>
          </w:tcPr>
          <w:p w14:paraId="0F704C06" w14:textId="77777777" w:rsidR="00962A03" w:rsidRPr="00CE2155" w:rsidRDefault="00962A03" w:rsidP="00A069E2">
            <w:pPr>
              <w:rPr>
                <w:rFonts w:cs="Arial"/>
                <w:sz w:val="20"/>
              </w:rPr>
            </w:pPr>
            <w:r w:rsidRPr="00CE2155">
              <w:rPr>
                <w:rFonts w:cs="Arial"/>
                <w:sz w:val="20"/>
              </w:rPr>
              <w:fldChar w:fldCharType="begin">
                <w:ffData>
                  <w:name w:val="Check9"/>
                  <w:enabled/>
                  <w:calcOnExit w:val="0"/>
                  <w:checkBox>
                    <w:sizeAuto/>
                    <w:default w:val="0"/>
                  </w:checkBox>
                </w:ffData>
              </w:fldChar>
            </w:r>
            <w:r w:rsidRPr="00CE2155">
              <w:rPr>
                <w:rFonts w:cs="Arial"/>
                <w:sz w:val="20"/>
              </w:rPr>
              <w:instrText xml:space="preserve"> FORMCHECKBOX </w:instrText>
            </w:r>
            <w:r w:rsidR="00D16638">
              <w:rPr>
                <w:rFonts w:cs="Arial"/>
                <w:sz w:val="20"/>
              </w:rPr>
            </w:r>
            <w:r w:rsidR="00D16638">
              <w:rPr>
                <w:rFonts w:cs="Arial"/>
                <w:sz w:val="20"/>
              </w:rPr>
              <w:fldChar w:fldCharType="separate"/>
            </w:r>
            <w:r w:rsidRPr="00CE2155">
              <w:rPr>
                <w:rFonts w:cs="Arial"/>
                <w:sz w:val="20"/>
              </w:rPr>
              <w:fldChar w:fldCharType="end"/>
            </w:r>
          </w:p>
        </w:tc>
        <w:tc>
          <w:tcPr>
            <w:tcW w:w="9810" w:type="dxa"/>
          </w:tcPr>
          <w:p w14:paraId="622146F6" w14:textId="77777777" w:rsidR="00962A03" w:rsidRPr="00CE2155" w:rsidRDefault="00962A03" w:rsidP="00A069E2">
            <w:pPr>
              <w:rPr>
                <w:rFonts w:cs="Arial"/>
                <w:sz w:val="20"/>
              </w:rPr>
            </w:pPr>
            <w:r w:rsidRPr="00CE2155">
              <w:rPr>
                <w:rFonts w:cs="Arial"/>
                <w:sz w:val="20"/>
              </w:rPr>
              <w:t>Yes, I am able to perform all of the above-listed essential functions of the position, but will require reasonable accommodation in order to do so.</w:t>
            </w:r>
          </w:p>
        </w:tc>
      </w:tr>
      <w:tr w:rsidR="00962A03" w:rsidRPr="00CE2155" w14:paraId="5E2A0B17" w14:textId="77777777" w:rsidTr="00A069E2">
        <w:trPr>
          <w:trHeight w:val="270"/>
        </w:trPr>
        <w:tc>
          <w:tcPr>
            <w:tcW w:w="468" w:type="dxa"/>
          </w:tcPr>
          <w:p w14:paraId="38664286" w14:textId="77777777" w:rsidR="00962A03" w:rsidRPr="00CE2155" w:rsidRDefault="00962A03" w:rsidP="00A069E2">
            <w:pPr>
              <w:rPr>
                <w:rFonts w:cs="Arial"/>
                <w:sz w:val="20"/>
              </w:rPr>
            </w:pPr>
            <w:r w:rsidRPr="00CE2155">
              <w:rPr>
                <w:rFonts w:cs="Arial"/>
                <w:sz w:val="20"/>
              </w:rPr>
              <w:fldChar w:fldCharType="begin">
                <w:ffData>
                  <w:name w:val="Check9"/>
                  <w:enabled/>
                  <w:calcOnExit w:val="0"/>
                  <w:checkBox>
                    <w:sizeAuto/>
                    <w:default w:val="0"/>
                  </w:checkBox>
                </w:ffData>
              </w:fldChar>
            </w:r>
            <w:r w:rsidRPr="00CE2155">
              <w:rPr>
                <w:rFonts w:cs="Arial"/>
                <w:sz w:val="20"/>
              </w:rPr>
              <w:instrText xml:space="preserve"> FORMCHECKBOX </w:instrText>
            </w:r>
            <w:r w:rsidR="00D16638">
              <w:rPr>
                <w:rFonts w:cs="Arial"/>
                <w:sz w:val="20"/>
              </w:rPr>
            </w:r>
            <w:r w:rsidR="00D16638">
              <w:rPr>
                <w:rFonts w:cs="Arial"/>
                <w:sz w:val="20"/>
              </w:rPr>
              <w:fldChar w:fldCharType="separate"/>
            </w:r>
            <w:r w:rsidRPr="00CE2155">
              <w:rPr>
                <w:rFonts w:cs="Arial"/>
                <w:sz w:val="20"/>
              </w:rPr>
              <w:fldChar w:fldCharType="end"/>
            </w:r>
          </w:p>
        </w:tc>
        <w:tc>
          <w:tcPr>
            <w:tcW w:w="9810" w:type="dxa"/>
          </w:tcPr>
          <w:p w14:paraId="4612E6B8" w14:textId="77777777" w:rsidR="00962A03" w:rsidRPr="00CE2155" w:rsidRDefault="00962A03" w:rsidP="00A069E2">
            <w:pPr>
              <w:rPr>
                <w:rFonts w:cs="Arial"/>
                <w:sz w:val="20"/>
              </w:rPr>
            </w:pPr>
            <w:r w:rsidRPr="00CE2155">
              <w:rPr>
                <w:rFonts w:cs="Arial"/>
                <w:sz w:val="20"/>
              </w:rPr>
              <w:t>No, I am unable to perform one or more of the above-listed essential functions of the position, even with reasonable accommodation.</w:t>
            </w:r>
          </w:p>
        </w:tc>
      </w:tr>
      <w:tr w:rsidR="00962A03" w:rsidRPr="00CE2155" w14:paraId="1D5D756D" w14:textId="77777777" w:rsidTr="00A069E2">
        <w:trPr>
          <w:trHeight w:val="270"/>
        </w:trPr>
        <w:tc>
          <w:tcPr>
            <w:tcW w:w="468" w:type="dxa"/>
          </w:tcPr>
          <w:p w14:paraId="0DF860ED" w14:textId="77777777" w:rsidR="00962A03" w:rsidRPr="00CE2155" w:rsidRDefault="00962A03" w:rsidP="00A069E2">
            <w:pPr>
              <w:rPr>
                <w:rFonts w:cs="Arial"/>
                <w:sz w:val="20"/>
              </w:rPr>
            </w:pPr>
            <w:r w:rsidRPr="00CE2155">
              <w:rPr>
                <w:rFonts w:cs="Arial"/>
                <w:sz w:val="20"/>
              </w:rPr>
              <w:fldChar w:fldCharType="begin">
                <w:ffData>
                  <w:name w:val="Check9"/>
                  <w:enabled/>
                  <w:calcOnExit w:val="0"/>
                  <w:checkBox>
                    <w:sizeAuto/>
                    <w:default w:val="0"/>
                  </w:checkBox>
                </w:ffData>
              </w:fldChar>
            </w:r>
            <w:r w:rsidRPr="00CE2155">
              <w:rPr>
                <w:rFonts w:cs="Arial"/>
                <w:sz w:val="20"/>
              </w:rPr>
              <w:instrText xml:space="preserve"> FORMCHECKBOX </w:instrText>
            </w:r>
            <w:r w:rsidR="00D16638">
              <w:rPr>
                <w:rFonts w:cs="Arial"/>
                <w:sz w:val="20"/>
              </w:rPr>
            </w:r>
            <w:r w:rsidR="00D16638">
              <w:rPr>
                <w:rFonts w:cs="Arial"/>
                <w:sz w:val="20"/>
              </w:rPr>
              <w:fldChar w:fldCharType="separate"/>
            </w:r>
            <w:r w:rsidRPr="00CE2155">
              <w:rPr>
                <w:rFonts w:cs="Arial"/>
                <w:sz w:val="20"/>
              </w:rPr>
              <w:fldChar w:fldCharType="end"/>
            </w:r>
          </w:p>
        </w:tc>
        <w:tc>
          <w:tcPr>
            <w:tcW w:w="9810" w:type="dxa"/>
          </w:tcPr>
          <w:p w14:paraId="0CAB2956" w14:textId="77777777" w:rsidR="00962A03" w:rsidRPr="00CE2155" w:rsidRDefault="00962A03" w:rsidP="00A069E2">
            <w:pPr>
              <w:rPr>
                <w:rFonts w:cs="Arial"/>
                <w:sz w:val="20"/>
              </w:rPr>
            </w:pPr>
            <w:r w:rsidRPr="00CE2155">
              <w:rPr>
                <w:rFonts w:cs="Arial"/>
                <w:sz w:val="20"/>
              </w:rPr>
              <w:t>I am not sure if I am able to perform on</w:t>
            </w:r>
            <w:r>
              <w:rPr>
                <w:rFonts w:cs="Arial"/>
                <w:sz w:val="20"/>
              </w:rPr>
              <w:t>e</w:t>
            </w:r>
            <w:r w:rsidRPr="00CE2155">
              <w:rPr>
                <w:rFonts w:cs="Arial"/>
                <w:sz w:val="20"/>
              </w:rPr>
              <w:t xml:space="preserve"> or more of the above-listed essential functions of the job.</w:t>
            </w:r>
          </w:p>
        </w:tc>
      </w:tr>
    </w:tbl>
    <w:p w14:paraId="256E9E62" w14:textId="77777777" w:rsidR="00962A03" w:rsidRDefault="00962A03" w:rsidP="00962A03">
      <w:pPr>
        <w:rPr>
          <w:rFonts w:cs="Arial"/>
          <w:sz w:val="20"/>
        </w:rPr>
      </w:pPr>
    </w:p>
    <w:p w14:paraId="1FBEC987" w14:textId="77777777" w:rsidR="00962A03" w:rsidRPr="00CE2155" w:rsidRDefault="00962A03" w:rsidP="00962A03">
      <w:pPr>
        <w:rPr>
          <w:rFonts w:cs="Arial"/>
          <w:sz w:val="20"/>
        </w:rPr>
      </w:pPr>
    </w:p>
    <w:p w14:paraId="75461529" w14:textId="77777777" w:rsidR="00962A03" w:rsidRDefault="00962A03" w:rsidP="00962A03">
      <w:r w:rsidRPr="00727F0A">
        <w:rPr>
          <w:rFonts w:cs="Arial"/>
          <w:noProof/>
          <w:sz w:val="20"/>
        </w:rPr>
        <mc:AlternateContent>
          <mc:Choice Requires="wps">
            <w:drawing>
              <wp:anchor distT="0" distB="0" distL="114300" distR="114300" simplePos="0" relativeHeight="251660800" behindDoc="0" locked="0" layoutInCell="1" allowOverlap="1" wp14:anchorId="0245701D" wp14:editId="3CEAC7DA">
                <wp:simplePos x="0" y="0"/>
                <wp:positionH relativeFrom="column">
                  <wp:posOffset>3709035</wp:posOffset>
                </wp:positionH>
                <wp:positionV relativeFrom="paragraph">
                  <wp:posOffset>635</wp:posOffset>
                </wp:positionV>
                <wp:extent cx="12573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AD3374"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05pt" to="39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V7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"/>
            </w:pict>
          </mc:Fallback>
        </mc:AlternateContent>
      </w:r>
      <w:r w:rsidRPr="00727F0A">
        <w:rPr>
          <w:rFonts w:cs="Arial"/>
          <w:noProof/>
          <w:sz w:val="20"/>
        </w:rPr>
        <mc:AlternateContent>
          <mc:Choice Requires="wps">
            <w:drawing>
              <wp:anchor distT="0" distB="0" distL="114300" distR="114300" simplePos="0" relativeHeight="251659776" behindDoc="0" locked="0" layoutInCell="1" allowOverlap="1" wp14:anchorId="1601BC55" wp14:editId="5BA2D3F5">
                <wp:simplePos x="0" y="0"/>
                <wp:positionH relativeFrom="column">
                  <wp:posOffset>51435</wp:posOffset>
                </wp:positionH>
                <wp:positionV relativeFrom="paragraph">
                  <wp:posOffset>635</wp:posOffset>
                </wp:positionV>
                <wp:extent cx="24003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9813767"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5pt" to="19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b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"/>
            </w:pict>
          </mc:Fallback>
        </mc:AlternateContent>
      </w:r>
      <w:r>
        <w:rPr>
          <w:rFonts w:cs="Arial"/>
          <w:sz w:val="20"/>
        </w:rPr>
        <w:t xml:space="preserve">  </w:t>
      </w:r>
      <w:r w:rsidRPr="00727F0A">
        <w:rPr>
          <w:rFonts w:cs="Arial"/>
          <w:sz w:val="20"/>
        </w:rPr>
        <w:t>Signature</w:t>
      </w:r>
      <w:r w:rsidRPr="00727F0A">
        <w:rPr>
          <w:rFonts w:cs="Arial"/>
          <w:sz w:val="20"/>
        </w:rPr>
        <w:tab/>
      </w:r>
      <w:r w:rsidRPr="00727F0A">
        <w:rPr>
          <w:rFonts w:cs="Arial"/>
          <w:sz w:val="20"/>
        </w:rPr>
        <w:tab/>
      </w:r>
      <w:r w:rsidRPr="00727F0A">
        <w:rPr>
          <w:rFonts w:cs="Arial"/>
          <w:sz w:val="20"/>
        </w:rPr>
        <w:tab/>
      </w:r>
      <w:r w:rsidRPr="00727F0A">
        <w:rPr>
          <w:rFonts w:cs="Arial"/>
          <w:sz w:val="20"/>
        </w:rPr>
        <w:tab/>
      </w:r>
      <w:r w:rsidRPr="00727F0A">
        <w:rPr>
          <w:rFonts w:cs="Arial"/>
          <w:sz w:val="20"/>
        </w:rPr>
        <w:tab/>
      </w:r>
      <w:r w:rsidRPr="00727F0A">
        <w:rPr>
          <w:rFonts w:cs="Arial"/>
          <w:sz w:val="20"/>
        </w:rPr>
        <w:tab/>
        <w:t xml:space="preserve"> </w:t>
      </w:r>
      <w:r>
        <w:rPr>
          <w:rFonts w:cs="Arial"/>
          <w:sz w:val="20"/>
        </w:rPr>
        <w:tab/>
        <w:t xml:space="preserve">   Date</w:t>
      </w:r>
    </w:p>
    <w:p w14:paraId="0DC132E4" w14:textId="77777777" w:rsidR="00962A03" w:rsidRPr="00515E6B" w:rsidRDefault="00962A03" w:rsidP="00FD5A73">
      <w:pPr>
        <w:spacing w:line="360" w:lineRule="auto"/>
        <w:jc w:val="both"/>
        <w:rPr>
          <w:rFonts w:cs="Arial"/>
          <w:b/>
          <w:sz w:val="22"/>
          <w:szCs w:val="22"/>
        </w:rPr>
      </w:pPr>
    </w:p>
    <w:sectPr w:rsidR="00962A03" w:rsidRPr="00515E6B" w:rsidSect="00962A03">
      <w:headerReference w:type="even" r:id="rId13"/>
      <w:headerReference w:type="default" r:id="rId14"/>
      <w:headerReference w:type="first" r:id="rId15"/>
      <w:type w:val="continuous"/>
      <w:pgSz w:w="12240" w:h="15840" w:code="1"/>
      <w:pgMar w:top="360" w:right="540" w:bottom="360" w:left="630" w:header="345"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91927D" w16cid:durableId="23B407B6"/>
  <w16cid:commentId w16cid:paraId="4D00B929" w16cid:durableId="23B407B7"/>
  <w16cid:commentId w16cid:paraId="71D5DE12" w16cid:durableId="23B40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C1DF5" w14:textId="77777777" w:rsidR="00D16638" w:rsidRDefault="00D16638">
      <w:r>
        <w:separator/>
      </w:r>
    </w:p>
  </w:endnote>
  <w:endnote w:type="continuationSeparator" w:id="0">
    <w:p w14:paraId="2D290C12" w14:textId="77777777" w:rsidR="00D16638" w:rsidRDefault="00D1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PERSLog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DCD3D" w14:textId="77777777" w:rsidR="00D16638" w:rsidRDefault="00D16638">
      <w:r>
        <w:separator/>
      </w:r>
    </w:p>
  </w:footnote>
  <w:footnote w:type="continuationSeparator" w:id="0">
    <w:p w14:paraId="326E417F" w14:textId="77777777" w:rsidR="00D16638" w:rsidRDefault="00D1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D979" w14:textId="77777777" w:rsidR="00A36B39" w:rsidRDefault="00A36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7C71F" w14:textId="77777777" w:rsidR="00A36B39" w:rsidRPr="00962A03" w:rsidRDefault="00A36B39" w:rsidP="00962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24F16" w14:textId="77777777" w:rsidR="00A36B39" w:rsidRDefault="00A36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EC2"/>
    <w:multiLevelType w:val="singleLevel"/>
    <w:tmpl w:val="3E70AA3C"/>
    <w:lvl w:ilvl="0">
      <w:start w:val="4"/>
      <w:numFmt w:val="upperLetter"/>
      <w:lvlText w:val="%1."/>
      <w:lvlJc w:val="left"/>
      <w:pPr>
        <w:tabs>
          <w:tab w:val="num" w:pos="720"/>
        </w:tabs>
        <w:ind w:left="720" w:hanging="720"/>
      </w:pPr>
    </w:lvl>
  </w:abstractNum>
  <w:abstractNum w:abstractNumId="1" w15:restartNumberingAfterBreak="0">
    <w:nsid w:val="0CDA328D"/>
    <w:multiLevelType w:val="hybridMultilevel"/>
    <w:tmpl w:val="F06AD88E"/>
    <w:lvl w:ilvl="0" w:tplc="0409000F">
      <w:start w:val="1"/>
      <w:numFmt w:val="decimal"/>
      <w:lvlText w:val="%1."/>
      <w:lvlJc w:val="left"/>
      <w:pPr>
        <w:ind w:left="360" w:hanging="360"/>
      </w:pPr>
      <w:rPr>
        <w:rFonts w:cs="Times New Roman" w:hint="eastAsia"/>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CC1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611C28"/>
    <w:multiLevelType w:val="singleLevel"/>
    <w:tmpl w:val="C2AA6636"/>
    <w:lvl w:ilvl="0">
      <w:start w:val="1"/>
      <w:numFmt w:val="decimal"/>
      <w:lvlText w:val="%1."/>
      <w:lvlJc w:val="left"/>
      <w:pPr>
        <w:tabs>
          <w:tab w:val="num" w:pos="1080"/>
        </w:tabs>
        <w:ind w:left="1080" w:hanging="360"/>
      </w:pPr>
    </w:lvl>
  </w:abstractNum>
  <w:abstractNum w:abstractNumId="4" w15:restartNumberingAfterBreak="0">
    <w:nsid w:val="56DC6C1D"/>
    <w:multiLevelType w:val="hybridMultilevel"/>
    <w:tmpl w:val="BDC2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52556"/>
    <w:multiLevelType w:val="singleLevel"/>
    <w:tmpl w:val="284EAB32"/>
    <w:lvl w:ilvl="0">
      <w:start w:val="1"/>
      <w:numFmt w:val="upperLetter"/>
      <w:lvlText w:val="%1."/>
      <w:lvlJc w:val="left"/>
      <w:pPr>
        <w:tabs>
          <w:tab w:val="num" w:pos="2160"/>
        </w:tabs>
        <w:ind w:left="2160" w:hanging="720"/>
      </w:pPr>
    </w:lvl>
  </w:abstractNum>
  <w:num w:numId="1">
    <w:abstractNumId w:val="4"/>
  </w:num>
  <w:num w:numId="2">
    <w:abstractNumId w:val="2"/>
  </w:num>
  <w:num w:numId="3">
    <w:abstractNumId w:val="5"/>
    <w:lvlOverride w:ilvl="0">
      <w:startOverride w:val="1"/>
    </w:lvlOverride>
  </w:num>
  <w:num w:numId="4">
    <w:abstractNumId w:val="0"/>
    <w:lvlOverride w:ilvl="0">
      <w:startOverride w:val="4"/>
    </w:lvlOverride>
  </w:num>
  <w:num w:numId="5">
    <w:abstractNumId w:val="3"/>
    <w:lvlOverride w:ilvl="0">
      <w:startOverride w:val="1"/>
    </w:lvlOverride>
  </w:num>
  <w:num w:numId="6">
    <w:abstractNumId w:val="5"/>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BE"/>
    <w:rsid w:val="00004A1E"/>
    <w:rsid w:val="00024DF7"/>
    <w:rsid w:val="00031E84"/>
    <w:rsid w:val="00032D47"/>
    <w:rsid w:val="0003680E"/>
    <w:rsid w:val="00040883"/>
    <w:rsid w:val="00046C11"/>
    <w:rsid w:val="000501E5"/>
    <w:rsid w:val="00051BE4"/>
    <w:rsid w:val="00051EB3"/>
    <w:rsid w:val="00066D1C"/>
    <w:rsid w:val="000722EB"/>
    <w:rsid w:val="0007361B"/>
    <w:rsid w:val="0009179C"/>
    <w:rsid w:val="000926F4"/>
    <w:rsid w:val="00093BDF"/>
    <w:rsid w:val="000966DE"/>
    <w:rsid w:val="0009731A"/>
    <w:rsid w:val="000A3B58"/>
    <w:rsid w:val="000B2432"/>
    <w:rsid w:val="000B5014"/>
    <w:rsid w:val="000D1C55"/>
    <w:rsid w:val="000D25A9"/>
    <w:rsid w:val="000E490D"/>
    <w:rsid w:val="000F09C8"/>
    <w:rsid w:val="000F4FCF"/>
    <w:rsid w:val="000F6D54"/>
    <w:rsid w:val="00103723"/>
    <w:rsid w:val="0011048B"/>
    <w:rsid w:val="0012309A"/>
    <w:rsid w:val="00123AE2"/>
    <w:rsid w:val="00124217"/>
    <w:rsid w:val="00124F94"/>
    <w:rsid w:val="0013179A"/>
    <w:rsid w:val="0013372F"/>
    <w:rsid w:val="00134DFE"/>
    <w:rsid w:val="00137D38"/>
    <w:rsid w:val="001434BA"/>
    <w:rsid w:val="00146AA0"/>
    <w:rsid w:val="00156B41"/>
    <w:rsid w:val="00157D99"/>
    <w:rsid w:val="00162EAD"/>
    <w:rsid w:val="00163CB6"/>
    <w:rsid w:val="00167E60"/>
    <w:rsid w:val="001745C7"/>
    <w:rsid w:val="001838A5"/>
    <w:rsid w:val="00196356"/>
    <w:rsid w:val="001A36E5"/>
    <w:rsid w:val="001B0402"/>
    <w:rsid w:val="001B21B0"/>
    <w:rsid w:val="001C14B6"/>
    <w:rsid w:val="001D193A"/>
    <w:rsid w:val="001E0D39"/>
    <w:rsid w:val="001E1DBC"/>
    <w:rsid w:val="001E75E8"/>
    <w:rsid w:val="001F5698"/>
    <w:rsid w:val="001F5BAC"/>
    <w:rsid w:val="00207123"/>
    <w:rsid w:val="00211D6E"/>
    <w:rsid w:val="002134C7"/>
    <w:rsid w:val="00215DF2"/>
    <w:rsid w:val="00226167"/>
    <w:rsid w:val="00227A7E"/>
    <w:rsid w:val="00227CBE"/>
    <w:rsid w:val="002355E6"/>
    <w:rsid w:val="00257A0B"/>
    <w:rsid w:val="002606D0"/>
    <w:rsid w:val="00261A42"/>
    <w:rsid w:val="00263F2F"/>
    <w:rsid w:val="002650EF"/>
    <w:rsid w:val="002675E4"/>
    <w:rsid w:val="00273EE7"/>
    <w:rsid w:val="00274AE4"/>
    <w:rsid w:val="00277528"/>
    <w:rsid w:val="00283B36"/>
    <w:rsid w:val="00287FD0"/>
    <w:rsid w:val="00296185"/>
    <w:rsid w:val="002B061B"/>
    <w:rsid w:val="002B26CC"/>
    <w:rsid w:val="002B4B75"/>
    <w:rsid w:val="002C4436"/>
    <w:rsid w:val="002D1EB4"/>
    <w:rsid w:val="002D36C3"/>
    <w:rsid w:val="002D45BF"/>
    <w:rsid w:val="002D6629"/>
    <w:rsid w:val="002E1605"/>
    <w:rsid w:val="002E6CDB"/>
    <w:rsid w:val="002F497A"/>
    <w:rsid w:val="00302828"/>
    <w:rsid w:val="00310287"/>
    <w:rsid w:val="0031572E"/>
    <w:rsid w:val="00315B06"/>
    <w:rsid w:val="00316744"/>
    <w:rsid w:val="00316D7B"/>
    <w:rsid w:val="0031715C"/>
    <w:rsid w:val="00322FFF"/>
    <w:rsid w:val="00323303"/>
    <w:rsid w:val="00333F78"/>
    <w:rsid w:val="00334C9A"/>
    <w:rsid w:val="00335859"/>
    <w:rsid w:val="00335A83"/>
    <w:rsid w:val="00336DDA"/>
    <w:rsid w:val="00347968"/>
    <w:rsid w:val="00353CE1"/>
    <w:rsid w:val="00353ECB"/>
    <w:rsid w:val="00364D14"/>
    <w:rsid w:val="0037046C"/>
    <w:rsid w:val="00373275"/>
    <w:rsid w:val="00382B5F"/>
    <w:rsid w:val="00393B49"/>
    <w:rsid w:val="00393E3F"/>
    <w:rsid w:val="003960E6"/>
    <w:rsid w:val="003B1742"/>
    <w:rsid w:val="003B2704"/>
    <w:rsid w:val="003C0F66"/>
    <w:rsid w:val="003C5950"/>
    <w:rsid w:val="003C625B"/>
    <w:rsid w:val="003C65EE"/>
    <w:rsid w:val="003D0583"/>
    <w:rsid w:val="003E1CE4"/>
    <w:rsid w:val="003E3A8F"/>
    <w:rsid w:val="003E4865"/>
    <w:rsid w:val="003F35B9"/>
    <w:rsid w:val="003F482C"/>
    <w:rsid w:val="00402A77"/>
    <w:rsid w:val="00405DA9"/>
    <w:rsid w:val="00424D10"/>
    <w:rsid w:val="004376F3"/>
    <w:rsid w:val="004408A1"/>
    <w:rsid w:val="00441FC9"/>
    <w:rsid w:val="004526B7"/>
    <w:rsid w:val="004616A4"/>
    <w:rsid w:val="00472F4E"/>
    <w:rsid w:val="004744E7"/>
    <w:rsid w:val="0048177A"/>
    <w:rsid w:val="00484FB3"/>
    <w:rsid w:val="00490864"/>
    <w:rsid w:val="004A2406"/>
    <w:rsid w:val="004A3215"/>
    <w:rsid w:val="004A40E8"/>
    <w:rsid w:val="004A589A"/>
    <w:rsid w:val="004B09B0"/>
    <w:rsid w:val="004C1DC4"/>
    <w:rsid w:val="004C4365"/>
    <w:rsid w:val="004C6BD4"/>
    <w:rsid w:val="004D0C70"/>
    <w:rsid w:val="004D4E55"/>
    <w:rsid w:val="004E3437"/>
    <w:rsid w:val="004E76CC"/>
    <w:rsid w:val="004F6A27"/>
    <w:rsid w:val="005137C3"/>
    <w:rsid w:val="00515E6B"/>
    <w:rsid w:val="00526922"/>
    <w:rsid w:val="00533A44"/>
    <w:rsid w:val="005419D2"/>
    <w:rsid w:val="005436FB"/>
    <w:rsid w:val="00543E9A"/>
    <w:rsid w:val="005510A1"/>
    <w:rsid w:val="00557EF6"/>
    <w:rsid w:val="005611CE"/>
    <w:rsid w:val="00561E96"/>
    <w:rsid w:val="0057087E"/>
    <w:rsid w:val="00583492"/>
    <w:rsid w:val="0059075C"/>
    <w:rsid w:val="0059289C"/>
    <w:rsid w:val="005937A2"/>
    <w:rsid w:val="005A4351"/>
    <w:rsid w:val="005A6B72"/>
    <w:rsid w:val="005B1E14"/>
    <w:rsid w:val="005B4791"/>
    <w:rsid w:val="005B72FA"/>
    <w:rsid w:val="005C3DAA"/>
    <w:rsid w:val="005C7E1D"/>
    <w:rsid w:val="005D55D9"/>
    <w:rsid w:val="005D6076"/>
    <w:rsid w:val="005E197F"/>
    <w:rsid w:val="005E37FF"/>
    <w:rsid w:val="005F1F2D"/>
    <w:rsid w:val="00601EF2"/>
    <w:rsid w:val="006036BE"/>
    <w:rsid w:val="00617EB2"/>
    <w:rsid w:val="00631ED9"/>
    <w:rsid w:val="006410EB"/>
    <w:rsid w:val="0064365D"/>
    <w:rsid w:val="00645217"/>
    <w:rsid w:val="0064759A"/>
    <w:rsid w:val="00656150"/>
    <w:rsid w:val="006632A0"/>
    <w:rsid w:val="006643D8"/>
    <w:rsid w:val="00666DAE"/>
    <w:rsid w:val="00666FBC"/>
    <w:rsid w:val="00677485"/>
    <w:rsid w:val="0068091E"/>
    <w:rsid w:val="0068190E"/>
    <w:rsid w:val="006852A9"/>
    <w:rsid w:val="00686840"/>
    <w:rsid w:val="00687D4E"/>
    <w:rsid w:val="00697292"/>
    <w:rsid w:val="006B4120"/>
    <w:rsid w:val="006B7BF1"/>
    <w:rsid w:val="006C2C5A"/>
    <w:rsid w:val="006C60A8"/>
    <w:rsid w:val="006D7D69"/>
    <w:rsid w:val="006E5ECD"/>
    <w:rsid w:val="006E7E0D"/>
    <w:rsid w:val="007003BB"/>
    <w:rsid w:val="007038F6"/>
    <w:rsid w:val="0071142A"/>
    <w:rsid w:val="00717428"/>
    <w:rsid w:val="00726A0D"/>
    <w:rsid w:val="00750428"/>
    <w:rsid w:val="0075159E"/>
    <w:rsid w:val="0075163B"/>
    <w:rsid w:val="0075537E"/>
    <w:rsid w:val="007858BB"/>
    <w:rsid w:val="00786C7B"/>
    <w:rsid w:val="0079592A"/>
    <w:rsid w:val="007A0B01"/>
    <w:rsid w:val="007A7A45"/>
    <w:rsid w:val="007B5676"/>
    <w:rsid w:val="007B5918"/>
    <w:rsid w:val="007B782F"/>
    <w:rsid w:val="007C0FB9"/>
    <w:rsid w:val="007C4E2F"/>
    <w:rsid w:val="007E1C12"/>
    <w:rsid w:val="007E63E4"/>
    <w:rsid w:val="007F34BF"/>
    <w:rsid w:val="007F3D6A"/>
    <w:rsid w:val="00803D84"/>
    <w:rsid w:val="00804C2D"/>
    <w:rsid w:val="008121F8"/>
    <w:rsid w:val="00814389"/>
    <w:rsid w:val="00815DA5"/>
    <w:rsid w:val="008273DD"/>
    <w:rsid w:val="00834C8F"/>
    <w:rsid w:val="00841F28"/>
    <w:rsid w:val="00842C30"/>
    <w:rsid w:val="00846318"/>
    <w:rsid w:val="00851F7B"/>
    <w:rsid w:val="008533A7"/>
    <w:rsid w:val="00861D09"/>
    <w:rsid w:val="00863824"/>
    <w:rsid w:val="00863C02"/>
    <w:rsid w:val="00867D16"/>
    <w:rsid w:val="008771CA"/>
    <w:rsid w:val="008956B2"/>
    <w:rsid w:val="008A6457"/>
    <w:rsid w:val="008B4231"/>
    <w:rsid w:val="008B7070"/>
    <w:rsid w:val="008C19C1"/>
    <w:rsid w:val="008C3FCA"/>
    <w:rsid w:val="008D186D"/>
    <w:rsid w:val="008D3DD7"/>
    <w:rsid w:val="008E0676"/>
    <w:rsid w:val="008E5E00"/>
    <w:rsid w:val="008E6E7C"/>
    <w:rsid w:val="008F552E"/>
    <w:rsid w:val="00906495"/>
    <w:rsid w:val="00913DF5"/>
    <w:rsid w:val="0091677E"/>
    <w:rsid w:val="00917084"/>
    <w:rsid w:val="009174AA"/>
    <w:rsid w:val="0093602A"/>
    <w:rsid w:val="009378FF"/>
    <w:rsid w:val="009447E7"/>
    <w:rsid w:val="00946A4F"/>
    <w:rsid w:val="00947283"/>
    <w:rsid w:val="0095520C"/>
    <w:rsid w:val="00961D71"/>
    <w:rsid w:val="00962A03"/>
    <w:rsid w:val="00985E87"/>
    <w:rsid w:val="00991662"/>
    <w:rsid w:val="009A7B67"/>
    <w:rsid w:val="009B3695"/>
    <w:rsid w:val="009D01A7"/>
    <w:rsid w:val="009D5202"/>
    <w:rsid w:val="009D7B39"/>
    <w:rsid w:val="009E1E83"/>
    <w:rsid w:val="009E50A0"/>
    <w:rsid w:val="009E7C3A"/>
    <w:rsid w:val="009F0EA7"/>
    <w:rsid w:val="009F46FE"/>
    <w:rsid w:val="009F4F97"/>
    <w:rsid w:val="00A1049C"/>
    <w:rsid w:val="00A11E8D"/>
    <w:rsid w:val="00A264AE"/>
    <w:rsid w:val="00A33ABC"/>
    <w:rsid w:val="00A359FC"/>
    <w:rsid w:val="00A35F48"/>
    <w:rsid w:val="00A36B39"/>
    <w:rsid w:val="00A510D0"/>
    <w:rsid w:val="00A551B5"/>
    <w:rsid w:val="00A60033"/>
    <w:rsid w:val="00A63CCA"/>
    <w:rsid w:val="00A6670C"/>
    <w:rsid w:val="00A67797"/>
    <w:rsid w:val="00A7037B"/>
    <w:rsid w:val="00A72836"/>
    <w:rsid w:val="00A75836"/>
    <w:rsid w:val="00A770B3"/>
    <w:rsid w:val="00A93380"/>
    <w:rsid w:val="00A94665"/>
    <w:rsid w:val="00A9562C"/>
    <w:rsid w:val="00AA0512"/>
    <w:rsid w:val="00AB15D5"/>
    <w:rsid w:val="00AB2918"/>
    <w:rsid w:val="00AB3B01"/>
    <w:rsid w:val="00AC6AEA"/>
    <w:rsid w:val="00AC6D20"/>
    <w:rsid w:val="00AD3C65"/>
    <w:rsid w:val="00AE314F"/>
    <w:rsid w:val="00AE3511"/>
    <w:rsid w:val="00AE7F0F"/>
    <w:rsid w:val="00AF1155"/>
    <w:rsid w:val="00AF13EA"/>
    <w:rsid w:val="00AF1752"/>
    <w:rsid w:val="00AF5C32"/>
    <w:rsid w:val="00B07834"/>
    <w:rsid w:val="00B13A60"/>
    <w:rsid w:val="00B209DC"/>
    <w:rsid w:val="00B20A37"/>
    <w:rsid w:val="00B21B3F"/>
    <w:rsid w:val="00B25906"/>
    <w:rsid w:val="00B30659"/>
    <w:rsid w:val="00B629A4"/>
    <w:rsid w:val="00B7235B"/>
    <w:rsid w:val="00B75B2F"/>
    <w:rsid w:val="00B82D38"/>
    <w:rsid w:val="00B904F3"/>
    <w:rsid w:val="00B92233"/>
    <w:rsid w:val="00BA5DE9"/>
    <w:rsid w:val="00BB09EC"/>
    <w:rsid w:val="00BB36B0"/>
    <w:rsid w:val="00BC0568"/>
    <w:rsid w:val="00BC2DC7"/>
    <w:rsid w:val="00BC7FF4"/>
    <w:rsid w:val="00BD4CFB"/>
    <w:rsid w:val="00BD7D73"/>
    <w:rsid w:val="00BE1504"/>
    <w:rsid w:val="00C02A7A"/>
    <w:rsid w:val="00C05F67"/>
    <w:rsid w:val="00C11971"/>
    <w:rsid w:val="00C15711"/>
    <w:rsid w:val="00C167A9"/>
    <w:rsid w:val="00C22EBA"/>
    <w:rsid w:val="00C27856"/>
    <w:rsid w:val="00C321E5"/>
    <w:rsid w:val="00C46030"/>
    <w:rsid w:val="00C52AC6"/>
    <w:rsid w:val="00C56FA3"/>
    <w:rsid w:val="00C745BC"/>
    <w:rsid w:val="00C81F3B"/>
    <w:rsid w:val="00C82878"/>
    <w:rsid w:val="00C95828"/>
    <w:rsid w:val="00C96186"/>
    <w:rsid w:val="00CA3C4A"/>
    <w:rsid w:val="00CA6C20"/>
    <w:rsid w:val="00CB6007"/>
    <w:rsid w:val="00CC03EF"/>
    <w:rsid w:val="00CC553E"/>
    <w:rsid w:val="00CD60A6"/>
    <w:rsid w:val="00CF6066"/>
    <w:rsid w:val="00D11C7E"/>
    <w:rsid w:val="00D1423E"/>
    <w:rsid w:val="00D1585A"/>
    <w:rsid w:val="00D1628B"/>
    <w:rsid w:val="00D16638"/>
    <w:rsid w:val="00D21F4A"/>
    <w:rsid w:val="00D26296"/>
    <w:rsid w:val="00D26770"/>
    <w:rsid w:val="00D27008"/>
    <w:rsid w:val="00D31A66"/>
    <w:rsid w:val="00D33D96"/>
    <w:rsid w:val="00D3495E"/>
    <w:rsid w:val="00D43D92"/>
    <w:rsid w:val="00D55B84"/>
    <w:rsid w:val="00D57617"/>
    <w:rsid w:val="00D57FD6"/>
    <w:rsid w:val="00D746A1"/>
    <w:rsid w:val="00D80AC6"/>
    <w:rsid w:val="00D80BE8"/>
    <w:rsid w:val="00D964D7"/>
    <w:rsid w:val="00D97082"/>
    <w:rsid w:val="00DB0C11"/>
    <w:rsid w:val="00DB1105"/>
    <w:rsid w:val="00DC01CB"/>
    <w:rsid w:val="00DC6872"/>
    <w:rsid w:val="00DD48BF"/>
    <w:rsid w:val="00DE66CE"/>
    <w:rsid w:val="00DF1D83"/>
    <w:rsid w:val="00E04AA4"/>
    <w:rsid w:val="00E0703F"/>
    <w:rsid w:val="00E10DD4"/>
    <w:rsid w:val="00E2119E"/>
    <w:rsid w:val="00E2138F"/>
    <w:rsid w:val="00E23B19"/>
    <w:rsid w:val="00E30C23"/>
    <w:rsid w:val="00E41532"/>
    <w:rsid w:val="00E45475"/>
    <w:rsid w:val="00E45699"/>
    <w:rsid w:val="00E46010"/>
    <w:rsid w:val="00E5384B"/>
    <w:rsid w:val="00E67BE3"/>
    <w:rsid w:val="00E80F24"/>
    <w:rsid w:val="00E81AD3"/>
    <w:rsid w:val="00E87367"/>
    <w:rsid w:val="00E90525"/>
    <w:rsid w:val="00E92011"/>
    <w:rsid w:val="00E9335D"/>
    <w:rsid w:val="00E93968"/>
    <w:rsid w:val="00E96887"/>
    <w:rsid w:val="00E97F6C"/>
    <w:rsid w:val="00EA2063"/>
    <w:rsid w:val="00EA209D"/>
    <w:rsid w:val="00EA4E88"/>
    <w:rsid w:val="00EA5CEB"/>
    <w:rsid w:val="00EB11FA"/>
    <w:rsid w:val="00EB227D"/>
    <w:rsid w:val="00EB6B34"/>
    <w:rsid w:val="00ED6BFD"/>
    <w:rsid w:val="00ED774C"/>
    <w:rsid w:val="00EF0DC9"/>
    <w:rsid w:val="00EF547A"/>
    <w:rsid w:val="00EF6169"/>
    <w:rsid w:val="00F05EE3"/>
    <w:rsid w:val="00F10500"/>
    <w:rsid w:val="00F14A76"/>
    <w:rsid w:val="00F156A0"/>
    <w:rsid w:val="00F30748"/>
    <w:rsid w:val="00F511AB"/>
    <w:rsid w:val="00F5213F"/>
    <w:rsid w:val="00F52593"/>
    <w:rsid w:val="00F71C3A"/>
    <w:rsid w:val="00F72DA4"/>
    <w:rsid w:val="00F7532F"/>
    <w:rsid w:val="00F77970"/>
    <w:rsid w:val="00F822DF"/>
    <w:rsid w:val="00F826C8"/>
    <w:rsid w:val="00F874D6"/>
    <w:rsid w:val="00FA55FB"/>
    <w:rsid w:val="00FC5177"/>
    <w:rsid w:val="00FD02B9"/>
    <w:rsid w:val="00FD5A73"/>
    <w:rsid w:val="00FE271E"/>
    <w:rsid w:val="00FE397C"/>
    <w:rsid w:val="00FF6D88"/>
    <w:rsid w:val="00F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86521"/>
  <w15:docId w15:val="{F551C13C-F727-4537-8860-BA62710B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CalPERSLogo" w:hAnsi="CalPERSLogo"/>
      <w:sz w:val="96"/>
    </w:rPr>
  </w:style>
  <w:style w:type="paragraph" w:styleId="Heading2">
    <w:name w:val="heading 2"/>
    <w:basedOn w:val="Normal"/>
    <w:next w:val="Normal"/>
    <w:qFormat/>
    <w:pPr>
      <w:keepNext/>
      <w:outlineLvl w:val="1"/>
    </w:pPr>
    <w:rPr>
      <w:b/>
      <w:sz w:val="52"/>
      <w:u w:val="single"/>
    </w:rPr>
  </w:style>
  <w:style w:type="paragraph" w:styleId="Heading3">
    <w:name w:val="heading 3"/>
    <w:basedOn w:val="Normal"/>
    <w:next w:val="Normal"/>
    <w:qFormat/>
    <w:pPr>
      <w:keepNext/>
      <w:tabs>
        <w:tab w:val="right" w:pos="1260"/>
        <w:tab w:val="left" w:pos="1440"/>
        <w:tab w:val="right" w:pos="7380"/>
        <w:tab w:val="left" w:pos="7560"/>
      </w:tabs>
      <w:outlineLvl w:val="2"/>
    </w:pPr>
    <w:rPr>
      <w:b/>
      <w:sz w:val="15"/>
    </w:rPr>
  </w:style>
  <w:style w:type="paragraph" w:styleId="Heading9">
    <w:name w:val="heading 9"/>
    <w:basedOn w:val="Normal"/>
    <w:next w:val="Normal"/>
    <w:link w:val="Heading9Char"/>
    <w:unhideWhenUsed/>
    <w:qFormat/>
    <w:rsid w:val="001C14B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DocumentMap">
    <w:name w:val="Document Map"/>
    <w:basedOn w:val="Normal"/>
    <w:semiHidden/>
    <w:pPr>
      <w:shd w:val="clear" w:color="auto" w:fill="000080"/>
    </w:pPr>
    <w:rPr>
      <w:rFonts w:ascii="Tahoma" w:hAnsi="Tahoma"/>
    </w:rPr>
  </w:style>
  <w:style w:type="paragraph" w:styleId="NormalWeb">
    <w:name w:val="Normal (Web)"/>
    <w:basedOn w:val="Normal"/>
    <w:rsid w:val="00C02A7A"/>
    <w:pPr>
      <w:spacing w:before="100" w:beforeAutospacing="1" w:after="100" w:afterAutospacing="1" w:line="312" w:lineRule="atLeast"/>
    </w:pPr>
    <w:rPr>
      <w:rFonts w:ascii="Verdana" w:hAnsi="Verdana"/>
      <w:color w:val="003366"/>
      <w:sz w:val="16"/>
      <w:szCs w:val="16"/>
    </w:rPr>
  </w:style>
  <w:style w:type="paragraph" w:styleId="BlockText">
    <w:name w:val="Block Text"/>
    <w:basedOn w:val="Normal"/>
    <w:rsid w:val="000966DE"/>
    <w:pPr>
      <w:overflowPunct w:val="0"/>
      <w:autoSpaceDE w:val="0"/>
      <w:autoSpaceDN w:val="0"/>
      <w:adjustRightInd w:val="0"/>
      <w:ind w:left="-450" w:right="-540"/>
      <w:textAlignment w:val="baseline"/>
    </w:pPr>
    <w:rPr>
      <w:bCs/>
      <w:sz w:val="20"/>
    </w:rPr>
  </w:style>
  <w:style w:type="paragraph" w:styleId="BodyTextIndent3">
    <w:name w:val="Body Text Indent 3"/>
    <w:basedOn w:val="Normal"/>
    <w:rsid w:val="000966DE"/>
    <w:pPr>
      <w:tabs>
        <w:tab w:val="left" w:pos="180"/>
      </w:tabs>
      <w:overflowPunct w:val="0"/>
      <w:autoSpaceDE w:val="0"/>
      <w:autoSpaceDN w:val="0"/>
      <w:adjustRightInd w:val="0"/>
      <w:ind w:left="180" w:hanging="630"/>
      <w:jc w:val="both"/>
      <w:textAlignment w:val="baseline"/>
    </w:pPr>
    <w:rPr>
      <w:sz w:val="20"/>
    </w:rPr>
  </w:style>
  <w:style w:type="paragraph" w:styleId="Caption">
    <w:name w:val="caption"/>
    <w:basedOn w:val="Normal"/>
    <w:next w:val="Normal"/>
    <w:qFormat/>
    <w:rsid w:val="000966DE"/>
    <w:pPr>
      <w:tabs>
        <w:tab w:val="right" w:pos="10980"/>
      </w:tabs>
      <w:overflowPunct w:val="0"/>
      <w:autoSpaceDE w:val="0"/>
      <w:autoSpaceDN w:val="0"/>
      <w:adjustRightInd w:val="0"/>
      <w:ind w:left="-270"/>
      <w:textAlignment w:val="baseline"/>
    </w:pPr>
    <w:rPr>
      <w:b/>
      <w:sz w:val="16"/>
    </w:rPr>
  </w:style>
  <w:style w:type="paragraph" w:styleId="BodyText">
    <w:name w:val="Body Text"/>
    <w:basedOn w:val="Normal"/>
    <w:link w:val="BodyTextChar"/>
    <w:rsid w:val="00CC553E"/>
    <w:pPr>
      <w:spacing w:after="120"/>
    </w:pPr>
  </w:style>
  <w:style w:type="character" w:customStyle="1" w:styleId="BodyTextChar">
    <w:name w:val="Body Text Char"/>
    <w:link w:val="BodyText"/>
    <w:rsid w:val="00CC553E"/>
    <w:rPr>
      <w:rFonts w:ascii="Arial" w:hAnsi="Arial"/>
      <w:sz w:val="24"/>
    </w:rPr>
  </w:style>
  <w:style w:type="paragraph" w:styleId="BodyText2">
    <w:name w:val="Body Text 2"/>
    <w:basedOn w:val="Normal"/>
    <w:link w:val="BodyText2Char"/>
    <w:rsid w:val="00CC553E"/>
    <w:pPr>
      <w:spacing w:after="120" w:line="480" w:lineRule="auto"/>
    </w:pPr>
  </w:style>
  <w:style w:type="character" w:customStyle="1" w:styleId="BodyText2Char">
    <w:name w:val="Body Text 2 Char"/>
    <w:link w:val="BodyText2"/>
    <w:rsid w:val="00CC553E"/>
    <w:rPr>
      <w:rFonts w:ascii="Arial" w:hAnsi="Arial"/>
      <w:sz w:val="24"/>
    </w:rPr>
  </w:style>
  <w:style w:type="paragraph" w:styleId="BodyTextIndent2">
    <w:name w:val="Body Text Indent 2"/>
    <w:basedOn w:val="Normal"/>
    <w:link w:val="BodyTextIndent2Char"/>
    <w:rsid w:val="00CC553E"/>
    <w:pPr>
      <w:spacing w:after="120" w:line="480" w:lineRule="auto"/>
      <w:ind w:left="360"/>
    </w:pPr>
  </w:style>
  <w:style w:type="character" w:customStyle="1" w:styleId="BodyTextIndent2Char">
    <w:name w:val="Body Text Indent 2 Char"/>
    <w:link w:val="BodyTextIndent2"/>
    <w:rsid w:val="00CC553E"/>
    <w:rPr>
      <w:rFonts w:ascii="Arial" w:hAnsi="Arial"/>
      <w:sz w:val="24"/>
    </w:rPr>
  </w:style>
  <w:style w:type="paragraph" w:styleId="BalloonText">
    <w:name w:val="Balloon Text"/>
    <w:basedOn w:val="Normal"/>
    <w:link w:val="BalloonTextChar"/>
    <w:rsid w:val="00D27008"/>
    <w:rPr>
      <w:rFonts w:ascii="Tahoma" w:hAnsi="Tahoma" w:cs="Tahoma"/>
      <w:sz w:val="16"/>
      <w:szCs w:val="16"/>
    </w:rPr>
  </w:style>
  <w:style w:type="character" w:customStyle="1" w:styleId="BalloonTextChar">
    <w:name w:val="Balloon Text Char"/>
    <w:link w:val="BalloonText"/>
    <w:rsid w:val="00D27008"/>
    <w:rPr>
      <w:rFonts w:ascii="Tahoma" w:hAnsi="Tahoma" w:cs="Tahoma"/>
      <w:sz w:val="16"/>
      <w:szCs w:val="16"/>
    </w:rPr>
  </w:style>
  <w:style w:type="character" w:customStyle="1" w:styleId="Heading9Char">
    <w:name w:val="Heading 9 Char"/>
    <w:link w:val="Heading9"/>
    <w:rsid w:val="001C14B6"/>
    <w:rPr>
      <w:rFonts w:ascii="Cambria" w:eastAsia="Times New Roman" w:hAnsi="Cambria" w:cs="Times New Roman"/>
      <w:sz w:val="22"/>
      <w:szCs w:val="22"/>
    </w:rPr>
  </w:style>
  <w:style w:type="paragraph" w:styleId="CommentSubject">
    <w:name w:val="annotation subject"/>
    <w:basedOn w:val="CommentText"/>
    <w:next w:val="CommentText"/>
    <w:link w:val="CommentSubjectChar"/>
    <w:semiHidden/>
    <w:unhideWhenUsed/>
    <w:rsid w:val="003E3A8F"/>
    <w:rPr>
      <w:b/>
      <w:bCs/>
      <w:sz w:val="20"/>
    </w:rPr>
  </w:style>
  <w:style w:type="character" w:customStyle="1" w:styleId="CommentTextChar">
    <w:name w:val="Comment Text Char"/>
    <w:basedOn w:val="DefaultParagraphFont"/>
    <w:link w:val="CommentText"/>
    <w:semiHidden/>
    <w:rsid w:val="003E3A8F"/>
    <w:rPr>
      <w:rFonts w:ascii="Arial" w:hAnsi="Arial"/>
      <w:sz w:val="24"/>
    </w:rPr>
  </w:style>
  <w:style w:type="character" w:customStyle="1" w:styleId="CommentSubjectChar">
    <w:name w:val="Comment Subject Char"/>
    <w:basedOn w:val="CommentTextChar"/>
    <w:link w:val="CommentSubject"/>
    <w:semiHidden/>
    <w:rsid w:val="003E3A8F"/>
    <w:rPr>
      <w:rFonts w:ascii="Arial" w:hAnsi="Arial"/>
      <w:b/>
      <w:bCs/>
      <w:sz w:val="24"/>
    </w:rPr>
  </w:style>
  <w:style w:type="paragraph" w:styleId="ListParagraph">
    <w:name w:val="List Paragraph"/>
    <w:basedOn w:val="Normal"/>
    <w:uiPriority w:val="34"/>
    <w:qFormat/>
    <w:rsid w:val="003E3A8F"/>
    <w:pPr>
      <w:spacing w:after="160" w:line="259" w:lineRule="auto"/>
      <w:ind w:left="720"/>
      <w:contextualSpacing/>
    </w:pPr>
    <w:rPr>
      <w:rFonts w:asciiTheme="minorHAnsi" w:hAnsiTheme="minorHAnsi"/>
      <w:sz w:val="22"/>
      <w:szCs w:val="22"/>
    </w:rPr>
  </w:style>
  <w:style w:type="paragraph" w:styleId="Revision">
    <w:name w:val="Revision"/>
    <w:hidden/>
    <w:uiPriority w:val="99"/>
    <w:semiHidden/>
    <w:rsid w:val="008D186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14">
      <w:bodyDiv w:val="1"/>
      <w:marLeft w:val="0"/>
      <w:marRight w:val="0"/>
      <w:marTop w:val="0"/>
      <w:marBottom w:val="0"/>
      <w:divBdr>
        <w:top w:val="none" w:sz="0" w:space="0" w:color="auto"/>
        <w:left w:val="none" w:sz="0" w:space="0" w:color="auto"/>
        <w:bottom w:val="none" w:sz="0" w:space="0" w:color="auto"/>
        <w:right w:val="none" w:sz="0" w:space="0" w:color="auto"/>
      </w:divBdr>
    </w:div>
    <w:div w:id="145361134">
      <w:bodyDiv w:val="1"/>
      <w:marLeft w:val="0"/>
      <w:marRight w:val="0"/>
      <w:marTop w:val="0"/>
      <w:marBottom w:val="0"/>
      <w:divBdr>
        <w:top w:val="none" w:sz="0" w:space="0" w:color="auto"/>
        <w:left w:val="none" w:sz="0" w:space="0" w:color="auto"/>
        <w:bottom w:val="none" w:sz="0" w:space="0" w:color="auto"/>
        <w:right w:val="none" w:sz="0" w:space="0" w:color="auto"/>
      </w:divBdr>
    </w:div>
    <w:div w:id="215360935">
      <w:bodyDiv w:val="1"/>
      <w:marLeft w:val="0"/>
      <w:marRight w:val="0"/>
      <w:marTop w:val="0"/>
      <w:marBottom w:val="0"/>
      <w:divBdr>
        <w:top w:val="none" w:sz="0" w:space="0" w:color="auto"/>
        <w:left w:val="none" w:sz="0" w:space="0" w:color="auto"/>
        <w:bottom w:val="none" w:sz="0" w:space="0" w:color="auto"/>
        <w:right w:val="none" w:sz="0" w:space="0" w:color="auto"/>
      </w:divBdr>
      <w:divsChild>
        <w:div w:id="652150014">
          <w:marLeft w:val="0"/>
          <w:marRight w:val="0"/>
          <w:marTop w:val="0"/>
          <w:marBottom w:val="0"/>
          <w:divBdr>
            <w:top w:val="none" w:sz="0" w:space="0" w:color="auto"/>
            <w:left w:val="none" w:sz="0" w:space="0" w:color="auto"/>
            <w:bottom w:val="none" w:sz="0" w:space="0" w:color="auto"/>
            <w:right w:val="none" w:sz="0" w:space="0" w:color="auto"/>
          </w:divBdr>
        </w:div>
      </w:divsChild>
    </w:div>
    <w:div w:id="602109202">
      <w:bodyDiv w:val="1"/>
      <w:marLeft w:val="0"/>
      <w:marRight w:val="0"/>
      <w:marTop w:val="0"/>
      <w:marBottom w:val="0"/>
      <w:divBdr>
        <w:top w:val="none" w:sz="0" w:space="0" w:color="auto"/>
        <w:left w:val="none" w:sz="0" w:space="0" w:color="auto"/>
        <w:bottom w:val="none" w:sz="0" w:space="0" w:color="auto"/>
        <w:right w:val="none" w:sz="0" w:space="0" w:color="auto"/>
      </w:divBdr>
    </w:div>
    <w:div w:id="1426224507">
      <w:bodyDiv w:val="1"/>
      <w:marLeft w:val="0"/>
      <w:marRight w:val="0"/>
      <w:marTop w:val="0"/>
      <w:marBottom w:val="0"/>
      <w:divBdr>
        <w:top w:val="none" w:sz="0" w:space="0" w:color="auto"/>
        <w:left w:val="none" w:sz="0" w:space="0" w:color="auto"/>
        <w:bottom w:val="none" w:sz="0" w:space="0" w:color="auto"/>
        <w:right w:val="none" w:sz="0" w:space="0" w:color="auto"/>
      </w:divBdr>
    </w:div>
    <w:div w:id="18146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wrdfiles\templates\Annes%20Memo%20Template%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126B2D0BB4B86F2BC33463B065D" ma:contentTypeVersion="4" ma:contentTypeDescription="Create a new document." ma:contentTypeScope="" ma:versionID="35c4af458d5b98998f7f36864686d442">
  <xsd:schema xmlns:xsd="http://www.w3.org/2001/XMLSchema" xmlns:xs="http://www.w3.org/2001/XMLSchema" xmlns:p="http://schemas.microsoft.com/office/2006/metadata/properties" xmlns:ns1="41d0896e-9d0e-423f-8753-8f79769900da" targetNamespace="http://schemas.microsoft.com/office/2006/metadata/properties" ma:root="true" ma:fieldsID="d6c8a13e8247014f1ef5baf68c3744c2" ns1:_="">
    <xsd:import namespace="41d0896e-9d0e-423f-8753-8f79769900da"/>
    <xsd:element name="properties">
      <xsd:complexType>
        <xsd:sequence>
          <xsd:element name="documentManagement">
            <xsd:complexType>
              <xsd:all>
                <xsd:element ref="ns1:Form_x0020_Number" minOccurs="0"/>
                <xsd:element ref="ns1:Form_x0020_Category" minOccurs="0"/>
                <xsd:element ref="ns1:Revision_x0020_Date" minOccurs="0"/>
                <xsd:element ref="ns1:Public_x0020_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96e-9d0e-423f-8753-8f79769900da" elementFormDefault="qualified">
    <xsd:import namespace="http://schemas.microsoft.com/office/2006/documentManagement/types"/>
    <xsd:import namespace="http://schemas.microsoft.com/office/infopath/2007/PartnerControls"/>
    <xsd:element name="Form_x0020_Number" ma:index="0" nillable="true" ma:displayName="Form Number" ma:internalName="Form_x0020_Number">
      <xsd:simpleType>
        <xsd:restriction base="dms:Text">
          <xsd:maxLength value="255"/>
        </xsd:restriction>
      </xsd:simpleType>
    </xsd:element>
    <xsd:element name="Form_x0020_Category" ma:index="3" nillable="true" ma:displayName="Form Category" ma:format="Dropdown" ma:internalName="Form_x0020_Category">
      <xsd:simpleType>
        <xsd:restriction base="dms:Choice">
          <xsd:enumeration value="Accounting and Purchasing"/>
          <xsd:enumeration value="Administration"/>
          <xsd:enumeration value="Contracts and Grants"/>
          <xsd:enumeration value="Mailing"/>
          <xsd:enumeration value="Pay and Benefits"/>
          <xsd:enumeration value="Personnel and Employment"/>
          <xsd:enumeration value="CalRecycle Programs"/>
          <xsd:enumeration value="Service and Requests"/>
          <xsd:enumeration value="Special Circumstances"/>
          <xsd:enumeration value="Suggestions and Complaints"/>
          <xsd:enumeration value="Telework"/>
          <xsd:enumeration value="Timekeeping and Leave"/>
          <xsd:enumeration value="Training"/>
          <xsd:enumeration value="Travel and Transportation"/>
        </xsd:restriction>
      </xsd:simpleType>
    </xsd:element>
    <xsd:element name="Revision_x0020_Date" ma:index="10" nillable="true" ma:displayName="Revision Date" ma:description="Date printed on form." ma:format="DateOnly" ma:internalName="Revision_x0020_Date">
      <xsd:simpleType>
        <xsd:restriction base="dms:DateTime"/>
      </xsd:simpleType>
    </xsd:element>
    <xsd:element name="Public_x0020_use" ma:index="11" nillable="true" ma:displayName="Public use" ma:default="0" ma:description="This form is used by the public." ma:internalName="Public_x0020_u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For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_x0020_Date xmlns="41d0896e-9d0e-423f-8753-8f79769900da">2012-03-01T08:00:00+00:00</Revision_x0020_Date>
    <Public_x0020_use xmlns="41d0896e-9d0e-423f-8753-8f79769900da">false</Public_x0020_use>
    <Form_x0020_Category xmlns="41d0896e-9d0e-423f-8753-8f79769900da">Personnel and Employment</Form_x0020_Category>
    <Form_x0020_Number xmlns="41d0896e-9d0e-423f-8753-8f79769900da">CalRecycle 109A</Form_x0020_Number>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16B8A8C-D1F2-45BE-82FD-8A787F09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96e-9d0e-423f-8753-8f7976990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C83C3-E3DE-4ACF-9ABF-170B1EE0A774}">
  <ds:schemaRefs>
    <ds:schemaRef ds:uri="http://schemas.microsoft.com/sharepoint/v3/contenttype/forms"/>
  </ds:schemaRefs>
</ds:datastoreItem>
</file>

<file path=customXml/itemProps3.xml><?xml version="1.0" encoding="utf-8"?>
<ds:datastoreItem xmlns:ds="http://schemas.openxmlformats.org/officeDocument/2006/customXml" ds:itemID="{2075FAED-8C52-400E-99F0-B0A825F1E01D}">
  <ds:schemaRefs>
    <ds:schemaRef ds:uri="http://schemas.microsoft.com/office/2006/metadata/properties"/>
    <ds:schemaRef ds:uri="http://schemas.microsoft.com/office/infopath/2007/PartnerControls"/>
    <ds:schemaRef ds:uri="41d0896e-9d0e-423f-8753-8f79769900da"/>
  </ds:schemaRefs>
</ds:datastoreItem>
</file>

<file path=customXml/itemProps4.xml><?xml version="1.0" encoding="utf-8"?>
<ds:datastoreItem xmlns:ds="http://schemas.openxmlformats.org/officeDocument/2006/customXml" ds:itemID="{DB68E2E9-6BFE-4389-9E8F-C076ED68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Annes Memo Template 2009</Template>
  <TotalTime>0</TotalTime>
  <Pages>3</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Duty Statement</vt:lpstr>
    </vt:vector>
  </TitlesOfParts>
  <Company>CalPERS, ITSD</Company>
  <LinksUpToDate>false</LinksUpToDate>
  <CharactersWithSpaces>12877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LGonzal2</dc:creator>
  <cp:lastModifiedBy>Jolene</cp:lastModifiedBy>
  <cp:revision>2</cp:revision>
  <cp:lastPrinted>2021-02-08T20:38:00Z</cp:lastPrinted>
  <dcterms:created xsi:type="dcterms:W3CDTF">2021-02-10T20:59:00Z</dcterms:created>
  <dcterms:modified xsi:type="dcterms:W3CDTF">2021-02-10T20:59:00Z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0x010100BBADE126B2D0BB4B86F2BC33463B065D</vt:lpwstr>
  </property>
</Properties>
</file>