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Spec="center" w:tblpY="1"/>
        <w:tblOverlap w:val="never"/>
        <w:tblW w:w="10808" w:type="dxa"/>
        <w:tblLook w:val="04A0" w:firstRow="1" w:lastRow="0" w:firstColumn="1" w:lastColumn="0" w:noHBand="0" w:noVBand="1"/>
      </w:tblPr>
      <w:tblGrid>
        <w:gridCol w:w="1438"/>
        <w:gridCol w:w="3062"/>
        <w:gridCol w:w="908"/>
        <w:gridCol w:w="1351"/>
        <w:gridCol w:w="1351"/>
        <w:gridCol w:w="673"/>
        <w:gridCol w:w="338"/>
        <w:gridCol w:w="338"/>
        <w:gridCol w:w="271"/>
        <w:gridCol w:w="1078"/>
      </w:tblGrid>
      <w:tr w:rsidR="002E1CA3" w:rsidRPr="002E1CA3" w14:paraId="2CED1C0D" w14:textId="77777777" w:rsidTr="00181D8F">
        <w:tc>
          <w:tcPr>
            <w:tcW w:w="8783" w:type="dxa"/>
            <w:gridSpan w:val="6"/>
            <w:tcBorders>
              <w:top w:val="nil"/>
              <w:left w:val="nil"/>
              <w:bottom w:val="nil"/>
            </w:tcBorders>
          </w:tcPr>
          <w:p w14:paraId="4E6DB626" w14:textId="77777777" w:rsidR="005943C7" w:rsidRPr="002E1CA3" w:rsidRDefault="005943C7" w:rsidP="00181D8F">
            <w:pPr>
              <w:rPr>
                <w:b/>
                <w:sz w:val="24"/>
                <w:szCs w:val="24"/>
              </w:rPr>
            </w:pPr>
            <w:r w:rsidRPr="002E1CA3">
              <w:rPr>
                <w:b/>
                <w:sz w:val="24"/>
                <w:szCs w:val="24"/>
              </w:rPr>
              <w:t>CALIFORNIA DEPARTMENT OF CORRECTIONS AND REHABILITATION</w:t>
            </w:r>
          </w:p>
        </w:tc>
        <w:tc>
          <w:tcPr>
            <w:tcW w:w="338" w:type="dxa"/>
            <w:tcBorders>
              <w:top w:val="single" w:sz="4" w:space="0" w:color="auto"/>
              <w:bottom w:val="single" w:sz="4" w:space="0" w:color="auto"/>
            </w:tcBorders>
          </w:tcPr>
          <w:p w14:paraId="61F1ACA4" w14:textId="77777777" w:rsidR="005943C7" w:rsidRPr="002E1CA3" w:rsidRDefault="005943C7" w:rsidP="00181D8F">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rsidP="00181D8F">
            <w:pPr>
              <w:rPr>
                <w:sz w:val="24"/>
                <w:szCs w:val="24"/>
              </w:rPr>
            </w:pPr>
            <w:r w:rsidRPr="002E1CA3">
              <w:rPr>
                <w:sz w:val="24"/>
                <w:szCs w:val="24"/>
              </w:rPr>
              <w:t>PROPOSED</w:t>
            </w:r>
          </w:p>
        </w:tc>
      </w:tr>
      <w:tr w:rsidR="002E1CA3" w:rsidRPr="002E1CA3" w14:paraId="05CBA305" w14:textId="77777777" w:rsidTr="00181D8F">
        <w:tc>
          <w:tcPr>
            <w:tcW w:w="5408" w:type="dxa"/>
            <w:gridSpan w:val="3"/>
            <w:tcBorders>
              <w:top w:val="nil"/>
              <w:left w:val="nil"/>
              <w:bottom w:val="nil"/>
              <w:right w:val="nil"/>
            </w:tcBorders>
          </w:tcPr>
          <w:p w14:paraId="1F59FBF0" w14:textId="77777777" w:rsidR="00CD0D6A" w:rsidRPr="002E1CA3" w:rsidRDefault="005943C7" w:rsidP="00181D8F">
            <w:pPr>
              <w:rPr>
                <w:sz w:val="20"/>
                <w:szCs w:val="20"/>
              </w:rPr>
            </w:pPr>
            <w:r w:rsidRPr="002E1CA3">
              <w:rPr>
                <w:sz w:val="20"/>
                <w:szCs w:val="20"/>
              </w:rPr>
              <w:t>POSITION DUTY STATEMENT</w:t>
            </w:r>
          </w:p>
        </w:tc>
        <w:tc>
          <w:tcPr>
            <w:tcW w:w="5400" w:type="dxa"/>
            <w:gridSpan w:val="7"/>
            <w:tcBorders>
              <w:top w:val="nil"/>
              <w:left w:val="nil"/>
              <w:bottom w:val="nil"/>
              <w:right w:val="nil"/>
            </w:tcBorders>
          </w:tcPr>
          <w:p w14:paraId="5A22D82A" w14:textId="77777777" w:rsidR="00CD0D6A" w:rsidRPr="002E1CA3" w:rsidRDefault="00CD0D6A" w:rsidP="00181D8F">
            <w:pPr>
              <w:rPr>
                <w:sz w:val="24"/>
                <w:szCs w:val="24"/>
              </w:rPr>
            </w:pPr>
          </w:p>
        </w:tc>
      </w:tr>
      <w:tr w:rsidR="002E1CA3" w:rsidRPr="002E1CA3" w14:paraId="39CA46A1" w14:textId="77777777" w:rsidTr="00181D8F">
        <w:tc>
          <w:tcPr>
            <w:tcW w:w="5408" w:type="dxa"/>
            <w:gridSpan w:val="3"/>
            <w:tcBorders>
              <w:top w:val="nil"/>
              <w:left w:val="nil"/>
              <w:bottom w:val="nil"/>
              <w:right w:val="nil"/>
            </w:tcBorders>
          </w:tcPr>
          <w:p w14:paraId="7039AF89" w14:textId="77777777" w:rsidR="00CD0D6A" w:rsidRPr="002E1CA3" w:rsidRDefault="00CD0D6A" w:rsidP="00181D8F">
            <w:pPr>
              <w:rPr>
                <w:sz w:val="24"/>
                <w:szCs w:val="24"/>
              </w:rPr>
            </w:pPr>
          </w:p>
        </w:tc>
        <w:tc>
          <w:tcPr>
            <w:tcW w:w="3375" w:type="dxa"/>
            <w:gridSpan w:val="3"/>
            <w:tcBorders>
              <w:top w:val="nil"/>
              <w:left w:val="nil"/>
              <w:bottom w:val="nil"/>
            </w:tcBorders>
          </w:tcPr>
          <w:p w14:paraId="701007DD" w14:textId="77777777" w:rsidR="00CD0D6A" w:rsidRPr="002E1CA3" w:rsidRDefault="00CD0D6A" w:rsidP="00181D8F">
            <w:pPr>
              <w:rPr>
                <w:sz w:val="24"/>
                <w:szCs w:val="24"/>
              </w:rPr>
            </w:pPr>
          </w:p>
        </w:tc>
        <w:tc>
          <w:tcPr>
            <w:tcW w:w="338" w:type="dxa"/>
            <w:tcBorders>
              <w:top w:val="single" w:sz="4" w:space="0" w:color="auto"/>
              <w:bottom w:val="single" w:sz="4" w:space="0" w:color="auto"/>
            </w:tcBorders>
          </w:tcPr>
          <w:p w14:paraId="320A951C" w14:textId="77777777" w:rsidR="00CD0D6A" w:rsidRPr="002E1CA3" w:rsidRDefault="00CD0D6A" w:rsidP="00181D8F">
            <w:pPr>
              <w:jc w:val="center"/>
              <w:rPr>
                <w:sz w:val="24"/>
                <w:szCs w:val="24"/>
              </w:rPr>
            </w:pPr>
          </w:p>
        </w:tc>
        <w:tc>
          <w:tcPr>
            <w:tcW w:w="1687" w:type="dxa"/>
            <w:gridSpan w:val="3"/>
            <w:tcBorders>
              <w:top w:val="nil"/>
              <w:bottom w:val="nil"/>
              <w:right w:val="nil"/>
            </w:tcBorders>
          </w:tcPr>
          <w:p w14:paraId="5B071555" w14:textId="77777777" w:rsidR="00CD0D6A" w:rsidRPr="002E1CA3" w:rsidRDefault="00CD0D6A" w:rsidP="00181D8F">
            <w:pPr>
              <w:rPr>
                <w:sz w:val="24"/>
                <w:szCs w:val="24"/>
              </w:rPr>
            </w:pPr>
            <w:r w:rsidRPr="002E1CA3">
              <w:rPr>
                <w:sz w:val="24"/>
                <w:szCs w:val="24"/>
              </w:rPr>
              <w:t>CURRENT</w:t>
            </w:r>
          </w:p>
        </w:tc>
      </w:tr>
      <w:tr w:rsidR="002E1CA3" w:rsidRPr="002E1CA3" w14:paraId="0FA26A8C" w14:textId="77777777" w:rsidTr="00181D8F">
        <w:tc>
          <w:tcPr>
            <w:tcW w:w="5408" w:type="dxa"/>
            <w:gridSpan w:val="3"/>
            <w:tcBorders>
              <w:top w:val="nil"/>
              <w:left w:val="nil"/>
              <w:bottom w:val="single" w:sz="4" w:space="0" w:color="auto"/>
              <w:right w:val="nil"/>
            </w:tcBorders>
          </w:tcPr>
          <w:p w14:paraId="200465C8" w14:textId="77777777" w:rsidR="00CD0D6A" w:rsidRPr="002E1CA3" w:rsidRDefault="00CD0D6A" w:rsidP="00181D8F">
            <w:pPr>
              <w:rPr>
                <w:sz w:val="24"/>
                <w:szCs w:val="24"/>
              </w:rPr>
            </w:pPr>
          </w:p>
        </w:tc>
        <w:tc>
          <w:tcPr>
            <w:tcW w:w="5400" w:type="dxa"/>
            <w:gridSpan w:val="7"/>
            <w:tcBorders>
              <w:top w:val="nil"/>
              <w:left w:val="nil"/>
              <w:bottom w:val="single" w:sz="4" w:space="0" w:color="auto"/>
              <w:right w:val="nil"/>
            </w:tcBorders>
          </w:tcPr>
          <w:p w14:paraId="63C17495" w14:textId="77777777" w:rsidR="00CD0D6A" w:rsidRPr="002E1CA3" w:rsidRDefault="00CD0D6A" w:rsidP="00181D8F">
            <w:pPr>
              <w:rPr>
                <w:sz w:val="24"/>
                <w:szCs w:val="24"/>
              </w:rPr>
            </w:pPr>
          </w:p>
        </w:tc>
      </w:tr>
      <w:tr w:rsidR="00A06728" w:rsidRPr="002E1CA3" w14:paraId="2BE7F333" w14:textId="77777777" w:rsidTr="00181D8F">
        <w:tc>
          <w:tcPr>
            <w:tcW w:w="5408" w:type="dxa"/>
            <w:gridSpan w:val="3"/>
            <w:tcBorders>
              <w:top w:val="single" w:sz="4" w:space="0" w:color="auto"/>
              <w:left w:val="single" w:sz="4" w:space="0" w:color="auto"/>
              <w:bottom w:val="nil"/>
            </w:tcBorders>
          </w:tcPr>
          <w:p w14:paraId="64DE3E58" w14:textId="77777777" w:rsidR="00A06728" w:rsidRPr="002E1CA3" w:rsidRDefault="00A06728" w:rsidP="00181D8F">
            <w:pPr>
              <w:rPr>
                <w:b/>
                <w:sz w:val="16"/>
                <w:szCs w:val="16"/>
              </w:rPr>
            </w:pPr>
            <w:r>
              <w:rPr>
                <w:b/>
                <w:color w:val="7F7F7F" w:themeColor="text1" w:themeTint="80"/>
                <w:sz w:val="16"/>
                <w:szCs w:val="16"/>
              </w:rPr>
              <w:t>CDCR INSTITUTION OR HEADQUARTERS PROGRAM</w:t>
            </w:r>
          </w:p>
        </w:tc>
        <w:tc>
          <w:tcPr>
            <w:tcW w:w="4322" w:type="dxa"/>
            <w:gridSpan w:val="6"/>
            <w:tcBorders>
              <w:top w:val="single" w:sz="4" w:space="0" w:color="auto"/>
              <w:bottom w:val="nil"/>
            </w:tcBorders>
          </w:tcPr>
          <w:p w14:paraId="3D0AACBB" w14:textId="77777777" w:rsidR="00A06728" w:rsidRPr="00F77711" w:rsidRDefault="00A06728" w:rsidP="00181D8F">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181D8F">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181D8F">
        <w:tc>
          <w:tcPr>
            <w:tcW w:w="5408" w:type="dxa"/>
            <w:gridSpan w:val="3"/>
            <w:tcBorders>
              <w:top w:val="nil"/>
              <w:left w:val="single" w:sz="4" w:space="0" w:color="auto"/>
              <w:bottom w:val="single" w:sz="4" w:space="0" w:color="auto"/>
            </w:tcBorders>
          </w:tcPr>
          <w:p w14:paraId="7C69B0E8" w14:textId="469F52BF" w:rsidR="00A06728" w:rsidRPr="001E21FB" w:rsidRDefault="001E21FB" w:rsidP="00181D8F">
            <w:pPr>
              <w:rPr>
                <w:b/>
                <w:sz w:val="24"/>
                <w:szCs w:val="24"/>
              </w:rPr>
            </w:pPr>
            <w:r w:rsidRPr="001E21FB">
              <w:rPr>
                <w:b/>
                <w:sz w:val="24"/>
                <w:szCs w:val="24"/>
              </w:rPr>
              <w:t>CALIFORNIA STATE PRISON – LOS ANGELES COUNTY</w:t>
            </w:r>
          </w:p>
        </w:tc>
        <w:tc>
          <w:tcPr>
            <w:tcW w:w="4322" w:type="dxa"/>
            <w:gridSpan w:val="6"/>
            <w:tcBorders>
              <w:top w:val="nil"/>
              <w:bottom w:val="single" w:sz="4" w:space="0" w:color="auto"/>
            </w:tcBorders>
            <w:vAlign w:val="center"/>
          </w:tcPr>
          <w:p w14:paraId="7DB4BC1F" w14:textId="307D481E" w:rsidR="00A06728" w:rsidRPr="001E21FB" w:rsidRDefault="001E21FB" w:rsidP="00DB54A8">
            <w:pPr>
              <w:rPr>
                <w:b/>
              </w:rPr>
            </w:pPr>
            <w:r>
              <w:rPr>
                <w:b/>
              </w:rPr>
              <w:t>027</w:t>
            </w:r>
            <w:r w:rsidR="00A06728" w:rsidRPr="001E21FB">
              <w:rPr>
                <w:b/>
              </w:rPr>
              <w:t>-</w:t>
            </w:r>
            <w:r w:rsidR="00DB54A8">
              <w:rPr>
                <w:b/>
              </w:rPr>
              <w:t>234</w:t>
            </w:r>
            <w:r w:rsidR="0034091B">
              <w:rPr>
                <w:b/>
              </w:rPr>
              <w:t>-</w:t>
            </w:r>
            <w:r w:rsidR="00DB54A8">
              <w:rPr>
                <w:b/>
              </w:rPr>
              <w:t>2952-001</w:t>
            </w:r>
          </w:p>
        </w:tc>
        <w:tc>
          <w:tcPr>
            <w:tcW w:w="1078" w:type="dxa"/>
            <w:tcBorders>
              <w:top w:val="nil"/>
              <w:bottom w:val="single" w:sz="4" w:space="0" w:color="auto"/>
            </w:tcBorders>
            <w:vAlign w:val="center"/>
          </w:tcPr>
          <w:p w14:paraId="19A1FD9B" w14:textId="472C3925" w:rsidR="00A06728" w:rsidRPr="001E21FB" w:rsidRDefault="0034091B" w:rsidP="00181D8F">
            <w:pPr>
              <w:jc w:val="center"/>
              <w:rPr>
                <w:b/>
              </w:rPr>
            </w:pPr>
            <w:r>
              <w:rPr>
                <w:b/>
              </w:rPr>
              <w:t>1</w:t>
            </w:r>
          </w:p>
        </w:tc>
      </w:tr>
      <w:tr w:rsidR="004120A7" w:rsidRPr="002E1CA3" w14:paraId="7D25EBD4" w14:textId="77777777" w:rsidTr="00181D8F">
        <w:tc>
          <w:tcPr>
            <w:tcW w:w="5408" w:type="dxa"/>
            <w:gridSpan w:val="3"/>
            <w:tcBorders>
              <w:top w:val="single" w:sz="4" w:space="0" w:color="auto"/>
              <w:bottom w:val="nil"/>
            </w:tcBorders>
          </w:tcPr>
          <w:p w14:paraId="489AE077" w14:textId="77777777" w:rsidR="004120A7" w:rsidRPr="00F77711" w:rsidRDefault="004120A7" w:rsidP="00181D8F">
            <w:pPr>
              <w:rPr>
                <w:b/>
                <w:color w:val="7F7F7F" w:themeColor="text1" w:themeTint="80"/>
                <w:sz w:val="16"/>
                <w:szCs w:val="16"/>
              </w:rPr>
            </w:pPr>
            <w:r w:rsidRPr="00F77711">
              <w:rPr>
                <w:b/>
                <w:color w:val="7F7F7F" w:themeColor="text1" w:themeTint="80"/>
                <w:sz w:val="16"/>
                <w:szCs w:val="16"/>
              </w:rPr>
              <w:t>DIVISION / UNIT</w:t>
            </w:r>
          </w:p>
        </w:tc>
        <w:tc>
          <w:tcPr>
            <w:tcW w:w="5400" w:type="dxa"/>
            <w:gridSpan w:val="7"/>
            <w:tcBorders>
              <w:bottom w:val="nil"/>
            </w:tcBorders>
          </w:tcPr>
          <w:p w14:paraId="78A215A9" w14:textId="77777777" w:rsidR="004120A7" w:rsidRPr="00F77711" w:rsidRDefault="004120A7" w:rsidP="00181D8F">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181D8F">
        <w:tc>
          <w:tcPr>
            <w:tcW w:w="5408" w:type="dxa"/>
            <w:gridSpan w:val="3"/>
            <w:vMerge w:val="restart"/>
            <w:tcBorders>
              <w:top w:val="nil"/>
            </w:tcBorders>
            <w:vAlign w:val="center"/>
          </w:tcPr>
          <w:p w14:paraId="32D51289" w14:textId="43F567A0" w:rsidR="004120A7" w:rsidRPr="0034091B" w:rsidRDefault="00181D8F" w:rsidP="00181D8F">
            <w:pPr>
              <w:rPr>
                <w:b/>
              </w:rPr>
            </w:pPr>
            <w:r>
              <w:rPr>
                <w:b/>
              </w:rPr>
              <w:t>EDUCATION</w:t>
            </w:r>
          </w:p>
        </w:tc>
        <w:tc>
          <w:tcPr>
            <w:tcW w:w="5400" w:type="dxa"/>
            <w:gridSpan w:val="7"/>
            <w:tcBorders>
              <w:top w:val="nil"/>
              <w:bottom w:val="single" w:sz="4" w:space="0" w:color="auto"/>
            </w:tcBorders>
            <w:vAlign w:val="center"/>
          </w:tcPr>
          <w:p w14:paraId="3334E89D" w14:textId="35C48B93" w:rsidR="004120A7" w:rsidRPr="001E21FB" w:rsidRDefault="00DB54A8" w:rsidP="00181D8F">
            <w:pPr>
              <w:jc w:val="center"/>
              <w:rPr>
                <w:b/>
              </w:rPr>
            </w:pPr>
            <w:r w:rsidRPr="00DB54A8">
              <w:rPr>
                <w:b/>
              </w:rPr>
              <w:t>LIBRARIAN, CF</w:t>
            </w:r>
          </w:p>
        </w:tc>
      </w:tr>
      <w:tr w:rsidR="004120A7" w:rsidRPr="002E1CA3" w14:paraId="11B2C64D" w14:textId="77777777" w:rsidTr="00181D8F">
        <w:tc>
          <w:tcPr>
            <w:tcW w:w="5408" w:type="dxa"/>
            <w:gridSpan w:val="3"/>
            <w:vMerge/>
          </w:tcPr>
          <w:p w14:paraId="36B72ABC" w14:textId="77777777" w:rsidR="004120A7" w:rsidRPr="00F77711" w:rsidRDefault="004120A7" w:rsidP="00181D8F">
            <w:pPr>
              <w:rPr>
                <w:b/>
                <w:color w:val="7F7F7F" w:themeColor="text1" w:themeTint="80"/>
                <w:sz w:val="16"/>
                <w:szCs w:val="16"/>
              </w:rPr>
            </w:pPr>
          </w:p>
        </w:tc>
        <w:tc>
          <w:tcPr>
            <w:tcW w:w="5400" w:type="dxa"/>
            <w:gridSpan w:val="7"/>
            <w:tcBorders>
              <w:bottom w:val="nil"/>
            </w:tcBorders>
          </w:tcPr>
          <w:p w14:paraId="2BEF2D8A" w14:textId="77777777" w:rsidR="004120A7" w:rsidRPr="00F77711" w:rsidRDefault="004120A7" w:rsidP="00181D8F">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181D8F">
        <w:tc>
          <w:tcPr>
            <w:tcW w:w="5408" w:type="dxa"/>
            <w:gridSpan w:val="3"/>
            <w:vMerge/>
            <w:vAlign w:val="center"/>
          </w:tcPr>
          <w:p w14:paraId="126E302C" w14:textId="77777777" w:rsidR="004120A7" w:rsidRPr="00167A73" w:rsidRDefault="004120A7" w:rsidP="00181D8F"/>
        </w:tc>
        <w:tc>
          <w:tcPr>
            <w:tcW w:w="5400" w:type="dxa"/>
            <w:gridSpan w:val="7"/>
            <w:tcBorders>
              <w:top w:val="nil"/>
              <w:bottom w:val="single" w:sz="4" w:space="0" w:color="auto"/>
            </w:tcBorders>
            <w:vAlign w:val="center"/>
          </w:tcPr>
          <w:p w14:paraId="283AC44E" w14:textId="1CD905AF" w:rsidR="004120A7" w:rsidRPr="001E21FB" w:rsidRDefault="00DB54A8" w:rsidP="00181D8F">
            <w:pPr>
              <w:jc w:val="center"/>
              <w:rPr>
                <w:b/>
              </w:rPr>
            </w:pPr>
            <w:r w:rsidRPr="00DB54A8">
              <w:rPr>
                <w:b/>
              </w:rPr>
              <w:t>LIBRARIAN, CF</w:t>
            </w:r>
          </w:p>
        </w:tc>
      </w:tr>
      <w:tr w:rsidR="004120A7" w:rsidRPr="002E1CA3" w14:paraId="07758462" w14:textId="77777777" w:rsidTr="00181D8F">
        <w:tc>
          <w:tcPr>
            <w:tcW w:w="5408" w:type="dxa"/>
            <w:gridSpan w:val="3"/>
            <w:vMerge/>
          </w:tcPr>
          <w:p w14:paraId="47D6A99F" w14:textId="77777777" w:rsidR="004120A7" w:rsidRPr="00F77711" w:rsidRDefault="004120A7" w:rsidP="00181D8F">
            <w:pPr>
              <w:rPr>
                <w:b/>
                <w:color w:val="7F7F7F" w:themeColor="text1" w:themeTint="80"/>
                <w:sz w:val="16"/>
                <w:szCs w:val="16"/>
              </w:rPr>
            </w:pPr>
          </w:p>
        </w:tc>
        <w:tc>
          <w:tcPr>
            <w:tcW w:w="1351" w:type="dxa"/>
            <w:tcBorders>
              <w:bottom w:val="nil"/>
            </w:tcBorders>
          </w:tcPr>
          <w:p w14:paraId="11360CE9" w14:textId="77777777" w:rsidR="004120A7" w:rsidRPr="00F77711" w:rsidRDefault="003D4110" w:rsidP="00181D8F">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181D8F">
            <w:pPr>
              <w:rPr>
                <w:b/>
                <w:color w:val="7F7F7F" w:themeColor="text1" w:themeTint="80"/>
                <w:sz w:val="16"/>
                <w:szCs w:val="16"/>
              </w:rPr>
            </w:pPr>
            <w:r>
              <w:rPr>
                <w:b/>
                <w:color w:val="7F7F7F" w:themeColor="text1" w:themeTint="80"/>
                <w:sz w:val="16"/>
                <w:szCs w:val="16"/>
              </w:rPr>
              <w:t>CBID</w:t>
            </w:r>
          </w:p>
        </w:tc>
        <w:tc>
          <w:tcPr>
            <w:tcW w:w="1349" w:type="dxa"/>
            <w:gridSpan w:val="3"/>
            <w:tcBorders>
              <w:bottom w:val="nil"/>
            </w:tcBorders>
          </w:tcPr>
          <w:p w14:paraId="6B036A18" w14:textId="77777777" w:rsidR="004120A7" w:rsidRPr="00F77711" w:rsidRDefault="004120A7" w:rsidP="00181D8F">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181D8F">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181D8F">
        <w:tc>
          <w:tcPr>
            <w:tcW w:w="5408" w:type="dxa"/>
            <w:gridSpan w:val="3"/>
            <w:vMerge/>
            <w:tcBorders>
              <w:bottom w:val="single" w:sz="4" w:space="0" w:color="auto"/>
            </w:tcBorders>
            <w:vAlign w:val="center"/>
          </w:tcPr>
          <w:p w14:paraId="426468C3" w14:textId="77777777" w:rsidR="004120A7" w:rsidRPr="00167A73" w:rsidRDefault="004120A7" w:rsidP="00181D8F"/>
        </w:tc>
        <w:tc>
          <w:tcPr>
            <w:tcW w:w="1351" w:type="dxa"/>
            <w:tcBorders>
              <w:top w:val="nil"/>
              <w:bottom w:val="single" w:sz="4" w:space="0" w:color="auto"/>
            </w:tcBorders>
            <w:vAlign w:val="center"/>
          </w:tcPr>
          <w:p w14:paraId="2113CD6B" w14:textId="77777777" w:rsidR="004120A7" w:rsidRPr="001E21FB" w:rsidRDefault="004120A7" w:rsidP="00181D8F">
            <w:pPr>
              <w:spacing w:before="40" w:after="40"/>
              <w:jc w:val="center"/>
              <w:rPr>
                <w:b/>
              </w:rPr>
            </w:pPr>
          </w:p>
        </w:tc>
        <w:tc>
          <w:tcPr>
            <w:tcW w:w="1351" w:type="dxa"/>
            <w:tcBorders>
              <w:top w:val="nil"/>
              <w:bottom w:val="single" w:sz="4" w:space="0" w:color="auto"/>
            </w:tcBorders>
            <w:vAlign w:val="center"/>
          </w:tcPr>
          <w:p w14:paraId="0FBC4DC7" w14:textId="038A3E6D" w:rsidR="004120A7" w:rsidRPr="001E21FB" w:rsidRDefault="00113F86" w:rsidP="00181D8F">
            <w:pPr>
              <w:jc w:val="center"/>
              <w:rPr>
                <w:b/>
              </w:rPr>
            </w:pPr>
            <w:r>
              <w:rPr>
                <w:b/>
              </w:rPr>
              <w:t>R03</w:t>
            </w:r>
            <w:bookmarkStart w:id="0" w:name="_GoBack"/>
            <w:bookmarkEnd w:id="0"/>
          </w:p>
        </w:tc>
        <w:tc>
          <w:tcPr>
            <w:tcW w:w="1349" w:type="dxa"/>
            <w:gridSpan w:val="3"/>
            <w:tcBorders>
              <w:top w:val="nil"/>
              <w:bottom w:val="single" w:sz="4" w:space="0" w:color="auto"/>
            </w:tcBorders>
            <w:vAlign w:val="center"/>
          </w:tcPr>
          <w:p w14:paraId="46007ED8" w14:textId="3EC44B0B" w:rsidR="004120A7" w:rsidRPr="001E21FB" w:rsidRDefault="00DB54A8" w:rsidP="00181D8F">
            <w:pPr>
              <w:jc w:val="center"/>
              <w:rPr>
                <w:b/>
              </w:rPr>
            </w:pPr>
            <w:r>
              <w:rPr>
                <w:b/>
              </w:rPr>
              <w:t>E</w:t>
            </w:r>
          </w:p>
        </w:tc>
        <w:tc>
          <w:tcPr>
            <w:tcW w:w="1349" w:type="dxa"/>
            <w:gridSpan w:val="2"/>
            <w:tcBorders>
              <w:top w:val="nil"/>
              <w:bottom w:val="single" w:sz="4" w:space="0" w:color="auto"/>
            </w:tcBorders>
            <w:vAlign w:val="center"/>
          </w:tcPr>
          <w:p w14:paraId="1C0EFD1D" w14:textId="6F4FAA70" w:rsidR="004120A7" w:rsidRPr="00167A73" w:rsidRDefault="004120A7" w:rsidP="00181D8F">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sidR="00113F86">
              <w:rPr>
                <w:sz w:val="16"/>
                <w:szCs w:val="16"/>
              </w:rPr>
            </w:r>
            <w:r w:rsidR="00113F86">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34091B">
              <w:rPr>
                <w:sz w:val="16"/>
                <w:szCs w:val="16"/>
              </w:rPr>
              <w:fldChar w:fldCharType="begin">
                <w:ffData>
                  <w:name w:val="Check2"/>
                  <w:enabled/>
                  <w:calcOnExit w:val="0"/>
                  <w:checkBox>
                    <w:sizeAuto/>
                    <w:default w:val="1"/>
                  </w:checkBox>
                </w:ffData>
              </w:fldChar>
            </w:r>
            <w:bookmarkStart w:id="1" w:name="Check2"/>
            <w:r w:rsidR="0034091B">
              <w:rPr>
                <w:sz w:val="16"/>
                <w:szCs w:val="16"/>
              </w:rPr>
              <w:instrText xml:space="preserve"> FORMCHECKBOX </w:instrText>
            </w:r>
            <w:r w:rsidR="00113F86">
              <w:rPr>
                <w:sz w:val="16"/>
                <w:szCs w:val="16"/>
              </w:rPr>
            </w:r>
            <w:r w:rsidR="00113F86">
              <w:rPr>
                <w:sz w:val="16"/>
                <w:szCs w:val="16"/>
              </w:rPr>
              <w:fldChar w:fldCharType="separate"/>
            </w:r>
            <w:r w:rsidR="0034091B">
              <w:rPr>
                <w:sz w:val="16"/>
                <w:szCs w:val="16"/>
              </w:rPr>
              <w:fldChar w:fldCharType="end"/>
            </w:r>
            <w:bookmarkEnd w:id="1"/>
          </w:p>
        </w:tc>
      </w:tr>
      <w:tr w:rsidR="004120A7" w:rsidRPr="002E1CA3" w14:paraId="3C4D39A4" w14:textId="77777777" w:rsidTr="00181D8F">
        <w:tc>
          <w:tcPr>
            <w:tcW w:w="5408" w:type="dxa"/>
            <w:gridSpan w:val="3"/>
            <w:tcBorders>
              <w:bottom w:val="nil"/>
            </w:tcBorders>
          </w:tcPr>
          <w:p w14:paraId="52E4EDA6" w14:textId="77777777" w:rsidR="004120A7" w:rsidRPr="00F77711" w:rsidRDefault="004120A7" w:rsidP="00181D8F">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181D8F">
            <w:pPr>
              <w:rPr>
                <w:b/>
                <w:color w:val="7F7F7F" w:themeColor="text1" w:themeTint="80"/>
                <w:sz w:val="16"/>
                <w:szCs w:val="16"/>
              </w:rPr>
            </w:pPr>
            <w:r>
              <w:rPr>
                <w:b/>
                <w:color w:val="7F7F7F" w:themeColor="text1" w:themeTint="80"/>
                <w:sz w:val="16"/>
                <w:szCs w:val="16"/>
              </w:rPr>
              <w:t>INCUMBENT</w:t>
            </w:r>
          </w:p>
        </w:tc>
        <w:tc>
          <w:tcPr>
            <w:tcW w:w="2025" w:type="dxa"/>
            <w:gridSpan w:val="4"/>
            <w:tcBorders>
              <w:bottom w:val="nil"/>
            </w:tcBorders>
          </w:tcPr>
          <w:p w14:paraId="0036404B" w14:textId="77777777" w:rsidR="004120A7" w:rsidRPr="00F77711" w:rsidRDefault="004120A7" w:rsidP="00181D8F">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181D8F">
        <w:tc>
          <w:tcPr>
            <w:tcW w:w="5408" w:type="dxa"/>
            <w:gridSpan w:val="3"/>
            <w:tcBorders>
              <w:top w:val="nil"/>
              <w:bottom w:val="single" w:sz="4" w:space="0" w:color="auto"/>
            </w:tcBorders>
            <w:vAlign w:val="center"/>
          </w:tcPr>
          <w:p w14:paraId="79A90B7D" w14:textId="10033A13" w:rsidR="004120A7" w:rsidRPr="001E21FB" w:rsidRDefault="001E21FB" w:rsidP="00181D8F">
            <w:pPr>
              <w:rPr>
                <w:b/>
              </w:rPr>
            </w:pPr>
            <w:r>
              <w:rPr>
                <w:b/>
              </w:rPr>
              <w:t>LANCASTER, CA 93536</w:t>
            </w:r>
          </w:p>
        </w:tc>
        <w:tc>
          <w:tcPr>
            <w:tcW w:w="3375" w:type="dxa"/>
            <w:gridSpan w:val="3"/>
            <w:tcBorders>
              <w:top w:val="nil"/>
              <w:bottom w:val="single" w:sz="4" w:space="0" w:color="auto"/>
            </w:tcBorders>
            <w:vAlign w:val="center"/>
          </w:tcPr>
          <w:p w14:paraId="652AAA80" w14:textId="77777777" w:rsidR="004120A7" w:rsidRPr="001E21FB" w:rsidRDefault="004120A7" w:rsidP="00181D8F">
            <w:pPr>
              <w:rPr>
                <w:b/>
              </w:rPr>
            </w:pPr>
          </w:p>
        </w:tc>
        <w:tc>
          <w:tcPr>
            <w:tcW w:w="2025" w:type="dxa"/>
            <w:gridSpan w:val="4"/>
            <w:tcBorders>
              <w:top w:val="nil"/>
              <w:bottom w:val="single" w:sz="4" w:space="0" w:color="auto"/>
            </w:tcBorders>
            <w:vAlign w:val="center"/>
          </w:tcPr>
          <w:p w14:paraId="30DBE683" w14:textId="77777777" w:rsidR="004120A7" w:rsidRPr="001E21FB" w:rsidRDefault="004120A7" w:rsidP="00181D8F">
            <w:pPr>
              <w:rPr>
                <w:b/>
              </w:rPr>
            </w:pPr>
          </w:p>
        </w:tc>
      </w:tr>
      <w:tr w:rsidR="004120A7" w:rsidRPr="002E1CA3" w14:paraId="3256F39E" w14:textId="77777777" w:rsidTr="00181D8F">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181D8F">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181D8F">
        <w:tc>
          <w:tcPr>
            <w:tcW w:w="10808" w:type="dxa"/>
            <w:gridSpan w:val="10"/>
            <w:tcBorders>
              <w:top w:val="nil"/>
              <w:bottom w:val="single" w:sz="4" w:space="0" w:color="auto"/>
            </w:tcBorders>
          </w:tcPr>
          <w:p w14:paraId="1BA10F5B" w14:textId="77777777" w:rsidR="00632FF7" w:rsidRPr="00F667B8" w:rsidRDefault="00632FF7" w:rsidP="00181D8F">
            <w:pPr>
              <w:rPr>
                <w:rFonts w:cs="Arial"/>
                <w:b/>
                <w:bCs/>
                <w:sz w:val="20"/>
              </w:rPr>
            </w:pPr>
            <w:r w:rsidRPr="00F667B8">
              <w:rPr>
                <w:rFonts w:cs="Arial"/>
                <w:b/>
                <w:bCs/>
                <w:sz w:val="20"/>
              </w:rPr>
              <w:t>Mission</w:t>
            </w:r>
          </w:p>
          <w:p w14:paraId="27463B36" w14:textId="77777777" w:rsidR="004120A7" w:rsidRDefault="004120A7" w:rsidP="00181D8F">
            <w:pPr>
              <w:rPr>
                <w:rFonts w:cs="Arial"/>
                <w:sz w:val="20"/>
              </w:rPr>
            </w:pPr>
            <w:r w:rsidRPr="001E4CD6">
              <w:rPr>
                <w:rFonts w:cs="Arial"/>
                <w:sz w:val="20"/>
              </w:rPr>
              <w:t>We enhance public safety through safe and secure incarceration of offenders, effective parole supervision, and rehabilitative strategies to successfully reintegrate offenders into our communities.</w:t>
            </w:r>
          </w:p>
          <w:p w14:paraId="702E02FD" w14:textId="77777777" w:rsidR="00632FF7" w:rsidRPr="00F667B8" w:rsidRDefault="00632FF7" w:rsidP="00181D8F">
            <w:pPr>
              <w:rPr>
                <w:rFonts w:cs="Arial"/>
                <w:b/>
                <w:bCs/>
                <w:sz w:val="20"/>
              </w:rPr>
            </w:pPr>
            <w:r w:rsidRPr="00F667B8">
              <w:rPr>
                <w:rFonts w:cs="Arial"/>
                <w:b/>
                <w:bCs/>
                <w:sz w:val="20"/>
              </w:rPr>
              <w:t>Vision</w:t>
            </w:r>
          </w:p>
          <w:p w14:paraId="0C9D8291" w14:textId="77777777" w:rsidR="00632FF7" w:rsidRDefault="00F667B8" w:rsidP="00181D8F">
            <w:pPr>
              <w:rPr>
                <w:sz w:val="20"/>
                <w:szCs w:val="20"/>
              </w:rPr>
            </w:pPr>
            <w:r w:rsidRPr="00F667B8">
              <w:rPr>
                <w:sz w:val="20"/>
                <w:szCs w:val="20"/>
              </w:rPr>
              <w:t>We enhance public safety and promote successful community reintegration through education, treatment, and active participation in rehabilitative and restorative justice programs.</w:t>
            </w:r>
            <w:r w:rsidR="00C805BA">
              <w:rPr>
                <w:sz w:val="20"/>
                <w:szCs w:val="20"/>
              </w:rPr>
              <w:t xml:space="preserve"> </w:t>
            </w:r>
          </w:p>
          <w:p w14:paraId="4CCCB356" w14:textId="4A0A6A51" w:rsidR="00766BAE" w:rsidRPr="002E1CA3" w:rsidRDefault="00766BAE" w:rsidP="00181D8F">
            <w:pPr>
              <w:rPr>
                <w:sz w:val="20"/>
                <w:szCs w:val="20"/>
              </w:rPr>
            </w:pPr>
          </w:p>
        </w:tc>
      </w:tr>
      <w:tr w:rsidR="004120A7" w:rsidRPr="002E1CA3" w14:paraId="0F8F7200" w14:textId="77777777" w:rsidTr="00181D8F">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181D8F">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181D8F">
        <w:tc>
          <w:tcPr>
            <w:tcW w:w="10808" w:type="dxa"/>
            <w:gridSpan w:val="10"/>
            <w:tcBorders>
              <w:top w:val="nil"/>
              <w:bottom w:val="single" w:sz="4" w:space="0" w:color="auto"/>
            </w:tcBorders>
          </w:tcPr>
          <w:p w14:paraId="7B897A65" w14:textId="77777777" w:rsidR="007B2B75" w:rsidRDefault="00AA247F" w:rsidP="00181D8F">
            <w:pPr>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p w14:paraId="0D153408" w14:textId="32DDA180" w:rsidR="00766BAE" w:rsidRPr="004120A7" w:rsidRDefault="00766BAE" w:rsidP="00181D8F">
            <w:pPr>
              <w:rPr>
                <w:sz w:val="20"/>
                <w:szCs w:val="20"/>
              </w:rPr>
            </w:pPr>
          </w:p>
        </w:tc>
      </w:tr>
      <w:tr w:rsidR="004120A7" w:rsidRPr="002E1CA3" w14:paraId="7AE66C03" w14:textId="77777777" w:rsidTr="00181D8F">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181D8F">
            <w:pPr>
              <w:rPr>
                <w:b/>
                <w:sz w:val="20"/>
                <w:szCs w:val="20"/>
              </w:rPr>
            </w:pPr>
            <w:r>
              <w:rPr>
                <w:b/>
                <w:sz w:val="20"/>
                <w:szCs w:val="20"/>
              </w:rPr>
              <w:t>DIVISION OVERVIEW</w:t>
            </w:r>
          </w:p>
        </w:tc>
      </w:tr>
      <w:tr w:rsidR="004120A7" w:rsidRPr="00F77711" w14:paraId="206E4E14" w14:textId="77777777" w:rsidTr="00181D8F">
        <w:tc>
          <w:tcPr>
            <w:tcW w:w="10808" w:type="dxa"/>
            <w:gridSpan w:val="10"/>
            <w:tcBorders>
              <w:top w:val="single" w:sz="4" w:space="0" w:color="auto"/>
              <w:left w:val="single" w:sz="4" w:space="0" w:color="auto"/>
              <w:bottom w:val="nil"/>
              <w:right w:val="single" w:sz="4" w:space="0" w:color="auto"/>
            </w:tcBorders>
          </w:tcPr>
          <w:p w14:paraId="74CABAD4" w14:textId="77777777" w:rsidR="004120A7" w:rsidRPr="00F77711" w:rsidRDefault="004120A7" w:rsidP="00181D8F">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1D26B89B" w14:textId="77777777" w:rsidTr="00181D8F">
        <w:tc>
          <w:tcPr>
            <w:tcW w:w="10808" w:type="dxa"/>
            <w:gridSpan w:val="10"/>
            <w:tcBorders>
              <w:top w:val="nil"/>
              <w:bottom w:val="single" w:sz="4" w:space="0" w:color="auto"/>
            </w:tcBorders>
          </w:tcPr>
          <w:p w14:paraId="5F56AA71" w14:textId="77777777" w:rsidR="004120A7" w:rsidRDefault="00DB54A8" w:rsidP="00DB54A8">
            <w:pPr>
              <w:rPr>
                <w:sz w:val="20"/>
                <w:szCs w:val="20"/>
              </w:rPr>
            </w:pPr>
            <w:r>
              <w:rPr>
                <w:sz w:val="20"/>
                <w:szCs w:val="20"/>
              </w:rPr>
              <w:t>R</w:t>
            </w:r>
            <w:r w:rsidRPr="00DB54A8">
              <w:rPr>
                <w:sz w:val="20"/>
                <w:szCs w:val="20"/>
              </w:rPr>
              <w:t>esponsibilities that require application of the basic philosophy, principles, and theories of library service; evaluation of materials, information, and research; assessment of proposals; and ability to keep informed of and to evaluate studies and developments in the profession; to maintain order and supervise the conduct of inmates or wards; to protect and maintain the safety of persons and property; and to do other related work.</w:t>
            </w:r>
          </w:p>
          <w:p w14:paraId="0B88E0DA" w14:textId="196F5683" w:rsidR="00766BAE" w:rsidRPr="002E1CA3" w:rsidRDefault="00766BAE" w:rsidP="00DB54A8">
            <w:pPr>
              <w:rPr>
                <w:sz w:val="20"/>
                <w:szCs w:val="20"/>
              </w:rPr>
            </w:pPr>
          </w:p>
        </w:tc>
      </w:tr>
      <w:tr w:rsidR="002E1CA3" w:rsidRPr="002E1CA3" w14:paraId="0E11BCC8" w14:textId="77777777" w:rsidTr="00181D8F">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rsidP="00181D8F">
            <w:pPr>
              <w:rPr>
                <w:b/>
                <w:sz w:val="20"/>
                <w:szCs w:val="20"/>
              </w:rPr>
            </w:pPr>
            <w:r w:rsidRPr="002E1CA3">
              <w:rPr>
                <w:b/>
                <w:sz w:val="20"/>
                <w:szCs w:val="20"/>
              </w:rPr>
              <w:t>GENERAL STATEMENT</w:t>
            </w:r>
          </w:p>
        </w:tc>
      </w:tr>
      <w:tr w:rsidR="00F77711" w:rsidRPr="00F77711" w14:paraId="3649083B" w14:textId="77777777" w:rsidTr="00181D8F">
        <w:tc>
          <w:tcPr>
            <w:tcW w:w="10808" w:type="dxa"/>
            <w:gridSpan w:val="10"/>
            <w:tcBorders>
              <w:top w:val="single" w:sz="4" w:space="0" w:color="auto"/>
              <w:left w:val="single" w:sz="4" w:space="0" w:color="auto"/>
              <w:bottom w:val="nil"/>
              <w:right w:val="single" w:sz="4" w:space="0" w:color="auto"/>
            </w:tcBorders>
          </w:tcPr>
          <w:p w14:paraId="5983F489" w14:textId="77777777" w:rsidR="00F20EC9" w:rsidRPr="00F77711" w:rsidRDefault="00F20EC9" w:rsidP="00181D8F">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5CB118F8" w14:textId="77777777" w:rsidTr="00181D8F">
        <w:tc>
          <w:tcPr>
            <w:tcW w:w="10808" w:type="dxa"/>
            <w:gridSpan w:val="10"/>
            <w:tcBorders>
              <w:top w:val="nil"/>
              <w:bottom w:val="single" w:sz="4" w:space="0" w:color="auto"/>
            </w:tcBorders>
          </w:tcPr>
          <w:p w14:paraId="5ECFBAA0" w14:textId="77777777" w:rsidR="00F20EC9" w:rsidRDefault="00DB54A8" w:rsidP="00181D8F">
            <w:pPr>
              <w:rPr>
                <w:sz w:val="20"/>
                <w:szCs w:val="20"/>
              </w:rPr>
            </w:pPr>
            <w:r w:rsidRPr="00DB54A8">
              <w:rPr>
                <w:sz w:val="20"/>
                <w:szCs w:val="20"/>
              </w:rPr>
              <w:t>Under the direct supervision of the Supervisor of Correctional Education Programs or their administrator designee, the librarian will operate smaller of less complicated libraries and/or legal content access points within the institution.  The librarian will perform difficult professional work in connection with selecting, cataloging, loaning, or the reference use of books and other library materials and media formats.  The librarian will maintain order and supervise inmate patrons who are accessing the recreation library, and/or legal content contained in either the print collection or the Law Library Electronic Delivery System (LLEDS).  The librarian could direct a library technical assistant (LTA) and/or inmate clerk assigned to assist them during all or a portion of their work shift depending on the institutions operational needs.  The librarian will work professionally with all Department employees and inmates.  The librarian may be assigned to multiple work locations during the work week and/or work day according to the institution’s needs to provide inmates access to the library resources.</w:t>
            </w:r>
          </w:p>
          <w:p w14:paraId="54FF2EBE" w14:textId="53EDA495" w:rsidR="00766BAE" w:rsidRPr="002E1CA3" w:rsidRDefault="00766BAE" w:rsidP="00181D8F">
            <w:pPr>
              <w:rPr>
                <w:sz w:val="20"/>
                <w:szCs w:val="20"/>
              </w:rPr>
            </w:pPr>
          </w:p>
        </w:tc>
      </w:tr>
      <w:tr w:rsidR="002E1CA3" w:rsidRPr="002E1CA3" w14:paraId="63CD6B82" w14:textId="77777777" w:rsidTr="00181D8F">
        <w:tc>
          <w:tcPr>
            <w:tcW w:w="1438"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181D8F">
            <w:pPr>
              <w:rPr>
                <w:b/>
                <w:sz w:val="16"/>
                <w:szCs w:val="16"/>
              </w:rPr>
            </w:pPr>
            <w:r w:rsidRPr="002E1CA3">
              <w:rPr>
                <w:b/>
                <w:sz w:val="16"/>
                <w:szCs w:val="16"/>
              </w:rPr>
              <w:t>% of time performing duties</w:t>
            </w:r>
          </w:p>
        </w:tc>
        <w:tc>
          <w:tcPr>
            <w:tcW w:w="9370"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181D8F">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58ED70A" w14:textId="77777777" w:rsidTr="00181D8F">
        <w:tc>
          <w:tcPr>
            <w:tcW w:w="1438" w:type="dxa"/>
            <w:tcBorders>
              <w:top w:val="single" w:sz="4" w:space="0" w:color="auto"/>
              <w:bottom w:val="nil"/>
            </w:tcBorders>
            <w:shd w:val="clear" w:color="auto" w:fill="auto"/>
          </w:tcPr>
          <w:p w14:paraId="5AA25675" w14:textId="77777777" w:rsidR="00F20EC9" w:rsidRPr="002E1CA3" w:rsidRDefault="00F20EC9" w:rsidP="00181D8F">
            <w:pPr>
              <w:jc w:val="center"/>
              <w:rPr>
                <w:sz w:val="20"/>
                <w:szCs w:val="20"/>
              </w:rPr>
            </w:pPr>
          </w:p>
        </w:tc>
        <w:tc>
          <w:tcPr>
            <w:tcW w:w="9370" w:type="dxa"/>
            <w:gridSpan w:val="9"/>
            <w:tcBorders>
              <w:top w:val="single" w:sz="4" w:space="0" w:color="auto"/>
              <w:bottom w:val="nil"/>
            </w:tcBorders>
            <w:shd w:val="clear" w:color="auto" w:fill="auto"/>
          </w:tcPr>
          <w:p w14:paraId="20DBA67D" w14:textId="1899F691" w:rsidR="00F20EC9" w:rsidRPr="002E1CA3" w:rsidRDefault="00F20EC9" w:rsidP="00181D8F">
            <w:pPr>
              <w:rPr>
                <w:b/>
                <w:sz w:val="20"/>
                <w:szCs w:val="20"/>
              </w:rPr>
            </w:pPr>
          </w:p>
        </w:tc>
      </w:tr>
      <w:tr w:rsidR="002E1CA3" w:rsidRPr="002E1CA3" w14:paraId="72E656C1" w14:textId="77777777" w:rsidTr="00181D8F">
        <w:tc>
          <w:tcPr>
            <w:tcW w:w="1438" w:type="dxa"/>
            <w:tcBorders>
              <w:top w:val="nil"/>
              <w:bottom w:val="nil"/>
              <w:right w:val="single" w:sz="4" w:space="0" w:color="auto"/>
            </w:tcBorders>
            <w:shd w:val="clear" w:color="auto" w:fill="auto"/>
          </w:tcPr>
          <w:p w14:paraId="7855DA00" w14:textId="74B270E3" w:rsidR="00FF6EE2" w:rsidRDefault="00DB54A8" w:rsidP="00DB54A8">
            <w:pPr>
              <w:jc w:val="center"/>
              <w:rPr>
                <w:sz w:val="20"/>
                <w:szCs w:val="20"/>
              </w:rPr>
            </w:pPr>
            <w:r>
              <w:rPr>
                <w:sz w:val="20"/>
                <w:szCs w:val="20"/>
              </w:rPr>
              <w:t>4</w:t>
            </w:r>
            <w:r w:rsidR="00181D8F">
              <w:rPr>
                <w:sz w:val="20"/>
                <w:szCs w:val="20"/>
              </w:rPr>
              <w:t>5</w:t>
            </w:r>
            <w:r w:rsidR="00CD0D6A" w:rsidRPr="002E1CA3">
              <w:rPr>
                <w:sz w:val="20"/>
                <w:szCs w:val="20"/>
              </w:rPr>
              <w:t>%</w:t>
            </w:r>
          </w:p>
          <w:p w14:paraId="679405BB" w14:textId="77777777" w:rsidR="00FF6EE2" w:rsidRDefault="00FF6EE2" w:rsidP="00DB54A8">
            <w:pPr>
              <w:jc w:val="center"/>
              <w:rPr>
                <w:sz w:val="20"/>
                <w:szCs w:val="20"/>
              </w:rPr>
            </w:pPr>
          </w:p>
          <w:p w14:paraId="291025EE" w14:textId="1E078051" w:rsidR="00BD13EC" w:rsidRDefault="00BD13EC" w:rsidP="00DB54A8">
            <w:pPr>
              <w:jc w:val="center"/>
              <w:rPr>
                <w:sz w:val="20"/>
                <w:szCs w:val="20"/>
              </w:rPr>
            </w:pPr>
          </w:p>
          <w:p w14:paraId="20D2746D" w14:textId="2870B5A1" w:rsidR="00DB54A8" w:rsidRDefault="00DB54A8" w:rsidP="00DB54A8">
            <w:pPr>
              <w:jc w:val="center"/>
              <w:rPr>
                <w:sz w:val="20"/>
                <w:szCs w:val="20"/>
              </w:rPr>
            </w:pPr>
          </w:p>
          <w:p w14:paraId="06F4978E" w14:textId="554D83A8" w:rsidR="00DB54A8" w:rsidRDefault="00DB54A8" w:rsidP="00DB54A8">
            <w:pPr>
              <w:jc w:val="center"/>
              <w:rPr>
                <w:sz w:val="20"/>
                <w:szCs w:val="20"/>
              </w:rPr>
            </w:pPr>
          </w:p>
          <w:p w14:paraId="19C0B181" w14:textId="7C33BA02" w:rsidR="00766BAE" w:rsidRDefault="00766BAE" w:rsidP="00DB54A8">
            <w:pPr>
              <w:jc w:val="center"/>
              <w:rPr>
                <w:sz w:val="20"/>
                <w:szCs w:val="20"/>
              </w:rPr>
            </w:pPr>
          </w:p>
          <w:p w14:paraId="6773E6B8" w14:textId="77777777" w:rsidR="00766BAE" w:rsidRDefault="00766BAE" w:rsidP="00DB54A8">
            <w:pPr>
              <w:jc w:val="center"/>
              <w:rPr>
                <w:sz w:val="20"/>
                <w:szCs w:val="20"/>
              </w:rPr>
            </w:pPr>
          </w:p>
          <w:p w14:paraId="4EE3A055" w14:textId="2EC2309A" w:rsidR="00401674" w:rsidRDefault="00DB54A8" w:rsidP="00DB54A8">
            <w:pPr>
              <w:jc w:val="center"/>
              <w:rPr>
                <w:sz w:val="20"/>
                <w:szCs w:val="20"/>
              </w:rPr>
            </w:pPr>
            <w:r>
              <w:rPr>
                <w:sz w:val="20"/>
                <w:szCs w:val="20"/>
              </w:rPr>
              <w:lastRenderedPageBreak/>
              <w:t>20</w:t>
            </w:r>
            <w:r w:rsidR="00401674">
              <w:rPr>
                <w:sz w:val="20"/>
                <w:szCs w:val="20"/>
              </w:rPr>
              <w:t>%</w:t>
            </w:r>
          </w:p>
          <w:p w14:paraId="1D8AC2C7" w14:textId="77777777" w:rsidR="00F34F27" w:rsidRDefault="00F34F27" w:rsidP="00DB54A8">
            <w:pPr>
              <w:jc w:val="center"/>
              <w:rPr>
                <w:sz w:val="20"/>
                <w:szCs w:val="20"/>
              </w:rPr>
            </w:pPr>
          </w:p>
          <w:p w14:paraId="2BB1ECCA" w14:textId="77777777" w:rsidR="00F34F27" w:rsidRDefault="00F34F27" w:rsidP="00DB54A8">
            <w:pPr>
              <w:jc w:val="center"/>
              <w:rPr>
                <w:sz w:val="20"/>
                <w:szCs w:val="20"/>
              </w:rPr>
            </w:pPr>
          </w:p>
          <w:p w14:paraId="1D3F7748" w14:textId="53E9CB9C" w:rsidR="00F34F27" w:rsidRDefault="00F34F27" w:rsidP="00DB54A8">
            <w:pPr>
              <w:jc w:val="center"/>
              <w:rPr>
                <w:sz w:val="20"/>
                <w:szCs w:val="20"/>
              </w:rPr>
            </w:pPr>
          </w:p>
          <w:p w14:paraId="4B34FC22" w14:textId="47B6457D" w:rsidR="00DB54A8" w:rsidRDefault="00DB54A8" w:rsidP="00DB54A8">
            <w:pPr>
              <w:jc w:val="center"/>
              <w:rPr>
                <w:sz w:val="20"/>
                <w:szCs w:val="20"/>
              </w:rPr>
            </w:pPr>
            <w:r>
              <w:rPr>
                <w:sz w:val="20"/>
                <w:szCs w:val="20"/>
              </w:rPr>
              <w:t>15%</w:t>
            </w:r>
          </w:p>
          <w:p w14:paraId="4C53B962" w14:textId="2F1371C0" w:rsidR="00F34F27" w:rsidRDefault="00F34F27" w:rsidP="00DB54A8">
            <w:pPr>
              <w:jc w:val="center"/>
              <w:rPr>
                <w:sz w:val="20"/>
                <w:szCs w:val="20"/>
              </w:rPr>
            </w:pPr>
          </w:p>
          <w:p w14:paraId="7FED4D8D" w14:textId="276484F9" w:rsidR="008039FC" w:rsidRDefault="008039FC" w:rsidP="00DB54A8">
            <w:pPr>
              <w:jc w:val="center"/>
              <w:rPr>
                <w:sz w:val="20"/>
                <w:szCs w:val="20"/>
              </w:rPr>
            </w:pPr>
          </w:p>
          <w:p w14:paraId="3F6106AC" w14:textId="39F3C599" w:rsidR="009D0E9F" w:rsidRDefault="00DB54A8" w:rsidP="00DB54A8">
            <w:pPr>
              <w:jc w:val="center"/>
              <w:rPr>
                <w:sz w:val="20"/>
                <w:szCs w:val="20"/>
              </w:rPr>
            </w:pPr>
            <w:r>
              <w:rPr>
                <w:sz w:val="20"/>
                <w:szCs w:val="20"/>
              </w:rPr>
              <w:t>15</w:t>
            </w:r>
            <w:r w:rsidR="00F34F27">
              <w:rPr>
                <w:sz w:val="20"/>
                <w:szCs w:val="20"/>
              </w:rPr>
              <w:t>%</w:t>
            </w:r>
          </w:p>
          <w:p w14:paraId="6B8BE470" w14:textId="5565EBDC" w:rsidR="00844B0A" w:rsidRPr="002E1CA3" w:rsidRDefault="00844B0A" w:rsidP="00DB54A8">
            <w:pPr>
              <w:jc w:val="center"/>
              <w:rPr>
                <w:sz w:val="20"/>
                <w:szCs w:val="20"/>
              </w:rPr>
            </w:pPr>
          </w:p>
        </w:tc>
        <w:tc>
          <w:tcPr>
            <w:tcW w:w="9370" w:type="dxa"/>
            <w:gridSpan w:val="9"/>
            <w:tcBorders>
              <w:top w:val="nil"/>
              <w:left w:val="single" w:sz="4" w:space="0" w:color="auto"/>
              <w:bottom w:val="nil"/>
            </w:tcBorders>
            <w:shd w:val="clear" w:color="auto" w:fill="auto"/>
          </w:tcPr>
          <w:p w14:paraId="1F9A6129" w14:textId="006D281F" w:rsidR="00DB54A8" w:rsidRPr="00DB54A8" w:rsidRDefault="00DB54A8" w:rsidP="00DB54A8">
            <w:pPr>
              <w:rPr>
                <w:sz w:val="20"/>
                <w:szCs w:val="20"/>
              </w:rPr>
            </w:pPr>
            <w:r w:rsidRPr="00DB54A8">
              <w:rPr>
                <w:sz w:val="20"/>
                <w:szCs w:val="20"/>
              </w:rPr>
              <w:lastRenderedPageBreak/>
              <w:t>Directly oversees the safe and efficient operation of their specified library (</w:t>
            </w:r>
            <w:proofErr w:type="spellStart"/>
            <w:r w:rsidRPr="00DB54A8">
              <w:rPr>
                <w:sz w:val="20"/>
                <w:szCs w:val="20"/>
              </w:rPr>
              <w:t>ies</w:t>
            </w:r>
            <w:proofErr w:type="spellEnd"/>
            <w:r w:rsidRPr="00DB54A8">
              <w:rPr>
                <w:sz w:val="20"/>
                <w:szCs w:val="20"/>
              </w:rPr>
              <w:t>) and provide inmate access to the library content and materials.  Assists inmates as needed with appropriate resource information.  Directs, and trains the LTA and/or inmate clerk.  Maintains accurate documentation of inmate library visitation times as required for various compliance measures.</w:t>
            </w:r>
          </w:p>
          <w:p w14:paraId="008E2F86" w14:textId="77777777" w:rsidR="00DB54A8" w:rsidRPr="00DB54A8" w:rsidRDefault="00DB54A8" w:rsidP="00DB54A8">
            <w:pPr>
              <w:rPr>
                <w:sz w:val="20"/>
                <w:szCs w:val="20"/>
              </w:rPr>
            </w:pPr>
          </w:p>
          <w:p w14:paraId="69C1E20C" w14:textId="77777777" w:rsidR="00DB54A8" w:rsidRPr="00DB54A8" w:rsidRDefault="00DB54A8" w:rsidP="00DB54A8">
            <w:pPr>
              <w:rPr>
                <w:sz w:val="20"/>
                <w:szCs w:val="20"/>
              </w:rPr>
            </w:pPr>
            <w:r w:rsidRPr="00DB54A8">
              <w:rPr>
                <w:sz w:val="20"/>
                <w:szCs w:val="20"/>
              </w:rPr>
              <w:lastRenderedPageBreak/>
              <w:t>Assists the Senior Librarian in the development and maintenance of the library collection.  Provides professional recommendations for new and replacement material.  Prepares and submits appropriate purchase request(s).  Conducts research and or legal content “paging” requests as appropriate.</w:t>
            </w:r>
          </w:p>
          <w:p w14:paraId="4E09D34E" w14:textId="77777777" w:rsidR="00DB54A8" w:rsidRPr="00DB54A8" w:rsidRDefault="00DB54A8" w:rsidP="00DB54A8">
            <w:pPr>
              <w:rPr>
                <w:sz w:val="20"/>
                <w:szCs w:val="20"/>
              </w:rPr>
            </w:pPr>
          </w:p>
          <w:p w14:paraId="69FC40AF" w14:textId="77777777" w:rsidR="00DB54A8" w:rsidRPr="00DB54A8" w:rsidRDefault="00DB54A8" w:rsidP="00DB54A8">
            <w:pPr>
              <w:rPr>
                <w:sz w:val="20"/>
                <w:szCs w:val="20"/>
              </w:rPr>
            </w:pPr>
            <w:r w:rsidRPr="00DB54A8">
              <w:rPr>
                <w:sz w:val="20"/>
                <w:szCs w:val="20"/>
              </w:rPr>
              <w:t>Answers inmate requests, grievances, form 22, appeals, etc. as assigned by the Senior Librarian and/or supervisor.</w:t>
            </w:r>
          </w:p>
          <w:p w14:paraId="0D4A6241" w14:textId="77777777" w:rsidR="00DB54A8" w:rsidRPr="00DB54A8" w:rsidRDefault="00DB54A8" w:rsidP="00DB54A8">
            <w:pPr>
              <w:rPr>
                <w:sz w:val="20"/>
                <w:szCs w:val="20"/>
              </w:rPr>
            </w:pPr>
          </w:p>
          <w:p w14:paraId="361F8962" w14:textId="257687CB" w:rsidR="00CD0D6A" w:rsidRPr="00F34F27" w:rsidRDefault="00DB54A8" w:rsidP="00DB54A8">
            <w:pPr>
              <w:rPr>
                <w:sz w:val="20"/>
                <w:szCs w:val="20"/>
              </w:rPr>
            </w:pPr>
            <w:r w:rsidRPr="00DB54A8">
              <w:rPr>
                <w:sz w:val="20"/>
                <w:szCs w:val="20"/>
              </w:rPr>
              <w:t>Oversees and/or conducts inventory for the legal collection.</w:t>
            </w:r>
          </w:p>
        </w:tc>
      </w:tr>
      <w:tr w:rsidR="002E1CA3" w:rsidRPr="002E1CA3" w14:paraId="02B6D535" w14:textId="77777777" w:rsidTr="00181D8F">
        <w:tc>
          <w:tcPr>
            <w:tcW w:w="1438" w:type="dxa"/>
            <w:tcBorders>
              <w:top w:val="nil"/>
              <w:bottom w:val="single" w:sz="4" w:space="0" w:color="auto"/>
              <w:right w:val="single" w:sz="4" w:space="0" w:color="auto"/>
            </w:tcBorders>
            <w:shd w:val="clear" w:color="auto" w:fill="auto"/>
          </w:tcPr>
          <w:p w14:paraId="3561A9CC" w14:textId="7FFF4DBF" w:rsidR="00CD0D6A" w:rsidRPr="002E1CA3" w:rsidRDefault="00CD0D6A" w:rsidP="00DB54A8">
            <w:pPr>
              <w:jc w:val="center"/>
              <w:rPr>
                <w:sz w:val="20"/>
                <w:szCs w:val="20"/>
              </w:rPr>
            </w:pPr>
            <w:r w:rsidRPr="002E1CA3">
              <w:rPr>
                <w:sz w:val="20"/>
                <w:szCs w:val="20"/>
              </w:rPr>
              <w:lastRenderedPageBreak/>
              <w:t>5%</w:t>
            </w:r>
          </w:p>
        </w:tc>
        <w:tc>
          <w:tcPr>
            <w:tcW w:w="9370" w:type="dxa"/>
            <w:gridSpan w:val="9"/>
            <w:tcBorders>
              <w:top w:val="nil"/>
              <w:left w:val="single" w:sz="4" w:space="0" w:color="auto"/>
              <w:bottom w:val="single" w:sz="4" w:space="0" w:color="auto"/>
            </w:tcBorders>
            <w:shd w:val="clear" w:color="auto" w:fill="auto"/>
          </w:tcPr>
          <w:p w14:paraId="562C350B" w14:textId="4022AAAF" w:rsidR="00CD0D6A" w:rsidRPr="00DB54A8" w:rsidRDefault="00401674" w:rsidP="00DB54A8">
            <w:pPr>
              <w:rPr>
                <w:sz w:val="20"/>
                <w:szCs w:val="20"/>
              </w:rPr>
            </w:pPr>
            <w:r w:rsidRPr="00FA4327">
              <w:rPr>
                <w:rFonts w:cs="Arial"/>
                <w:sz w:val="20"/>
              </w:rPr>
              <w:t>Perform administrative duties including, but not limited to: adhere to Department policies, rules and procedures; submit administrative requests including leave, travel, and training in a timely and appropriate manner; accurately report time</w:t>
            </w:r>
            <w:r>
              <w:rPr>
                <w:rFonts w:cs="Arial"/>
                <w:sz w:val="20"/>
              </w:rPr>
              <w:t>,</w:t>
            </w:r>
            <w:r w:rsidRPr="00FA4327">
              <w:rPr>
                <w:rFonts w:cs="Arial"/>
                <w:sz w:val="20"/>
              </w:rPr>
              <w:t xml:space="preserve"> and submit timesheets by the due date.</w:t>
            </w:r>
            <w:r w:rsidR="00F34F27">
              <w:rPr>
                <w:rFonts w:cs="Arial"/>
                <w:sz w:val="20"/>
              </w:rPr>
              <w:t xml:space="preserve"> </w:t>
            </w:r>
            <w:r w:rsidR="00F34F27" w:rsidRPr="00F34F27">
              <w:rPr>
                <w:rFonts w:cs="Arial"/>
                <w:sz w:val="20"/>
              </w:rPr>
              <w:t>Attend In/O</w:t>
            </w:r>
            <w:r w:rsidR="00DB54A8">
              <w:rPr>
                <w:rFonts w:cs="Arial"/>
                <w:sz w:val="20"/>
              </w:rPr>
              <w:t xml:space="preserve">ut Service Training </w:t>
            </w:r>
            <w:r w:rsidR="00DB54A8" w:rsidRPr="00DB54A8">
              <w:rPr>
                <w:sz w:val="20"/>
                <w:szCs w:val="20"/>
              </w:rPr>
              <w:t>and librarian training that may include traveling to other institutions</w:t>
            </w:r>
            <w:r w:rsidR="00DB54A8">
              <w:rPr>
                <w:sz w:val="20"/>
                <w:szCs w:val="20"/>
              </w:rPr>
              <w:t xml:space="preserve"> and headquarters in Sacramento </w:t>
            </w:r>
            <w:r w:rsidR="00DB54A8">
              <w:rPr>
                <w:rFonts w:cs="Arial"/>
                <w:sz w:val="20"/>
              </w:rPr>
              <w:t>as required.</w:t>
            </w:r>
          </w:p>
          <w:p w14:paraId="12EA4AA4" w14:textId="77777777" w:rsidR="00DB54A8" w:rsidRDefault="00DB54A8" w:rsidP="00181D8F">
            <w:pPr>
              <w:rPr>
                <w:rFonts w:cs="Arial"/>
                <w:sz w:val="20"/>
              </w:rPr>
            </w:pPr>
          </w:p>
          <w:p w14:paraId="43301C40" w14:textId="2AC0607F" w:rsidR="00DB54A8" w:rsidRDefault="00DB54A8" w:rsidP="00DB54A8">
            <w:pPr>
              <w:jc w:val="center"/>
              <w:rPr>
                <w:rFonts w:cs="Arial"/>
                <w:b/>
                <w:bCs/>
                <w:sz w:val="20"/>
              </w:rPr>
            </w:pPr>
            <w:r w:rsidRPr="00DB54A8">
              <w:rPr>
                <w:rFonts w:cs="Arial"/>
                <w:b/>
                <w:bCs/>
                <w:sz w:val="20"/>
              </w:rPr>
              <w:t>PHYSICAL REQUIREMENTS</w:t>
            </w:r>
          </w:p>
          <w:p w14:paraId="3142B730" w14:textId="77777777" w:rsidR="00766BAE" w:rsidRPr="00DB54A8" w:rsidRDefault="00766BAE" w:rsidP="00DB54A8">
            <w:pPr>
              <w:jc w:val="center"/>
              <w:rPr>
                <w:rFonts w:cs="Arial"/>
                <w:b/>
                <w:bCs/>
                <w:sz w:val="20"/>
              </w:rPr>
            </w:pPr>
          </w:p>
          <w:p w14:paraId="27B8A1E3" w14:textId="77777777" w:rsidR="00DB54A8" w:rsidRPr="00DB54A8" w:rsidRDefault="00DB54A8" w:rsidP="00DB54A8">
            <w:pPr>
              <w:rPr>
                <w:rFonts w:cs="Arial"/>
                <w:bCs/>
                <w:sz w:val="20"/>
              </w:rPr>
            </w:pPr>
            <w:r w:rsidRPr="00DB54A8">
              <w:rPr>
                <w:rFonts w:cs="Arial"/>
                <w:bCs/>
                <w:sz w:val="20"/>
              </w:rPr>
              <w:t>The physical demands described here are representative of those that must be met by an employee to successfully perform the essential functions of this job.  Reasonable accommodations may be made to enable individuals with disabilities to perform the essential functions.</w:t>
            </w:r>
          </w:p>
          <w:p w14:paraId="712744BF" w14:textId="77777777" w:rsidR="00DB54A8" w:rsidRPr="00DB54A8" w:rsidRDefault="00DB54A8" w:rsidP="00DB54A8">
            <w:pPr>
              <w:rPr>
                <w:rFonts w:cs="Arial"/>
                <w:sz w:val="20"/>
              </w:rPr>
            </w:pPr>
          </w:p>
          <w:p w14:paraId="0A8557F0" w14:textId="77777777" w:rsidR="00DB54A8" w:rsidRPr="00DB54A8" w:rsidRDefault="00DB54A8" w:rsidP="00DB54A8">
            <w:pPr>
              <w:rPr>
                <w:rFonts w:cs="Arial"/>
                <w:sz w:val="20"/>
              </w:rPr>
            </w:pPr>
            <w:r w:rsidRPr="00DB54A8">
              <w:rPr>
                <w:rFonts w:cs="Arial"/>
                <w:sz w:val="20"/>
              </w:rPr>
              <w:t>The following is a definition of the on-the-job time spent in physical activities:</w:t>
            </w:r>
          </w:p>
          <w:p w14:paraId="388B521A" w14:textId="77777777" w:rsidR="00DB54A8" w:rsidRPr="00DB54A8" w:rsidRDefault="00DB54A8" w:rsidP="00DB54A8">
            <w:pPr>
              <w:rPr>
                <w:rFonts w:cs="Arial"/>
                <w:sz w:val="20"/>
              </w:rPr>
            </w:pPr>
            <w:r w:rsidRPr="00DB54A8">
              <w:rPr>
                <w:rFonts w:cs="Arial"/>
                <w:sz w:val="20"/>
              </w:rPr>
              <w:t>Constantly:</w:t>
            </w:r>
            <w:r w:rsidRPr="00DB54A8">
              <w:rPr>
                <w:rFonts w:cs="Arial"/>
                <w:sz w:val="20"/>
              </w:rPr>
              <w:tab/>
              <w:t>Involves 2/3 or more of a workday</w:t>
            </w:r>
          </w:p>
          <w:p w14:paraId="53D986F6" w14:textId="77777777" w:rsidR="00DB54A8" w:rsidRPr="00DB54A8" w:rsidRDefault="00DB54A8" w:rsidP="00DB54A8">
            <w:pPr>
              <w:rPr>
                <w:rFonts w:cs="Arial"/>
                <w:sz w:val="20"/>
              </w:rPr>
            </w:pPr>
            <w:r w:rsidRPr="00DB54A8">
              <w:rPr>
                <w:rFonts w:cs="Arial"/>
                <w:sz w:val="20"/>
              </w:rPr>
              <w:t>Frequently:</w:t>
            </w:r>
            <w:r w:rsidRPr="00DB54A8">
              <w:rPr>
                <w:rFonts w:cs="Arial"/>
                <w:sz w:val="20"/>
              </w:rPr>
              <w:tab/>
              <w:t>Involves 1/2 to 2/3 of workday</w:t>
            </w:r>
          </w:p>
          <w:p w14:paraId="5B1B6B33" w14:textId="77777777" w:rsidR="00DB54A8" w:rsidRPr="00DB54A8" w:rsidRDefault="00DB54A8" w:rsidP="00DB54A8">
            <w:pPr>
              <w:rPr>
                <w:rFonts w:cs="Arial"/>
                <w:sz w:val="20"/>
              </w:rPr>
            </w:pPr>
            <w:r w:rsidRPr="00DB54A8">
              <w:rPr>
                <w:rFonts w:cs="Arial"/>
                <w:sz w:val="20"/>
              </w:rPr>
              <w:t>Occasionally:</w:t>
            </w:r>
            <w:r w:rsidRPr="00DB54A8">
              <w:rPr>
                <w:rFonts w:cs="Arial"/>
                <w:sz w:val="20"/>
              </w:rPr>
              <w:tab/>
              <w:t>Involves 1/3 or less of workday</w:t>
            </w:r>
          </w:p>
          <w:p w14:paraId="45EC6994" w14:textId="77777777" w:rsidR="00DB54A8" w:rsidRPr="00DB54A8" w:rsidRDefault="00DB54A8" w:rsidP="00DB54A8">
            <w:pPr>
              <w:rPr>
                <w:rFonts w:cs="Arial"/>
                <w:sz w:val="20"/>
              </w:rPr>
            </w:pPr>
            <w:r w:rsidRPr="00DB54A8">
              <w:rPr>
                <w:rFonts w:cs="Arial"/>
                <w:sz w:val="20"/>
              </w:rPr>
              <w:t>N/A:</w:t>
            </w:r>
            <w:r w:rsidRPr="00DB54A8">
              <w:rPr>
                <w:rFonts w:cs="Arial"/>
                <w:sz w:val="20"/>
              </w:rPr>
              <w:tab/>
            </w:r>
            <w:r w:rsidRPr="00DB54A8">
              <w:rPr>
                <w:rFonts w:cs="Arial"/>
                <w:sz w:val="20"/>
              </w:rPr>
              <w:tab/>
              <w:t>Activity or condition is not applicable</w:t>
            </w:r>
          </w:p>
          <w:p w14:paraId="199B3BBE" w14:textId="77777777" w:rsidR="00DB54A8" w:rsidRPr="00DB54A8" w:rsidRDefault="00DB54A8" w:rsidP="00DB54A8">
            <w:pPr>
              <w:rPr>
                <w:rFonts w:cs="Arial"/>
                <w:sz w:val="20"/>
              </w:rPr>
            </w:pPr>
          </w:p>
          <w:p w14:paraId="734FADDB" w14:textId="77777777" w:rsidR="00DB54A8" w:rsidRPr="00DB54A8" w:rsidRDefault="00DB54A8" w:rsidP="00DB54A8">
            <w:pPr>
              <w:rPr>
                <w:rFonts w:cs="Arial"/>
                <w:sz w:val="20"/>
              </w:rPr>
            </w:pPr>
            <w:r w:rsidRPr="00DB54A8">
              <w:rPr>
                <w:rFonts w:cs="Arial"/>
                <w:b/>
                <w:sz w:val="20"/>
                <w:u w:val="single"/>
              </w:rPr>
              <w:t>Sitting</w:t>
            </w:r>
            <w:r w:rsidRPr="00DB54A8">
              <w:rPr>
                <w:rFonts w:cs="Arial"/>
                <w:sz w:val="20"/>
              </w:rPr>
              <w:t>:  Frequently - when keyboarding, using the telephone, keeping logs and records, preparing mail and associated tasks at a desk.  There is flexibility for movement on a frequent basis to break sitting with standing and walking.</w:t>
            </w:r>
          </w:p>
          <w:p w14:paraId="52CD8F7C" w14:textId="2B467B2A" w:rsidR="00DB54A8" w:rsidRPr="00DB54A8" w:rsidRDefault="00DB54A8" w:rsidP="00DB54A8">
            <w:pPr>
              <w:rPr>
                <w:rFonts w:cs="Arial"/>
                <w:sz w:val="20"/>
              </w:rPr>
            </w:pPr>
            <w:r w:rsidRPr="00DB54A8">
              <w:rPr>
                <w:rFonts w:cs="Arial"/>
                <w:b/>
                <w:sz w:val="20"/>
                <w:u w:val="single"/>
              </w:rPr>
              <w:t>Walking</w:t>
            </w:r>
            <w:r w:rsidRPr="00DB54A8">
              <w:rPr>
                <w:rFonts w:cs="Arial"/>
                <w:sz w:val="20"/>
              </w:rPr>
              <w:t>:  Frequently – to deliver inmate requested materials to inmates, to go the libraries in different yards, to file documents, make copies, and send faxes.</w:t>
            </w:r>
          </w:p>
          <w:p w14:paraId="33067BAA" w14:textId="77777777" w:rsidR="00DB54A8" w:rsidRPr="00DB54A8" w:rsidRDefault="00DB54A8" w:rsidP="00DB54A8">
            <w:pPr>
              <w:rPr>
                <w:rFonts w:cs="Arial"/>
                <w:sz w:val="20"/>
              </w:rPr>
            </w:pPr>
            <w:r w:rsidRPr="00DB54A8">
              <w:rPr>
                <w:rFonts w:cs="Arial"/>
                <w:b/>
                <w:sz w:val="20"/>
                <w:u w:val="single"/>
              </w:rPr>
              <w:t>Standing</w:t>
            </w:r>
            <w:r w:rsidRPr="00DB54A8">
              <w:rPr>
                <w:rFonts w:cs="Arial"/>
                <w:sz w:val="20"/>
              </w:rPr>
              <w:t xml:space="preserve">:  Occasionally - for periods of time to open, file or retrieve documents and to operate various equipment (i.e., copy machine and other office machines).  </w:t>
            </w:r>
          </w:p>
          <w:p w14:paraId="1AC2E6A7" w14:textId="77777777" w:rsidR="00DB54A8" w:rsidRPr="00DB54A8" w:rsidRDefault="00DB54A8" w:rsidP="00DB54A8">
            <w:pPr>
              <w:rPr>
                <w:rFonts w:cs="Arial"/>
                <w:b/>
                <w:sz w:val="20"/>
                <w:u w:val="single"/>
              </w:rPr>
            </w:pPr>
            <w:r w:rsidRPr="00DB54A8">
              <w:rPr>
                <w:rFonts w:cs="Arial"/>
                <w:b/>
                <w:sz w:val="20"/>
                <w:u w:val="single"/>
              </w:rPr>
              <w:t>Lifting</w:t>
            </w:r>
            <w:r w:rsidRPr="00DB54A8">
              <w:rPr>
                <w:rFonts w:cs="Arial"/>
                <w:sz w:val="20"/>
              </w:rPr>
              <w:t>: Frequently – lifting items weighing a few ounces such as paper, pens staplers, and telephone receiver.  Occasionally lifting of 5-10 pounds when reviewing books, couples of reams of paper or group of files are lifted.</w:t>
            </w:r>
          </w:p>
          <w:p w14:paraId="4217497E" w14:textId="77777777" w:rsidR="00DB54A8" w:rsidRPr="00DB54A8" w:rsidRDefault="00DB54A8" w:rsidP="00DB54A8">
            <w:pPr>
              <w:rPr>
                <w:rFonts w:cs="Arial"/>
                <w:b/>
                <w:sz w:val="20"/>
                <w:u w:val="single"/>
              </w:rPr>
            </w:pPr>
            <w:r w:rsidRPr="00DB54A8">
              <w:rPr>
                <w:rFonts w:cs="Arial"/>
                <w:b/>
                <w:sz w:val="20"/>
                <w:u w:val="single"/>
              </w:rPr>
              <w:t>Carrying:</w:t>
            </w:r>
            <w:r w:rsidRPr="00DB54A8">
              <w:rPr>
                <w:rFonts w:cs="Arial"/>
                <w:sz w:val="20"/>
              </w:rPr>
              <w:t xml:space="preserve"> items listed above may be carried about 15 feet within the office area.  Other distances are delivered via vehicle or hand cart.</w:t>
            </w:r>
          </w:p>
          <w:p w14:paraId="126B42CA" w14:textId="77777777" w:rsidR="00DB54A8" w:rsidRPr="00DB54A8" w:rsidRDefault="00DB54A8" w:rsidP="00DB54A8">
            <w:pPr>
              <w:rPr>
                <w:rFonts w:cs="Arial"/>
                <w:b/>
                <w:sz w:val="20"/>
                <w:u w:val="single"/>
              </w:rPr>
            </w:pPr>
            <w:r w:rsidRPr="00DB54A8">
              <w:rPr>
                <w:rFonts w:cs="Arial"/>
                <w:b/>
                <w:sz w:val="20"/>
                <w:u w:val="single"/>
              </w:rPr>
              <w:t>Bending/Stooping</w:t>
            </w:r>
            <w:r w:rsidRPr="00DB54A8">
              <w:rPr>
                <w:rFonts w:cs="Arial"/>
                <w:sz w:val="20"/>
              </w:rPr>
              <w:t>:  Occasionally to Frequently - may choose this position to reach the lower file drawers, paper stored in a box on the floor, mail located in bins, or similar items.  Slight bending at the waist and neck occurs on a frequent basis throughout the day such as needed to bend over the desk to perform paperwork duties.</w:t>
            </w:r>
          </w:p>
          <w:p w14:paraId="37EDF4F5" w14:textId="77777777" w:rsidR="00DB54A8" w:rsidRPr="00DB54A8" w:rsidRDefault="00DB54A8" w:rsidP="00DB54A8">
            <w:pPr>
              <w:rPr>
                <w:rFonts w:cs="Arial"/>
                <w:sz w:val="20"/>
              </w:rPr>
            </w:pPr>
            <w:r w:rsidRPr="00DB54A8">
              <w:rPr>
                <w:rFonts w:cs="Arial"/>
                <w:b/>
                <w:sz w:val="20"/>
                <w:u w:val="single"/>
              </w:rPr>
              <w:t>Reaching in Front of Body</w:t>
            </w:r>
            <w:r w:rsidRPr="00DB54A8">
              <w:rPr>
                <w:rFonts w:cs="Arial"/>
                <w:sz w:val="20"/>
              </w:rPr>
              <w:t>:  Frequently to constantly - when keyboarding, answering telephone, handing papers to staff, filling, copying loading paper in printer or copier, opening drawers and reaching about the top of a desk, handing mail to various departments.</w:t>
            </w:r>
          </w:p>
          <w:p w14:paraId="3EDB2FF9" w14:textId="77777777" w:rsidR="00DB54A8" w:rsidRPr="00DB54A8" w:rsidRDefault="00DB54A8" w:rsidP="00DB54A8">
            <w:pPr>
              <w:rPr>
                <w:rFonts w:cs="Arial"/>
                <w:b/>
                <w:sz w:val="20"/>
                <w:u w:val="single"/>
              </w:rPr>
            </w:pPr>
            <w:r w:rsidRPr="00DB54A8">
              <w:rPr>
                <w:rFonts w:cs="Arial"/>
                <w:b/>
                <w:sz w:val="20"/>
                <w:u w:val="single"/>
              </w:rPr>
              <w:t>Reaching Overhead</w:t>
            </w:r>
            <w:r w:rsidRPr="00DB54A8">
              <w:rPr>
                <w:rFonts w:cs="Arial"/>
                <w:sz w:val="20"/>
              </w:rPr>
              <w:t>:  Occasionally - to reach files stored on an upper shelf.</w:t>
            </w:r>
          </w:p>
          <w:p w14:paraId="79CC3C8B" w14:textId="77777777" w:rsidR="00DB54A8" w:rsidRPr="00DB54A8" w:rsidRDefault="00DB54A8" w:rsidP="00DB54A8">
            <w:pPr>
              <w:rPr>
                <w:rFonts w:cs="Arial"/>
                <w:sz w:val="20"/>
              </w:rPr>
            </w:pPr>
            <w:r w:rsidRPr="00DB54A8">
              <w:rPr>
                <w:rFonts w:cs="Arial"/>
                <w:b/>
                <w:sz w:val="20"/>
                <w:u w:val="single"/>
              </w:rPr>
              <w:t>Climbing</w:t>
            </w:r>
            <w:r w:rsidRPr="00DB54A8">
              <w:rPr>
                <w:rFonts w:cs="Arial"/>
                <w:sz w:val="20"/>
              </w:rPr>
              <w:t>:  N/A</w:t>
            </w:r>
          </w:p>
          <w:p w14:paraId="2B3B9F93" w14:textId="77777777" w:rsidR="00DB54A8" w:rsidRPr="00DB54A8" w:rsidRDefault="00DB54A8" w:rsidP="00DB54A8">
            <w:pPr>
              <w:rPr>
                <w:rFonts w:cs="Arial"/>
                <w:sz w:val="20"/>
              </w:rPr>
            </w:pPr>
            <w:r w:rsidRPr="00DB54A8">
              <w:rPr>
                <w:rFonts w:cs="Arial"/>
                <w:b/>
                <w:sz w:val="20"/>
                <w:u w:val="single"/>
              </w:rPr>
              <w:t>Balancing</w:t>
            </w:r>
            <w:r w:rsidRPr="00DB54A8">
              <w:rPr>
                <w:rFonts w:cs="Arial"/>
                <w:sz w:val="20"/>
              </w:rPr>
              <w:t>:  N/A</w:t>
            </w:r>
          </w:p>
          <w:p w14:paraId="2965A6A4" w14:textId="77777777" w:rsidR="00DB54A8" w:rsidRPr="00DB54A8" w:rsidRDefault="00DB54A8" w:rsidP="00DB54A8">
            <w:pPr>
              <w:rPr>
                <w:rFonts w:cs="Arial"/>
                <w:sz w:val="20"/>
              </w:rPr>
            </w:pPr>
            <w:r w:rsidRPr="00DB54A8">
              <w:rPr>
                <w:rFonts w:cs="Arial"/>
                <w:b/>
                <w:sz w:val="20"/>
                <w:u w:val="single"/>
              </w:rPr>
              <w:t>Push/Pulling</w:t>
            </w:r>
            <w:r w:rsidRPr="00DB54A8">
              <w:rPr>
                <w:rFonts w:cs="Arial"/>
                <w:sz w:val="20"/>
              </w:rPr>
              <w:t>:  Frequently - to open file and desk drawers and to position the computer keyboard, moving of bins storing mail, pushing/pulling hand cart during delivery of mail.</w:t>
            </w:r>
          </w:p>
          <w:p w14:paraId="3BB6AC0F" w14:textId="77777777" w:rsidR="00DB54A8" w:rsidRPr="00DB54A8" w:rsidRDefault="00DB54A8" w:rsidP="00DB54A8">
            <w:pPr>
              <w:rPr>
                <w:rFonts w:cs="Arial"/>
                <w:sz w:val="20"/>
              </w:rPr>
            </w:pPr>
            <w:r w:rsidRPr="00DB54A8">
              <w:rPr>
                <w:rFonts w:cs="Arial"/>
                <w:b/>
                <w:sz w:val="20"/>
                <w:u w:val="single"/>
              </w:rPr>
              <w:t>Kneeling/Crouching</w:t>
            </w:r>
            <w:r w:rsidRPr="00DB54A8">
              <w:rPr>
                <w:rFonts w:cs="Arial"/>
                <w:sz w:val="20"/>
              </w:rPr>
              <w:t>:  Occasionally - may choose this position to reach the lower file drawers.</w:t>
            </w:r>
          </w:p>
          <w:p w14:paraId="69F3840D" w14:textId="77777777" w:rsidR="00DB54A8" w:rsidRPr="00DB54A8" w:rsidRDefault="00DB54A8" w:rsidP="00DB54A8">
            <w:pPr>
              <w:rPr>
                <w:rFonts w:cs="Arial"/>
                <w:sz w:val="20"/>
              </w:rPr>
            </w:pPr>
            <w:r w:rsidRPr="00DB54A8">
              <w:rPr>
                <w:rFonts w:cs="Arial"/>
                <w:b/>
                <w:sz w:val="20"/>
                <w:u w:val="single"/>
              </w:rPr>
              <w:t>Crawling</w:t>
            </w:r>
            <w:r w:rsidRPr="00DB54A8">
              <w:rPr>
                <w:rFonts w:cs="Arial"/>
                <w:sz w:val="20"/>
              </w:rPr>
              <w:t>:  N/A</w:t>
            </w:r>
          </w:p>
          <w:p w14:paraId="3E1DE74D" w14:textId="77777777" w:rsidR="00DB54A8" w:rsidRPr="00DB54A8" w:rsidRDefault="00DB54A8" w:rsidP="00DB54A8">
            <w:pPr>
              <w:rPr>
                <w:rFonts w:cs="Arial"/>
                <w:sz w:val="20"/>
              </w:rPr>
            </w:pPr>
            <w:r w:rsidRPr="00DB54A8">
              <w:rPr>
                <w:rFonts w:cs="Arial"/>
                <w:b/>
                <w:sz w:val="20"/>
                <w:u w:val="single"/>
              </w:rPr>
              <w:t>Fine Finger Dexterity</w:t>
            </w:r>
            <w:r w:rsidRPr="00DB54A8">
              <w:rPr>
                <w:rFonts w:cs="Arial"/>
                <w:sz w:val="20"/>
              </w:rPr>
              <w:t>:  Constantly - when keyboarding, writing notes by hand, taking phone messages and flipping through paperwork.</w:t>
            </w:r>
          </w:p>
          <w:p w14:paraId="1C3F4320" w14:textId="77777777" w:rsidR="00DB54A8" w:rsidRPr="00DB54A8" w:rsidRDefault="00DB54A8" w:rsidP="00DB54A8">
            <w:pPr>
              <w:rPr>
                <w:rFonts w:cs="Arial"/>
                <w:sz w:val="20"/>
              </w:rPr>
            </w:pPr>
            <w:r w:rsidRPr="00DB54A8">
              <w:rPr>
                <w:rFonts w:cs="Arial"/>
                <w:b/>
                <w:sz w:val="20"/>
                <w:u w:val="single"/>
              </w:rPr>
              <w:t>Hand/Wrist Movement:</w:t>
            </w:r>
            <w:r w:rsidRPr="00DB54A8">
              <w:rPr>
                <w:rFonts w:cs="Arial"/>
                <w:sz w:val="20"/>
              </w:rPr>
              <w:t xml:space="preserve">  Constantly - Keyboarding about 4-5 hours a day and up to 8 hours per day when necessary to complete reports; operating office machines, answering phones, filing, dispensing mail and working with papers an files.</w:t>
            </w:r>
          </w:p>
          <w:p w14:paraId="41FEE769" w14:textId="77777777" w:rsidR="00DB54A8" w:rsidRPr="00DB54A8" w:rsidRDefault="00DB54A8" w:rsidP="00DB54A8">
            <w:pPr>
              <w:rPr>
                <w:rFonts w:cs="Arial"/>
                <w:sz w:val="20"/>
              </w:rPr>
            </w:pPr>
            <w:r w:rsidRPr="00DB54A8">
              <w:rPr>
                <w:rFonts w:cs="Arial"/>
                <w:b/>
                <w:sz w:val="20"/>
                <w:u w:val="single"/>
              </w:rPr>
              <w:lastRenderedPageBreak/>
              <w:t>Hearing/Speech</w:t>
            </w:r>
            <w:r w:rsidRPr="00DB54A8">
              <w:rPr>
                <w:rFonts w:cs="Arial"/>
                <w:sz w:val="20"/>
              </w:rPr>
              <w:t>: Clear speaking and hearing required to answer telephone calls and in performing duties.</w:t>
            </w:r>
          </w:p>
          <w:p w14:paraId="382A20C9" w14:textId="77777777" w:rsidR="008E25D3" w:rsidRDefault="00DB54A8" w:rsidP="00DB54A8">
            <w:pPr>
              <w:rPr>
                <w:rFonts w:cs="Arial"/>
                <w:sz w:val="20"/>
              </w:rPr>
            </w:pPr>
            <w:r w:rsidRPr="00DB54A8">
              <w:rPr>
                <w:rFonts w:cs="Arial"/>
                <w:b/>
                <w:sz w:val="20"/>
                <w:u w:val="single"/>
              </w:rPr>
              <w:t>Sight</w:t>
            </w:r>
            <w:r w:rsidRPr="00DB54A8">
              <w:rPr>
                <w:rFonts w:cs="Arial"/>
                <w:sz w:val="20"/>
              </w:rPr>
              <w:t>:  Adequate vision is required to review correspondence, mail and files, as well as transcribe reports.</w:t>
            </w:r>
          </w:p>
          <w:p w14:paraId="7EBBB90B" w14:textId="1F87CF58" w:rsidR="00766BAE" w:rsidRPr="00DB54A8" w:rsidRDefault="00766BAE" w:rsidP="00DB54A8">
            <w:pPr>
              <w:rPr>
                <w:rFonts w:cs="Arial"/>
                <w:b/>
                <w:sz w:val="20"/>
                <w:u w:val="single"/>
              </w:rPr>
            </w:pPr>
          </w:p>
        </w:tc>
      </w:tr>
      <w:tr w:rsidR="002E1CA3" w:rsidRPr="002E1CA3" w14:paraId="0B4A178A" w14:textId="77777777" w:rsidTr="00181D8F">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181D8F">
            <w:pPr>
              <w:rPr>
                <w:b/>
                <w:sz w:val="20"/>
                <w:szCs w:val="20"/>
              </w:rPr>
            </w:pPr>
            <w:r>
              <w:rPr>
                <w:b/>
                <w:sz w:val="20"/>
                <w:szCs w:val="20"/>
              </w:rPr>
              <w:lastRenderedPageBreak/>
              <w:t>SPECIAL</w:t>
            </w:r>
            <w:r w:rsidR="00CD0D6A" w:rsidRPr="002E1CA3">
              <w:rPr>
                <w:b/>
                <w:sz w:val="20"/>
                <w:szCs w:val="20"/>
              </w:rPr>
              <w:t xml:space="preserve"> REQUIREMENTS</w:t>
            </w:r>
          </w:p>
        </w:tc>
      </w:tr>
      <w:tr w:rsidR="002E1CA3" w:rsidRPr="002E1CA3" w14:paraId="262A4351" w14:textId="77777777" w:rsidTr="00181D8F">
        <w:tc>
          <w:tcPr>
            <w:tcW w:w="10808" w:type="dxa"/>
            <w:gridSpan w:val="10"/>
            <w:tcBorders>
              <w:top w:val="single" w:sz="4" w:space="0" w:color="auto"/>
              <w:bottom w:val="single" w:sz="4" w:space="0" w:color="auto"/>
            </w:tcBorders>
            <w:shd w:val="clear" w:color="auto" w:fill="auto"/>
          </w:tcPr>
          <w:p w14:paraId="52AFF9C2" w14:textId="77777777" w:rsidR="007B2B75" w:rsidRPr="00766BAE" w:rsidRDefault="00474A5B" w:rsidP="00181D8F">
            <w:pPr>
              <w:numPr>
                <w:ilvl w:val="0"/>
                <w:numId w:val="1"/>
              </w:numPr>
              <w:tabs>
                <w:tab w:val="left" w:pos="342"/>
                <w:tab w:val="right" w:pos="10620"/>
              </w:tabs>
              <w:rPr>
                <w:rFonts w:cs="Arial"/>
                <w:b/>
                <w:sz w:val="20"/>
                <w:szCs w:val="20"/>
              </w:rPr>
            </w:pPr>
            <w:r w:rsidRPr="00BC70FC">
              <w:rPr>
                <w:sz w:val="20"/>
                <w:szCs w:val="20"/>
              </w:rPr>
              <w:t>CDCR does not recognize hostages for bargaining purposes. CDCR has a "NO HOSTAGE" policy and all prison inmates, visitors, nonemployees and employees shall be made aware of this.</w:t>
            </w:r>
          </w:p>
          <w:p w14:paraId="3475CC45" w14:textId="7E7E69DB" w:rsidR="00766BAE" w:rsidRPr="00BD13EC" w:rsidRDefault="00766BAE" w:rsidP="00766BAE">
            <w:pPr>
              <w:tabs>
                <w:tab w:val="left" w:pos="342"/>
                <w:tab w:val="right" w:pos="10620"/>
              </w:tabs>
              <w:ind w:left="720"/>
              <w:rPr>
                <w:rFonts w:cs="Arial"/>
                <w:b/>
                <w:sz w:val="20"/>
                <w:szCs w:val="20"/>
              </w:rPr>
            </w:pPr>
          </w:p>
        </w:tc>
      </w:tr>
      <w:tr w:rsidR="00632FF7" w:rsidRPr="002E1CA3" w14:paraId="7EB1F123" w14:textId="77777777" w:rsidTr="00181D8F">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181D8F">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181D8F">
        <w:tc>
          <w:tcPr>
            <w:tcW w:w="10808" w:type="dxa"/>
            <w:gridSpan w:val="10"/>
            <w:tcBorders>
              <w:top w:val="single" w:sz="4" w:space="0" w:color="auto"/>
              <w:bottom w:val="single" w:sz="4" w:space="0" w:color="auto"/>
            </w:tcBorders>
            <w:shd w:val="clear" w:color="auto" w:fill="auto"/>
          </w:tcPr>
          <w:p w14:paraId="38018779" w14:textId="77777777" w:rsidR="00632FF7" w:rsidRDefault="004D7D9E" w:rsidP="00181D8F">
            <w:pPr>
              <w:pStyle w:val="ListParagraph"/>
              <w:numPr>
                <w:ilvl w:val="0"/>
                <w:numId w:val="1"/>
              </w:numPr>
              <w:tabs>
                <w:tab w:val="left" w:pos="342"/>
                <w:tab w:val="right" w:pos="10620"/>
              </w:tabs>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time line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p w14:paraId="0B7CC0D5" w14:textId="0EA3ABC6" w:rsidR="00766BAE" w:rsidRPr="00BC70FC" w:rsidRDefault="00766BAE" w:rsidP="00766BAE">
            <w:pPr>
              <w:pStyle w:val="ListParagraph"/>
              <w:tabs>
                <w:tab w:val="left" w:pos="342"/>
                <w:tab w:val="right" w:pos="10620"/>
              </w:tabs>
              <w:rPr>
                <w:sz w:val="20"/>
                <w:szCs w:val="20"/>
              </w:rPr>
            </w:pPr>
          </w:p>
        </w:tc>
      </w:tr>
      <w:tr w:rsidR="002E1CA3" w:rsidRPr="002E1CA3" w14:paraId="4E62C0DF" w14:textId="77777777" w:rsidTr="00181D8F">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181D8F">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181D8F">
            <w:pPr>
              <w:rPr>
                <w:b/>
                <w:sz w:val="16"/>
                <w:szCs w:val="16"/>
              </w:rPr>
            </w:pPr>
            <w:r w:rsidRPr="002E1CA3">
              <w:rPr>
                <w:b/>
                <w:sz w:val="16"/>
                <w:szCs w:val="16"/>
              </w:rPr>
              <w:t>EMPLOYEE’S STATEMENT:</w:t>
            </w:r>
          </w:p>
          <w:p w14:paraId="3E25E22D" w14:textId="77777777" w:rsidR="005943C7" w:rsidRPr="002E1CA3" w:rsidRDefault="005943C7" w:rsidP="00181D8F">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181D8F">
        <w:tc>
          <w:tcPr>
            <w:tcW w:w="4500" w:type="dxa"/>
            <w:gridSpan w:val="2"/>
            <w:tcBorders>
              <w:bottom w:val="nil"/>
            </w:tcBorders>
          </w:tcPr>
          <w:p w14:paraId="3D8E13C3" w14:textId="77777777" w:rsidR="005943C7" w:rsidRPr="00F77711" w:rsidRDefault="005943C7" w:rsidP="00181D8F">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181D8F">
            <w:pPr>
              <w:rPr>
                <w:b/>
                <w:color w:val="7F7F7F" w:themeColor="text1" w:themeTint="80"/>
                <w:sz w:val="16"/>
                <w:szCs w:val="16"/>
              </w:rPr>
            </w:pPr>
            <w:r w:rsidRPr="00F77711">
              <w:rPr>
                <w:b/>
                <w:color w:val="7F7F7F" w:themeColor="text1" w:themeTint="80"/>
                <w:sz w:val="16"/>
                <w:szCs w:val="16"/>
              </w:rPr>
              <w:t>EMPLOYEE’S SIGNATURE</w:t>
            </w:r>
          </w:p>
        </w:tc>
        <w:tc>
          <w:tcPr>
            <w:tcW w:w="2025" w:type="dxa"/>
            <w:gridSpan w:val="4"/>
            <w:tcBorders>
              <w:bottom w:val="nil"/>
            </w:tcBorders>
          </w:tcPr>
          <w:p w14:paraId="1D4D9E48" w14:textId="77777777" w:rsidR="005943C7" w:rsidRPr="00F77711" w:rsidRDefault="005943C7" w:rsidP="00181D8F">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181D8F">
        <w:trPr>
          <w:trHeight w:val="477"/>
        </w:trPr>
        <w:tc>
          <w:tcPr>
            <w:tcW w:w="4500" w:type="dxa"/>
            <w:gridSpan w:val="2"/>
            <w:tcBorders>
              <w:top w:val="nil"/>
              <w:bottom w:val="single" w:sz="4" w:space="0" w:color="auto"/>
            </w:tcBorders>
            <w:vAlign w:val="center"/>
          </w:tcPr>
          <w:p w14:paraId="2481651B" w14:textId="77777777" w:rsidR="005943C7" w:rsidRPr="002E1CA3" w:rsidRDefault="005943C7" w:rsidP="00181D8F">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181D8F">
            <w:pPr>
              <w:rPr>
                <w:b/>
                <w:sz w:val="24"/>
                <w:szCs w:val="24"/>
              </w:rPr>
            </w:pPr>
          </w:p>
        </w:tc>
        <w:tc>
          <w:tcPr>
            <w:tcW w:w="2025" w:type="dxa"/>
            <w:gridSpan w:val="4"/>
            <w:tcBorders>
              <w:top w:val="nil"/>
              <w:bottom w:val="single" w:sz="4" w:space="0" w:color="auto"/>
            </w:tcBorders>
            <w:vAlign w:val="center"/>
          </w:tcPr>
          <w:p w14:paraId="7D060045" w14:textId="77777777" w:rsidR="005943C7" w:rsidRPr="002E1CA3" w:rsidRDefault="005943C7" w:rsidP="00181D8F">
            <w:pPr>
              <w:rPr>
                <w:b/>
                <w:sz w:val="24"/>
                <w:szCs w:val="24"/>
              </w:rPr>
            </w:pPr>
          </w:p>
        </w:tc>
      </w:tr>
      <w:tr w:rsidR="002E1CA3" w:rsidRPr="002E1CA3" w14:paraId="7E321AF0" w14:textId="77777777" w:rsidTr="00181D8F">
        <w:tc>
          <w:tcPr>
            <w:tcW w:w="10808" w:type="dxa"/>
            <w:gridSpan w:val="10"/>
            <w:shd w:val="clear" w:color="auto" w:fill="A6A6A6" w:themeFill="background1" w:themeFillShade="A6"/>
          </w:tcPr>
          <w:p w14:paraId="7E74635D" w14:textId="77777777" w:rsidR="005943C7" w:rsidRPr="002E1CA3" w:rsidRDefault="005943C7" w:rsidP="00181D8F">
            <w:pPr>
              <w:rPr>
                <w:b/>
                <w:sz w:val="16"/>
                <w:szCs w:val="16"/>
              </w:rPr>
            </w:pPr>
            <w:r w:rsidRPr="002E1CA3">
              <w:rPr>
                <w:b/>
                <w:sz w:val="16"/>
                <w:szCs w:val="16"/>
              </w:rPr>
              <w:t>SUPERVISOR’S STATEMENT:</w:t>
            </w:r>
          </w:p>
          <w:p w14:paraId="5214F599" w14:textId="77777777" w:rsidR="00035671" w:rsidRPr="00035671" w:rsidRDefault="005943C7" w:rsidP="00181D8F">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181D8F">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181D8F">
        <w:tc>
          <w:tcPr>
            <w:tcW w:w="4500" w:type="dxa"/>
            <w:gridSpan w:val="2"/>
            <w:tcBorders>
              <w:bottom w:val="nil"/>
            </w:tcBorders>
          </w:tcPr>
          <w:p w14:paraId="634051DC" w14:textId="77777777" w:rsidR="005943C7" w:rsidRPr="00F77711" w:rsidRDefault="005943C7" w:rsidP="00181D8F">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181D8F">
            <w:pPr>
              <w:rPr>
                <w:b/>
                <w:color w:val="7F7F7F" w:themeColor="text1" w:themeTint="80"/>
                <w:sz w:val="16"/>
                <w:szCs w:val="16"/>
              </w:rPr>
            </w:pPr>
            <w:r w:rsidRPr="00F77711">
              <w:rPr>
                <w:b/>
                <w:color w:val="7F7F7F" w:themeColor="text1" w:themeTint="80"/>
                <w:sz w:val="16"/>
                <w:szCs w:val="16"/>
              </w:rPr>
              <w:t>SUPERVISOR’S SIGNATURE</w:t>
            </w:r>
          </w:p>
        </w:tc>
        <w:tc>
          <w:tcPr>
            <w:tcW w:w="2025" w:type="dxa"/>
            <w:gridSpan w:val="4"/>
            <w:tcBorders>
              <w:bottom w:val="nil"/>
            </w:tcBorders>
          </w:tcPr>
          <w:p w14:paraId="24771E98" w14:textId="77777777" w:rsidR="005943C7" w:rsidRPr="00F77711" w:rsidRDefault="005943C7" w:rsidP="00181D8F">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181D8F">
        <w:trPr>
          <w:trHeight w:val="495"/>
        </w:trPr>
        <w:tc>
          <w:tcPr>
            <w:tcW w:w="4500" w:type="dxa"/>
            <w:gridSpan w:val="2"/>
            <w:tcBorders>
              <w:top w:val="nil"/>
              <w:bottom w:val="single" w:sz="4" w:space="0" w:color="auto"/>
            </w:tcBorders>
            <w:vAlign w:val="center"/>
          </w:tcPr>
          <w:p w14:paraId="32D5BBAD" w14:textId="77777777" w:rsidR="005943C7" w:rsidRPr="002E1CA3" w:rsidRDefault="005943C7" w:rsidP="00181D8F">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181D8F">
            <w:pPr>
              <w:rPr>
                <w:b/>
                <w:sz w:val="24"/>
                <w:szCs w:val="24"/>
              </w:rPr>
            </w:pPr>
          </w:p>
        </w:tc>
        <w:tc>
          <w:tcPr>
            <w:tcW w:w="2025" w:type="dxa"/>
            <w:gridSpan w:val="4"/>
            <w:tcBorders>
              <w:top w:val="nil"/>
              <w:bottom w:val="single" w:sz="4" w:space="0" w:color="auto"/>
            </w:tcBorders>
            <w:vAlign w:val="center"/>
          </w:tcPr>
          <w:p w14:paraId="74A5256A" w14:textId="77777777" w:rsidR="005943C7" w:rsidRPr="002E1CA3" w:rsidRDefault="005943C7" w:rsidP="00181D8F">
            <w:pPr>
              <w:rPr>
                <w:b/>
                <w:sz w:val="24"/>
                <w:szCs w:val="24"/>
              </w:rPr>
            </w:pPr>
          </w:p>
        </w:tc>
      </w:tr>
    </w:tbl>
    <w:p w14:paraId="5B5B3CCB" w14:textId="003F80BE" w:rsidR="00C3080F" w:rsidRPr="002E1CA3" w:rsidRDefault="00181D8F">
      <w:r>
        <w:br w:type="textWrapping" w:clear="all"/>
      </w:r>
    </w:p>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5980E" w14:textId="77777777" w:rsidR="003009B5" w:rsidRDefault="003009B5" w:rsidP="00284F62">
      <w:pPr>
        <w:spacing w:after="0" w:line="240" w:lineRule="auto"/>
      </w:pPr>
      <w:r>
        <w:separator/>
      </w:r>
    </w:p>
  </w:endnote>
  <w:endnote w:type="continuationSeparator" w:id="0">
    <w:p w14:paraId="024A95C3" w14:textId="77777777" w:rsidR="003009B5" w:rsidRDefault="003009B5"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8BC76" w14:textId="77777777" w:rsidR="003009B5" w:rsidRDefault="003009B5" w:rsidP="00284F62">
      <w:pPr>
        <w:spacing w:after="0" w:line="240" w:lineRule="auto"/>
      </w:pPr>
      <w:r>
        <w:separator/>
      </w:r>
    </w:p>
  </w:footnote>
  <w:footnote w:type="continuationSeparator" w:id="0">
    <w:p w14:paraId="41E5ABCD" w14:textId="77777777" w:rsidR="003009B5" w:rsidRDefault="003009B5"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shd w:val="clear" w:color="auto" w:fill="auto"/>
        </w:tcPr>
        <w:p w14:paraId="6C85C182" w14:textId="32DB65CB"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113F86">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113F86">
            <w:rPr>
              <w:rStyle w:val="PageNumber"/>
              <w:rFonts w:cstheme="minorHAnsi"/>
              <w:noProof/>
              <w:color w:val="7F7F7F" w:themeColor="text1" w:themeTint="80"/>
              <w:sz w:val="16"/>
              <w:szCs w:val="16"/>
            </w:rPr>
            <w:t>3</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3965FFE3" w14:textId="213246A0" w:rsidR="009C58AD" w:rsidRPr="002207ED" w:rsidRDefault="00F34F27" w:rsidP="00DB54A8">
          <w:pPr>
            <w:pStyle w:val="Heading2"/>
            <w:jc w:val="left"/>
            <w:rPr>
              <w:rFonts w:asciiTheme="minorHAnsi" w:hAnsiTheme="minorHAnsi" w:cstheme="minorHAnsi"/>
              <w:sz w:val="20"/>
            </w:rPr>
          </w:pPr>
          <w:r>
            <w:rPr>
              <w:rFonts w:asciiTheme="minorHAnsi" w:hAnsiTheme="minorHAnsi" w:cstheme="minorHAnsi"/>
              <w:sz w:val="20"/>
            </w:rPr>
            <w:t>027-</w:t>
          </w:r>
          <w:r w:rsidR="00DB54A8">
            <w:rPr>
              <w:rFonts w:asciiTheme="minorHAnsi" w:hAnsiTheme="minorHAnsi" w:cstheme="minorHAnsi"/>
              <w:sz w:val="20"/>
            </w:rPr>
            <w:t>234-2952-001</w:t>
          </w:r>
        </w:p>
      </w:tc>
      <w:tc>
        <w:tcPr>
          <w:tcW w:w="1298" w:type="dxa"/>
          <w:tcBorders>
            <w:top w:val="nil"/>
            <w:left w:val="single" w:sz="6" w:space="0" w:color="auto"/>
            <w:bottom w:val="single" w:sz="6" w:space="0" w:color="auto"/>
            <w:right w:val="single" w:sz="6" w:space="0" w:color="auto"/>
          </w:tcBorders>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62"/>
    <w:rsid w:val="0000464F"/>
    <w:rsid w:val="00035671"/>
    <w:rsid w:val="000C04E3"/>
    <w:rsid w:val="000E2954"/>
    <w:rsid w:val="00113F86"/>
    <w:rsid w:val="00167A73"/>
    <w:rsid w:val="00181D8F"/>
    <w:rsid w:val="001942DB"/>
    <w:rsid w:val="001A39AE"/>
    <w:rsid w:val="001E21FB"/>
    <w:rsid w:val="00205F73"/>
    <w:rsid w:val="002207ED"/>
    <w:rsid w:val="00255857"/>
    <w:rsid w:val="00284F62"/>
    <w:rsid w:val="00290E4F"/>
    <w:rsid w:val="002E1CA3"/>
    <w:rsid w:val="00300714"/>
    <w:rsid w:val="0030076B"/>
    <w:rsid w:val="003009B5"/>
    <w:rsid w:val="003309EA"/>
    <w:rsid w:val="0034091B"/>
    <w:rsid w:val="003757E8"/>
    <w:rsid w:val="003D4110"/>
    <w:rsid w:val="00401674"/>
    <w:rsid w:val="004120A7"/>
    <w:rsid w:val="00474A5B"/>
    <w:rsid w:val="004D7D9E"/>
    <w:rsid w:val="00503BB5"/>
    <w:rsid w:val="005943C7"/>
    <w:rsid w:val="00601452"/>
    <w:rsid w:val="00632FF7"/>
    <w:rsid w:val="00665046"/>
    <w:rsid w:val="00762CE0"/>
    <w:rsid w:val="00766BAE"/>
    <w:rsid w:val="007B2B75"/>
    <w:rsid w:val="008039FC"/>
    <w:rsid w:val="00844B0A"/>
    <w:rsid w:val="008B4F6E"/>
    <w:rsid w:val="008E25D3"/>
    <w:rsid w:val="009226B5"/>
    <w:rsid w:val="00945CE5"/>
    <w:rsid w:val="009C58AD"/>
    <w:rsid w:val="009D0E9F"/>
    <w:rsid w:val="00A06728"/>
    <w:rsid w:val="00AA247F"/>
    <w:rsid w:val="00B04929"/>
    <w:rsid w:val="00BA3667"/>
    <w:rsid w:val="00BD13EC"/>
    <w:rsid w:val="00C3080F"/>
    <w:rsid w:val="00C324C1"/>
    <w:rsid w:val="00C75C8C"/>
    <w:rsid w:val="00C805BA"/>
    <w:rsid w:val="00CD0D6A"/>
    <w:rsid w:val="00DB54A8"/>
    <w:rsid w:val="00F20EC9"/>
    <w:rsid w:val="00F32283"/>
    <w:rsid w:val="00F34F27"/>
    <w:rsid w:val="00F667B8"/>
    <w:rsid w:val="00F77711"/>
    <w:rsid w:val="00FA58E7"/>
    <w:rsid w:val="00FF6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39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character" w:customStyle="1" w:styleId="Heading1Char">
    <w:name w:val="Heading 1 Char"/>
    <w:basedOn w:val="DefaultParagraphFont"/>
    <w:link w:val="Heading1"/>
    <w:uiPriority w:val="9"/>
    <w:rsid w:val="008039F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ee4aadd9-ba60-42c3-9a9d-9a3f69990692" xsi:nil="true"/>
    <Category xmlns="ee4aadd9-ba60-42c3-9a9d-9a3f69990692" xsi:nil="true"/>
    <Unit xmlns="ee4aadd9-ba60-42c3-9a9d-9a3f69990692" xsi:nil="true"/>
  </documentManagement>
</p:properties>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09751-5ECA-48AE-907C-F5B1997E6BF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e4aadd9-ba60-42c3-9a9d-9a3f6999069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Jenni</dc:creator>
  <cp:keywords/>
  <dc:description/>
  <cp:lastModifiedBy>Garrido, Suzanne@CDCR</cp:lastModifiedBy>
  <cp:revision>3</cp:revision>
  <dcterms:created xsi:type="dcterms:W3CDTF">2022-12-29T08:33:00Z</dcterms:created>
  <dcterms:modified xsi:type="dcterms:W3CDTF">2022-12-29T09:02:00Z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