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tblpXSpec="center" w:tblpY="1"/>
        <w:tblOverlap w:val="never"/>
        <w:tblW w:w="10808" w:type="dxa"/>
        <w:tblLook w:val="04A0" w:firstRow="1" w:lastRow="0" w:firstColumn="1" w:lastColumn="0" w:noHBand="0" w:noVBand="1"/>
      </w:tblPr>
      <w:tblGrid>
        <w:gridCol w:w="1438"/>
        <w:gridCol w:w="3060"/>
        <w:gridCol w:w="907"/>
        <w:gridCol w:w="1351"/>
        <w:gridCol w:w="1351"/>
        <w:gridCol w:w="673"/>
        <w:gridCol w:w="341"/>
        <w:gridCol w:w="338"/>
        <w:gridCol w:w="271"/>
        <w:gridCol w:w="1078"/>
      </w:tblGrid>
      <w:tr w:rsidR="002E1CA3" w:rsidRPr="002E1CA3" w14:paraId="2CED1C0D" w14:textId="77777777" w:rsidTr="00116057">
        <w:tc>
          <w:tcPr>
            <w:tcW w:w="8780" w:type="dxa"/>
            <w:gridSpan w:val="6"/>
            <w:tcBorders>
              <w:top w:val="nil"/>
              <w:left w:val="nil"/>
              <w:bottom w:val="nil"/>
            </w:tcBorders>
          </w:tcPr>
          <w:p w14:paraId="4E6DB626" w14:textId="77777777" w:rsidR="005943C7" w:rsidRPr="002E1CA3" w:rsidRDefault="005943C7" w:rsidP="000D6AE5">
            <w:pPr>
              <w:rPr>
                <w:b/>
                <w:sz w:val="24"/>
                <w:szCs w:val="24"/>
              </w:rPr>
            </w:pPr>
            <w:r w:rsidRPr="002E1CA3">
              <w:rPr>
                <w:b/>
                <w:sz w:val="24"/>
                <w:szCs w:val="24"/>
              </w:rPr>
              <w:t>CALIFORNIA DEPARTMENT OF CORRECTIONS AND REHABILITATION</w:t>
            </w:r>
          </w:p>
        </w:tc>
        <w:tc>
          <w:tcPr>
            <w:tcW w:w="341" w:type="dxa"/>
            <w:tcBorders>
              <w:top w:val="single" w:sz="4" w:space="0" w:color="auto"/>
              <w:bottom w:val="single" w:sz="4" w:space="0" w:color="auto"/>
            </w:tcBorders>
          </w:tcPr>
          <w:p w14:paraId="61F1ACA4" w14:textId="77777777" w:rsidR="005943C7" w:rsidRPr="002E1CA3" w:rsidRDefault="005943C7" w:rsidP="000D6AE5">
            <w:pPr>
              <w:jc w:val="center"/>
              <w:rPr>
                <w:sz w:val="24"/>
                <w:szCs w:val="24"/>
              </w:rPr>
            </w:pPr>
          </w:p>
        </w:tc>
        <w:tc>
          <w:tcPr>
            <w:tcW w:w="1687" w:type="dxa"/>
            <w:gridSpan w:val="3"/>
            <w:tcBorders>
              <w:top w:val="nil"/>
              <w:bottom w:val="nil"/>
              <w:right w:val="nil"/>
            </w:tcBorders>
          </w:tcPr>
          <w:p w14:paraId="0F78EB72" w14:textId="77777777" w:rsidR="005943C7" w:rsidRPr="002E1CA3" w:rsidRDefault="005943C7" w:rsidP="000D6AE5">
            <w:pPr>
              <w:rPr>
                <w:sz w:val="24"/>
                <w:szCs w:val="24"/>
              </w:rPr>
            </w:pPr>
            <w:r w:rsidRPr="002E1CA3">
              <w:rPr>
                <w:sz w:val="24"/>
                <w:szCs w:val="24"/>
              </w:rPr>
              <w:t>PROPOSED</w:t>
            </w:r>
          </w:p>
        </w:tc>
      </w:tr>
      <w:tr w:rsidR="002E1CA3" w:rsidRPr="002E1CA3" w14:paraId="05CBA305" w14:textId="77777777" w:rsidTr="00116057">
        <w:tc>
          <w:tcPr>
            <w:tcW w:w="5405" w:type="dxa"/>
            <w:gridSpan w:val="3"/>
            <w:tcBorders>
              <w:top w:val="nil"/>
              <w:left w:val="nil"/>
              <w:bottom w:val="nil"/>
              <w:right w:val="nil"/>
            </w:tcBorders>
          </w:tcPr>
          <w:p w14:paraId="1F59FBF0" w14:textId="77777777" w:rsidR="00CD0D6A" w:rsidRPr="002E1CA3" w:rsidRDefault="005943C7" w:rsidP="000D6AE5">
            <w:pPr>
              <w:rPr>
                <w:sz w:val="20"/>
                <w:szCs w:val="20"/>
              </w:rPr>
            </w:pPr>
            <w:r w:rsidRPr="002E1CA3">
              <w:rPr>
                <w:sz w:val="20"/>
                <w:szCs w:val="20"/>
              </w:rPr>
              <w:t>POSITION DUTY STATEMENT</w:t>
            </w:r>
          </w:p>
        </w:tc>
        <w:tc>
          <w:tcPr>
            <w:tcW w:w="5403" w:type="dxa"/>
            <w:gridSpan w:val="7"/>
            <w:tcBorders>
              <w:top w:val="nil"/>
              <w:left w:val="nil"/>
              <w:bottom w:val="nil"/>
              <w:right w:val="nil"/>
            </w:tcBorders>
          </w:tcPr>
          <w:p w14:paraId="5A22D82A" w14:textId="77777777" w:rsidR="00CD0D6A" w:rsidRPr="002E1CA3" w:rsidRDefault="00CD0D6A" w:rsidP="000D6AE5">
            <w:pPr>
              <w:rPr>
                <w:sz w:val="24"/>
                <w:szCs w:val="24"/>
              </w:rPr>
            </w:pPr>
          </w:p>
        </w:tc>
      </w:tr>
      <w:tr w:rsidR="002E1CA3" w:rsidRPr="002E1CA3" w14:paraId="39CA46A1" w14:textId="77777777" w:rsidTr="00116057">
        <w:tc>
          <w:tcPr>
            <w:tcW w:w="5405" w:type="dxa"/>
            <w:gridSpan w:val="3"/>
            <w:tcBorders>
              <w:top w:val="nil"/>
              <w:left w:val="nil"/>
              <w:bottom w:val="nil"/>
              <w:right w:val="nil"/>
            </w:tcBorders>
          </w:tcPr>
          <w:p w14:paraId="7039AF89" w14:textId="77777777" w:rsidR="00CD0D6A" w:rsidRPr="002E1CA3" w:rsidRDefault="00CD0D6A" w:rsidP="000D6AE5">
            <w:pPr>
              <w:rPr>
                <w:sz w:val="24"/>
                <w:szCs w:val="24"/>
              </w:rPr>
            </w:pPr>
          </w:p>
        </w:tc>
        <w:tc>
          <w:tcPr>
            <w:tcW w:w="3375" w:type="dxa"/>
            <w:gridSpan w:val="3"/>
            <w:tcBorders>
              <w:top w:val="nil"/>
              <w:left w:val="nil"/>
              <w:bottom w:val="nil"/>
            </w:tcBorders>
          </w:tcPr>
          <w:p w14:paraId="701007DD" w14:textId="77777777" w:rsidR="00CD0D6A" w:rsidRPr="002E1CA3" w:rsidRDefault="00CD0D6A" w:rsidP="000D6AE5">
            <w:pPr>
              <w:rPr>
                <w:sz w:val="24"/>
                <w:szCs w:val="24"/>
              </w:rPr>
            </w:pPr>
          </w:p>
        </w:tc>
        <w:tc>
          <w:tcPr>
            <w:tcW w:w="341" w:type="dxa"/>
            <w:tcBorders>
              <w:top w:val="single" w:sz="4" w:space="0" w:color="auto"/>
              <w:bottom w:val="single" w:sz="4" w:space="0" w:color="auto"/>
            </w:tcBorders>
          </w:tcPr>
          <w:p w14:paraId="320A951C" w14:textId="52FEA812" w:rsidR="00CD0D6A" w:rsidRPr="002E1CA3" w:rsidRDefault="00A54F35" w:rsidP="000D6AE5">
            <w:pPr>
              <w:jc w:val="center"/>
              <w:rPr>
                <w:sz w:val="24"/>
                <w:szCs w:val="24"/>
              </w:rPr>
            </w:pPr>
            <w:r>
              <w:rPr>
                <w:sz w:val="24"/>
                <w:szCs w:val="24"/>
              </w:rPr>
              <w:t>X</w:t>
            </w:r>
          </w:p>
        </w:tc>
        <w:tc>
          <w:tcPr>
            <w:tcW w:w="1687" w:type="dxa"/>
            <w:gridSpan w:val="3"/>
            <w:tcBorders>
              <w:top w:val="nil"/>
              <w:bottom w:val="nil"/>
              <w:right w:val="nil"/>
            </w:tcBorders>
          </w:tcPr>
          <w:p w14:paraId="5B071555" w14:textId="77777777" w:rsidR="00CD0D6A" w:rsidRPr="002E1CA3" w:rsidRDefault="00CD0D6A" w:rsidP="000D6AE5">
            <w:pPr>
              <w:rPr>
                <w:sz w:val="24"/>
                <w:szCs w:val="24"/>
              </w:rPr>
            </w:pPr>
            <w:r w:rsidRPr="002E1CA3">
              <w:rPr>
                <w:sz w:val="24"/>
                <w:szCs w:val="24"/>
              </w:rPr>
              <w:t>CURRENT</w:t>
            </w:r>
          </w:p>
        </w:tc>
      </w:tr>
      <w:tr w:rsidR="002E1CA3" w:rsidRPr="002E1CA3" w14:paraId="0FA26A8C" w14:textId="77777777" w:rsidTr="00116057">
        <w:tc>
          <w:tcPr>
            <w:tcW w:w="5405" w:type="dxa"/>
            <w:gridSpan w:val="3"/>
            <w:tcBorders>
              <w:top w:val="nil"/>
              <w:left w:val="nil"/>
              <w:bottom w:val="single" w:sz="4" w:space="0" w:color="auto"/>
              <w:right w:val="nil"/>
            </w:tcBorders>
          </w:tcPr>
          <w:p w14:paraId="200465C8" w14:textId="77777777" w:rsidR="00CD0D6A" w:rsidRPr="002E1CA3" w:rsidRDefault="00CD0D6A" w:rsidP="000D6AE5">
            <w:pPr>
              <w:rPr>
                <w:sz w:val="24"/>
                <w:szCs w:val="24"/>
              </w:rPr>
            </w:pPr>
          </w:p>
        </w:tc>
        <w:tc>
          <w:tcPr>
            <w:tcW w:w="5403" w:type="dxa"/>
            <w:gridSpan w:val="7"/>
            <w:tcBorders>
              <w:top w:val="nil"/>
              <w:left w:val="nil"/>
              <w:bottom w:val="single" w:sz="4" w:space="0" w:color="auto"/>
              <w:right w:val="nil"/>
            </w:tcBorders>
          </w:tcPr>
          <w:p w14:paraId="63C17495" w14:textId="77777777" w:rsidR="00CD0D6A" w:rsidRPr="002E1CA3" w:rsidRDefault="00CD0D6A" w:rsidP="000D6AE5">
            <w:pPr>
              <w:rPr>
                <w:sz w:val="24"/>
                <w:szCs w:val="24"/>
              </w:rPr>
            </w:pPr>
          </w:p>
        </w:tc>
      </w:tr>
      <w:tr w:rsidR="00A06728" w:rsidRPr="002E1CA3" w14:paraId="2BE7F333" w14:textId="77777777" w:rsidTr="00116057">
        <w:tc>
          <w:tcPr>
            <w:tcW w:w="5405" w:type="dxa"/>
            <w:gridSpan w:val="3"/>
            <w:tcBorders>
              <w:top w:val="single" w:sz="4" w:space="0" w:color="auto"/>
              <w:left w:val="single" w:sz="4" w:space="0" w:color="auto"/>
              <w:bottom w:val="nil"/>
            </w:tcBorders>
          </w:tcPr>
          <w:p w14:paraId="64DE3E58" w14:textId="77777777" w:rsidR="00A06728" w:rsidRPr="002E1CA3" w:rsidRDefault="00A06728" w:rsidP="000D6AE5">
            <w:pPr>
              <w:rPr>
                <w:b/>
                <w:sz w:val="16"/>
                <w:szCs w:val="16"/>
              </w:rPr>
            </w:pPr>
            <w:r>
              <w:rPr>
                <w:b/>
                <w:color w:val="7F7F7F" w:themeColor="text1" w:themeTint="80"/>
                <w:sz w:val="16"/>
                <w:szCs w:val="16"/>
              </w:rPr>
              <w:t>CDCR INSTITUTION OR HEADQUARTERS PROGRAM</w:t>
            </w:r>
          </w:p>
        </w:tc>
        <w:tc>
          <w:tcPr>
            <w:tcW w:w="4325" w:type="dxa"/>
            <w:gridSpan w:val="6"/>
            <w:tcBorders>
              <w:top w:val="single" w:sz="4" w:space="0" w:color="auto"/>
              <w:bottom w:val="nil"/>
            </w:tcBorders>
          </w:tcPr>
          <w:p w14:paraId="3D0AACBB" w14:textId="77777777" w:rsidR="00A06728" w:rsidRPr="00F77711" w:rsidRDefault="00A06728" w:rsidP="000D6AE5">
            <w:pPr>
              <w:rPr>
                <w:b/>
                <w:color w:val="7F7F7F" w:themeColor="text1" w:themeTint="80"/>
                <w:sz w:val="16"/>
                <w:szCs w:val="16"/>
              </w:rPr>
            </w:pPr>
            <w:r w:rsidRPr="00F77711">
              <w:rPr>
                <w:b/>
                <w:color w:val="7F7F7F" w:themeColor="text1" w:themeTint="80"/>
                <w:sz w:val="16"/>
                <w:szCs w:val="16"/>
              </w:rPr>
              <w:t>POSITION NUMBER (Agency-Unit-Class-Serial)</w:t>
            </w:r>
          </w:p>
        </w:tc>
        <w:tc>
          <w:tcPr>
            <w:tcW w:w="1078" w:type="dxa"/>
            <w:tcBorders>
              <w:top w:val="single" w:sz="4" w:space="0" w:color="auto"/>
              <w:bottom w:val="nil"/>
            </w:tcBorders>
          </w:tcPr>
          <w:p w14:paraId="5D9157F3" w14:textId="77777777" w:rsidR="00A06728" w:rsidRPr="00F77711" w:rsidRDefault="004120A7" w:rsidP="000D6AE5">
            <w:pPr>
              <w:rPr>
                <w:b/>
                <w:color w:val="7F7F7F" w:themeColor="text1" w:themeTint="80"/>
                <w:sz w:val="16"/>
                <w:szCs w:val="16"/>
              </w:rPr>
            </w:pPr>
            <w:r>
              <w:rPr>
                <w:b/>
                <w:color w:val="7F7F7F" w:themeColor="text1" w:themeTint="80"/>
                <w:sz w:val="16"/>
                <w:szCs w:val="16"/>
              </w:rPr>
              <w:t>MCR</w:t>
            </w:r>
            <w:r w:rsidR="00474A5B">
              <w:rPr>
                <w:b/>
                <w:color w:val="7F7F7F" w:themeColor="text1" w:themeTint="80"/>
                <w:sz w:val="16"/>
                <w:szCs w:val="16"/>
              </w:rPr>
              <w:t xml:space="preserve"> / HCR</w:t>
            </w:r>
          </w:p>
        </w:tc>
      </w:tr>
      <w:tr w:rsidR="00A06728" w:rsidRPr="002E1CA3" w14:paraId="768ADF06" w14:textId="77777777" w:rsidTr="00116057">
        <w:tc>
          <w:tcPr>
            <w:tcW w:w="5405" w:type="dxa"/>
            <w:gridSpan w:val="3"/>
            <w:tcBorders>
              <w:top w:val="nil"/>
              <w:left w:val="single" w:sz="4" w:space="0" w:color="auto"/>
              <w:bottom w:val="single" w:sz="4" w:space="0" w:color="auto"/>
            </w:tcBorders>
          </w:tcPr>
          <w:p w14:paraId="7C69B0E8" w14:textId="07497AF6" w:rsidR="00A06728" w:rsidRPr="002E1CA3" w:rsidRDefault="00A54F35" w:rsidP="000D6AE5">
            <w:pPr>
              <w:rPr>
                <w:sz w:val="24"/>
                <w:szCs w:val="24"/>
              </w:rPr>
            </w:pPr>
            <w:r w:rsidRPr="00A54F35">
              <w:rPr>
                <w:sz w:val="24"/>
                <w:szCs w:val="24"/>
              </w:rPr>
              <w:t>Office of Victim and Survivor Rights and Services</w:t>
            </w:r>
          </w:p>
        </w:tc>
        <w:tc>
          <w:tcPr>
            <w:tcW w:w="4325" w:type="dxa"/>
            <w:gridSpan w:val="6"/>
            <w:tcBorders>
              <w:top w:val="nil"/>
              <w:bottom w:val="single" w:sz="4" w:space="0" w:color="auto"/>
            </w:tcBorders>
            <w:vAlign w:val="center"/>
          </w:tcPr>
          <w:p w14:paraId="7DB4BC1F" w14:textId="7210A468" w:rsidR="00A06728" w:rsidRPr="00167A73" w:rsidRDefault="00A54F35" w:rsidP="000D6AE5">
            <w:r>
              <w:t>065</w:t>
            </w:r>
            <w:r w:rsidR="00A06728" w:rsidRPr="00167A73">
              <w:t>-</w:t>
            </w:r>
            <w:r w:rsidR="006E5DD8">
              <w:t>714</w:t>
            </w:r>
            <w:r w:rsidR="00C31CC7">
              <w:t>-</w:t>
            </w:r>
            <w:r w:rsidR="007C2C5D">
              <w:t>4870-902</w:t>
            </w:r>
          </w:p>
        </w:tc>
        <w:tc>
          <w:tcPr>
            <w:tcW w:w="1078" w:type="dxa"/>
            <w:tcBorders>
              <w:top w:val="nil"/>
              <w:bottom w:val="single" w:sz="4" w:space="0" w:color="auto"/>
            </w:tcBorders>
            <w:vAlign w:val="center"/>
          </w:tcPr>
          <w:p w14:paraId="19A1FD9B" w14:textId="1A90ABB1" w:rsidR="00A06728" w:rsidRPr="00167A73" w:rsidRDefault="0036361B" w:rsidP="000D6AE5">
            <w:pPr>
              <w:jc w:val="center"/>
            </w:pPr>
            <w:r>
              <w:t>1</w:t>
            </w:r>
          </w:p>
        </w:tc>
      </w:tr>
      <w:tr w:rsidR="004120A7" w:rsidRPr="002E1CA3" w14:paraId="7D25EBD4" w14:textId="77777777" w:rsidTr="00116057">
        <w:tc>
          <w:tcPr>
            <w:tcW w:w="5405" w:type="dxa"/>
            <w:gridSpan w:val="3"/>
            <w:tcBorders>
              <w:top w:val="single" w:sz="4" w:space="0" w:color="auto"/>
              <w:bottom w:val="nil"/>
            </w:tcBorders>
          </w:tcPr>
          <w:p w14:paraId="489AE077" w14:textId="77777777" w:rsidR="004120A7" w:rsidRPr="00F77711" w:rsidRDefault="004120A7" w:rsidP="000D6AE5">
            <w:pPr>
              <w:rPr>
                <w:b/>
                <w:color w:val="7F7F7F" w:themeColor="text1" w:themeTint="80"/>
                <w:sz w:val="16"/>
                <w:szCs w:val="16"/>
              </w:rPr>
            </w:pPr>
            <w:r w:rsidRPr="00F77711">
              <w:rPr>
                <w:b/>
                <w:color w:val="7F7F7F" w:themeColor="text1" w:themeTint="80"/>
                <w:sz w:val="16"/>
                <w:szCs w:val="16"/>
              </w:rPr>
              <w:t>DIVISION / UNIT</w:t>
            </w:r>
          </w:p>
        </w:tc>
        <w:tc>
          <w:tcPr>
            <w:tcW w:w="5403" w:type="dxa"/>
            <w:gridSpan w:val="7"/>
            <w:tcBorders>
              <w:bottom w:val="nil"/>
            </w:tcBorders>
          </w:tcPr>
          <w:p w14:paraId="78A215A9" w14:textId="77777777" w:rsidR="004120A7" w:rsidRPr="00F77711" w:rsidRDefault="004120A7" w:rsidP="000D6AE5">
            <w:pPr>
              <w:rPr>
                <w:b/>
                <w:color w:val="7F7F7F" w:themeColor="text1" w:themeTint="80"/>
                <w:sz w:val="16"/>
                <w:szCs w:val="16"/>
              </w:rPr>
            </w:pPr>
            <w:r w:rsidRPr="00F77711">
              <w:rPr>
                <w:b/>
                <w:color w:val="7F7F7F" w:themeColor="text1" w:themeTint="80"/>
                <w:sz w:val="16"/>
                <w:szCs w:val="16"/>
              </w:rPr>
              <w:t>CLASSIFICATION TITLE</w:t>
            </w:r>
          </w:p>
        </w:tc>
      </w:tr>
      <w:tr w:rsidR="004120A7" w:rsidRPr="00167A73" w14:paraId="0FCC9685" w14:textId="77777777" w:rsidTr="00116057">
        <w:tc>
          <w:tcPr>
            <w:tcW w:w="5405" w:type="dxa"/>
            <w:gridSpan w:val="3"/>
            <w:vMerge w:val="restart"/>
            <w:tcBorders>
              <w:top w:val="nil"/>
            </w:tcBorders>
            <w:vAlign w:val="center"/>
          </w:tcPr>
          <w:p w14:paraId="32D51289" w14:textId="55BD6E74" w:rsidR="004120A7" w:rsidRPr="00167A73" w:rsidRDefault="00A54F35" w:rsidP="009F7EB6">
            <w:r>
              <w:t>Operations/</w:t>
            </w:r>
            <w:r w:rsidR="009F7EB6">
              <w:t>Victim Services</w:t>
            </w:r>
          </w:p>
        </w:tc>
        <w:tc>
          <w:tcPr>
            <w:tcW w:w="5403" w:type="dxa"/>
            <w:gridSpan w:val="7"/>
            <w:tcBorders>
              <w:top w:val="nil"/>
              <w:bottom w:val="single" w:sz="4" w:space="0" w:color="auto"/>
            </w:tcBorders>
            <w:vAlign w:val="center"/>
          </w:tcPr>
          <w:p w14:paraId="3334E89D" w14:textId="3C21EFA6" w:rsidR="004120A7" w:rsidRPr="00167A73" w:rsidRDefault="007C2C5D" w:rsidP="000D6AE5">
            <w:pPr>
              <w:jc w:val="center"/>
            </w:pPr>
            <w:r w:rsidRPr="007C2C5D">
              <w:t>STUDENT ASSISTANT</w:t>
            </w:r>
          </w:p>
        </w:tc>
      </w:tr>
      <w:tr w:rsidR="004120A7" w:rsidRPr="002E1CA3" w14:paraId="11B2C64D" w14:textId="77777777" w:rsidTr="00116057">
        <w:tc>
          <w:tcPr>
            <w:tcW w:w="5405" w:type="dxa"/>
            <w:gridSpan w:val="3"/>
            <w:vMerge/>
          </w:tcPr>
          <w:p w14:paraId="36B72ABC" w14:textId="77777777" w:rsidR="004120A7" w:rsidRPr="00F77711" w:rsidRDefault="004120A7" w:rsidP="000D6AE5">
            <w:pPr>
              <w:rPr>
                <w:b/>
                <w:color w:val="7F7F7F" w:themeColor="text1" w:themeTint="80"/>
                <w:sz w:val="16"/>
                <w:szCs w:val="16"/>
              </w:rPr>
            </w:pPr>
          </w:p>
        </w:tc>
        <w:tc>
          <w:tcPr>
            <w:tcW w:w="5403" w:type="dxa"/>
            <w:gridSpan w:val="7"/>
            <w:tcBorders>
              <w:bottom w:val="nil"/>
            </w:tcBorders>
          </w:tcPr>
          <w:p w14:paraId="2BEF2D8A" w14:textId="77777777" w:rsidR="004120A7" w:rsidRPr="00F77711" w:rsidRDefault="004120A7" w:rsidP="000D6AE5">
            <w:pPr>
              <w:rPr>
                <w:b/>
                <w:color w:val="7F7F7F" w:themeColor="text1" w:themeTint="80"/>
                <w:sz w:val="16"/>
                <w:szCs w:val="16"/>
              </w:rPr>
            </w:pPr>
            <w:r w:rsidRPr="00F77711">
              <w:rPr>
                <w:b/>
                <w:color w:val="7F7F7F" w:themeColor="text1" w:themeTint="80"/>
                <w:sz w:val="16"/>
                <w:szCs w:val="16"/>
              </w:rPr>
              <w:t>WORKING TITLE</w:t>
            </w:r>
          </w:p>
        </w:tc>
      </w:tr>
      <w:tr w:rsidR="004120A7" w:rsidRPr="00167A73" w14:paraId="7189A047" w14:textId="77777777" w:rsidTr="00116057">
        <w:tc>
          <w:tcPr>
            <w:tcW w:w="5405" w:type="dxa"/>
            <w:gridSpan w:val="3"/>
            <w:vMerge/>
            <w:vAlign w:val="center"/>
          </w:tcPr>
          <w:p w14:paraId="126E302C" w14:textId="77777777" w:rsidR="004120A7" w:rsidRPr="00167A73" w:rsidRDefault="004120A7" w:rsidP="000D6AE5"/>
        </w:tc>
        <w:tc>
          <w:tcPr>
            <w:tcW w:w="5403" w:type="dxa"/>
            <w:gridSpan w:val="7"/>
            <w:tcBorders>
              <w:top w:val="nil"/>
              <w:bottom w:val="single" w:sz="4" w:space="0" w:color="auto"/>
            </w:tcBorders>
            <w:vAlign w:val="center"/>
          </w:tcPr>
          <w:p w14:paraId="283AC44E" w14:textId="361AFF46" w:rsidR="004120A7" w:rsidRPr="00167A73" w:rsidRDefault="007C2C5D" w:rsidP="000D6AE5">
            <w:pPr>
              <w:jc w:val="center"/>
            </w:pPr>
            <w:r>
              <w:t xml:space="preserve"> </w:t>
            </w:r>
            <w:r w:rsidRPr="007C2C5D">
              <w:t>STUDENT ASSISTANT</w:t>
            </w:r>
          </w:p>
        </w:tc>
      </w:tr>
      <w:tr w:rsidR="004120A7" w:rsidRPr="002E1CA3" w14:paraId="07758462" w14:textId="77777777" w:rsidTr="00116057">
        <w:tc>
          <w:tcPr>
            <w:tcW w:w="5405" w:type="dxa"/>
            <w:gridSpan w:val="3"/>
            <w:vMerge/>
          </w:tcPr>
          <w:p w14:paraId="47D6A99F" w14:textId="77777777" w:rsidR="004120A7" w:rsidRPr="00F77711" w:rsidRDefault="004120A7" w:rsidP="000D6AE5">
            <w:pPr>
              <w:rPr>
                <w:b/>
                <w:color w:val="7F7F7F" w:themeColor="text1" w:themeTint="80"/>
                <w:sz w:val="16"/>
                <w:szCs w:val="16"/>
              </w:rPr>
            </w:pPr>
          </w:p>
        </w:tc>
        <w:tc>
          <w:tcPr>
            <w:tcW w:w="1351" w:type="dxa"/>
            <w:tcBorders>
              <w:bottom w:val="nil"/>
            </w:tcBorders>
          </w:tcPr>
          <w:p w14:paraId="11360CE9" w14:textId="77777777" w:rsidR="004120A7" w:rsidRPr="00F77711" w:rsidRDefault="003D4110" w:rsidP="000D6AE5">
            <w:pPr>
              <w:rPr>
                <w:b/>
                <w:color w:val="7F7F7F" w:themeColor="text1" w:themeTint="80"/>
                <w:sz w:val="16"/>
                <w:szCs w:val="16"/>
              </w:rPr>
            </w:pPr>
            <w:r>
              <w:rPr>
                <w:b/>
                <w:color w:val="7F7F7F" w:themeColor="text1" w:themeTint="80"/>
                <w:sz w:val="16"/>
                <w:szCs w:val="16"/>
              </w:rPr>
              <w:t>TIME BASE / TENURE</w:t>
            </w:r>
          </w:p>
        </w:tc>
        <w:tc>
          <w:tcPr>
            <w:tcW w:w="1351" w:type="dxa"/>
            <w:tcBorders>
              <w:bottom w:val="nil"/>
            </w:tcBorders>
          </w:tcPr>
          <w:p w14:paraId="6199F972" w14:textId="77777777" w:rsidR="004120A7" w:rsidRPr="00F77711" w:rsidRDefault="004120A7" w:rsidP="000D6AE5">
            <w:pPr>
              <w:rPr>
                <w:b/>
                <w:color w:val="7F7F7F" w:themeColor="text1" w:themeTint="80"/>
                <w:sz w:val="16"/>
                <w:szCs w:val="16"/>
              </w:rPr>
            </w:pPr>
            <w:r>
              <w:rPr>
                <w:b/>
                <w:color w:val="7F7F7F" w:themeColor="text1" w:themeTint="80"/>
                <w:sz w:val="16"/>
                <w:szCs w:val="16"/>
              </w:rPr>
              <w:t>CBID</w:t>
            </w:r>
          </w:p>
        </w:tc>
        <w:tc>
          <w:tcPr>
            <w:tcW w:w="1352" w:type="dxa"/>
            <w:gridSpan w:val="3"/>
            <w:tcBorders>
              <w:bottom w:val="nil"/>
            </w:tcBorders>
          </w:tcPr>
          <w:p w14:paraId="6B036A18" w14:textId="77777777" w:rsidR="004120A7" w:rsidRPr="00F77711" w:rsidRDefault="004120A7" w:rsidP="000D6AE5">
            <w:pPr>
              <w:rPr>
                <w:b/>
                <w:color w:val="7F7F7F" w:themeColor="text1" w:themeTint="80"/>
                <w:sz w:val="16"/>
                <w:szCs w:val="16"/>
              </w:rPr>
            </w:pPr>
            <w:r>
              <w:rPr>
                <w:b/>
                <w:color w:val="7F7F7F" w:themeColor="text1" w:themeTint="80"/>
                <w:sz w:val="16"/>
                <w:szCs w:val="16"/>
              </w:rPr>
              <w:t>WWG</w:t>
            </w:r>
          </w:p>
        </w:tc>
        <w:tc>
          <w:tcPr>
            <w:tcW w:w="1349" w:type="dxa"/>
            <w:gridSpan w:val="2"/>
            <w:tcBorders>
              <w:bottom w:val="nil"/>
            </w:tcBorders>
          </w:tcPr>
          <w:p w14:paraId="7D0A1932" w14:textId="77777777" w:rsidR="004120A7" w:rsidRPr="00F77711" w:rsidRDefault="004120A7" w:rsidP="000D6AE5">
            <w:pPr>
              <w:rPr>
                <w:b/>
                <w:color w:val="7F7F7F" w:themeColor="text1" w:themeTint="80"/>
                <w:sz w:val="16"/>
                <w:szCs w:val="16"/>
              </w:rPr>
            </w:pPr>
            <w:r>
              <w:rPr>
                <w:b/>
                <w:color w:val="7F7F7F" w:themeColor="text1" w:themeTint="80"/>
                <w:sz w:val="16"/>
                <w:szCs w:val="16"/>
              </w:rPr>
              <w:t>COI</w:t>
            </w:r>
          </w:p>
        </w:tc>
      </w:tr>
      <w:tr w:rsidR="004120A7" w:rsidRPr="00167A73" w14:paraId="0610F072" w14:textId="77777777" w:rsidTr="00116057">
        <w:tc>
          <w:tcPr>
            <w:tcW w:w="5405" w:type="dxa"/>
            <w:gridSpan w:val="3"/>
            <w:vMerge/>
            <w:tcBorders>
              <w:bottom w:val="single" w:sz="4" w:space="0" w:color="auto"/>
            </w:tcBorders>
            <w:vAlign w:val="center"/>
          </w:tcPr>
          <w:p w14:paraId="426468C3" w14:textId="77777777" w:rsidR="004120A7" w:rsidRPr="00167A73" w:rsidRDefault="004120A7" w:rsidP="000D6AE5"/>
        </w:tc>
        <w:tc>
          <w:tcPr>
            <w:tcW w:w="1351" w:type="dxa"/>
            <w:tcBorders>
              <w:top w:val="nil"/>
              <w:bottom w:val="single" w:sz="4" w:space="0" w:color="auto"/>
            </w:tcBorders>
            <w:vAlign w:val="center"/>
          </w:tcPr>
          <w:p w14:paraId="2113CD6B" w14:textId="685F0DBE" w:rsidR="004120A7" w:rsidRPr="00167A73" w:rsidRDefault="007C2C5D" w:rsidP="000D6AE5">
            <w:pPr>
              <w:spacing w:before="40" w:after="40"/>
            </w:pPr>
            <w:r>
              <w:t>INT/TAU</w:t>
            </w:r>
          </w:p>
        </w:tc>
        <w:tc>
          <w:tcPr>
            <w:tcW w:w="1351" w:type="dxa"/>
            <w:tcBorders>
              <w:top w:val="nil"/>
              <w:bottom w:val="single" w:sz="4" w:space="0" w:color="auto"/>
            </w:tcBorders>
            <w:vAlign w:val="center"/>
          </w:tcPr>
          <w:p w14:paraId="0FBC4DC7" w14:textId="2255A02D" w:rsidR="004120A7" w:rsidRPr="00167A73" w:rsidRDefault="007C2C5D" w:rsidP="000D6AE5">
            <w:r>
              <w:t>E</w:t>
            </w:r>
          </w:p>
        </w:tc>
        <w:tc>
          <w:tcPr>
            <w:tcW w:w="1352" w:type="dxa"/>
            <w:gridSpan w:val="3"/>
            <w:tcBorders>
              <w:top w:val="nil"/>
              <w:bottom w:val="single" w:sz="4" w:space="0" w:color="auto"/>
            </w:tcBorders>
            <w:vAlign w:val="center"/>
          </w:tcPr>
          <w:p w14:paraId="46007ED8" w14:textId="6E96643F" w:rsidR="004120A7" w:rsidRPr="00167A73" w:rsidRDefault="0036361B" w:rsidP="000D6AE5">
            <w:r>
              <w:t>2</w:t>
            </w:r>
          </w:p>
        </w:tc>
        <w:tc>
          <w:tcPr>
            <w:tcW w:w="1349" w:type="dxa"/>
            <w:gridSpan w:val="2"/>
            <w:tcBorders>
              <w:top w:val="nil"/>
              <w:bottom w:val="single" w:sz="4" w:space="0" w:color="auto"/>
            </w:tcBorders>
            <w:vAlign w:val="center"/>
          </w:tcPr>
          <w:p w14:paraId="1C0EFD1D" w14:textId="78E5E8CE" w:rsidR="004120A7" w:rsidRPr="00167A73" w:rsidRDefault="004120A7" w:rsidP="00343708">
            <w:pPr>
              <w:spacing w:before="40" w:after="40"/>
            </w:pPr>
            <w:r w:rsidRPr="0035585C">
              <w:rPr>
                <w:sz w:val="16"/>
                <w:szCs w:val="16"/>
              </w:rPr>
              <w:t xml:space="preserve">Yes </w:t>
            </w: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w:t>
            </w:r>
            <w:r w:rsidRPr="0035585C">
              <w:rPr>
                <w:sz w:val="16"/>
                <w:szCs w:val="16"/>
              </w:rPr>
              <w:t xml:space="preserve">No </w:t>
            </w:r>
            <w:r>
              <w:rPr>
                <w:sz w:val="16"/>
                <w:szCs w:val="16"/>
              </w:rPr>
              <w:t xml:space="preserve"> </w:t>
            </w:r>
            <w:r w:rsidRPr="00391E7F">
              <w:rPr>
                <w:sz w:val="10"/>
                <w:szCs w:val="16"/>
              </w:rPr>
              <w:t xml:space="preserve"> </w:t>
            </w:r>
            <w:r w:rsidR="00343708">
              <w:rPr>
                <w:sz w:val="16"/>
                <w:szCs w:val="16"/>
              </w:rPr>
              <w:fldChar w:fldCharType="begin">
                <w:ffData>
                  <w:name w:val="Check2"/>
                  <w:enabled/>
                  <w:calcOnExit w:val="0"/>
                  <w:checkBox>
                    <w:sizeAuto/>
                    <w:default w:val="1"/>
                  </w:checkBox>
                </w:ffData>
              </w:fldChar>
            </w:r>
            <w:bookmarkStart w:id="0" w:name="Check2"/>
            <w:r w:rsidR="00343708">
              <w:rPr>
                <w:sz w:val="16"/>
                <w:szCs w:val="16"/>
              </w:rPr>
              <w:instrText xml:space="preserve"> FORMCHECKBOX </w:instrText>
            </w:r>
            <w:r w:rsidR="00343708">
              <w:rPr>
                <w:sz w:val="16"/>
                <w:szCs w:val="16"/>
              </w:rPr>
            </w:r>
            <w:r w:rsidR="00343708">
              <w:rPr>
                <w:sz w:val="16"/>
                <w:szCs w:val="16"/>
              </w:rPr>
              <w:fldChar w:fldCharType="separate"/>
            </w:r>
            <w:r w:rsidR="00343708">
              <w:rPr>
                <w:sz w:val="16"/>
                <w:szCs w:val="16"/>
              </w:rPr>
              <w:fldChar w:fldCharType="end"/>
            </w:r>
            <w:bookmarkEnd w:id="0"/>
          </w:p>
        </w:tc>
      </w:tr>
      <w:tr w:rsidR="004120A7" w:rsidRPr="002E1CA3" w14:paraId="3C4D39A4" w14:textId="77777777" w:rsidTr="00116057">
        <w:tc>
          <w:tcPr>
            <w:tcW w:w="5405" w:type="dxa"/>
            <w:gridSpan w:val="3"/>
            <w:tcBorders>
              <w:bottom w:val="nil"/>
            </w:tcBorders>
          </w:tcPr>
          <w:p w14:paraId="52E4EDA6" w14:textId="77777777" w:rsidR="004120A7" w:rsidRPr="00F77711" w:rsidRDefault="004120A7" w:rsidP="000D6AE5">
            <w:pPr>
              <w:rPr>
                <w:b/>
                <w:color w:val="7F7F7F" w:themeColor="text1" w:themeTint="80"/>
                <w:sz w:val="16"/>
                <w:szCs w:val="16"/>
              </w:rPr>
            </w:pPr>
            <w:r w:rsidRPr="00F77711">
              <w:rPr>
                <w:b/>
                <w:color w:val="7F7F7F" w:themeColor="text1" w:themeTint="80"/>
                <w:sz w:val="16"/>
                <w:szCs w:val="16"/>
              </w:rPr>
              <w:t>LOCATION</w:t>
            </w:r>
          </w:p>
        </w:tc>
        <w:tc>
          <w:tcPr>
            <w:tcW w:w="3375" w:type="dxa"/>
            <w:gridSpan w:val="3"/>
            <w:tcBorders>
              <w:bottom w:val="nil"/>
            </w:tcBorders>
          </w:tcPr>
          <w:p w14:paraId="337DE7E6" w14:textId="77777777" w:rsidR="004120A7" w:rsidRPr="00F77711" w:rsidRDefault="004120A7" w:rsidP="000D6AE5">
            <w:pPr>
              <w:rPr>
                <w:b/>
                <w:color w:val="7F7F7F" w:themeColor="text1" w:themeTint="80"/>
                <w:sz w:val="16"/>
                <w:szCs w:val="16"/>
              </w:rPr>
            </w:pPr>
            <w:r>
              <w:rPr>
                <w:b/>
                <w:color w:val="7F7F7F" w:themeColor="text1" w:themeTint="80"/>
                <w:sz w:val="16"/>
                <w:szCs w:val="16"/>
              </w:rPr>
              <w:t>INCUMBENT</w:t>
            </w:r>
          </w:p>
        </w:tc>
        <w:tc>
          <w:tcPr>
            <w:tcW w:w="2028" w:type="dxa"/>
            <w:gridSpan w:val="4"/>
            <w:tcBorders>
              <w:bottom w:val="nil"/>
            </w:tcBorders>
          </w:tcPr>
          <w:p w14:paraId="0036404B" w14:textId="77777777" w:rsidR="004120A7" w:rsidRPr="00F77711" w:rsidRDefault="004120A7" w:rsidP="000D6AE5">
            <w:pPr>
              <w:rPr>
                <w:b/>
                <w:color w:val="7F7F7F" w:themeColor="text1" w:themeTint="80"/>
                <w:sz w:val="16"/>
                <w:szCs w:val="16"/>
              </w:rPr>
            </w:pPr>
            <w:r>
              <w:rPr>
                <w:b/>
                <w:color w:val="7F7F7F" w:themeColor="text1" w:themeTint="80"/>
                <w:sz w:val="16"/>
                <w:szCs w:val="16"/>
              </w:rPr>
              <w:t>EFFECTIVE DATE</w:t>
            </w:r>
          </w:p>
        </w:tc>
      </w:tr>
      <w:tr w:rsidR="004120A7" w:rsidRPr="00167A73" w14:paraId="7F270CA6" w14:textId="77777777" w:rsidTr="00116057">
        <w:tc>
          <w:tcPr>
            <w:tcW w:w="5405" w:type="dxa"/>
            <w:gridSpan w:val="3"/>
            <w:tcBorders>
              <w:top w:val="nil"/>
              <w:bottom w:val="single" w:sz="4" w:space="0" w:color="auto"/>
            </w:tcBorders>
            <w:vAlign w:val="center"/>
          </w:tcPr>
          <w:p w14:paraId="79A90B7D" w14:textId="7AF514C4" w:rsidR="004120A7" w:rsidRPr="00167A73" w:rsidRDefault="00325622" w:rsidP="000D6AE5">
            <w:r>
              <w:t>Sacramento</w:t>
            </w:r>
          </w:p>
        </w:tc>
        <w:tc>
          <w:tcPr>
            <w:tcW w:w="3375" w:type="dxa"/>
            <w:gridSpan w:val="3"/>
            <w:tcBorders>
              <w:top w:val="nil"/>
              <w:bottom w:val="single" w:sz="4" w:space="0" w:color="auto"/>
            </w:tcBorders>
            <w:vAlign w:val="center"/>
          </w:tcPr>
          <w:p w14:paraId="652AAA80" w14:textId="606E3962" w:rsidR="004120A7" w:rsidRPr="00167A73" w:rsidRDefault="004120A7" w:rsidP="000D6AE5"/>
        </w:tc>
        <w:tc>
          <w:tcPr>
            <w:tcW w:w="2028" w:type="dxa"/>
            <w:gridSpan w:val="4"/>
            <w:tcBorders>
              <w:top w:val="nil"/>
              <w:bottom w:val="single" w:sz="4" w:space="0" w:color="auto"/>
            </w:tcBorders>
            <w:vAlign w:val="center"/>
          </w:tcPr>
          <w:p w14:paraId="30DBE683" w14:textId="07C9882C" w:rsidR="004120A7" w:rsidRPr="00167A73" w:rsidRDefault="004120A7" w:rsidP="000D6AE5"/>
        </w:tc>
      </w:tr>
      <w:tr w:rsidR="004120A7" w:rsidRPr="002E1CA3" w14:paraId="3256F39E" w14:textId="77777777" w:rsidTr="000D6AE5">
        <w:tc>
          <w:tcPr>
            <w:tcW w:w="10808" w:type="dxa"/>
            <w:gridSpan w:val="10"/>
            <w:tcBorders>
              <w:bottom w:val="single" w:sz="4" w:space="0" w:color="auto"/>
            </w:tcBorders>
            <w:shd w:val="clear" w:color="auto" w:fill="A6A6A6" w:themeFill="background1" w:themeFillShade="A6"/>
          </w:tcPr>
          <w:p w14:paraId="181D2D13" w14:textId="158508A0" w:rsidR="004120A7" w:rsidRPr="002E1CA3" w:rsidRDefault="004120A7" w:rsidP="000D6AE5">
            <w:pPr>
              <w:rPr>
                <w:b/>
                <w:sz w:val="20"/>
                <w:szCs w:val="20"/>
              </w:rPr>
            </w:pPr>
            <w:r>
              <w:rPr>
                <w:b/>
                <w:sz w:val="20"/>
                <w:szCs w:val="20"/>
              </w:rPr>
              <w:t>CDCR’S MISSION</w:t>
            </w:r>
            <w:r w:rsidR="00632FF7">
              <w:rPr>
                <w:b/>
                <w:sz w:val="20"/>
                <w:szCs w:val="20"/>
              </w:rPr>
              <w:t xml:space="preserve"> and VISION</w:t>
            </w:r>
          </w:p>
        </w:tc>
      </w:tr>
      <w:tr w:rsidR="004120A7" w:rsidRPr="002E1CA3" w14:paraId="6408DA42" w14:textId="77777777" w:rsidTr="000D6AE5">
        <w:tc>
          <w:tcPr>
            <w:tcW w:w="10808" w:type="dxa"/>
            <w:gridSpan w:val="10"/>
            <w:tcBorders>
              <w:top w:val="nil"/>
              <w:bottom w:val="single" w:sz="4" w:space="0" w:color="auto"/>
            </w:tcBorders>
          </w:tcPr>
          <w:p w14:paraId="1BA10F5B" w14:textId="77777777" w:rsidR="00632FF7" w:rsidRPr="00F667B8" w:rsidRDefault="00632FF7" w:rsidP="000D6AE5">
            <w:pPr>
              <w:rPr>
                <w:rFonts w:cs="Arial"/>
                <w:b/>
                <w:bCs/>
                <w:sz w:val="20"/>
              </w:rPr>
            </w:pPr>
            <w:r w:rsidRPr="00F667B8">
              <w:rPr>
                <w:rFonts w:cs="Arial"/>
                <w:b/>
                <w:bCs/>
                <w:sz w:val="20"/>
              </w:rPr>
              <w:t>Mission</w:t>
            </w:r>
          </w:p>
          <w:p w14:paraId="12846B9F" w14:textId="77777777" w:rsidR="004A1018" w:rsidRDefault="004A1018" w:rsidP="000D6AE5">
            <w:pPr>
              <w:rPr>
                <w:rFonts w:cs="Arial"/>
                <w:sz w:val="20"/>
              </w:rPr>
            </w:pPr>
            <w:r w:rsidRPr="004A1018">
              <w:rPr>
                <w:rFonts w:cs="Arial"/>
                <w:sz w:val="20"/>
              </w:rPr>
              <w:t>To facilitate the successful reintegration of the individuals in our care back to their communities equipped with the tools to be drug-free, healthy, and employable members of society by providing education, treatment, rehabilitative, and restorative justice programs, all in a safe and humane environment.</w:t>
            </w:r>
          </w:p>
          <w:p w14:paraId="702E02FD" w14:textId="5FD53CA5" w:rsidR="00632FF7" w:rsidRPr="00F667B8" w:rsidRDefault="00632FF7" w:rsidP="000D6AE5">
            <w:pPr>
              <w:rPr>
                <w:rFonts w:cs="Arial"/>
                <w:b/>
                <w:bCs/>
                <w:sz w:val="20"/>
              </w:rPr>
            </w:pPr>
            <w:r w:rsidRPr="00F667B8">
              <w:rPr>
                <w:rFonts w:cs="Arial"/>
                <w:b/>
                <w:bCs/>
                <w:sz w:val="20"/>
              </w:rPr>
              <w:t>Vision</w:t>
            </w:r>
          </w:p>
          <w:p w14:paraId="4CCCB356" w14:textId="596E72F8" w:rsidR="00632FF7" w:rsidRPr="002E1CA3" w:rsidRDefault="00F667B8" w:rsidP="000D6AE5">
            <w:pPr>
              <w:rPr>
                <w:sz w:val="20"/>
                <w:szCs w:val="20"/>
              </w:rPr>
            </w:pPr>
            <w:r w:rsidRPr="00F667B8">
              <w:rPr>
                <w:sz w:val="20"/>
                <w:szCs w:val="20"/>
              </w:rPr>
              <w:t>We enhance public safety and promote successful community reintegration through education, treatment, and active participation in rehabilitative and restorative justice programs.</w:t>
            </w:r>
          </w:p>
        </w:tc>
      </w:tr>
      <w:tr w:rsidR="004120A7" w:rsidRPr="002E1CA3" w14:paraId="0F8F7200" w14:textId="77777777" w:rsidTr="000D6AE5">
        <w:tc>
          <w:tcPr>
            <w:tcW w:w="10808" w:type="dxa"/>
            <w:gridSpan w:val="10"/>
            <w:tcBorders>
              <w:bottom w:val="single" w:sz="4" w:space="0" w:color="auto"/>
            </w:tcBorders>
            <w:shd w:val="clear" w:color="auto" w:fill="A6A6A6" w:themeFill="background1" w:themeFillShade="A6"/>
          </w:tcPr>
          <w:p w14:paraId="42AA0505" w14:textId="3291D27A" w:rsidR="004120A7" w:rsidRPr="002E1CA3" w:rsidRDefault="004120A7" w:rsidP="000D6AE5">
            <w:pPr>
              <w:rPr>
                <w:b/>
                <w:sz w:val="20"/>
                <w:szCs w:val="20"/>
              </w:rPr>
            </w:pPr>
            <w:r>
              <w:rPr>
                <w:b/>
                <w:sz w:val="20"/>
                <w:szCs w:val="20"/>
              </w:rPr>
              <w:t>COMMITMENT TO DIVERSITY</w:t>
            </w:r>
            <w:r w:rsidR="001A39AE">
              <w:rPr>
                <w:b/>
                <w:sz w:val="20"/>
                <w:szCs w:val="20"/>
              </w:rPr>
              <w:t xml:space="preserve">, </w:t>
            </w:r>
            <w:r w:rsidR="00FA58E7">
              <w:rPr>
                <w:b/>
                <w:sz w:val="20"/>
                <w:szCs w:val="20"/>
              </w:rPr>
              <w:t>EQUITY,</w:t>
            </w:r>
            <w:r>
              <w:rPr>
                <w:b/>
                <w:sz w:val="20"/>
                <w:szCs w:val="20"/>
              </w:rPr>
              <w:t xml:space="preserve"> AND INCLUSION</w:t>
            </w:r>
          </w:p>
        </w:tc>
      </w:tr>
      <w:tr w:rsidR="004120A7" w:rsidRPr="004120A7" w14:paraId="0179DC12" w14:textId="77777777" w:rsidTr="000D6AE5">
        <w:tc>
          <w:tcPr>
            <w:tcW w:w="10808" w:type="dxa"/>
            <w:gridSpan w:val="10"/>
            <w:tcBorders>
              <w:top w:val="nil"/>
              <w:bottom w:val="single" w:sz="4" w:space="0" w:color="auto"/>
            </w:tcBorders>
          </w:tcPr>
          <w:p w14:paraId="0D153408" w14:textId="77777777" w:rsidR="007B2B75" w:rsidRPr="004120A7" w:rsidRDefault="00AA247F" w:rsidP="000D6AE5">
            <w:pPr>
              <w:rPr>
                <w:sz w:val="20"/>
                <w:szCs w:val="20"/>
              </w:rPr>
            </w:pPr>
            <w:r w:rsidRPr="00AA247F">
              <w:rPr>
                <w:sz w:val="20"/>
                <w:szCs w:val="20"/>
              </w:rPr>
              <w:t>The California Department of Corrections and Rehabilitation (CDCR) and California Correctional Health Care Services (CCHCS) are committed to building and fostering a diverse workplace. We believe cultural diversity, backgrounds, experiences, perspectives, and unique identities should be honored, valued, and supported. We believe all staff should be empowered. CDCR/CCHCS are proud to foster inclusion and representation at all levels of both Departments.</w:t>
            </w:r>
          </w:p>
        </w:tc>
      </w:tr>
      <w:tr w:rsidR="004120A7" w:rsidRPr="002E1CA3" w14:paraId="7AE66C03" w14:textId="77777777" w:rsidTr="000D6AE5">
        <w:tc>
          <w:tcPr>
            <w:tcW w:w="10808" w:type="dxa"/>
            <w:gridSpan w:val="10"/>
            <w:tcBorders>
              <w:bottom w:val="single" w:sz="4" w:space="0" w:color="auto"/>
            </w:tcBorders>
            <w:shd w:val="clear" w:color="auto" w:fill="A6A6A6" w:themeFill="background1" w:themeFillShade="A6"/>
          </w:tcPr>
          <w:p w14:paraId="3AFC44C1" w14:textId="77777777" w:rsidR="004120A7" w:rsidRPr="002E1CA3" w:rsidRDefault="004120A7" w:rsidP="000D6AE5">
            <w:pPr>
              <w:rPr>
                <w:b/>
                <w:sz w:val="20"/>
                <w:szCs w:val="20"/>
              </w:rPr>
            </w:pPr>
            <w:r>
              <w:rPr>
                <w:b/>
                <w:sz w:val="20"/>
                <w:szCs w:val="20"/>
              </w:rPr>
              <w:t>DIVISION OVERVIEW</w:t>
            </w:r>
          </w:p>
        </w:tc>
      </w:tr>
      <w:tr w:rsidR="004120A7" w:rsidRPr="00F77711" w14:paraId="206E4E14" w14:textId="77777777" w:rsidTr="000D6AE5">
        <w:tc>
          <w:tcPr>
            <w:tcW w:w="10808" w:type="dxa"/>
            <w:gridSpan w:val="10"/>
            <w:tcBorders>
              <w:top w:val="single" w:sz="4" w:space="0" w:color="auto"/>
              <w:left w:val="single" w:sz="4" w:space="0" w:color="auto"/>
              <w:bottom w:val="nil"/>
              <w:right w:val="single" w:sz="4" w:space="0" w:color="auto"/>
            </w:tcBorders>
          </w:tcPr>
          <w:p w14:paraId="6C899BDF" w14:textId="482B2F48" w:rsidR="002C4A71" w:rsidRDefault="002C4A71" w:rsidP="000D6AE5">
            <w:pPr>
              <w:rPr>
                <w:b/>
                <w:color w:val="7F7F7F" w:themeColor="text1" w:themeTint="80"/>
                <w:sz w:val="16"/>
                <w:szCs w:val="16"/>
              </w:rPr>
            </w:pPr>
          </w:p>
          <w:p w14:paraId="74CABAD4" w14:textId="2ADEE6B3" w:rsidR="002C4A71" w:rsidRPr="00F77711" w:rsidRDefault="002C4A71" w:rsidP="000D6AE5">
            <w:pPr>
              <w:rPr>
                <w:b/>
                <w:color w:val="7F7F7F" w:themeColor="text1" w:themeTint="80"/>
                <w:sz w:val="16"/>
                <w:szCs w:val="16"/>
              </w:rPr>
            </w:pPr>
          </w:p>
        </w:tc>
      </w:tr>
      <w:tr w:rsidR="004120A7" w:rsidRPr="002E1CA3" w14:paraId="1D26B89B" w14:textId="77777777" w:rsidTr="000D6AE5">
        <w:tc>
          <w:tcPr>
            <w:tcW w:w="10808" w:type="dxa"/>
            <w:gridSpan w:val="10"/>
            <w:tcBorders>
              <w:top w:val="nil"/>
              <w:bottom w:val="single" w:sz="4" w:space="0" w:color="auto"/>
            </w:tcBorders>
          </w:tcPr>
          <w:p w14:paraId="6017C90D" w14:textId="003C7D85" w:rsidR="004120A7" w:rsidRPr="002E1CA3" w:rsidRDefault="0036361B" w:rsidP="000D6AE5">
            <w:pPr>
              <w:rPr>
                <w:sz w:val="20"/>
                <w:szCs w:val="20"/>
              </w:rPr>
            </w:pPr>
            <w:r>
              <w:rPr>
                <w:sz w:val="20"/>
                <w:szCs w:val="20"/>
              </w:rPr>
              <w:t xml:space="preserve">The Office of Victim and Survivor Rights and Services </w:t>
            </w:r>
            <w:r w:rsidRPr="0036361B">
              <w:rPr>
                <w:sz w:val="20"/>
                <w:szCs w:val="20"/>
              </w:rPr>
              <w:t>maintains a comprehensive victim services program and establishes justice practices to ensure crime victims and survivors are afforded the utmost respect in exercising their legal rights. To this end, OVSRS is responsible for providing information, notification, restitution, outreach, training, referral and support services to crime victims and their next of kin.</w:t>
            </w:r>
          </w:p>
          <w:p w14:paraId="0B88E0DA" w14:textId="77777777" w:rsidR="004120A7" w:rsidRPr="002E1CA3" w:rsidRDefault="004120A7" w:rsidP="000D6AE5">
            <w:pPr>
              <w:rPr>
                <w:sz w:val="20"/>
                <w:szCs w:val="20"/>
              </w:rPr>
            </w:pPr>
          </w:p>
        </w:tc>
      </w:tr>
      <w:tr w:rsidR="002E1CA3" w:rsidRPr="002E1CA3" w14:paraId="0E11BCC8" w14:textId="77777777" w:rsidTr="000D6AE5">
        <w:tc>
          <w:tcPr>
            <w:tcW w:w="10808" w:type="dxa"/>
            <w:gridSpan w:val="10"/>
            <w:tcBorders>
              <w:bottom w:val="single" w:sz="4" w:space="0" w:color="auto"/>
            </w:tcBorders>
            <w:shd w:val="clear" w:color="auto" w:fill="A6A6A6" w:themeFill="background1" w:themeFillShade="A6"/>
          </w:tcPr>
          <w:p w14:paraId="7184C8A1" w14:textId="77777777" w:rsidR="00F20EC9" w:rsidRPr="002E1CA3" w:rsidRDefault="00F20EC9" w:rsidP="000D6AE5">
            <w:pPr>
              <w:rPr>
                <w:b/>
                <w:sz w:val="20"/>
                <w:szCs w:val="20"/>
              </w:rPr>
            </w:pPr>
            <w:r w:rsidRPr="002E1CA3">
              <w:rPr>
                <w:b/>
                <w:sz w:val="20"/>
                <w:szCs w:val="20"/>
              </w:rPr>
              <w:t>GENERAL STATEMENT</w:t>
            </w:r>
          </w:p>
        </w:tc>
      </w:tr>
      <w:tr w:rsidR="002E1CA3" w:rsidRPr="002E1CA3" w14:paraId="5CB118F8" w14:textId="77777777" w:rsidTr="000D6AE5">
        <w:tc>
          <w:tcPr>
            <w:tcW w:w="10808" w:type="dxa"/>
            <w:gridSpan w:val="10"/>
            <w:tcBorders>
              <w:top w:val="nil"/>
              <w:bottom w:val="single" w:sz="4" w:space="0" w:color="auto"/>
            </w:tcBorders>
          </w:tcPr>
          <w:p w14:paraId="4BBC4B09" w14:textId="77777777" w:rsidR="00325622" w:rsidRDefault="00325622" w:rsidP="000D6AE5">
            <w:pPr>
              <w:rPr>
                <w:sz w:val="20"/>
                <w:szCs w:val="20"/>
              </w:rPr>
            </w:pPr>
          </w:p>
          <w:p w14:paraId="17AACA78" w14:textId="2D0BEDAC" w:rsidR="007C2C5D" w:rsidRDefault="006E5DD8" w:rsidP="006E5DD8">
            <w:pPr>
              <w:rPr>
                <w:sz w:val="20"/>
                <w:szCs w:val="20"/>
              </w:rPr>
            </w:pPr>
            <w:r w:rsidRPr="006E5DD8">
              <w:rPr>
                <w:sz w:val="20"/>
                <w:szCs w:val="20"/>
              </w:rPr>
              <w:t>Under the direction of a Staff Services Manager I in the Office of Victim and Survivor Rights and Services, the Student Assistant will assist in the performance of specified tasks in support of the Victims of Crime Act (VOCA) Communications Project.  The VOCA Student Assistant will analyze documents, process victim notification forms, transfer data from hardcopy into a computerized system, generate correspondence and answer telephones, and primarily assisting victims, victim representatives and CDCR staff.  On occasion, this position may require the Student Assistant to view photos, read reports, or hear situations of extreme violence.  Some tasks may require work i</w:t>
            </w:r>
            <w:r>
              <w:rPr>
                <w:sz w:val="20"/>
                <w:szCs w:val="20"/>
              </w:rPr>
              <w:t xml:space="preserve">nside a correctional facility. </w:t>
            </w:r>
            <w:r w:rsidRPr="006E5DD8">
              <w:rPr>
                <w:sz w:val="20"/>
                <w:szCs w:val="20"/>
              </w:rPr>
              <w:t>The major duties are as follows:</w:t>
            </w:r>
          </w:p>
          <w:p w14:paraId="54FF2EBE" w14:textId="49C4A2EA" w:rsidR="006E5DD8" w:rsidRPr="002E1CA3" w:rsidRDefault="006E5DD8" w:rsidP="006E5DD8">
            <w:pPr>
              <w:rPr>
                <w:sz w:val="20"/>
                <w:szCs w:val="20"/>
              </w:rPr>
            </w:pPr>
          </w:p>
        </w:tc>
      </w:tr>
      <w:tr w:rsidR="002E1CA3" w:rsidRPr="002E1CA3" w14:paraId="63CD6B82" w14:textId="77777777" w:rsidTr="000D6AE5">
        <w:tc>
          <w:tcPr>
            <w:tcW w:w="1438" w:type="dxa"/>
            <w:tcBorders>
              <w:top w:val="single" w:sz="4" w:space="0" w:color="auto"/>
              <w:bottom w:val="single" w:sz="4" w:space="0" w:color="auto"/>
            </w:tcBorders>
            <w:shd w:val="clear" w:color="auto" w:fill="A6A6A6" w:themeFill="background1" w:themeFillShade="A6"/>
          </w:tcPr>
          <w:p w14:paraId="1117DC28" w14:textId="77777777" w:rsidR="00F20EC9" w:rsidRPr="002E1CA3" w:rsidRDefault="00F20EC9" w:rsidP="000D6AE5">
            <w:pPr>
              <w:rPr>
                <w:b/>
                <w:sz w:val="16"/>
                <w:szCs w:val="16"/>
              </w:rPr>
            </w:pPr>
            <w:r w:rsidRPr="002E1CA3">
              <w:rPr>
                <w:b/>
                <w:sz w:val="16"/>
                <w:szCs w:val="16"/>
              </w:rPr>
              <w:t>% of time performing duties</w:t>
            </w:r>
          </w:p>
        </w:tc>
        <w:tc>
          <w:tcPr>
            <w:tcW w:w="9370" w:type="dxa"/>
            <w:gridSpan w:val="9"/>
            <w:tcBorders>
              <w:top w:val="single" w:sz="4" w:space="0" w:color="auto"/>
              <w:bottom w:val="single" w:sz="4" w:space="0" w:color="auto"/>
            </w:tcBorders>
            <w:shd w:val="clear" w:color="auto" w:fill="A6A6A6" w:themeFill="background1" w:themeFillShade="A6"/>
          </w:tcPr>
          <w:p w14:paraId="5B6599E2" w14:textId="77777777" w:rsidR="00F20EC9" w:rsidRPr="002E1CA3" w:rsidRDefault="00F20EC9" w:rsidP="000D6AE5">
            <w:pPr>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2E1CA3" w:rsidRPr="002E1CA3" w14:paraId="258ED70A" w14:textId="77777777" w:rsidTr="000D6AE5">
        <w:tc>
          <w:tcPr>
            <w:tcW w:w="1438" w:type="dxa"/>
            <w:tcBorders>
              <w:top w:val="single" w:sz="4" w:space="0" w:color="auto"/>
              <w:bottom w:val="nil"/>
            </w:tcBorders>
            <w:shd w:val="clear" w:color="auto" w:fill="auto"/>
          </w:tcPr>
          <w:p w14:paraId="5AA25675" w14:textId="77777777" w:rsidR="00F20EC9" w:rsidRPr="002E1CA3" w:rsidRDefault="00F20EC9" w:rsidP="000D6AE5">
            <w:pPr>
              <w:jc w:val="center"/>
              <w:rPr>
                <w:sz w:val="20"/>
                <w:szCs w:val="20"/>
              </w:rPr>
            </w:pPr>
          </w:p>
        </w:tc>
        <w:tc>
          <w:tcPr>
            <w:tcW w:w="9370" w:type="dxa"/>
            <w:gridSpan w:val="9"/>
            <w:tcBorders>
              <w:top w:val="single" w:sz="4" w:space="0" w:color="auto"/>
              <w:bottom w:val="nil"/>
            </w:tcBorders>
            <w:shd w:val="clear" w:color="auto" w:fill="auto"/>
          </w:tcPr>
          <w:p w14:paraId="20DBA67D" w14:textId="1899F691" w:rsidR="00F20EC9" w:rsidRPr="002E1CA3" w:rsidRDefault="00F20EC9" w:rsidP="000D6AE5">
            <w:pPr>
              <w:rPr>
                <w:b/>
                <w:sz w:val="20"/>
                <w:szCs w:val="20"/>
              </w:rPr>
            </w:pPr>
          </w:p>
        </w:tc>
      </w:tr>
      <w:tr w:rsidR="002E1CA3" w:rsidRPr="002E1CA3" w14:paraId="72E656C1" w14:textId="77777777" w:rsidTr="000D6AE5">
        <w:tc>
          <w:tcPr>
            <w:tcW w:w="1438" w:type="dxa"/>
            <w:tcBorders>
              <w:top w:val="nil"/>
              <w:bottom w:val="nil"/>
              <w:right w:val="single" w:sz="4" w:space="0" w:color="auto"/>
            </w:tcBorders>
            <w:shd w:val="clear" w:color="auto" w:fill="auto"/>
          </w:tcPr>
          <w:p w14:paraId="73DC5500" w14:textId="77777777" w:rsidR="00CD0D6A" w:rsidRPr="002E1CA3" w:rsidRDefault="00CD0D6A" w:rsidP="000D6AE5">
            <w:pPr>
              <w:jc w:val="center"/>
              <w:rPr>
                <w:sz w:val="20"/>
                <w:szCs w:val="20"/>
              </w:rPr>
            </w:pPr>
          </w:p>
          <w:p w14:paraId="66B5CDF2" w14:textId="3270D1C3" w:rsidR="00BD13EC" w:rsidRDefault="006E5DD8" w:rsidP="000D6AE5">
            <w:pPr>
              <w:jc w:val="center"/>
              <w:rPr>
                <w:sz w:val="20"/>
                <w:szCs w:val="20"/>
              </w:rPr>
            </w:pPr>
            <w:r>
              <w:rPr>
                <w:sz w:val="20"/>
                <w:szCs w:val="20"/>
              </w:rPr>
              <w:t>5</w:t>
            </w:r>
            <w:r w:rsidR="000D6AE5">
              <w:rPr>
                <w:sz w:val="20"/>
                <w:szCs w:val="20"/>
              </w:rPr>
              <w:t>0</w:t>
            </w:r>
            <w:r w:rsidR="00CD0D6A" w:rsidRPr="002E1CA3">
              <w:rPr>
                <w:sz w:val="20"/>
                <w:szCs w:val="20"/>
              </w:rPr>
              <w:t>%</w:t>
            </w:r>
          </w:p>
          <w:p w14:paraId="67AA9AF2" w14:textId="77777777" w:rsidR="00401674" w:rsidRDefault="00401674" w:rsidP="000D6AE5">
            <w:pPr>
              <w:jc w:val="center"/>
              <w:rPr>
                <w:sz w:val="20"/>
                <w:szCs w:val="20"/>
              </w:rPr>
            </w:pPr>
          </w:p>
          <w:p w14:paraId="1707348C" w14:textId="77777777" w:rsidR="00401674" w:rsidRDefault="00401674" w:rsidP="000D6AE5">
            <w:pPr>
              <w:jc w:val="center"/>
              <w:rPr>
                <w:sz w:val="20"/>
                <w:szCs w:val="20"/>
              </w:rPr>
            </w:pPr>
          </w:p>
          <w:p w14:paraId="0FF74466" w14:textId="77777777" w:rsidR="006E5DD8" w:rsidRDefault="006E5DD8" w:rsidP="000D6AE5">
            <w:pPr>
              <w:jc w:val="center"/>
              <w:rPr>
                <w:sz w:val="20"/>
                <w:szCs w:val="20"/>
              </w:rPr>
            </w:pPr>
          </w:p>
          <w:p w14:paraId="71987A35" w14:textId="77777777" w:rsidR="006E5DD8" w:rsidRDefault="006E5DD8" w:rsidP="000D6AE5">
            <w:pPr>
              <w:jc w:val="center"/>
              <w:rPr>
                <w:sz w:val="20"/>
                <w:szCs w:val="20"/>
              </w:rPr>
            </w:pPr>
          </w:p>
          <w:p w14:paraId="2A48FDAA" w14:textId="77777777" w:rsidR="005A7FA2" w:rsidRDefault="005A7FA2" w:rsidP="000D6AE5">
            <w:pPr>
              <w:jc w:val="center"/>
              <w:rPr>
                <w:sz w:val="20"/>
                <w:szCs w:val="20"/>
              </w:rPr>
            </w:pPr>
          </w:p>
          <w:p w14:paraId="7BA2EE58" w14:textId="4FF5F872" w:rsidR="000D6AE5" w:rsidRDefault="00071E11" w:rsidP="000D6AE5">
            <w:pPr>
              <w:jc w:val="center"/>
              <w:rPr>
                <w:sz w:val="20"/>
                <w:szCs w:val="20"/>
              </w:rPr>
            </w:pPr>
            <w:r>
              <w:rPr>
                <w:sz w:val="20"/>
                <w:szCs w:val="20"/>
              </w:rPr>
              <w:t>3</w:t>
            </w:r>
            <w:r w:rsidR="00396300">
              <w:rPr>
                <w:sz w:val="20"/>
                <w:szCs w:val="20"/>
              </w:rPr>
              <w:t>0%</w:t>
            </w:r>
          </w:p>
          <w:p w14:paraId="1834B6CB" w14:textId="77777777" w:rsidR="000D6AE5" w:rsidRDefault="000D6AE5" w:rsidP="000D6AE5">
            <w:pPr>
              <w:jc w:val="center"/>
              <w:rPr>
                <w:sz w:val="20"/>
                <w:szCs w:val="20"/>
              </w:rPr>
            </w:pPr>
          </w:p>
          <w:p w14:paraId="3D8E5FD5" w14:textId="77777777" w:rsidR="000D6AE5" w:rsidRDefault="000D6AE5" w:rsidP="000D6AE5">
            <w:pPr>
              <w:jc w:val="center"/>
              <w:rPr>
                <w:sz w:val="20"/>
                <w:szCs w:val="20"/>
              </w:rPr>
            </w:pPr>
          </w:p>
          <w:p w14:paraId="6B8BE470" w14:textId="1C43EF53" w:rsidR="00401674" w:rsidRPr="002E1CA3" w:rsidRDefault="005A7FA2" w:rsidP="005A7FA2">
            <w:pPr>
              <w:rPr>
                <w:sz w:val="20"/>
                <w:szCs w:val="20"/>
              </w:rPr>
            </w:pPr>
            <w:r>
              <w:rPr>
                <w:sz w:val="20"/>
                <w:szCs w:val="20"/>
              </w:rPr>
              <w:t xml:space="preserve">          </w:t>
            </w:r>
            <w:r w:rsidR="006E5DD8">
              <w:rPr>
                <w:sz w:val="20"/>
                <w:szCs w:val="20"/>
              </w:rPr>
              <w:t>20</w:t>
            </w:r>
            <w:r w:rsidR="00401674">
              <w:rPr>
                <w:sz w:val="20"/>
                <w:szCs w:val="20"/>
              </w:rPr>
              <w:t>%</w:t>
            </w:r>
            <w:r w:rsidR="000E2954">
              <w:rPr>
                <w:sz w:val="20"/>
                <w:szCs w:val="20"/>
              </w:rPr>
              <w:t xml:space="preserve"> </w:t>
            </w:r>
          </w:p>
        </w:tc>
        <w:tc>
          <w:tcPr>
            <w:tcW w:w="9370" w:type="dxa"/>
            <w:gridSpan w:val="9"/>
            <w:tcBorders>
              <w:top w:val="nil"/>
              <w:left w:val="single" w:sz="4" w:space="0" w:color="auto"/>
              <w:bottom w:val="nil"/>
            </w:tcBorders>
            <w:shd w:val="clear" w:color="auto" w:fill="auto"/>
          </w:tcPr>
          <w:p w14:paraId="70C799BD" w14:textId="77777777" w:rsidR="00F20EC9" w:rsidRPr="002E1CA3" w:rsidRDefault="00F20EC9" w:rsidP="000D6AE5">
            <w:pPr>
              <w:rPr>
                <w:sz w:val="20"/>
                <w:szCs w:val="20"/>
              </w:rPr>
            </w:pPr>
          </w:p>
          <w:p w14:paraId="31818B43" w14:textId="0BB2D59A" w:rsidR="00396300" w:rsidRDefault="006E5DD8" w:rsidP="000D6AE5">
            <w:pPr>
              <w:rPr>
                <w:sz w:val="20"/>
                <w:szCs w:val="20"/>
              </w:rPr>
            </w:pPr>
            <w:r w:rsidRPr="006E5DD8">
              <w:rPr>
                <w:rFonts w:cstheme="minorHAnsi"/>
                <w:color w:val="000000" w:themeColor="text1"/>
                <w:sz w:val="20"/>
                <w:szCs w:val="20"/>
              </w:rPr>
              <w:t xml:space="preserve">Review hardcopy victim notification requests and transfer certain data from the victim notification documents into a computerized data system using key input, document scanning and optical character recognition.  Research and determine </w:t>
            </w:r>
            <w:r w:rsidR="000877C8">
              <w:rPr>
                <w:rFonts w:cstheme="minorHAnsi"/>
                <w:color w:val="000000" w:themeColor="text1"/>
                <w:sz w:val="20"/>
                <w:szCs w:val="20"/>
              </w:rPr>
              <w:t>incarcerated persons</w:t>
            </w:r>
            <w:r w:rsidRPr="006E5DD8">
              <w:rPr>
                <w:rFonts w:cstheme="minorHAnsi"/>
                <w:color w:val="000000" w:themeColor="text1"/>
                <w:sz w:val="20"/>
                <w:szCs w:val="20"/>
              </w:rPr>
              <w:t xml:space="preserve"> status from various database programs and key information into issue-specific victim notification form letters, document process, send letters to victims and to appropriate CDCR units.</w:t>
            </w:r>
          </w:p>
          <w:p w14:paraId="7EE8FB18" w14:textId="37084850" w:rsidR="00CD0D6A" w:rsidRDefault="00CD0D6A" w:rsidP="000D6AE5">
            <w:pPr>
              <w:rPr>
                <w:sz w:val="20"/>
                <w:szCs w:val="20"/>
              </w:rPr>
            </w:pPr>
          </w:p>
          <w:p w14:paraId="1548B77E" w14:textId="5B7C0CB1" w:rsidR="00396300" w:rsidRDefault="006E5DD8" w:rsidP="000D6AE5">
            <w:pPr>
              <w:rPr>
                <w:sz w:val="20"/>
                <w:szCs w:val="20"/>
              </w:rPr>
            </w:pPr>
            <w:r w:rsidRPr="006E5DD8">
              <w:rPr>
                <w:sz w:val="20"/>
                <w:szCs w:val="20"/>
              </w:rPr>
              <w:t>Assist with outreach activities, research, and assist in development of outreach materials.</w:t>
            </w:r>
          </w:p>
          <w:p w14:paraId="4A934965" w14:textId="77777777" w:rsidR="00071E11" w:rsidRDefault="00071E11" w:rsidP="000D6AE5">
            <w:pPr>
              <w:rPr>
                <w:sz w:val="20"/>
                <w:szCs w:val="20"/>
              </w:rPr>
            </w:pPr>
          </w:p>
          <w:p w14:paraId="673D7D09" w14:textId="77777777" w:rsidR="001962B8" w:rsidRDefault="001962B8" w:rsidP="000D6AE5">
            <w:pPr>
              <w:rPr>
                <w:sz w:val="20"/>
                <w:szCs w:val="20"/>
              </w:rPr>
            </w:pPr>
          </w:p>
          <w:p w14:paraId="361F8962" w14:textId="7ED049E7" w:rsidR="00396300" w:rsidRPr="002E1CA3" w:rsidRDefault="006E5DD8" w:rsidP="000D6AE5">
            <w:pPr>
              <w:rPr>
                <w:sz w:val="20"/>
                <w:szCs w:val="20"/>
              </w:rPr>
            </w:pPr>
            <w:r w:rsidRPr="006E5DD8">
              <w:rPr>
                <w:sz w:val="20"/>
                <w:szCs w:val="20"/>
              </w:rPr>
              <w:t>Respond to basic questions regarding victim services and refer calls to the appropriate Victim Services Analyst.  Telephonically assist victims, victim representatives and CDCR staff regarding</w:t>
            </w:r>
            <w:r w:rsidR="000877C8">
              <w:rPr>
                <w:sz w:val="20"/>
                <w:szCs w:val="20"/>
              </w:rPr>
              <w:t xml:space="preserve"> incarcerated persons</w:t>
            </w:r>
            <w:r w:rsidRPr="006E5DD8">
              <w:rPr>
                <w:sz w:val="20"/>
                <w:szCs w:val="20"/>
              </w:rPr>
              <w:t xml:space="preserve"> status and victim rights as related to Penal Code and CDCR policy requirements for services to victims.</w:t>
            </w:r>
          </w:p>
        </w:tc>
      </w:tr>
      <w:tr w:rsidR="002E1CA3" w:rsidRPr="002E1CA3" w14:paraId="479EE26F" w14:textId="77777777" w:rsidTr="000D6AE5">
        <w:tc>
          <w:tcPr>
            <w:tcW w:w="1438" w:type="dxa"/>
            <w:tcBorders>
              <w:top w:val="nil"/>
              <w:bottom w:val="nil"/>
              <w:right w:val="single" w:sz="4" w:space="0" w:color="auto"/>
            </w:tcBorders>
            <w:shd w:val="clear" w:color="auto" w:fill="auto"/>
          </w:tcPr>
          <w:p w14:paraId="739364F9" w14:textId="59F92BBE" w:rsidR="00F20EC9" w:rsidRDefault="00F20EC9" w:rsidP="000D6AE5">
            <w:pPr>
              <w:jc w:val="center"/>
              <w:rPr>
                <w:sz w:val="20"/>
                <w:szCs w:val="20"/>
              </w:rPr>
            </w:pPr>
          </w:p>
          <w:p w14:paraId="099B285F" w14:textId="1F0B65BC" w:rsidR="000D6AE5" w:rsidRPr="002E1CA3" w:rsidRDefault="000D6AE5" w:rsidP="000D6AE5">
            <w:pPr>
              <w:jc w:val="center"/>
              <w:rPr>
                <w:sz w:val="20"/>
                <w:szCs w:val="20"/>
              </w:rPr>
            </w:pPr>
          </w:p>
        </w:tc>
        <w:tc>
          <w:tcPr>
            <w:tcW w:w="9370" w:type="dxa"/>
            <w:gridSpan w:val="9"/>
            <w:tcBorders>
              <w:top w:val="nil"/>
              <w:left w:val="single" w:sz="4" w:space="0" w:color="auto"/>
              <w:bottom w:val="nil"/>
            </w:tcBorders>
            <w:shd w:val="clear" w:color="auto" w:fill="auto"/>
          </w:tcPr>
          <w:p w14:paraId="048D9BCE" w14:textId="7AF3C866" w:rsidR="000D6AE5" w:rsidRPr="002E1CA3" w:rsidRDefault="000D6AE5" w:rsidP="000D6AE5">
            <w:pPr>
              <w:rPr>
                <w:b/>
                <w:sz w:val="20"/>
                <w:szCs w:val="20"/>
              </w:rPr>
            </w:pPr>
            <w:r w:rsidRPr="000D6AE5">
              <w:rPr>
                <w:b/>
                <w:sz w:val="20"/>
                <w:szCs w:val="20"/>
              </w:rPr>
              <w:t xml:space="preserve"> </w:t>
            </w:r>
          </w:p>
        </w:tc>
      </w:tr>
      <w:tr w:rsidR="002E1CA3" w:rsidRPr="002E1CA3" w14:paraId="02B6D535" w14:textId="77777777" w:rsidTr="000D6AE5">
        <w:tc>
          <w:tcPr>
            <w:tcW w:w="1438" w:type="dxa"/>
            <w:tcBorders>
              <w:top w:val="nil"/>
              <w:bottom w:val="single" w:sz="4" w:space="0" w:color="auto"/>
              <w:right w:val="single" w:sz="4" w:space="0" w:color="auto"/>
            </w:tcBorders>
            <w:shd w:val="clear" w:color="auto" w:fill="auto"/>
          </w:tcPr>
          <w:p w14:paraId="3561A9CC" w14:textId="26DD7BF0" w:rsidR="00CD0D6A" w:rsidRPr="002E1CA3" w:rsidRDefault="000E2954" w:rsidP="000D6AE5">
            <w:pPr>
              <w:jc w:val="center"/>
              <w:rPr>
                <w:sz w:val="20"/>
                <w:szCs w:val="20"/>
              </w:rPr>
            </w:pPr>
            <w:r>
              <w:rPr>
                <w:sz w:val="20"/>
                <w:szCs w:val="20"/>
              </w:rPr>
              <w:t xml:space="preserve"> </w:t>
            </w:r>
          </w:p>
        </w:tc>
        <w:tc>
          <w:tcPr>
            <w:tcW w:w="9370" w:type="dxa"/>
            <w:gridSpan w:val="9"/>
            <w:tcBorders>
              <w:top w:val="nil"/>
              <w:left w:val="single" w:sz="4" w:space="0" w:color="auto"/>
              <w:bottom w:val="single" w:sz="4" w:space="0" w:color="auto"/>
            </w:tcBorders>
            <w:shd w:val="clear" w:color="auto" w:fill="auto"/>
          </w:tcPr>
          <w:p w14:paraId="7EBBB90B" w14:textId="630BEFA0" w:rsidR="00CD0D6A" w:rsidRPr="002E1CA3" w:rsidRDefault="00CD0D6A" w:rsidP="000D6AE5">
            <w:pPr>
              <w:rPr>
                <w:sz w:val="20"/>
                <w:szCs w:val="20"/>
              </w:rPr>
            </w:pPr>
          </w:p>
        </w:tc>
      </w:tr>
      <w:tr w:rsidR="002E1CA3" w:rsidRPr="002E1CA3" w14:paraId="0B4A178A" w14:textId="77777777" w:rsidTr="000D6AE5">
        <w:tc>
          <w:tcPr>
            <w:tcW w:w="10808" w:type="dxa"/>
            <w:gridSpan w:val="10"/>
            <w:tcBorders>
              <w:top w:val="single" w:sz="4" w:space="0" w:color="auto"/>
              <w:bottom w:val="single" w:sz="4" w:space="0" w:color="auto"/>
            </w:tcBorders>
            <w:shd w:val="clear" w:color="auto" w:fill="A6A6A6" w:themeFill="background1" w:themeFillShade="A6"/>
          </w:tcPr>
          <w:p w14:paraId="3B1E0F9F" w14:textId="77777777" w:rsidR="00CD0D6A" w:rsidRPr="002E1CA3" w:rsidRDefault="00BD13EC" w:rsidP="000D6AE5">
            <w:pPr>
              <w:rPr>
                <w:b/>
                <w:sz w:val="20"/>
                <w:szCs w:val="20"/>
              </w:rPr>
            </w:pPr>
            <w:r>
              <w:rPr>
                <w:b/>
                <w:sz w:val="20"/>
                <w:szCs w:val="20"/>
              </w:rPr>
              <w:t>SPECIAL</w:t>
            </w:r>
            <w:r w:rsidR="00CD0D6A" w:rsidRPr="002E1CA3">
              <w:rPr>
                <w:b/>
                <w:sz w:val="20"/>
                <w:szCs w:val="20"/>
              </w:rPr>
              <w:t xml:space="preserve"> REQUIREMENTS</w:t>
            </w:r>
          </w:p>
        </w:tc>
      </w:tr>
      <w:tr w:rsidR="002E1CA3" w:rsidRPr="002E1CA3" w14:paraId="262A4351" w14:textId="77777777" w:rsidTr="000D6AE5">
        <w:tc>
          <w:tcPr>
            <w:tcW w:w="10808" w:type="dxa"/>
            <w:gridSpan w:val="10"/>
            <w:tcBorders>
              <w:top w:val="single" w:sz="4" w:space="0" w:color="auto"/>
              <w:bottom w:val="single" w:sz="4" w:space="0" w:color="auto"/>
            </w:tcBorders>
            <w:shd w:val="clear" w:color="auto" w:fill="auto"/>
          </w:tcPr>
          <w:p w14:paraId="3475CC45" w14:textId="2202B824" w:rsidR="007B2B75" w:rsidRPr="00BD13EC" w:rsidRDefault="00474A5B" w:rsidP="000D6AE5">
            <w:pPr>
              <w:numPr>
                <w:ilvl w:val="0"/>
                <w:numId w:val="1"/>
              </w:numPr>
              <w:tabs>
                <w:tab w:val="left" w:pos="342"/>
                <w:tab w:val="right" w:pos="10620"/>
              </w:tabs>
              <w:rPr>
                <w:rFonts w:cs="Arial"/>
                <w:b/>
                <w:sz w:val="20"/>
                <w:szCs w:val="20"/>
              </w:rPr>
            </w:pPr>
            <w:r w:rsidRPr="00BC70FC">
              <w:rPr>
                <w:sz w:val="20"/>
                <w:szCs w:val="20"/>
              </w:rPr>
              <w:t xml:space="preserve">CDCR does not recognize hostages for bargaining purposes. CDCR has a "NO HOSTAGE" </w:t>
            </w:r>
            <w:proofErr w:type="gramStart"/>
            <w:r w:rsidRPr="00BC70FC">
              <w:rPr>
                <w:sz w:val="20"/>
                <w:szCs w:val="20"/>
              </w:rPr>
              <w:t>policy</w:t>
            </w:r>
            <w:proofErr w:type="gramEnd"/>
            <w:r w:rsidRPr="00BC70FC">
              <w:rPr>
                <w:sz w:val="20"/>
                <w:szCs w:val="20"/>
              </w:rPr>
              <w:t xml:space="preserve"> and all</w:t>
            </w:r>
            <w:r w:rsidR="000877C8">
              <w:rPr>
                <w:sz w:val="20"/>
                <w:szCs w:val="20"/>
              </w:rPr>
              <w:t xml:space="preserve"> incarcerated people</w:t>
            </w:r>
            <w:r w:rsidRPr="00BC70FC">
              <w:rPr>
                <w:sz w:val="20"/>
                <w:szCs w:val="20"/>
              </w:rPr>
              <w:t>, visitors, nonemployees and employees shall be made aware of this.</w:t>
            </w:r>
          </w:p>
        </w:tc>
      </w:tr>
      <w:tr w:rsidR="00632FF7" w:rsidRPr="002E1CA3" w14:paraId="7EB1F123" w14:textId="77777777" w:rsidTr="000D6AE5">
        <w:tc>
          <w:tcPr>
            <w:tcW w:w="10808" w:type="dxa"/>
            <w:gridSpan w:val="10"/>
            <w:tcBorders>
              <w:top w:val="single" w:sz="4" w:space="0" w:color="auto"/>
              <w:bottom w:val="single" w:sz="4" w:space="0" w:color="auto"/>
            </w:tcBorders>
            <w:shd w:val="clear" w:color="auto" w:fill="A6A6A6" w:themeFill="background1" w:themeFillShade="A6"/>
          </w:tcPr>
          <w:p w14:paraId="78661148" w14:textId="6B3875C9" w:rsidR="00632FF7" w:rsidRPr="00632FF7" w:rsidRDefault="00632FF7" w:rsidP="000D6AE5">
            <w:pPr>
              <w:tabs>
                <w:tab w:val="left" w:pos="342"/>
                <w:tab w:val="right" w:pos="10620"/>
              </w:tabs>
              <w:rPr>
                <w:b/>
                <w:bCs/>
                <w:sz w:val="20"/>
                <w:szCs w:val="20"/>
              </w:rPr>
            </w:pPr>
            <w:r w:rsidRPr="00632FF7">
              <w:rPr>
                <w:b/>
                <w:bCs/>
                <w:sz w:val="20"/>
                <w:szCs w:val="20"/>
              </w:rPr>
              <w:t>CONSEQUENCE OF ERROR</w:t>
            </w:r>
          </w:p>
        </w:tc>
      </w:tr>
      <w:tr w:rsidR="00632FF7" w:rsidRPr="002E1CA3" w14:paraId="4BFE5B42" w14:textId="77777777" w:rsidTr="000D6AE5">
        <w:tc>
          <w:tcPr>
            <w:tcW w:w="10808" w:type="dxa"/>
            <w:gridSpan w:val="10"/>
            <w:tcBorders>
              <w:top w:val="single" w:sz="4" w:space="0" w:color="auto"/>
              <w:bottom w:val="single" w:sz="4" w:space="0" w:color="auto"/>
            </w:tcBorders>
            <w:shd w:val="clear" w:color="auto" w:fill="auto"/>
          </w:tcPr>
          <w:p w14:paraId="0B7CC0D5" w14:textId="18C9132F" w:rsidR="00632FF7" w:rsidRPr="00BC70FC" w:rsidRDefault="001962B8" w:rsidP="001962B8">
            <w:pPr>
              <w:pStyle w:val="ListParagraph"/>
              <w:numPr>
                <w:ilvl w:val="0"/>
                <w:numId w:val="1"/>
              </w:numPr>
              <w:tabs>
                <w:tab w:val="left" w:pos="342"/>
                <w:tab w:val="right" w:pos="10620"/>
              </w:tabs>
              <w:rPr>
                <w:sz w:val="20"/>
                <w:szCs w:val="20"/>
              </w:rPr>
            </w:pPr>
            <w:r w:rsidRPr="001962B8">
              <w:rPr>
                <w:sz w:val="20"/>
                <w:szCs w:val="20"/>
              </w:rPr>
              <w:t xml:space="preserve">Consequence of error may result in delays that can prevent the program from providing timely information and services to victims, their families and the </w:t>
            </w:r>
            <w:proofErr w:type="gramStart"/>
            <w:r w:rsidRPr="001962B8">
              <w:rPr>
                <w:sz w:val="20"/>
                <w:szCs w:val="20"/>
              </w:rPr>
              <w:t>general public</w:t>
            </w:r>
            <w:proofErr w:type="gramEnd"/>
            <w:r w:rsidRPr="001962B8">
              <w:rPr>
                <w:sz w:val="20"/>
                <w:szCs w:val="20"/>
              </w:rPr>
              <w:t xml:space="preserve">, which violates Marsy’s law. Per Marsy’s Law and the Victims Bill of Rights, California Constitution, Article 1, Section 28(b) victims have the right to be treated with dignity and respect, right to timely notices of an </w:t>
            </w:r>
            <w:r w:rsidR="000877C8">
              <w:rPr>
                <w:sz w:val="20"/>
                <w:szCs w:val="20"/>
              </w:rPr>
              <w:t>incarcerated person</w:t>
            </w:r>
            <w:r w:rsidRPr="001962B8">
              <w:rPr>
                <w:sz w:val="20"/>
                <w:szCs w:val="20"/>
              </w:rPr>
              <w:t>’s release/BPH hearing and a right to participate in any post-conviction process.</w:t>
            </w:r>
          </w:p>
        </w:tc>
      </w:tr>
      <w:tr w:rsidR="002E1CA3" w:rsidRPr="002E1CA3" w14:paraId="4E62C0DF" w14:textId="77777777" w:rsidTr="000D6AE5">
        <w:tc>
          <w:tcPr>
            <w:tcW w:w="10808" w:type="dxa"/>
            <w:gridSpan w:val="10"/>
            <w:tcBorders>
              <w:bottom w:val="single" w:sz="4" w:space="0" w:color="auto"/>
            </w:tcBorders>
            <w:shd w:val="clear" w:color="auto" w:fill="A6A6A6" w:themeFill="background1" w:themeFillShade="A6"/>
          </w:tcPr>
          <w:p w14:paraId="3E654282" w14:textId="77777777" w:rsidR="00CD0D6A" w:rsidRPr="002E1CA3" w:rsidRDefault="005943C7" w:rsidP="000D6AE5">
            <w:pPr>
              <w:jc w:val="center"/>
              <w:rPr>
                <w:b/>
                <w:sz w:val="24"/>
                <w:szCs w:val="24"/>
              </w:rPr>
            </w:pPr>
            <w:r w:rsidRPr="002E1CA3">
              <w:rPr>
                <w:b/>
                <w:sz w:val="24"/>
                <w:szCs w:val="24"/>
              </w:rPr>
              <w:t>To be reviewed and signed by the supervisor and employee:</w:t>
            </w:r>
          </w:p>
          <w:p w14:paraId="4DB54506" w14:textId="77777777" w:rsidR="005943C7" w:rsidRPr="002E1CA3" w:rsidRDefault="005943C7" w:rsidP="000D6AE5">
            <w:pPr>
              <w:rPr>
                <w:b/>
                <w:sz w:val="16"/>
                <w:szCs w:val="16"/>
              </w:rPr>
            </w:pPr>
            <w:r w:rsidRPr="002E1CA3">
              <w:rPr>
                <w:b/>
                <w:sz w:val="16"/>
                <w:szCs w:val="16"/>
              </w:rPr>
              <w:t>EMPLOYEE’S STATEMENT:</w:t>
            </w:r>
          </w:p>
          <w:p w14:paraId="3E25E22D" w14:textId="77777777" w:rsidR="005943C7" w:rsidRPr="002E1CA3" w:rsidRDefault="005943C7" w:rsidP="000D6AE5">
            <w:pPr>
              <w:pStyle w:val="ListParagraph"/>
              <w:numPr>
                <w:ilvl w:val="0"/>
                <w:numId w:val="2"/>
              </w:numPr>
              <w:rPr>
                <w:i/>
                <w:sz w:val="24"/>
                <w:szCs w:val="24"/>
              </w:rPr>
            </w:pPr>
            <w:r w:rsidRPr="002E1CA3">
              <w:rPr>
                <w:i/>
                <w:sz w:val="16"/>
                <w:szCs w:val="16"/>
              </w:rPr>
              <w:t>I HAVE DISCUSSED THE DUTIES AND RESPONSIBILITIES OF THE POSITION WITH MY SUPERVISOR AND RECEIVED A COPY OF THIS DUTY STATEMENT.</w:t>
            </w:r>
          </w:p>
        </w:tc>
      </w:tr>
      <w:tr w:rsidR="00F77711" w:rsidRPr="00F77711" w14:paraId="45BDFC35" w14:textId="77777777" w:rsidTr="00116057">
        <w:tc>
          <w:tcPr>
            <w:tcW w:w="4498" w:type="dxa"/>
            <w:gridSpan w:val="2"/>
            <w:tcBorders>
              <w:bottom w:val="nil"/>
            </w:tcBorders>
          </w:tcPr>
          <w:p w14:paraId="3D8E13C3" w14:textId="77777777" w:rsidR="005943C7" w:rsidRPr="00F77711" w:rsidRDefault="005943C7" w:rsidP="000D6AE5">
            <w:pPr>
              <w:rPr>
                <w:b/>
                <w:color w:val="7F7F7F" w:themeColor="text1" w:themeTint="80"/>
                <w:sz w:val="16"/>
                <w:szCs w:val="16"/>
              </w:rPr>
            </w:pPr>
            <w:r w:rsidRPr="00F77711">
              <w:rPr>
                <w:b/>
                <w:color w:val="7F7F7F" w:themeColor="text1" w:themeTint="80"/>
                <w:sz w:val="16"/>
                <w:szCs w:val="16"/>
              </w:rPr>
              <w:t>EMPLOYEE’S NAME (Print)</w:t>
            </w:r>
          </w:p>
        </w:tc>
        <w:tc>
          <w:tcPr>
            <w:tcW w:w="4282" w:type="dxa"/>
            <w:gridSpan w:val="4"/>
            <w:tcBorders>
              <w:bottom w:val="nil"/>
            </w:tcBorders>
          </w:tcPr>
          <w:p w14:paraId="0E98F722" w14:textId="77777777" w:rsidR="005943C7" w:rsidRPr="00F77711" w:rsidRDefault="005943C7" w:rsidP="000D6AE5">
            <w:pPr>
              <w:rPr>
                <w:b/>
                <w:color w:val="7F7F7F" w:themeColor="text1" w:themeTint="80"/>
                <w:sz w:val="16"/>
                <w:szCs w:val="16"/>
              </w:rPr>
            </w:pPr>
            <w:r w:rsidRPr="00F77711">
              <w:rPr>
                <w:b/>
                <w:color w:val="7F7F7F" w:themeColor="text1" w:themeTint="80"/>
                <w:sz w:val="16"/>
                <w:szCs w:val="16"/>
              </w:rPr>
              <w:t>EMPLOYEE’S SIGNATURE</w:t>
            </w:r>
          </w:p>
        </w:tc>
        <w:tc>
          <w:tcPr>
            <w:tcW w:w="2028" w:type="dxa"/>
            <w:gridSpan w:val="4"/>
            <w:tcBorders>
              <w:bottom w:val="nil"/>
            </w:tcBorders>
          </w:tcPr>
          <w:p w14:paraId="1D4D9E48" w14:textId="77777777" w:rsidR="005943C7" w:rsidRPr="00F77711" w:rsidRDefault="005943C7" w:rsidP="000D6AE5">
            <w:pPr>
              <w:rPr>
                <w:b/>
                <w:color w:val="7F7F7F" w:themeColor="text1" w:themeTint="80"/>
                <w:sz w:val="16"/>
                <w:szCs w:val="16"/>
              </w:rPr>
            </w:pPr>
            <w:r w:rsidRPr="00F77711">
              <w:rPr>
                <w:b/>
                <w:color w:val="7F7F7F" w:themeColor="text1" w:themeTint="80"/>
                <w:sz w:val="16"/>
                <w:szCs w:val="16"/>
              </w:rPr>
              <w:t>DATE</w:t>
            </w:r>
          </w:p>
        </w:tc>
      </w:tr>
      <w:tr w:rsidR="002E1CA3" w:rsidRPr="002E1CA3" w14:paraId="6A4544FC" w14:textId="77777777" w:rsidTr="00116057">
        <w:trPr>
          <w:trHeight w:val="477"/>
        </w:trPr>
        <w:tc>
          <w:tcPr>
            <w:tcW w:w="4498" w:type="dxa"/>
            <w:gridSpan w:val="2"/>
            <w:tcBorders>
              <w:top w:val="nil"/>
              <w:bottom w:val="single" w:sz="4" w:space="0" w:color="auto"/>
            </w:tcBorders>
            <w:vAlign w:val="center"/>
          </w:tcPr>
          <w:p w14:paraId="2481651B" w14:textId="77777777" w:rsidR="005943C7" w:rsidRPr="002E1CA3" w:rsidRDefault="005943C7" w:rsidP="000D6AE5">
            <w:pPr>
              <w:rPr>
                <w:b/>
                <w:sz w:val="24"/>
                <w:szCs w:val="24"/>
              </w:rPr>
            </w:pPr>
          </w:p>
        </w:tc>
        <w:tc>
          <w:tcPr>
            <w:tcW w:w="4282" w:type="dxa"/>
            <w:gridSpan w:val="4"/>
            <w:tcBorders>
              <w:top w:val="nil"/>
              <w:bottom w:val="single" w:sz="4" w:space="0" w:color="auto"/>
            </w:tcBorders>
            <w:vAlign w:val="center"/>
          </w:tcPr>
          <w:p w14:paraId="13108D36" w14:textId="77777777" w:rsidR="005943C7" w:rsidRPr="002E1CA3" w:rsidRDefault="005943C7" w:rsidP="000D6AE5">
            <w:pPr>
              <w:rPr>
                <w:b/>
                <w:sz w:val="24"/>
                <w:szCs w:val="24"/>
              </w:rPr>
            </w:pPr>
          </w:p>
        </w:tc>
        <w:tc>
          <w:tcPr>
            <w:tcW w:w="2028" w:type="dxa"/>
            <w:gridSpan w:val="4"/>
            <w:tcBorders>
              <w:top w:val="nil"/>
              <w:bottom w:val="single" w:sz="4" w:space="0" w:color="auto"/>
            </w:tcBorders>
            <w:vAlign w:val="center"/>
          </w:tcPr>
          <w:p w14:paraId="7D060045" w14:textId="77777777" w:rsidR="005943C7" w:rsidRPr="002E1CA3" w:rsidRDefault="005943C7" w:rsidP="000D6AE5">
            <w:pPr>
              <w:rPr>
                <w:b/>
                <w:sz w:val="24"/>
                <w:szCs w:val="24"/>
              </w:rPr>
            </w:pPr>
          </w:p>
        </w:tc>
      </w:tr>
      <w:tr w:rsidR="002E1CA3" w:rsidRPr="002E1CA3" w14:paraId="7E321AF0" w14:textId="77777777" w:rsidTr="000D6AE5">
        <w:tc>
          <w:tcPr>
            <w:tcW w:w="10808" w:type="dxa"/>
            <w:gridSpan w:val="10"/>
            <w:shd w:val="clear" w:color="auto" w:fill="A6A6A6" w:themeFill="background1" w:themeFillShade="A6"/>
          </w:tcPr>
          <w:p w14:paraId="7E74635D" w14:textId="77777777" w:rsidR="005943C7" w:rsidRPr="002E1CA3" w:rsidRDefault="005943C7" w:rsidP="000D6AE5">
            <w:pPr>
              <w:rPr>
                <w:b/>
                <w:sz w:val="16"/>
                <w:szCs w:val="16"/>
              </w:rPr>
            </w:pPr>
            <w:r w:rsidRPr="002E1CA3">
              <w:rPr>
                <w:b/>
                <w:sz w:val="16"/>
                <w:szCs w:val="16"/>
              </w:rPr>
              <w:t>SUPERVISOR’S STATEMENT:</w:t>
            </w:r>
          </w:p>
          <w:p w14:paraId="5214F599" w14:textId="77777777" w:rsidR="00035671" w:rsidRPr="00035671" w:rsidRDefault="005943C7" w:rsidP="000D6AE5">
            <w:pPr>
              <w:pStyle w:val="ListParagraph"/>
              <w:numPr>
                <w:ilvl w:val="0"/>
                <w:numId w:val="2"/>
              </w:numPr>
              <w:rPr>
                <w:sz w:val="24"/>
                <w:szCs w:val="24"/>
              </w:rPr>
            </w:pPr>
            <w:r w:rsidRPr="00035671">
              <w:rPr>
                <w:i/>
                <w:sz w:val="16"/>
                <w:szCs w:val="16"/>
              </w:rPr>
              <w:t>I CERTIFY THIS DUTY STATEMENT REFLECTS CURRENT AND AN ACCURATE DESCRIPTION OF THE ESSENTIAL FUNCTIONS OF THIS POSITION</w:t>
            </w:r>
          </w:p>
          <w:p w14:paraId="091ED084" w14:textId="77777777" w:rsidR="005943C7" w:rsidRPr="002E1CA3" w:rsidRDefault="005943C7" w:rsidP="000D6AE5">
            <w:pPr>
              <w:pStyle w:val="ListParagraph"/>
              <w:numPr>
                <w:ilvl w:val="0"/>
                <w:numId w:val="2"/>
              </w:numPr>
              <w:rPr>
                <w:sz w:val="24"/>
                <w:szCs w:val="24"/>
              </w:rPr>
            </w:pPr>
            <w:r w:rsidRPr="00035671">
              <w:rPr>
                <w:i/>
                <w:sz w:val="16"/>
                <w:szCs w:val="16"/>
              </w:rPr>
              <w:t>I HAVE DISCUSSED THE DUTIES AND RESPONSIBILITIES OF THE POSITION WITH THE EMPLOYEE AND PROVIDED THE EMPLOYEE A COPY OF THIS DUTY STATEMENT.</w:t>
            </w:r>
          </w:p>
        </w:tc>
      </w:tr>
      <w:tr w:rsidR="00F77711" w:rsidRPr="00F77711" w14:paraId="08DD74C7" w14:textId="77777777" w:rsidTr="00116057">
        <w:tc>
          <w:tcPr>
            <w:tcW w:w="4498" w:type="dxa"/>
            <w:gridSpan w:val="2"/>
            <w:tcBorders>
              <w:bottom w:val="nil"/>
            </w:tcBorders>
          </w:tcPr>
          <w:p w14:paraId="634051DC" w14:textId="77777777" w:rsidR="005943C7" w:rsidRPr="00F77711" w:rsidRDefault="005943C7" w:rsidP="000D6AE5">
            <w:pPr>
              <w:rPr>
                <w:b/>
                <w:color w:val="7F7F7F" w:themeColor="text1" w:themeTint="80"/>
                <w:sz w:val="16"/>
                <w:szCs w:val="16"/>
              </w:rPr>
            </w:pPr>
            <w:r w:rsidRPr="00F77711">
              <w:rPr>
                <w:b/>
                <w:color w:val="7F7F7F" w:themeColor="text1" w:themeTint="80"/>
                <w:sz w:val="16"/>
                <w:szCs w:val="16"/>
              </w:rPr>
              <w:t>SUPERVISOR’S NAME (Print)</w:t>
            </w:r>
          </w:p>
        </w:tc>
        <w:tc>
          <w:tcPr>
            <w:tcW w:w="4282" w:type="dxa"/>
            <w:gridSpan w:val="4"/>
            <w:tcBorders>
              <w:bottom w:val="nil"/>
            </w:tcBorders>
          </w:tcPr>
          <w:p w14:paraId="35915BAF" w14:textId="77777777" w:rsidR="005943C7" w:rsidRPr="00F77711" w:rsidRDefault="005943C7" w:rsidP="000D6AE5">
            <w:pPr>
              <w:rPr>
                <w:b/>
                <w:color w:val="7F7F7F" w:themeColor="text1" w:themeTint="80"/>
                <w:sz w:val="16"/>
                <w:szCs w:val="16"/>
              </w:rPr>
            </w:pPr>
            <w:r w:rsidRPr="00F77711">
              <w:rPr>
                <w:b/>
                <w:color w:val="7F7F7F" w:themeColor="text1" w:themeTint="80"/>
                <w:sz w:val="16"/>
                <w:szCs w:val="16"/>
              </w:rPr>
              <w:t>SUPERVISOR’S SIGNATURE</w:t>
            </w:r>
          </w:p>
        </w:tc>
        <w:tc>
          <w:tcPr>
            <w:tcW w:w="2028" w:type="dxa"/>
            <w:gridSpan w:val="4"/>
            <w:tcBorders>
              <w:bottom w:val="nil"/>
            </w:tcBorders>
          </w:tcPr>
          <w:p w14:paraId="24771E98" w14:textId="77777777" w:rsidR="005943C7" w:rsidRPr="00F77711" w:rsidRDefault="005943C7" w:rsidP="000D6AE5">
            <w:pPr>
              <w:rPr>
                <w:b/>
                <w:color w:val="7F7F7F" w:themeColor="text1" w:themeTint="80"/>
                <w:sz w:val="16"/>
                <w:szCs w:val="16"/>
              </w:rPr>
            </w:pPr>
            <w:r w:rsidRPr="00F77711">
              <w:rPr>
                <w:b/>
                <w:color w:val="7F7F7F" w:themeColor="text1" w:themeTint="80"/>
                <w:sz w:val="16"/>
                <w:szCs w:val="16"/>
              </w:rPr>
              <w:t>DATE</w:t>
            </w:r>
          </w:p>
        </w:tc>
      </w:tr>
      <w:tr w:rsidR="002E1CA3" w:rsidRPr="002E1CA3" w14:paraId="7E9954E8" w14:textId="77777777" w:rsidTr="00116057">
        <w:trPr>
          <w:trHeight w:val="495"/>
        </w:trPr>
        <w:tc>
          <w:tcPr>
            <w:tcW w:w="4498" w:type="dxa"/>
            <w:gridSpan w:val="2"/>
            <w:tcBorders>
              <w:top w:val="nil"/>
              <w:bottom w:val="single" w:sz="4" w:space="0" w:color="auto"/>
            </w:tcBorders>
            <w:vAlign w:val="center"/>
          </w:tcPr>
          <w:p w14:paraId="32D5BBAD" w14:textId="77777777" w:rsidR="005943C7" w:rsidRPr="002E1CA3" w:rsidRDefault="005943C7" w:rsidP="000D6AE5">
            <w:pPr>
              <w:rPr>
                <w:b/>
                <w:sz w:val="24"/>
                <w:szCs w:val="24"/>
              </w:rPr>
            </w:pPr>
          </w:p>
        </w:tc>
        <w:tc>
          <w:tcPr>
            <w:tcW w:w="4282" w:type="dxa"/>
            <w:gridSpan w:val="4"/>
            <w:tcBorders>
              <w:top w:val="nil"/>
              <w:bottom w:val="single" w:sz="4" w:space="0" w:color="auto"/>
            </w:tcBorders>
            <w:vAlign w:val="center"/>
          </w:tcPr>
          <w:p w14:paraId="4C8DBD54" w14:textId="77777777" w:rsidR="005943C7" w:rsidRPr="002E1CA3" w:rsidRDefault="005943C7" w:rsidP="000D6AE5">
            <w:pPr>
              <w:rPr>
                <w:b/>
                <w:sz w:val="24"/>
                <w:szCs w:val="24"/>
              </w:rPr>
            </w:pPr>
          </w:p>
        </w:tc>
        <w:tc>
          <w:tcPr>
            <w:tcW w:w="2028" w:type="dxa"/>
            <w:gridSpan w:val="4"/>
            <w:tcBorders>
              <w:top w:val="nil"/>
              <w:bottom w:val="single" w:sz="4" w:space="0" w:color="auto"/>
            </w:tcBorders>
            <w:vAlign w:val="center"/>
          </w:tcPr>
          <w:p w14:paraId="74A5256A" w14:textId="77777777" w:rsidR="005943C7" w:rsidRPr="002E1CA3" w:rsidRDefault="005943C7" w:rsidP="000D6AE5">
            <w:pPr>
              <w:rPr>
                <w:b/>
                <w:sz w:val="24"/>
                <w:szCs w:val="24"/>
              </w:rPr>
            </w:pPr>
          </w:p>
        </w:tc>
      </w:tr>
    </w:tbl>
    <w:p w14:paraId="5B5B3CCB" w14:textId="5F492377" w:rsidR="00C3080F" w:rsidRPr="002E1CA3" w:rsidRDefault="000D6AE5">
      <w:r>
        <w:br w:type="textWrapping" w:clear="all"/>
      </w:r>
    </w:p>
    <w:sectPr w:rsidR="00C3080F" w:rsidRPr="002E1CA3" w:rsidSect="009C58AD">
      <w:head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7B20D" w14:textId="77777777" w:rsidR="006D2B5D" w:rsidRDefault="006D2B5D" w:rsidP="00284F62">
      <w:pPr>
        <w:spacing w:after="0" w:line="240" w:lineRule="auto"/>
      </w:pPr>
      <w:r>
        <w:separator/>
      </w:r>
    </w:p>
  </w:endnote>
  <w:endnote w:type="continuationSeparator" w:id="0">
    <w:p w14:paraId="7AF05372" w14:textId="77777777" w:rsidR="006D2B5D" w:rsidRDefault="006D2B5D"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7505D" w14:textId="77777777" w:rsidR="006D2B5D" w:rsidRDefault="006D2B5D" w:rsidP="00284F62">
      <w:pPr>
        <w:spacing w:after="0" w:line="240" w:lineRule="auto"/>
      </w:pPr>
      <w:r>
        <w:separator/>
      </w:r>
    </w:p>
  </w:footnote>
  <w:footnote w:type="continuationSeparator" w:id="0">
    <w:p w14:paraId="5962E85A" w14:textId="77777777" w:rsidR="006D2B5D" w:rsidRDefault="006D2B5D"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0"/>
      <w:gridCol w:w="1298"/>
    </w:tblGrid>
    <w:tr w:rsidR="004A3DA1" w:rsidRPr="00F77711" w14:paraId="625D8937" w14:textId="77777777" w:rsidTr="004A3DA1">
      <w:trPr>
        <w:trHeight w:val="178"/>
        <w:jc w:val="center"/>
      </w:trPr>
      <w:tc>
        <w:tcPr>
          <w:tcW w:w="9630" w:type="dxa"/>
          <w:tcBorders>
            <w:top w:val="single" w:sz="6" w:space="0" w:color="auto"/>
            <w:left w:val="single" w:sz="6" w:space="0" w:color="auto"/>
            <w:bottom w:val="nil"/>
            <w:right w:val="single" w:sz="6" w:space="0" w:color="auto"/>
          </w:tcBorders>
          <w:shd w:val="clear" w:color="auto" w:fill="auto"/>
        </w:tcPr>
        <w:p w14:paraId="517ABBDC" w14:textId="77777777" w:rsidR="004A3DA1" w:rsidRPr="00F77711" w:rsidRDefault="004A3DA1"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tcBorders>
            <w:top w:val="single" w:sz="6" w:space="0" w:color="auto"/>
            <w:left w:val="single" w:sz="6" w:space="0" w:color="auto"/>
            <w:bottom w:val="nil"/>
            <w:right w:val="single" w:sz="6" w:space="0" w:color="auto"/>
          </w:tcBorders>
          <w:shd w:val="clear" w:color="auto" w:fill="auto"/>
        </w:tcPr>
        <w:p w14:paraId="6C85C182" w14:textId="285FAE7E" w:rsidR="004A3DA1" w:rsidRPr="00F77711" w:rsidRDefault="004A3DA1"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9F7EB6">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9F7EB6">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p>
      </w:tc>
    </w:tr>
    <w:tr w:rsidR="004A3DA1" w:rsidRPr="002E1CA3" w14:paraId="0E3D8C97" w14:textId="77777777" w:rsidTr="004A3DA1">
      <w:trPr>
        <w:trHeight w:val="177"/>
        <w:jc w:val="center"/>
      </w:trPr>
      <w:tc>
        <w:tcPr>
          <w:tcW w:w="9630" w:type="dxa"/>
          <w:tcBorders>
            <w:top w:val="nil"/>
            <w:left w:val="single" w:sz="6" w:space="0" w:color="auto"/>
            <w:bottom w:val="single" w:sz="6" w:space="0" w:color="auto"/>
            <w:right w:val="single" w:sz="6" w:space="0" w:color="auto"/>
          </w:tcBorders>
          <w:shd w:val="clear" w:color="auto" w:fill="auto"/>
        </w:tcPr>
        <w:p w14:paraId="3965FFE3" w14:textId="496B1BAE" w:rsidR="004A3DA1" w:rsidRPr="002E1CA3" w:rsidRDefault="006E5DD8" w:rsidP="009C58AD">
          <w:pPr>
            <w:pStyle w:val="Heading2"/>
            <w:jc w:val="left"/>
            <w:rPr>
              <w:rFonts w:asciiTheme="minorHAnsi" w:hAnsiTheme="minorHAnsi" w:cstheme="minorHAnsi"/>
              <w:b w:val="0"/>
              <w:sz w:val="20"/>
            </w:rPr>
          </w:pPr>
          <w:r w:rsidRPr="006E5DD8">
            <w:rPr>
              <w:rFonts w:asciiTheme="minorHAnsi" w:hAnsiTheme="minorHAnsi" w:cstheme="minorHAnsi"/>
              <w:b w:val="0"/>
              <w:sz w:val="20"/>
            </w:rPr>
            <w:t>065-714-4870-902</w:t>
          </w:r>
        </w:p>
      </w:tc>
      <w:tc>
        <w:tcPr>
          <w:tcW w:w="1298" w:type="dxa"/>
          <w:tcBorders>
            <w:top w:val="nil"/>
            <w:left w:val="single" w:sz="6" w:space="0" w:color="auto"/>
            <w:bottom w:val="single" w:sz="6" w:space="0" w:color="auto"/>
            <w:right w:val="single" w:sz="6" w:space="0" w:color="auto"/>
          </w:tcBorders>
          <w:shd w:val="clear" w:color="auto" w:fill="auto"/>
        </w:tcPr>
        <w:p w14:paraId="19167970" w14:textId="77777777" w:rsidR="004A3DA1" w:rsidRPr="002E1CA3" w:rsidRDefault="004A3DA1" w:rsidP="009C58AD">
          <w:pPr>
            <w:pStyle w:val="Heading2"/>
            <w:jc w:val="left"/>
            <w:rPr>
              <w:rFonts w:asciiTheme="minorHAnsi" w:hAnsiTheme="minorHAnsi" w:cstheme="minorHAnsi"/>
              <w:b w:val="0"/>
              <w:sz w:val="20"/>
            </w:rPr>
          </w:pPr>
        </w:p>
      </w:tc>
    </w:tr>
  </w:tbl>
  <w:p w14:paraId="6A473A98" w14:textId="77777777" w:rsidR="004A3DA1" w:rsidRPr="002E1CA3" w:rsidRDefault="004A3DA1" w:rsidP="009C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461F61"/>
    <w:multiLevelType w:val="hybridMultilevel"/>
    <w:tmpl w:val="ACC6AE8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9104703">
    <w:abstractNumId w:val="1"/>
  </w:num>
  <w:num w:numId="2" w16cid:durableId="1775131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62"/>
    <w:rsid w:val="0000464F"/>
    <w:rsid w:val="00035671"/>
    <w:rsid w:val="00071E11"/>
    <w:rsid w:val="000877C8"/>
    <w:rsid w:val="000C04E3"/>
    <w:rsid w:val="000D6AE5"/>
    <w:rsid w:val="000E2954"/>
    <w:rsid w:val="00116057"/>
    <w:rsid w:val="00167A73"/>
    <w:rsid w:val="00184CB0"/>
    <w:rsid w:val="001942DB"/>
    <w:rsid w:val="001962B8"/>
    <w:rsid w:val="001A39AE"/>
    <w:rsid w:val="00200F96"/>
    <w:rsid w:val="00205F73"/>
    <w:rsid w:val="00222DF8"/>
    <w:rsid w:val="00255857"/>
    <w:rsid w:val="00284F62"/>
    <w:rsid w:val="00290E4F"/>
    <w:rsid w:val="002C4A71"/>
    <w:rsid w:val="002E1CA3"/>
    <w:rsid w:val="0030076B"/>
    <w:rsid w:val="00305880"/>
    <w:rsid w:val="00325622"/>
    <w:rsid w:val="00326C52"/>
    <w:rsid w:val="003309EA"/>
    <w:rsid w:val="00343708"/>
    <w:rsid w:val="00350026"/>
    <w:rsid w:val="00351AA9"/>
    <w:rsid w:val="0036361B"/>
    <w:rsid w:val="003757E8"/>
    <w:rsid w:val="00396300"/>
    <w:rsid w:val="003D4110"/>
    <w:rsid w:val="00401674"/>
    <w:rsid w:val="004120A7"/>
    <w:rsid w:val="00474A5B"/>
    <w:rsid w:val="004A1018"/>
    <w:rsid w:val="004A3DA1"/>
    <w:rsid w:val="004C134E"/>
    <w:rsid w:val="004D7D9E"/>
    <w:rsid w:val="00503BB5"/>
    <w:rsid w:val="005943C7"/>
    <w:rsid w:val="005A7FA2"/>
    <w:rsid w:val="005D39C1"/>
    <w:rsid w:val="00632FF7"/>
    <w:rsid w:val="006D2B5D"/>
    <w:rsid w:val="006E5DD8"/>
    <w:rsid w:val="00727A3A"/>
    <w:rsid w:val="00762CE0"/>
    <w:rsid w:val="007B2B75"/>
    <w:rsid w:val="007C2C5D"/>
    <w:rsid w:val="008B4F6E"/>
    <w:rsid w:val="008F6135"/>
    <w:rsid w:val="009226B5"/>
    <w:rsid w:val="00945CE5"/>
    <w:rsid w:val="0096582A"/>
    <w:rsid w:val="009C58AD"/>
    <w:rsid w:val="009F7EB6"/>
    <w:rsid w:val="00A06728"/>
    <w:rsid w:val="00A54F35"/>
    <w:rsid w:val="00A96C04"/>
    <w:rsid w:val="00AA247F"/>
    <w:rsid w:val="00B04929"/>
    <w:rsid w:val="00B66182"/>
    <w:rsid w:val="00BA3667"/>
    <w:rsid w:val="00BC0C4B"/>
    <w:rsid w:val="00BD13EC"/>
    <w:rsid w:val="00C3080F"/>
    <w:rsid w:val="00C31CC7"/>
    <w:rsid w:val="00C33C55"/>
    <w:rsid w:val="00C5270D"/>
    <w:rsid w:val="00C75C8C"/>
    <w:rsid w:val="00CB60EB"/>
    <w:rsid w:val="00CD0D6A"/>
    <w:rsid w:val="00E03D1A"/>
    <w:rsid w:val="00F07D7D"/>
    <w:rsid w:val="00F20EC9"/>
    <w:rsid w:val="00F32283"/>
    <w:rsid w:val="00F667B8"/>
    <w:rsid w:val="00F77711"/>
    <w:rsid w:val="00FA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21838A5"/>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iPriority w:val="99"/>
    <w:semiHidden/>
    <w:unhideWhenUsed/>
    <w:rsid w:val="00F667B8"/>
    <w:rPr>
      <w:sz w:val="16"/>
      <w:szCs w:val="16"/>
    </w:rPr>
  </w:style>
  <w:style w:type="paragraph" w:styleId="CommentText">
    <w:name w:val="annotation text"/>
    <w:basedOn w:val="Normal"/>
    <w:link w:val="CommentTextChar"/>
    <w:uiPriority w:val="99"/>
    <w:unhideWhenUsed/>
    <w:rsid w:val="00F667B8"/>
    <w:pPr>
      <w:spacing w:line="240" w:lineRule="auto"/>
    </w:pPr>
    <w:rPr>
      <w:sz w:val="20"/>
      <w:szCs w:val="20"/>
    </w:rPr>
  </w:style>
  <w:style w:type="character" w:customStyle="1" w:styleId="CommentTextChar">
    <w:name w:val="Comment Text Char"/>
    <w:basedOn w:val="DefaultParagraphFont"/>
    <w:link w:val="CommentText"/>
    <w:uiPriority w:val="99"/>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 w:id="1480227276">
      <w:bodyDiv w:val="1"/>
      <w:marLeft w:val="0"/>
      <w:marRight w:val="0"/>
      <w:marTop w:val="0"/>
      <w:marBottom w:val="0"/>
      <w:divBdr>
        <w:top w:val="none" w:sz="0" w:space="0" w:color="auto"/>
        <w:left w:val="none" w:sz="0" w:space="0" w:color="auto"/>
        <w:bottom w:val="none" w:sz="0" w:space="0" w:color="auto"/>
        <w:right w:val="none" w:sz="0" w:space="0" w:color="auto"/>
      </w:divBdr>
      <w:divsChild>
        <w:div w:id="1567914735">
          <w:marLeft w:val="360"/>
          <w:marRight w:val="0"/>
          <w:marTop w:val="0"/>
          <w:marBottom w:val="120"/>
          <w:divBdr>
            <w:top w:val="none" w:sz="0" w:space="0" w:color="auto"/>
            <w:left w:val="none" w:sz="0" w:space="0" w:color="auto"/>
            <w:bottom w:val="none" w:sz="0" w:space="0" w:color="auto"/>
            <w:right w:val="none" w:sz="0" w:space="0" w:color="auto"/>
          </w:divBdr>
        </w:div>
        <w:div w:id="1784956757">
          <w:marLeft w:val="360"/>
          <w:marRight w:val="0"/>
          <w:marTop w:val="0"/>
          <w:marBottom w:val="120"/>
          <w:divBdr>
            <w:top w:val="none" w:sz="0" w:space="0" w:color="auto"/>
            <w:left w:val="none" w:sz="0" w:space="0" w:color="auto"/>
            <w:bottom w:val="none" w:sz="0" w:space="0" w:color="auto"/>
            <w:right w:val="none" w:sz="0" w:space="0" w:color="auto"/>
          </w:divBdr>
        </w:div>
        <w:div w:id="1763531132">
          <w:marLeft w:val="360"/>
          <w:marRight w:val="0"/>
          <w:marTop w:val="0"/>
          <w:marBottom w:val="120"/>
          <w:divBdr>
            <w:top w:val="none" w:sz="0" w:space="0" w:color="auto"/>
            <w:left w:val="none" w:sz="0" w:space="0" w:color="auto"/>
            <w:bottom w:val="none" w:sz="0" w:space="0" w:color="auto"/>
            <w:right w:val="none" w:sz="0" w:space="0" w:color="auto"/>
          </w:divBdr>
        </w:div>
        <w:div w:id="225803755">
          <w:marLeft w:val="360"/>
          <w:marRight w:val="0"/>
          <w:marTop w:val="0"/>
          <w:marBottom w:val="120"/>
          <w:divBdr>
            <w:top w:val="none" w:sz="0" w:space="0" w:color="auto"/>
            <w:left w:val="none" w:sz="0" w:space="0" w:color="auto"/>
            <w:bottom w:val="none" w:sz="0" w:space="0" w:color="auto"/>
            <w:right w:val="none" w:sz="0" w:space="0" w:color="auto"/>
          </w:divBdr>
        </w:div>
        <w:div w:id="679088675">
          <w:marLeft w:val="274"/>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fd91f6-fc11-40bf-bf8e-bcbda4921dd0">
      <Terms xmlns="http://schemas.microsoft.com/office/infopath/2007/PartnerControls"/>
    </lcf76f155ced4ddcb4097134ff3c332f>
    <TaxCatchAll xmlns="d2239494-b0ae-4cbf-b35e-a3bebc27a5b7" xsi:nil="true"/>
    <OfficeAcronym xmlns="5afd91f6-fc11-40bf-bf8e-bcbda4921d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2BF5F4DD2DF4DB1F82B9B950F1D72" ma:contentTypeVersion="13" ma:contentTypeDescription="Create a new document." ma:contentTypeScope="" ma:versionID="66ad8665a23baaa1af70815f262ed19e">
  <xsd:schema xmlns:xsd="http://www.w3.org/2001/XMLSchema" xmlns:xs="http://www.w3.org/2001/XMLSchema" xmlns:p="http://schemas.microsoft.com/office/2006/metadata/properties" xmlns:ns2="5afd91f6-fc11-40bf-bf8e-bcbda4921dd0" xmlns:ns3="d2239494-b0ae-4cbf-b35e-a3bebc27a5b7" targetNamespace="http://schemas.microsoft.com/office/2006/metadata/properties" ma:root="true" ma:fieldsID="fe6826bf411c5af4ddd2cb193c9c02a7" ns2:_="" ns3:_="">
    <xsd:import namespace="5afd91f6-fc11-40bf-bf8e-bcbda4921dd0"/>
    <xsd:import namespace="d2239494-b0ae-4cbf-b35e-a3bebc27a5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OfficeAcronym"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d91f6-fc11-40bf-bf8e-bcbda4921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6e71a0-9b22-49f2-9f45-311846d6fae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OfficeAcronym" ma:index="18" nillable="true" ma:displayName="Office Acronym" ma:format="Dropdown" ma:internalName="OfficeAcronym">
      <xsd:simpleType>
        <xsd:restriction base="dms:Choice">
          <xsd:enumeration value="BMB"/>
          <xsd:enumeration value="BPH"/>
          <xsd:enumeration value="DAI"/>
          <xsd:enumeration value="DAI CBU"/>
          <xsd:enumeration value="DAI TRANSPORTATION UNIT"/>
          <xsd:enumeration value="DAPO - CENTRAL"/>
          <xsd:enumeration value="DAPO - NORTHERN"/>
          <xsd:enumeration value="DAPO - SOUTHERN"/>
          <xsd:enumeration value="DRP"/>
          <xsd:enumeration value="EIS"/>
          <xsd:enumeration value="FOPS"/>
          <xsd:enumeration value="FPCM"/>
          <xsd:enumeration value="HR"/>
          <xsd:enumeration value="LEG"/>
          <xsd:enumeration value="OACC"/>
          <xsd:enumeration value="OBS"/>
          <xsd:enumeration value="OCS"/>
          <xsd:enumeration value="OEHM"/>
          <xsd:enumeration value="OIA"/>
          <xsd:enumeration value="OLA"/>
          <xsd:enumeration value="OLR"/>
          <xsd:enumeration value="OMBUDS"/>
          <xsd:enumeration value="OOA"/>
          <xsd:enumeration value="OPEC"/>
          <xsd:enumeration value="OR"/>
          <xsd:enumeration value="OS"/>
          <xsd:enumeration value="OVSRS"/>
          <xsd:enumeration value="RPMB"/>
          <xsd:enumeration value="SSRO"/>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d2239494-b0ae-4cbf-b35e-a3bebc27a5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8a30af-1de1-4f33-b3df-98ebb6de3727}" ma:internalName="TaxCatchAll" ma:showField="CatchAllData" ma:web="d2239494-b0ae-4cbf-b35e-a3bebc27a5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EBB8B5-8B55-43E2-AD97-C7986559D42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2239494-b0ae-4cbf-b35e-a3bebc27a5b7"/>
    <ds:schemaRef ds:uri="http://purl.org/dc/terms/"/>
    <ds:schemaRef ds:uri="5afd91f6-fc11-40bf-bf8e-bcbda4921dd0"/>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328E798-A592-4B2A-9625-5ECE3E8A76EA}">
  <ds:schemaRefs>
    <ds:schemaRef ds:uri="http://schemas.microsoft.com/sharepoint/v3/contenttype/forms"/>
  </ds:schemaRefs>
</ds:datastoreItem>
</file>

<file path=customXml/itemProps3.xml><?xml version="1.0" encoding="utf-8"?>
<ds:datastoreItem xmlns:ds="http://schemas.openxmlformats.org/officeDocument/2006/customXml" ds:itemID="{73E1BCCC-8F38-4EF5-A38E-A73757D3B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d91f6-fc11-40bf-bf8e-bcbda4921dd0"/>
    <ds:schemaRef ds:uri="d2239494-b0ae-4cbf-b35e-a3bebc27a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CDCR</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Castillo, Jenni</dc:creator>
  <cp:keywords/>
  <dc:description/>
  <cp:lastModifiedBy>Shafer, Elizabeth@CDCR</cp:lastModifiedBy>
  <cp:revision>4</cp:revision>
  <dcterms:created xsi:type="dcterms:W3CDTF">2024-05-07T23:44:00Z</dcterms:created>
  <dcterms:modified xsi:type="dcterms:W3CDTF">2025-01-06T22:32:00Z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0x01010069B2BF5F4DD2DF4DB1F82B9B950F1D72</vt:lpwstr>
  </property>
</Properties>
</file>