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1D646" w14:textId="77777777"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14:paraId="31662A8D" w14:textId="77777777" w:rsidR="00326FBB" w:rsidRDefault="00326FBB" w:rsidP="00326FBB">
      <w:pPr>
        <w:jc w:val="center"/>
        <w:rPr>
          <w:rFonts w:ascii="Arial" w:hAnsi="Arial" w:cs="Arial"/>
          <w:b/>
          <w:sz w:val="32"/>
          <w:szCs w:val="32"/>
        </w:rPr>
      </w:pPr>
    </w:p>
    <w:p w14:paraId="377B2503" w14:textId="77777777" w:rsidR="00326FBB" w:rsidRDefault="00326FBB" w:rsidP="00326FBB">
      <w:pPr>
        <w:jc w:val="center"/>
        <w:rPr>
          <w:rFonts w:ascii="Arial" w:hAnsi="Arial" w:cs="Arial"/>
          <w:sz w:val="28"/>
          <w:szCs w:val="28"/>
        </w:rPr>
      </w:pPr>
      <w:r>
        <w:rPr>
          <w:rFonts w:ascii="Arial" w:hAnsi="Arial" w:cs="Arial"/>
          <w:sz w:val="28"/>
          <w:szCs w:val="28"/>
        </w:rPr>
        <w:t>DUTY STATEMENT</w:t>
      </w:r>
    </w:p>
    <w:p w14:paraId="0A47AA00" w14:textId="77777777" w:rsidR="00326FBB"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BD424F" w:rsidRPr="00BD424F" w14:paraId="6B889B9A" w14:textId="77777777" w:rsidTr="00117C4F">
        <w:trPr>
          <w:trHeight w:val="683"/>
        </w:trPr>
        <w:tc>
          <w:tcPr>
            <w:tcW w:w="4788" w:type="dxa"/>
            <w:shd w:val="clear" w:color="auto" w:fill="auto"/>
          </w:tcPr>
          <w:p w14:paraId="7A518788" w14:textId="77777777" w:rsidR="002D2AA5" w:rsidRPr="00BD424F" w:rsidRDefault="002D2AA5" w:rsidP="002D2AA5">
            <w:pPr>
              <w:rPr>
                <w:rFonts w:ascii="Arial" w:eastAsia="Calibri" w:hAnsi="Arial" w:cs="Arial"/>
                <w:b/>
                <w:sz w:val="28"/>
                <w:szCs w:val="28"/>
              </w:rPr>
            </w:pPr>
            <w:r w:rsidRPr="00BD424F">
              <w:rPr>
                <w:rFonts w:ascii="Arial" w:eastAsia="Calibri" w:hAnsi="Arial" w:cs="Arial"/>
                <w:b/>
                <w:sz w:val="28"/>
                <w:szCs w:val="28"/>
              </w:rPr>
              <w:t>EMPLOYEE NAME</w:t>
            </w:r>
          </w:p>
          <w:p w14:paraId="5BD48B63" w14:textId="2C809590" w:rsidR="00E8675C" w:rsidRPr="00BD424F" w:rsidRDefault="00117C4F" w:rsidP="00117C4F">
            <w:pPr>
              <w:rPr>
                <w:rFonts w:ascii="Arial" w:eastAsia="Calibri" w:hAnsi="Arial" w:cs="Arial"/>
                <w:sz w:val="28"/>
                <w:szCs w:val="28"/>
              </w:rPr>
            </w:pPr>
            <w:r>
              <w:rPr>
                <w:rFonts w:ascii="Arial" w:eastAsia="Calibri" w:hAnsi="Arial" w:cs="Arial"/>
                <w:sz w:val="28"/>
                <w:szCs w:val="28"/>
              </w:rPr>
              <w:t>Vacant</w:t>
            </w:r>
          </w:p>
        </w:tc>
        <w:tc>
          <w:tcPr>
            <w:tcW w:w="4860" w:type="dxa"/>
            <w:shd w:val="clear" w:color="auto" w:fill="auto"/>
          </w:tcPr>
          <w:p w14:paraId="03F437B9" w14:textId="3CCA030C" w:rsidR="002D2AA5" w:rsidRPr="00BD424F" w:rsidRDefault="002D2AA5" w:rsidP="002D2AA5">
            <w:pPr>
              <w:rPr>
                <w:rFonts w:ascii="Arial" w:eastAsia="Calibri" w:hAnsi="Arial" w:cs="Arial"/>
                <w:b/>
                <w:sz w:val="28"/>
                <w:szCs w:val="28"/>
              </w:rPr>
            </w:pPr>
            <w:r w:rsidRPr="00BD424F">
              <w:rPr>
                <w:rFonts w:ascii="Arial" w:eastAsia="Calibri" w:hAnsi="Arial" w:cs="Arial"/>
                <w:b/>
                <w:sz w:val="28"/>
                <w:szCs w:val="28"/>
              </w:rPr>
              <w:t>DIVISION</w:t>
            </w:r>
            <w:r w:rsidR="00117C4F">
              <w:rPr>
                <w:rFonts w:ascii="Arial" w:eastAsia="Calibri" w:hAnsi="Arial" w:cs="Arial"/>
                <w:b/>
                <w:sz w:val="28"/>
                <w:szCs w:val="28"/>
              </w:rPr>
              <w:t>-UNIT NAME</w:t>
            </w:r>
          </w:p>
          <w:p w14:paraId="6ED82A67" w14:textId="77777777" w:rsidR="002D2AA5" w:rsidRDefault="00F15196" w:rsidP="002D2AA5">
            <w:pPr>
              <w:rPr>
                <w:rFonts w:ascii="Arial" w:eastAsia="Calibri" w:hAnsi="Arial" w:cs="Arial"/>
                <w:sz w:val="28"/>
                <w:szCs w:val="28"/>
              </w:rPr>
            </w:pPr>
            <w:r w:rsidRPr="00BD424F">
              <w:rPr>
                <w:rFonts w:ascii="Arial" w:eastAsia="Calibri" w:hAnsi="Arial" w:cs="Arial"/>
                <w:sz w:val="28"/>
                <w:szCs w:val="28"/>
              </w:rPr>
              <w:t>Information Systems</w:t>
            </w:r>
            <w:r w:rsidR="00117C4F">
              <w:rPr>
                <w:rFonts w:ascii="Arial" w:eastAsia="Calibri" w:hAnsi="Arial" w:cs="Arial"/>
                <w:sz w:val="28"/>
                <w:szCs w:val="28"/>
              </w:rPr>
              <w:t xml:space="preserve"> Division</w:t>
            </w:r>
          </w:p>
          <w:p w14:paraId="4B0A771E" w14:textId="50ABB4D8" w:rsidR="00117C4F" w:rsidRPr="00BD424F" w:rsidRDefault="00117C4F" w:rsidP="002D2AA5">
            <w:pPr>
              <w:rPr>
                <w:rFonts w:ascii="Arial" w:eastAsia="Calibri" w:hAnsi="Arial" w:cs="Arial"/>
                <w:sz w:val="28"/>
                <w:szCs w:val="28"/>
              </w:rPr>
            </w:pPr>
            <w:r>
              <w:rPr>
                <w:rFonts w:ascii="Arial" w:eastAsia="Calibri" w:hAnsi="Arial" w:cs="Arial"/>
                <w:sz w:val="28"/>
                <w:szCs w:val="28"/>
              </w:rPr>
              <w:t>Enterprise System Support (ESS)</w:t>
            </w:r>
          </w:p>
        </w:tc>
      </w:tr>
      <w:tr w:rsidR="00BD424F" w:rsidRPr="00BD424F" w14:paraId="4245B23F" w14:textId="77777777" w:rsidTr="007F37A3">
        <w:tc>
          <w:tcPr>
            <w:tcW w:w="4788" w:type="dxa"/>
            <w:shd w:val="clear" w:color="auto" w:fill="auto"/>
          </w:tcPr>
          <w:p w14:paraId="72C65DC0" w14:textId="77777777" w:rsidR="002D2AA5" w:rsidRPr="00BD424F" w:rsidRDefault="002D2AA5" w:rsidP="002D2AA5">
            <w:pPr>
              <w:rPr>
                <w:rFonts w:ascii="Arial" w:eastAsia="Calibri" w:hAnsi="Arial" w:cs="Arial"/>
                <w:b/>
                <w:sz w:val="28"/>
                <w:szCs w:val="28"/>
              </w:rPr>
            </w:pPr>
            <w:r w:rsidRPr="00BD424F">
              <w:rPr>
                <w:rFonts w:ascii="Arial" w:eastAsia="Calibri" w:hAnsi="Arial" w:cs="Arial"/>
                <w:b/>
                <w:sz w:val="28"/>
                <w:szCs w:val="28"/>
              </w:rPr>
              <w:t>CLASSIFICATION TITLE</w:t>
            </w:r>
          </w:p>
          <w:p w14:paraId="3F0783DD" w14:textId="77777777" w:rsidR="002D2AA5" w:rsidRPr="00BD424F" w:rsidRDefault="00F15196" w:rsidP="002D2AA5">
            <w:pPr>
              <w:rPr>
                <w:rFonts w:ascii="Arial" w:eastAsia="Calibri" w:hAnsi="Arial" w:cs="Arial"/>
                <w:sz w:val="28"/>
                <w:szCs w:val="28"/>
              </w:rPr>
            </w:pPr>
            <w:r w:rsidRPr="00BD424F">
              <w:rPr>
                <w:rFonts w:ascii="Arial" w:eastAsia="Calibri" w:hAnsi="Arial" w:cs="Arial"/>
                <w:sz w:val="28"/>
                <w:szCs w:val="28"/>
              </w:rPr>
              <w:t>Information Technology Supervisor II</w:t>
            </w:r>
          </w:p>
        </w:tc>
        <w:tc>
          <w:tcPr>
            <w:tcW w:w="4860" w:type="dxa"/>
            <w:shd w:val="clear" w:color="auto" w:fill="auto"/>
          </w:tcPr>
          <w:p w14:paraId="1E5A8B88" w14:textId="7BEF7739" w:rsidR="002D2AA5" w:rsidRPr="00BD424F" w:rsidRDefault="00117C4F" w:rsidP="002D2AA5">
            <w:pPr>
              <w:rPr>
                <w:rFonts w:ascii="Arial" w:eastAsia="Calibri" w:hAnsi="Arial" w:cs="Arial"/>
                <w:b/>
                <w:sz w:val="28"/>
                <w:szCs w:val="28"/>
              </w:rPr>
            </w:pPr>
            <w:r>
              <w:rPr>
                <w:rFonts w:ascii="Arial" w:eastAsia="Calibri" w:hAnsi="Arial" w:cs="Arial"/>
                <w:b/>
                <w:sz w:val="28"/>
                <w:szCs w:val="28"/>
              </w:rPr>
              <w:t>HEADQUARTERS ADDRESS</w:t>
            </w:r>
          </w:p>
          <w:p w14:paraId="2181CDA0" w14:textId="01339EEE" w:rsidR="00117C4F" w:rsidRDefault="00117C4F" w:rsidP="00BD424F">
            <w:pPr>
              <w:rPr>
                <w:rFonts w:ascii="Arial" w:eastAsia="Calibri" w:hAnsi="Arial" w:cs="Arial"/>
                <w:sz w:val="28"/>
                <w:szCs w:val="28"/>
              </w:rPr>
            </w:pPr>
            <w:r>
              <w:rPr>
                <w:rFonts w:ascii="Arial" w:eastAsia="Calibri" w:hAnsi="Arial" w:cs="Arial"/>
                <w:sz w:val="28"/>
                <w:szCs w:val="28"/>
              </w:rPr>
              <w:t>3301 c Street</w:t>
            </w:r>
          </w:p>
          <w:p w14:paraId="12A79682" w14:textId="5744617C" w:rsidR="002D2AA5" w:rsidRPr="00BD424F" w:rsidRDefault="00117C4F" w:rsidP="00117C4F">
            <w:pPr>
              <w:rPr>
                <w:rFonts w:ascii="Arial" w:eastAsia="Calibri" w:hAnsi="Arial" w:cs="Arial"/>
                <w:sz w:val="28"/>
                <w:szCs w:val="28"/>
              </w:rPr>
            </w:pPr>
            <w:r>
              <w:rPr>
                <w:rFonts w:ascii="Arial" w:eastAsia="Calibri" w:hAnsi="Arial" w:cs="Arial"/>
                <w:sz w:val="28"/>
                <w:szCs w:val="28"/>
              </w:rPr>
              <w:t>Sacramento, CA 95816</w:t>
            </w:r>
          </w:p>
        </w:tc>
      </w:tr>
      <w:tr w:rsidR="00BD424F" w:rsidRPr="00BD424F" w14:paraId="66985EB8" w14:textId="77777777" w:rsidTr="007F37A3">
        <w:tc>
          <w:tcPr>
            <w:tcW w:w="4788" w:type="dxa"/>
            <w:shd w:val="clear" w:color="auto" w:fill="auto"/>
          </w:tcPr>
          <w:p w14:paraId="06D3FD7F" w14:textId="77777777" w:rsidR="002D2AA5" w:rsidRPr="00BD424F" w:rsidRDefault="002D2AA5" w:rsidP="002D2AA5">
            <w:pPr>
              <w:rPr>
                <w:rFonts w:ascii="Arial" w:eastAsia="Calibri" w:hAnsi="Arial" w:cs="Arial"/>
                <w:b/>
                <w:sz w:val="28"/>
                <w:szCs w:val="28"/>
              </w:rPr>
            </w:pPr>
            <w:r w:rsidRPr="00BD424F">
              <w:rPr>
                <w:rFonts w:ascii="Arial" w:eastAsia="Calibri" w:hAnsi="Arial" w:cs="Arial"/>
                <w:b/>
                <w:sz w:val="28"/>
                <w:szCs w:val="28"/>
              </w:rPr>
              <w:t>WORKING TITLE</w:t>
            </w:r>
          </w:p>
          <w:p w14:paraId="0DB0A61D" w14:textId="77777777" w:rsidR="002D2AA5" w:rsidRPr="00BD424F" w:rsidRDefault="00F15196" w:rsidP="002D2AA5">
            <w:pPr>
              <w:rPr>
                <w:rFonts w:ascii="Arial" w:eastAsia="Calibri" w:hAnsi="Arial" w:cs="Arial"/>
                <w:sz w:val="28"/>
                <w:szCs w:val="28"/>
              </w:rPr>
            </w:pPr>
            <w:r w:rsidRPr="00BD424F">
              <w:rPr>
                <w:rFonts w:ascii="Arial" w:eastAsia="Calibri" w:hAnsi="Arial" w:cs="Arial"/>
                <w:sz w:val="28"/>
                <w:szCs w:val="28"/>
              </w:rPr>
              <w:t>Supervisor</w:t>
            </w:r>
            <w:r w:rsidR="002D2AA5" w:rsidRPr="00BD424F">
              <w:rPr>
                <w:rFonts w:ascii="Arial" w:eastAsia="Calibri" w:hAnsi="Arial" w:cs="Arial"/>
                <w:sz w:val="28"/>
                <w:szCs w:val="28"/>
              </w:rPr>
              <w:t xml:space="preserve"> </w:t>
            </w:r>
          </w:p>
        </w:tc>
        <w:tc>
          <w:tcPr>
            <w:tcW w:w="4860" w:type="dxa"/>
            <w:shd w:val="clear" w:color="auto" w:fill="auto"/>
          </w:tcPr>
          <w:p w14:paraId="4CE16A1F" w14:textId="77777777" w:rsidR="002D2AA5" w:rsidRPr="00BD424F" w:rsidRDefault="002D2AA5" w:rsidP="002D2AA5">
            <w:pPr>
              <w:rPr>
                <w:rFonts w:ascii="Arial" w:eastAsia="Calibri" w:hAnsi="Arial" w:cs="Arial"/>
                <w:b/>
                <w:sz w:val="28"/>
                <w:szCs w:val="28"/>
              </w:rPr>
            </w:pPr>
            <w:r w:rsidRPr="00BD424F">
              <w:rPr>
                <w:rFonts w:ascii="Arial" w:eastAsia="Calibri" w:hAnsi="Arial" w:cs="Arial"/>
                <w:b/>
                <w:sz w:val="28"/>
                <w:szCs w:val="28"/>
              </w:rPr>
              <w:t>POSITION NUMBER</w:t>
            </w:r>
          </w:p>
          <w:p w14:paraId="7EB0FAF4" w14:textId="77777777" w:rsidR="002D2AA5" w:rsidRPr="00BD424F" w:rsidRDefault="002D2AA5" w:rsidP="00BD424F">
            <w:pPr>
              <w:rPr>
                <w:rFonts w:ascii="Arial" w:eastAsia="Calibri" w:hAnsi="Arial" w:cs="Arial"/>
                <w:sz w:val="28"/>
                <w:szCs w:val="28"/>
              </w:rPr>
            </w:pPr>
            <w:r w:rsidRPr="00BD424F">
              <w:rPr>
                <w:rFonts w:ascii="Arial" w:eastAsia="Calibri" w:hAnsi="Arial" w:cs="Arial"/>
                <w:sz w:val="28"/>
                <w:szCs w:val="28"/>
              </w:rPr>
              <w:t>051-</w:t>
            </w:r>
            <w:r w:rsidR="00F15196" w:rsidRPr="00BD424F">
              <w:rPr>
                <w:rFonts w:ascii="Arial" w:eastAsia="Calibri" w:hAnsi="Arial" w:cs="Arial"/>
                <w:sz w:val="28"/>
                <w:szCs w:val="28"/>
              </w:rPr>
              <w:t>340</w:t>
            </w:r>
            <w:r w:rsidRPr="00BD424F">
              <w:rPr>
                <w:rFonts w:ascii="Arial" w:eastAsia="Calibri" w:hAnsi="Arial" w:cs="Arial"/>
                <w:sz w:val="28"/>
                <w:szCs w:val="28"/>
              </w:rPr>
              <w:t>-1</w:t>
            </w:r>
            <w:r w:rsidR="0073512C" w:rsidRPr="00BD424F">
              <w:rPr>
                <w:rFonts w:ascii="Arial" w:eastAsia="Calibri" w:hAnsi="Arial" w:cs="Arial"/>
                <w:sz w:val="28"/>
                <w:szCs w:val="28"/>
              </w:rPr>
              <w:t>404</w:t>
            </w:r>
            <w:r w:rsidRPr="00BD424F">
              <w:rPr>
                <w:rFonts w:ascii="Arial" w:eastAsia="Calibri" w:hAnsi="Arial" w:cs="Arial"/>
                <w:sz w:val="28"/>
                <w:szCs w:val="28"/>
              </w:rPr>
              <w:t>-</w:t>
            </w:r>
            <w:r w:rsidR="00BD424F" w:rsidRPr="00BD424F">
              <w:rPr>
                <w:rFonts w:ascii="Arial" w:eastAsia="Calibri" w:hAnsi="Arial" w:cs="Arial"/>
                <w:sz w:val="28"/>
                <w:szCs w:val="28"/>
              </w:rPr>
              <w:t>003</w:t>
            </w:r>
          </w:p>
        </w:tc>
      </w:tr>
      <w:tr w:rsidR="002D2AA5" w:rsidRPr="00BD424F" w14:paraId="166A8AE7" w14:textId="77777777" w:rsidTr="007F37A3">
        <w:tc>
          <w:tcPr>
            <w:tcW w:w="4788" w:type="dxa"/>
            <w:shd w:val="clear" w:color="auto" w:fill="auto"/>
          </w:tcPr>
          <w:p w14:paraId="7E76B140" w14:textId="77777777" w:rsidR="002D2AA5" w:rsidRPr="00BD424F" w:rsidRDefault="00DB7B4F" w:rsidP="002D2AA5">
            <w:pPr>
              <w:rPr>
                <w:rFonts w:ascii="Arial" w:eastAsia="Calibri" w:hAnsi="Arial" w:cs="Arial"/>
                <w:b/>
                <w:sz w:val="28"/>
                <w:szCs w:val="28"/>
              </w:rPr>
            </w:pPr>
            <w:r w:rsidRPr="00BD424F">
              <w:rPr>
                <w:rFonts w:ascii="Arial" w:eastAsia="Calibri" w:hAnsi="Arial" w:cs="Arial"/>
                <w:b/>
                <w:sz w:val="28"/>
                <w:szCs w:val="28"/>
              </w:rPr>
              <w:t>Information Technology Domain</w:t>
            </w:r>
          </w:p>
          <w:p w14:paraId="2A7AE07C" w14:textId="77777777" w:rsidR="00DB7B4F" w:rsidRPr="00BD424F" w:rsidRDefault="00663368" w:rsidP="002D2AA5">
            <w:pPr>
              <w:rPr>
                <w:rFonts w:ascii="Arial" w:eastAsia="Calibri" w:hAnsi="Arial" w:cs="Arial"/>
                <w:sz w:val="28"/>
                <w:szCs w:val="28"/>
              </w:rPr>
            </w:pPr>
            <w:r w:rsidRPr="00BD424F">
              <w:rPr>
                <w:rFonts w:ascii="Arial" w:eastAsia="Calibri" w:hAnsi="Arial" w:cs="Arial"/>
                <w:sz w:val="28"/>
                <w:szCs w:val="28"/>
              </w:rPr>
              <w:t>Software Engineer</w:t>
            </w:r>
            <w:r w:rsidR="00BD424F" w:rsidRPr="00BD424F">
              <w:rPr>
                <w:rFonts w:ascii="Arial" w:eastAsia="Calibri" w:hAnsi="Arial" w:cs="Arial"/>
                <w:sz w:val="28"/>
                <w:szCs w:val="28"/>
              </w:rPr>
              <w:t>ing</w:t>
            </w:r>
          </w:p>
        </w:tc>
        <w:tc>
          <w:tcPr>
            <w:tcW w:w="4860" w:type="dxa"/>
            <w:shd w:val="clear" w:color="auto" w:fill="auto"/>
          </w:tcPr>
          <w:p w14:paraId="4702AED1" w14:textId="77777777" w:rsidR="002D2AA5" w:rsidRPr="00BD424F" w:rsidRDefault="002D2AA5" w:rsidP="002D2AA5">
            <w:pPr>
              <w:rPr>
                <w:rFonts w:ascii="Arial" w:eastAsia="Calibri" w:hAnsi="Arial" w:cs="Arial"/>
                <w:b/>
                <w:sz w:val="28"/>
                <w:szCs w:val="28"/>
              </w:rPr>
            </w:pPr>
            <w:r w:rsidRPr="00BD424F">
              <w:rPr>
                <w:rFonts w:ascii="Arial" w:eastAsia="Calibri" w:hAnsi="Arial" w:cs="Arial"/>
                <w:b/>
                <w:sz w:val="28"/>
                <w:szCs w:val="28"/>
              </w:rPr>
              <w:t>EFFECTIVE DATE</w:t>
            </w:r>
          </w:p>
          <w:p w14:paraId="4CF9637D" w14:textId="1D34E14D" w:rsidR="002D2AA5" w:rsidRPr="00BD424F" w:rsidRDefault="00117C4F" w:rsidP="002D2AA5">
            <w:pPr>
              <w:rPr>
                <w:rFonts w:ascii="Arial" w:eastAsia="Calibri" w:hAnsi="Arial" w:cs="Arial"/>
                <w:sz w:val="28"/>
                <w:szCs w:val="28"/>
              </w:rPr>
            </w:pPr>
            <w:r>
              <w:rPr>
                <w:rFonts w:ascii="Arial" w:eastAsia="Calibri" w:hAnsi="Arial" w:cs="Arial"/>
                <w:sz w:val="28"/>
                <w:szCs w:val="28"/>
              </w:rPr>
              <w:t>TBD</w:t>
            </w:r>
          </w:p>
        </w:tc>
      </w:tr>
    </w:tbl>
    <w:p w14:paraId="105F8741" w14:textId="77777777" w:rsidR="002D2AA5" w:rsidRPr="00BD424F" w:rsidRDefault="002D2AA5" w:rsidP="00326FBB">
      <w:pPr>
        <w:jc w:val="center"/>
        <w:rPr>
          <w:rFonts w:ascii="Arial" w:hAnsi="Arial" w:cs="Arial"/>
          <w:sz w:val="28"/>
          <w:szCs w:val="28"/>
        </w:rPr>
      </w:pPr>
    </w:p>
    <w:p w14:paraId="3BD47918" w14:textId="77777777" w:rsidR="00326FBB" w:rsidRDefault="00326FBB" w:rsidP="00326FBB">
      <w:pPr>
        <w:jc w:val="both"/>
        <w:rPr>
          <w:rFonts w:ascii="Arial" w:hAnsi="Arial" w:cs="Arial"/>
          <w:b/>
        </w:rPr>
      </w:pPr>
      <w:r w:rsidRPr="00E00085">
        <w:rPr>
          <w:rFonts w:ascii="Arial" w:hAnsi="Arial" w:cs="Arial"/>
          <w:b/>
        </w:rPr>
        <w:t>SECTION A: GENERAL DESCRIPTION</w:t>
      </w:r>
      <w:r w:rsidR="00DF2A12">
        <w:rPr>
          <w:rFonts w:ascii="Arial" w:hAnsi="Arial" w:cs="Arial"/>
          <w:b/>
        </w:rPr>
        <w:t xml:space="preserve"> </w:t>
      </w:r>
    </w:p>
    <w:p w14:paraId="61365533" w14:textId="77777777" w:rsidR="002D2AA5" w:rsidRDefault="002D2AA5" w:rsidP="00326FBB">
      <w:pPr>
        <w:jc w:val="both"/>
        <w:rPr>
          <w:rFonts w:ascii="Arial" w:hAnsi="Arial" w:cs="Arial"/>
        </w:rPr>
      </w:pPr>
    </w:p>
    <w:p w14:paraId="7C6F6A4D" w14:textId="77777777" w:rsidR="00F15196" w:rsidRDefault="00F15196" w:rsidP="00F15196">
      <w:pPr>
        <w:jc w:val="both"/>
        <w:rPr>
          <w:rFonts w:ascii="Arial" w:hAnsi="Arial"/>
          <w:snapToGrid w:val="0"/>
          <w:color w:val="000000"/>
          <w:szCs w:val="20"/>
        </w:rPr>
      </w:pPr>
      <w:r w:rsidRPr="00F3230C">
        <w:rPr>
          <w:rFonts w:ascii="Arial" w:hAnsi="Arial"/>
          <w:snapToGrid w:val="0"/>
          <w:color w:val="000000"/>
          <w:szCs w:val="20"/>
        </w:rPr>
        <w:t xml:space="preserve">Under the general direction of a </w:t>
      </w:r>
      <w:r>
        <w:rPr>
          <w:rFonts w:ascii="Arial" w:hAnsi="Arial"/>
          <w:snapToGrid w:val="0"/>
          <w:color w:val="000000"/>
          <w:szCs w:val="20"/>
        </w:rPr>
        <w:t>Information Technology Manager I (ITM I)</w:t>
      </w:r>
      <w:r w:rsidRPr="00F3230C">
        <w:rPr>
          <w:rFonts w:ascii="Arial" w:hAnsi="Arial"/>
          <w:snapToGrid w:val="0"/>
          <w:color w:val="000000"/>
          <w:szCs w:val="20"/>
        </w:rPr>
        <w:t xml:space="preserve">, the </w:t>
      </w:r>
      <w:r>
        <w:rPr>
          <w:rFonts w:ascii="Arial" w:hAnsi="Arial"/>
          <w:snapToGrid w:val="0"/>
          <w:color w:val="000000"/>
          <w:szCs w:val="20"/>
        </w:rPr>
        <w:t>Information Technology Supervisor II (ITS II)</w:t>
      </w:r>
      <w:r w:rsidRPr="00F3230C">
        <w:rPr>
          <w:rFonts w:ascii="Arial" w:hAnsi="Arial"/>
          <w:snapToGrid w:val="0"/>
          <w:color w:val="000000"/>
          <w:szCs w:val="20"/>
        </w:rPr>
        <w:t xml:space="preserve"> </w:t>
      </w:r>
      <w:r>
        <w:rPr>
          <w:rFonts w:ascii="Arial" w:hAnsi="Arial"/>
          <w:snapToGrid w:val="0"/>
          <w:color w:val="000000"/>
          <w:szCs w:val="20"/>
        </w:rPr>
        <w:t>supervises</w:t>
      </w:r>
      <w:r w:rsidRPr="00F3230C">
        <w:rPr>
          <w:rFonts w:ascii="Arial" w:hAnsi="Arial"/>
          <w:snapToGrid w:val="0"/>
          <w:color w:val="000000"/>
          <w:szCs w:val="20"/>
        </w:rPr>
        <w:t xml:space="preserve"> the Enterprise System Support (ESS) unit, within the Enterprise System Operations and Support Section. The incumbent supervises the technical activities of ESS personnel who are responsible for </w:t>
      </w:r>
      <w:r>
        <w:rPr>
          <w:rFonts w:ascii="Arial" w:hAnsi="Arial"/>
          <w:snapToGrid w:val="0"/>
          <w:color w:val="000000"/>
          <w:szCs w:val="20"/>
        </w:rPr>
        <w:t xml:space="preserve">supporting </w:t>
      </w:r>
      <w:r w:rsidRPr="00F3230C">
        <w:rPr>
          <w:rFonts w:ascii="Arial" w:hAnsi="Arial"/>
          <w:snapToGrid w:val="0"/>
          <w:color w:val="000000"/>
          <w:szCs w:val="20"/>
        </w:rPr>
        <w:t xml:space="preserve">mainframe/Data Center enterprise system software as well as for researching, recommending the purchase of, and supporting modern enterprise software products for replacing and/or to work in conjunction with current mainframe/Data Center software.  The incumbent must possess fundamental technical knowledge of mainframe operations, </w:t>
      </w:r>
      <w:r>
        <w:rPr>
          <w:rFonts w:ascii="Arial" w:hAnsi="Arial"/>
          <w:snapToGrid w:val="0"/>
          <w:color w:val="000000"/>
          <w:szCs w:val="20"/>
        </w:rPr>
        <w:t xml:space="preserve">telecommunications, Web Administrative Services, System Security Protocols, Enterprise Engineering and Architecting, Disaster Recovery and Business Continuity Planning, OS </w:t>
      </w:r>
      <w:r w:rsidRPr="00F3230C">
        <w:rPr>
          <w:rFonts w:ascii="Arial" w:hAnsi="Arial"/>
          <w:snapToGrid w:val="0"/>
          <w:color w:val="000000"/>
          <w:szCs w:val="20"/>
        </w:rPr>
        <w:t xml:space="preserve">concepts, </w:t>
      </w:r>
      <w:r>
        <w:rPr>
          <w:rFonts w:ascii="Arial" w:hAnsi="Arial"/>
          <w:snapToGrid w:val="0"/>
          <w:color w:val="000000"/>
          <w:szCs w:val="20"/>
        </w:rPr>
        <w:t xml:space="preserve">technical </w:t>
      </w:r>
      <w:r w:rsidRPr="00F3230C">
        <w:rPr>
          <w:rFonts w:ascii="Arial" w:hAnsi="Arial"/>
          <w:snapToGrid w:val="0"/>
          <w:color w:val="000000"/>
          <w:szCs w:val="20"/>
        </w:rPr>
        <w:t>tools, etc.  The incumbent oversees the department/Data Center coordination and billing</w:t>
      </w:r>
      <w:r>
        <w:rPr>
          <w:rFonts w:ascii="Arial" w:hAnsi="Arial"/>
          <w:snapToGrid w:val="0"/>
          <w:color w:val="000000"/>
          <w:szCs w:val="20"/>
        </w:rPr>
        <w:t>.</w:t>
      </w:r>
    </w:p>
    <w:p w14:paraId="594E17F0" w14:textId="77777777" w:rsidR="00CB3812" w:rsidRPr="00E00085" w:rsidRDefault="00CB3812" w:rsidP="00326FBB">
      <w:pPr>
        <w:jc w:val="both"/>
        <w:rPr>
          <w:rFonts w:ascii="Arial" w:hAnsi="Arial" w:cs="Arial"/>
        </w:rPr>
      </w:pPr>
    </w:p>
    <w:p w14:paraId="23F937B8" w14:textId="77777777" w:rsidR="00E00085" w:rsidRPr="00E00085" w:rsidRDefault="00E00085" w:rsidP="00E00085">
      <w:pPr>
        <w:jc w:val="both"/>
        <w:rPr>
          <w:rFonts w:ascii="Arial" w:hAnsi="Arial" w:cs="Arial"/>
          <w:b/>
        </w:rPr>
      </w:pPr>
      <w:r w:rsidRPr="00E00085">
        <w:rPr>
          <w:rFonts w:ascii="Arial" w:hAnsi="Arial" w:cs="Arial"/>
          <w:b/>
        </w:rPr>
        <w:t>SECTION B: ESSENTIAL FUNCTIONS</w:t>
      </w:r>
    </w:p>
    <w:p w14:paraId="2ADB460B" w14:textId="77777777" w:rsidR="00E00085" w:rsidRDefault="00E00085" w:rsidP="00326FBB">
      <w:pPr>
        <w:jc w:val="both"/>
        <w:rPr>
          <w:rFonts w:ascii="Arial" w:hAnsi="Arial" w:cs="Arial"/>
        </w:rPr>
      </w:pPr>
    </w:p>
    <w:p w14:paraId="391AD050" w14:textId="77777777" w:rsidR="00E00085" w:rsidRDefault="00E00085" w:rsidP="00326FBB">
      <w:pPr>
        <w:jc w:val="both"/>
        <w:rPr>
          <w:rFonts w:ascii="Arial" w:hAnsi="Arial" w:cs="Arial"/>
        </w:rPr>
      </w:pPr>
      <w:r w:rsidRPr="00867D7B">
        <w:rPr>
          <w:rFonts w:ascii="Arial" w:hAnsi="Arial" w:cs="Arial"/>
          <w:i/>
        </w:rPr>
        <w:t>Candidates must have the ability to perform the following essential functions with or without reasonable accommodations</w:t>
      </w:r>
      <w:r w:rsidRPr="00867D7B">
        <w:rPr>
          <w:rFonts w:ascii="Arial" w:hAnsi="Arial" w:cs="Arial"/>
        </w:rPr>
        <w:t>.</w:t>
      </w:r>
    </w:p>
    <w:p w14:paraId="54B66F5E" w14:textId="77777777" w:rsidR="0073512C" w:rsidRDefault="0073512C" w:rsidP="00326FBB">
      <w:pPr>
        <w:jc w:val="both"/>
        <w:rPr>
          <w:rFonts w:ascii="Arial" w:hAnsi="Arial" w:cs="Arial"/>
        </w:rPr>
      </w:pPr>
    </w:p>
    <w:p w14:paraId="75DB4EF9" w14:textId="77777777" w:rsidR="0041311E" w:rsidRDefault="0041311E" w:rsidP="00326FBB">
      <w:pPr>
        <w:jc w:val="both"/>
        <w:rPr>
          <w:rFonts w:ascii="Arial" w:hAnsi="Arial" w:cs="Arial"/>
        </w:rPr>
      </w:pPr>
    </w:p>
    <w:p w14:paraId="7971A0E3" w14:textId="77777777" w:rsidR="00E00085" w:rsidRPr="005F33D2" w:rsidRDefault="00E00085" w:rsidP="00326FBB">
      <w:pPr>
        <w:jc w:val="both"/>
        <w:rPr>
          <w:rFonts w:ascii="Arial" w:hAnsi="Arial" w:cs="Arial"/>
          <w:u w:val="single"/>
        </w:rPr>
      </w:pPr>
      <w:r w:rsidRPr="005F33D2">
        <w:rPr>
          <w:rFonts w:ascii="Arial" w:hAnsi="Arial" w:cs="Arial"/>
          <w:u w:val="single"/>
        </w:rPr>
        <w:t>Percentage of</w:t>
      </w:r>
    </w:p>
    <w:p w14:paraId="17361D2D" w14:textId="77777777" w:rsidR="00E00085" w:rsidRDefault="00E00085" w:rsidP="00326FBB">
      <w:pPr>
        <w:jc w:val="both"/>
        <w:rPr>
          <w:rFonts w:ascii="Arial" w:hAnsi="Arial" w:cs="Arial"/>
        </w:rPr>
      </w:pPr>
      <w:r w:rsidRPr="005F33D2">
        <w:rPr>
          <w:rFonts w:ascii="Arial" w:hAnsi="Arial" w:cs="Arial"/>
        </w:rPr>
        <w:t xml:space="preserve">  </w:t>
      </w:r>
      <w:r w:rsidRPr="005F33D2">
        <w:rPr>
          <w:rFonts w:ascii="Arial" w:hAnsi="Arial" w:cs="Arial"/>
          <w:u w:val="single"/>
        </w:rPr>
        <w:t>Time Spent</w:t>
      </w:r>
      <w:r w:rsidRPr="005F33D2">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sidRPr="005F33D2">
        <w:rPr>
          <w:rFonts w:ascii="Arial" w:hAnsi="Arial" w:cs="Arial"/>
          <w:u w:val="single"/>
        </w:rPr>
        <w:t>Typical Task</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1705"/>
        <w:gridCol w:w="6457"/>
      </w:tblGrid>
      <w:tr w:rsidR="002D2AA5" w:rsidRPr="007F37A3" w14:paraId="3BA13A9B" w14:textId="77777777" w:rsidTr="00C81AD0">
        <w:trPr>
          <w:trHeight w:val="3590"/>
        </w:trPr>
        <w:tc>
          <w:tcPr>
            <w:tcW w:w="1705" w:type="dxa"/>
            <w:shd w:val="clear" w:color="auto" w:fill="auto"/>
          </w:tcPr>
          <w:p w14:paraId="278018F1" w14:textId="77777777" w:rsidR="002D2AA5" w:rsidRPr="007F37A3" w:rsidRDefault="00F15196" w:rsidP="007F37A3">
            <w:pPr>
              <w:tabs>
                <w:tab w:val="left" w:pos="360"/>
                <w:tab w:val="left" w:pos="2880"/>
              </w:tabs>
              <w:jc w:val="both"/>
              <w:rPr>
                <w:rFonts w:ascii="Arial" w:eastAsia="Calibri" w:hAnsi="Arial" w:cs="Arial"/>
              </w:rPr>
            </w:pPr>
            <w:r>
              <w:rPr>
                <w:rFonts w:ascii="Arial" w:eastAsia="Calibri" w:hAnsi="Arial" w:cs="Arial"/>
              </w:rPr>
              <w:t>40</w:t>
            </w:r>
            <w:r w:rsidR="00A24168" w:rsidRPr="007F37A3">
              <w:rPr>
                <w:rFonts w:ascii="Arial" w:eastAsia="Calibri" w:hAnsi="Arial" w:cs="Arial"/>
              </w:rPr>
              <w:t>%</w:t>
            </w:r>
          </w:p>
        </w:tc>
        <w:tc>
          <w:tcPr>
            <w:tcW w:w="6457" w:type="dxa"/>
            <w:shd w:val="clear" w:color="auto" w:fill="auto"/>
          </w:tcPr>
          <w:p w14:paraId="7849A08D" w14:textId="77777777" w:rsidR="00A24168" w:rsidRPr="007F37A3" w:rsidRDefault="00F15196" w:rsidP="00BD424F">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395086">
              <w:rPr>
                <w:rFonts w:ascii="Arial" w:eastAsia="Calibri" w:hAnsi="Arial" w:cs="Arial"/>
              </w:rPr>
              <w:t>Plan, coordinate, direct and evaluate the activities of a complex support unit.  Support Unit staff are at various Information Technology (IT) levels, and are responsible for providing on-going operational support of client-server, and mainframe systems administration for clients within the department, external entities and internal customers (other Divisions)</w:t>
            </w:r>
            <w:r>
              <w:rPr>
                <w:rFonts w:ascii="Arial" w:eastAsia="Calibri" w:hAnsi="Arial" w:cs="Arial"/>
              </w:rPr>
              <w:t>, Web Administration for the enterprise, program release management, security administration</w:t>
            </w:r>
            <w:r w:rsidRPr="00395086">
              <w:rPr>
                <w:rFonts w:ascii="Arial" w:eastAsia="Calibri" w:hAnsi="Arial" w:cs="Arial"/>
              </w:rPr>
              <w:t>.  Duties include data analysis, cleansing and conversion,</w:t>
            </w:r>
            <w:r>
              <w:rPr>
                <w:rFonts w:ascii="Arial" w:eastAsia="Calibri" w:hAnsi="Arial" w:cs="Arial"/>
              </w:rPr>
              <w:t xml:space="preserve"> code promotion,</w:t>
            </w:r>
            <w:r w:rsidRPr="00395086">
              <w:rPr>
                <w:rFonts w:ascii="Arial" w:eastAsia="Calibri" w:hAnsi="Arial" w:cs="Arial"/>
              </w:rPr>
              <w:t xml:space="preserve"> </w:t>
            </w:r>
            <w:r>
              <w:rPr>
                <w:rFonts w:ascii="Arial" w:eastAsia="Calibri" w:hAnsi="Arial" w:cs="Arial"/>
              </w:rPr>
              <w:t xml:space="preserve">technical </w:t>
            </w:r>
            <w:r w:rsidRPr="00395086">
              <w:rPr>
                <w:rFonts w:ascii="Arial" w:eastAsia="Calibri" w:hAnsi="Arial" w:cs="Arial"/>
              </w:rPr>
              <w:t>documentation</w:t>
            </w:r>
            <w:r>
              <w:rPr>
                <w:rFonts w:ascii="Arial" w:eastAsia="Calibri" w:hAnsi="Arial" w:cs="Arial"/>
              </w:rPr>
              <w:t>,</w:t>
            </w:r>
            <w:r w:rsidRPr="00395086">
              <w:rPr>
                <w:rFonts w:ascii="Arial" w:eastAsia="Calibri" w:hAnsi="Arial" w:cs="Arial"/>
              </w:rPr>
              <w:t xml:space="preserve"> and customer report development in connection with the department and Data Center billing and budget, including the Service Request process</w:t>
            </w:r>
            <w:r w:rsidR="00BD424F">
              <w:rPr>
                <w:rFonts w:ascii="Arial" w:eastAsia="Calibri" w:hAnsi="Arial" w:cs="Arial"/>
              </w:rPr>
              <w:t>.</w:t>
            </w:r>
          </w:p>
        </w:tc>
      </w:tr>
      <w:tr w:rsidR="002D2AA5" w:rsidRPr="007F37A3" w14:paraId="58272847" w14:textId="77777777" w:rsidTr="00C81AD0">
        <w:tc>
          <w:tcPr>
            <w:tcW w:w="1705" w:type="dxa"/>
            <w:shd w:val="clear" w:color="auto" w:fill="auto"/>
          </w:tcPr>
          <w:p w14:paraId="3352300A" w14:textId="77777777" w:rsidR="002D2AA5" w:rsidRPr="007F37A3" w:rsidRDefault="00F15196" w:rsidP="007F37A3">
            <w:pPr>
              <w:tabs>
                <w:tab w:val="left" w:pos="360"/>
                <w:tab w:val="left" w:pos="2880"/>
              </w:tabs>
              <w:jc w:val="both"/>
              <w:rPr>
                <w:rFonts w:ascii="Arial" w:eastAsia="Calibri" w:hAnsi="Arial" w:cs="Arial"/>
              </w:rPr>
            </w:pPr>
            <w:r>
              <w:rPr>
                <w:rFonts w:ascii="Arial" w:eastAsia="Calibri" w:hAnsi="Arial" w:cs="Arial"/>
              </w:rPr>
              <w:t>20</w:t>
            </w:r>
            <w:r w:rsidR="00A24168" w:rsidRPr="007F37A3">
              <w:rPr>
                <w:rFonts w:ascii="Arial" w:eastAsia="Calibri" w:hAnsi="Arial" w:cs="Arial"/>
              </w:rPr>
              <w:t>%</w:t>
            </w:r>
          </w:p>
        </w:tc>
        <w:tc>
          <w:tcPr>
            <w:tcW w:w="6457" w:type="dxa"/>
            <w:shd w:val="clear" w:color="auto" w:fill="auto"/>
          </w:tcPr>
          <w:p w14:paraId="7309C067" w14:textId="77777777" w:rsidR="00A24168" w:rsidRPr="007F37A3" w:rsidRDefault="00F15196" w:rsidP="00BD424F">
            <w:pPr>
              <w:widowControl w:val="0"/>
              <w:tabs>
                <w:tab w:val="left" w:pos="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395086">
              <w:rPr>
                <w:rFonts w:ascii="Arial" w:eastAsia="Calibri" w:hAnsi="Arial" w:cs="Arial"/>
              </w:rPr>
              <w:t xml:space="preserve">Supervise staff that perform or facilitate software changes, release management, test and development environment security, legacy interfaces, software development; and mainframe system administration for the Data Center.  Facilitate the department’s mainframe Disaster Recovery (DR) activities and direct the efforts of DR staff. Oversee testing functions including planning, system regression and coordination of user acceptance tests, and ensure </w:t>
            </w:r>
            <w:r>
              <w:rPr>
                <w:rFonts w:ascii="Arial" w:eastAsia="Calibri" w:hAnsi="Arial" w:cs="Arial"/>
              </w:rPr>
              <w:t xml:space="preserve">security access to </w:t>
            </w:r>
            <w:r w:rsidRPr="00395086">
              <w:rPr>
                <w:rFonts w:ascii="Arial" w:eastAsia="Calibri" w:hAnsi="Arial" w:cs="Arial"/>
              </w:rPr>
              <w:t>department data</w:t>
            </w:r>
            <w:r>
              <w:rPr>
                <w:rFonts w:ascii="Arial" w:eastAsia="Calibri" w:hAnsi="Arial" w:cs="Arial"/>
              </w:rPr>
              <w:t>.</w:t>
            </w:r>
            <w:r w:rsidRPr="00395086">
              <w:rPr>
                <w:rFonts w:ascii="Arial" w:eastAsia="Calibri" w:hAnsi="Arial" w:cs="Arial"/>
              </w:rPr>
              <w:t xml:space="preserve">  Ensure systems are operational, safe, reliable, meet standards and performance measurements specific to technical and business area needs.  </w:t>
            </w:r>
          </w:p>
        </w:tc>
      </w:tr>
      <w:tr w:rsidR="002D2AA5" w:rsidRPr="007F37A3" w14:paraId="0B4217BB" w14:textId="77777777" w:rsidTr="00C81AD0">
        <w:tc>
          <w:tcPr>
            <w:tcW w:w="1705" w:type="dxa"/>
            <w:shd w:val="clear" w:color="auto" w:fill="auto"/>
          </w:tcPr>
          <w:p w14:paraId="7141052E" w14:textId="77777777" w:rsidR="002D2AA5" w:rsidRPr="007F37A3" w:rsidRDefault="00CD7D1E" w:rsidP="007F37A3">
            <w:pPr>
              <w:tabs>
                <w:tab w:val="left" w:pos="360"/>
                <w:tab w:val="left" w:pos="2880"/>
              </w:tabs>
              <w:jc w:val="both"/>
              <w:rPr>
                <w:rFonts w:ascii="Arial" w:eastAsia="Calibri" w:hAnsi="Arial" w:cs="Arial"/>
              </w:rPr>
            </w:pPr>
            <w:r>
              <w:rPr>
                <w:rFonts w:ascii="Arial" w:eastAsia="Calibri" w:hAnsi="Arial" w:cs="Arial"/>
              </w:rPr>
              <w:t>20</w:t>
            </w:r>
            <w:r w:rsidR="00A24168" w:rsidRPr="007F37A3">
              <w:rPr>
                <w:rFonts w:ascii="Arial" w:eastAsia="Calibri" w:hAnsi="Arial" w:cs="Arial"/>
              </w:rPr>
              <w:t>%</w:t>
            </w:r>
          </w:p>
        </w:tc>
        <w:tc>
          <w:tcPr>
            <w:tcW w:w="6457" w:type="dxa"/>
            <w:shd w:val="clear" w:color="auto" w:fill="auto"/>
          </w:tcPr>
          <w:p w14:paraId="6670AA4C" w14:textId="77777777" w:rsidR="00A24168" w:rsidRPr="007F37A3" w:rsidRDefault="00CD7D1E" w:rsidP="00BD424F">
            <w:pPr>
              <w:tabs>
                <w:tab w:val="left" w:pos="360"/>
                <w:tab w:val="left" w:pos="2880"/>
              </w:tabs>
              <w:jc w:val="both"/>
              <w:rPr>
                <w:rFonts w:ascii="Arial" w:eastAsia="Calibri" w:hAnsi="Arial" w:cs="Arial"/>
              </w:rPr>
            </w:pPr>
            <w:r w:rsidRPr="00395086">
              <w:rPr>
                <w:rFonts w:ascii="Arial" w:eastAsia="Calibri" w:hAnsi="Arial" w:cs="Arial"/>
              </w:rPr>
              <w:t>Manage</w:t>
            </w:r>
            <w:r>
              <w:rPr>
                <w:rFonts w:ascii="Arial" w:eastAsia="Calibri" w:hAnsi="Arial" w:cs="Arial"/>
              </w:rPr>
              <w:t>/Lead</w:t>
            </w:r>
            <w:r w:rsidRPr="00395086">
              <w:rPr>
                <w:rFonts w:ascii="Arial" w:eastAsia="Calibri" w:hAnsi="Arial" w:cs="Arial"/>
              </w:rPr>
              <w:t xml:space="preserve"> special projects at the enterprise level involving migration to new technologies.  Perform project management responsibilities and activities using the department project management methodology and practices.  Research, test, and recommend new technology.  Maintain an awareness of client-server, Internet systems and trends specific to existing and emerging technology.</w:t>
            </w:r>
          </w:p>
        </w:tc>
      </w:tr>
      <w:tr w:rsidR="002D2AA5" w:rsidRPr="007F37A3" w14:paraId="3A67928B" w14:textId="77777777" w:rsidTr="00C81AD0">
        <w:tc>
          <w:tcPr>
            <w:tcW w:w="1705" w:type="dxa"/>
            <w:shd w:val="clear" w:color="auto" w:fill="auto"/>
          </w:tcPr>
          <w:p w14:paraId="0195068D" w14:textId="77777777" w:rsidR="002D2AA5" w:rsidRPr="007F37A3" w:rsidRDefault="00CD7D1E" w:rsidP="007F37A3">
            <w:pPr>
              <w:tabs>
                <w:tab w:val="left" w:pos="360"/>
                <w:tab w:val="left" w:pos="2880"/>
              </w:tabs>
              <w:jc w:val="both"/>
              <w:rPr>
                <w:rFonts w:ascii="Arial" w:eastAsia="Calibri" w:hAnsi="Arial" w:cs="Arial"/>
              </w:rPr>
            </w:pPr>
            <w:r>
              <w:rPr>
                <w:rFonts w:ascii="Arial" w:eastAsia="Calibri" w:hAnsi="Arial" w:cs="Arial"/>
              </w:rPr>
              <w:t>20</w:t>
            </w:r>
            <w:r w:rsidR="00A24168" w:rsidRPr="007F37A3">
              <w:rPr>
                <w:rFonts w:ascii="Arial" w:eastAsia="Calibri" w:hAnsi="Arial" w:cs="Arial"/>
              </w:rPr>
              <w:t>%</w:t>
            </w:r>
          </w:p>
        </w:tc>
        <w:tc>
          <w:tcPr>
            <w:tcW w:w="6457" w:type="dxa"/>
            <w:shd w:val="clear" w:color="auto" w:fill="auto"/>
          </w:tcPr>
          <w:p w14:paraId="4D2909BE" w14:textId="77777777" w:rsidR="0073512C" w:rsidRPr="007F37A3" w:rsidRDefault="0073512C" w:rsidP="00BD424F">
            <w:pPr>
              <w:tabs>
                <w:tab w:val="left" w:pos="360"/>
                <w:tab w:val="left" w:pos="2880"/>
              </w:tabs>
              <w:jc w:val="both"/>
              <w:rPr>
                <w:rFonts w:ascii="Arial" w:eastAsia="Calibri" w:hAnsi="Arial" w:cs="Arial"/>
              </w:rPr>
            </w:pPr>
            <w:r w:rsidRPr="0073512C">
              <w:rPr>
                <w:rFonts w:ascii="Arial" w:hAnsi="Arial"/>
                <w:snapToGrid w:val="0"/>
                <w:color w:val="000000"/>
                <w:szCs w:val="20"/>
              </w:rPr>
              <w:t>Perform supervisory responsibilities specific to staff recruitment, performance, evaluation, training, and management reporting.  Prepare duty statements and training plans according to the department standards.  Ensure timely completion of Reports of Probation (ROP), annual Individual Development Plans (IDP), and Promotion Readiness (PRE) reports and provide periodic feedback to staff pertaining to work performance and areas for improvement.  Prepare management reports on services and statistics</w:t>
            </w:r>
          </w:p>
        </w:tc>
      </w:tr>
    </w:tbl>
    <w:p w14:paraId="326DBF9B" w14:textId="77777777" w:rsidR="00096119" w:rsidRDefault="00096119" w:rsidP="00096119">
      <w:pPr>
        <w:tabs>
          <w:tab w:val="left" w:pos="360"/>
          <w:tab w:val="left" w:pos="2880"/>
        </w:tabs>
        <w:ind w:left="2880" w:hanging="2880"/>
        <w:jc w:val="both"/>
        <w:rPr>
          <w:rFonts w:ascii="Arial" w:hAnsi="Arial" w:cs="Arial"/>
        </w:rPr>
      </w:pPr>
    </w:p>
    <w:p w14:paraId="375C605F" w14:textId="77777777" w:rsidR="00BD424F" w:rsidRDefault="00BD424F" w:rsidP="00096119">
      <w:pPr>
        <w:tabs>
          <w:tab w:val="left" w:pos="360"/>
          <w:tab w:val="left" w:pos="2880"/>
        </w:tabs>
        <w:ind w:left="2880" w:hanging="2880"/>
        <w:jc w:val="both"/>
        <w:rPr>
          <w:rFonts w:ascii="Arial" w:hAnsi="Arial" w:cs="Arial"/>
        </w:rPr>
      </w:pPr>
    </w:p>
    <w:p w14:paraId="6DE9E5CA" w14:textId="77777777" w:rsidR="00BD424F" w:rsidRDefault="00BD424F" w:rsidP="00096119">
      <w:pPr>
        <w:tabs>
          <w:tab w:val="left" w:pos="360"/>
          <w:tab w:val="left" w:pos="2880"/>
        </w:tabs>
        <w:ind w:left="2880" w:hanging="2880"/>
        <w:jc w:val="both"/>
        <w:rPr>
          <w:rFonts w:ascii="Arial" w:hAnsi="Arial" w:cs="Arial"/>
        </w:rPr>
      </w:pPr>
    </w:p>
    <w:p w14:paraId="412168F3" w14:textId="77777777" w:rsidR="00096119" w:rsidRPr="00096119" w:rsidRDefault="00096119" w:rsidP="00096119">
      <w:pPr>
        <w:tabs>
          <w:tab w:val="left" w:pos="360"/>
          <w:tab w:val="left" w:pos="2880"/>
        </w:tabs>
        <w:ind w:left="2880" w:hanging="2880"/>
        <w:jc w:val="both"/>
        <w:rPr>
          <w:rFonts w:ascii="Arial" w:hAnsi="Arial" w:cs="Arial"/>
          <w:b/>
        </w:rPr>
      </w:pPr>
      <w:r w:rsidRPr="00096119">
        <w:rPr>
          <w:rFonts w:ascii="Arial" w:hAnsi="Arial" w:cs="Arial"/>
          <w:b/>
        </w:rPr>
        <w:t>SECTION C: NON-ESSENTIAL FUNCTIONS</w:t>
      </w:r>
    </w:p>
    <w:p w14:paraId="39C401C7" w14:textId="77777777" w:rsidR="00096119" w:rsidRDefault="00096119" w:rsidP="00096119">
      <w:pPr>
        <w:tabs>
          <w:tab w:val="left" w:pos="360"/>
          <w:tab w:val="left" w:pos="2880"/>
        </w:tabs>
        <w:ind w:left="2880" w:hanging="2880"/>
        <w:jc w:val="both"/>
        <w:rPr>
          <w:rFonts w:ascii="Arial" w:hAnsi="Arial" w:cs="Arial"/>
        </w:rPr>
      </w:pPr>
    </w:p>
    <w:p w14:paraId="2F84FE6B" w14:textId="77777777" w:rsidR="00A24168" w:rsidRDefault="00096119" w:rsidP="00096119">
      <w:pPr>
        <w:tabs>
          <w:tab w:val="left" w:pos="360"/>
          <w:tab w:val="left" w:pos="2880"/>
        </w:tabs>
        <w:ind w:left="2880" w:hanging="2880"/>
        <w:jc w:val="both"/>
        <w:rPr>
          <w:rFonts w:ascii="Arial" w:hAnsi="Arial" w:cs="Arial"/>
        </w:rPr>
      </w:pPr>
      <w:r>
        <w:rPr>
          <w:rFonts w:ascii="Arial" w:hAnsi="Arial" w:cs="Arial"/>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800"/>
        <w:gridCol w:w="6480"/>
      </w:tblGrid>
      <w:tr w:rsidR="00A24168" w:rsidRPr="007F37A3" w14:paraId="240523B1" w14:textId="77777777" w:rsidTr="007F37A3">
        <w:tc>
          <w:tcPr>
            <w:tcW w:w="1800" w:type="dxa"/>
            <w:shd w:val="clear" w:color="auto" w:fill="auto"/>
          </w:tcPr>
          <w:p w14:paraId="1C212185" w14:textId="77777777" w:rsidR="00A24168" w:rsidRPr="007F37A3" w:rsidRDefault="00A24168" w:rsidP="007F37A3">
            <w:pPr>
              <w:tabs>
                <w:tab w:val="left" w:pos="360"/>
                <w:tab w:val="left" w:pos="2880"/>
              </w:tabs>
              <w:jc w:val="both"/>
              <w:rPr>
                <w:rFonts w:ascii="Arial" w:eastAsia="Calibri" w:hAnsi="Arial" w:cs="Arial"/>
                <w:sz w:val="22"/>
                <w:szCs w:val="22"/>
              </w:rPr>
            </w:pPr>
            <w:r w:rsidRPr="007F37A3">
              <w:rPr>
                <w:rFonts w:ascii="Arial" w:eastAsia="Calibri" w:hAnsi="Arial" w:cs="Arial"/>
                <w:sz w:val="22"/>
                <w:szCs w:val="22"/>
              </w:rPr>
              <w:t>%</w:t>
            </w:r>
          </w:p>
        </w:tc>
        <w:tc>
          <w:tcPr>
            <w:tcW w:w="6480" w:type="dxa"/>
            <w:shd w:val="clear" w:color="auto" w:fill="auto"/>
          </w:tcPr>
          <w:p w14:paraId="3E0FAC34" w14:textId="77777777" w:rsidR="00A24168" w:rsidRPr="007F37A3" w:rsidRDefault="00F22F56" w:rsidP="007F37A3">
            <w:pPr>
              <w:tabs>
                <w:tab w:val="left" w:pos="360"/>
                <w:tab w:val="left" w:pos="2880"/>
              </w:tabs>
              <w:jc w:val="both"/>
              <w:rPr>
                <w:rFonts w:ascii="Arial" w:eastAsia="Calibri" w:hAnsi="Arial" w:cs="Arial"/>
                <w:sz w:val="22"/>
                <w:szCs w:val="22"/>
              </w:rPr>
            </w:pPr>
            <w:r>
              <w:rPr>
                <w:rFonts w:ascii="Arial" w:eastAsia="Calibri" w:hAnsi="Arial" w:cs="Arial"/>
                <w:sz w:val="22"/>
                <w:szCs w:val="22"/>
              </w:rPr>
              <w:t>NONE</w:t>
            </w:r>
          </w:p>
          <w:p w14:paraId="7A4E2C44" w14:textId="77777777" w:rsidR="00A24168" w:rsidRPr="007F37A3" w:rsidRDefault="00A24168" w:rsidP="007F37A3">
            <w:pPr>
              <w:tabs>
                <w:tab w:val="left" w:pos="360"/>
                <w:tab w:val="left" w:pos="2880"/>
              </w:tabs>
              <w:jc w:val="both"/>
              <w:rPr>
                <w:rFonts w:ascii="Arial" w:eastAsia="Calibri" w:hAnsi="Arial" w:cs="Arial"/>
                <w:sz w:val="22"/>
                <w:szCs w:val="22"/>
              </w:rPr>
            </w:pPr>
          </w:p>
        </w:tc>
      </w:tr>
    </w:tbl>
    <w:p w14:paraId="743701DB" w14:textId="77777777" w:rsidR="00096119" w:rsidRDefault="00096119" w:rsidP="00096119">
      <w:pPr>
        <w:tabs>
          <w:tab w:val="left" w:pos="360"/>
          <w:tab w:val="left" w:pos="2880"/>
        </w:tabs>
        <w:ind w:left="2880" w:hanging="2880"/>
        <w:jc w:val="both"/>
        <w:rPr>
          <w:rFonts w:ascii="Arial" w:hAnsi="Arial" w:cs="Arial"/>
        </w:rPr>
      </w:pPr>
    </w:p>
    <w:p w14:paraId="7D4F367A" w14:textId="77777777" w:rsidR="00694463" w:rsidRDefault="00694463" w:rsidP="00096119">
      <w:pPr>
        <w:tabs>
          <w:tab w:val="left" w:pos="360"/>
        </w:tabs>
        <w:jc w:val="both"/>
        <w:rPr>
          <w:rFonts w:ascii="Arial" w:hAnsi="Arial" w:cs="Arial"/>
        </w:rPr>
      </w:pPr>
    </w:p>
    <w:p w14:paraId="62E9D357" w14:textId="77777777" w:rsidR="00694463" w:rsidRPr="00694463" w:rsidRDefault="00694463" w:rsidP="00096119">
      <w:pPr>
        <w:tabs>
          <w:tab w:val="left" w:pos="360"/>
        </w:tabs>
        <w:jc w:val="both"/>
        <w:rPr>
          <w:rFonts w:ascii="Arial" w:hAnsi="Arial" w:cs="Arial"/>
          <w:b/>
        </w:rPr>
      </w:pPr>
      <w:r w:rsidRPr="00694463">
        <w:rPr>
          <w:rFonts w:ascii="Arial" w:hAnsi="Arial" w:cs="Arial"/>
          <w:b/>
        </w:rPr>
        <w:t>SECTION D:  ADA REQUIREM</w:t>
      </w:r>
      <w:r>
        <w:rPr>
          <w:rFonts w:ascii="Arial" w:hAnsi="Arial" w:cs="Arial"/>
          <w:b/>
        </w:rPr>
        <w:t>E</w:t>
      </w:r>
      <w:r w:rsidRPr="00694463">
        <w:rPr>
          <w:rFonts w:ascii="Arial" w:hAnsi="Arial" w:cs="Arial"/>
          <w:b/>
        </w:rPr>
        <w:t>NT</w:t>
      </w:r>
    </w:p>
    <w:p w14:paraId="3F5D9589" w14:textId="77777777" w:rsidR="00694463" w:rsidRDefault="00694463" w:rsidP="00096119">
      <w:pPr>
        <w:tabs>
          <w:tab w:val="left" w:pos="360"/>
        </w:tabs>
        <w:jc w:val="both"/>
        <w:rPr>
          <w:rFonts w:ascii="Arial" w:hAnsi="Arial" w:cs="Arial"/>
        </w:rPr>
      </w:pPr>
    </w:p>
    <w:p w14:paraId="043E75F3" w14:textId="77777777" w:rsidR="00096119" w:rsidRDefault="00096119" w:rsidP="00096119">
      <w:pPr>
        <w:tabs>
          <w:tab w:val="left" w:pos="360"/>
        </w:tabs>
        <w:jc w:val="both"/>
        <w:rPr>
          <w:rFonts w:ascii="Arial" w:hAnsi="Arial" w:cs="Arial"/>
        </w:rPr>
      </w:pPr>
      <w:r>
        <w:rPr>
          <w:rFonts w:ascii="Arial" w:hAnsi="Arial" w:cs="Arial"/>
        </w:rPr>
        <w:t>Alternative will be provided for incumbents who are unable to perform the non-essential functions of the job because of a disability as defined by the Americans with Disabilities Act.</w:t>
      </w:r>
    </w:p>
    <w:p w14:paraId="6B3FA233" w14:textId="77777777" w:rsidR="00694C4B" w:rsidRDefault="00694C4B" w:rsidP="00096119">
      <w:pPr>
        <w:tabs>
          <w:tab w:val="left" w:pos="360"/>
        </w:tabs>
        <w:jc w:val="both"/>
        <w:rPr>
          <w:rFonts w:ascii="Arial" w:hAnsi="Arial" w:cs="Arial"/>
        </w:rPr>
      </w:pPr>
    </w:p>
    <w:p w14:paraId="033E5DD7" w14:textId="77777777" w:rsidR="005C30A5" w:rsidRPr="00B00EE6" w:rsidRDefault="005C30A5"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E</w:t>
      </w:r>
      <w:r w:rsidRPr="00B00EE6">
        <w:rPr>
          <w:rFonts w:ascii="Arial" w:hAnsi="Arial" w:cs="Arial"/>
          <w:b/>
        </w:rPr>
        <w:t>: KNOWLEDGE</w:t>
      </w:r>
      <w:r w:rsidR="00B00EE6" w:rsidRPr="00B00EE6">
        <w:rPr>
          <w:rFonts w:ascii="Arial" w:hAnsi="Arial" w:cs="Arial"/>
          <w:b/>
        </w:rPr>
        <w:t>, SKILLS</w:t>
      </w:r>
      <w:r w:rsidRPr="00B00EE6">
        <w:rPr>
          <w:rFonts w:ascii="Arial" w:hAnsi="Arial" w:cs="Arial"/>
          <w:b/>
        </w:rPr>
        <w:t xml:space="preserve"> AND ABILITIES</w:t>
      </w:r>
    </w:p>
    <w:p w14:paraId="0AA2B662" w14:textId="77777777" w:rsidR="00A35573" w:rsidRPr="00267C82" w:rsidRDefault="00A35573" w:rsidP="00A35573">
      <w:pPr>
        <w:numPr>
          <w:ilvl w:val="0"/>
          <w:numId w:val="1"/>
        </w:numPr>
        <w:shd w:val="clear" w:color="auto" w:fill="FFFFFF"/>
        <w:tabs>
          <w:tab w:val="left" w:pos="360"/>
        </w:tabs>
        <w:spacing w:before="100" w:beforeAutospacing="1"/>
        <w:jc w:val="both"/>
        <w:rPr>
          <w:rFonts w:ascii="Arial" w:hAnsi="Arial" w:cs="Arial"/>
        </w:rPr>
      </w:pPr>
      <w:r w:rsidRPr="00267C82">
        <w:rPr>
          <w:rFonts w:ascii="Arial" w:hAnsi="Arial" w:cs="Arial"/>
        </w:rPr>
        <w:t>Knowledge of Information Technology Infrastructure Library (ITIL) framework and Information Technology Service Management (ITSM) processes and procedures.</w:t>
      </w:r>
    </w:p>
    <w:p w14:paraId="1F3B86B4" w14:textId="77777777" w:rsidR="00A35573" w:rsidRPr="00267C82" w:rsidRDefault="005F4565" w:rsidP="00A35573">
      <w:pPr>
        <w:numPr>
          <w:ilvl w:val="0"/>
          <w:numId w:val="1"/>
        </w:numPr>
        <w:shd w:val="clear" w:color="auto" w:fill="FFFFFF"/>
        <w:spacing w:before="100" w:beforeAutospacing="1"/>
        <w:jc w:val="both"/>
        <w:rPr>
          <w:rFonts w:ascii="Arial" w:hAnsi="Arial" w:cs="Arial"/>
        </w:rPr>
      </w:pPr>
      <w:r w:rsidRPr="00267C82">
        <w:rPr>
          <w:rFonts w:ascii="Arial" w:hAnsi="Arial" w:cs="Arial"/>
        </w:rPr>
        <w:t>K</w:t>
      </w:r>
      <w:r w:rsidR="00A35573" w:rsidRPr="00267C82">
        <w:rPr>
          <w:rFonts w:ascii="Arial" w:hAnsi="Arial" w:cs="Arial"/>
        </w:rPr>
        <w:t>nowledge of the State's IT policies, processes, practices, and direction for the effective and efficient delivery of infrastructure services.</w:t>
      </w:r>
    </w:p>
    <w:p w14:paraId="49AB5B3B"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Knowledge of information technology infrastructure concepts, practices, methods, and principles, security, and has a demonstrated ability to apply this knowledge to the organization.</w:t>
      </w:r>
    </w:p>
    <w:p w14:paraId="4DD7CBB3"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Knowledge of state IT security requirements.</w:t>
      </w:r>
    </w:p>
    <w:p w14:paraId="6AAE6B57" w14:textId="77777777" w:rsidR="00A35573" w:rsidRPr="00267C82" w:rsidRDefault="00A35573" w:rsidP="00A35573">
      <w:pPr>
        <w:pStyle w:val="ListParagraph"/>
        <w:numPr>
          <w:ilvl w:val="0"/>
          <w:numId w:val="1"/>
        </w:numPr>
        <w:shd w:val="clear" w:color="auto" w:fill="FFFFFF"/>
        <w:spacing w:before="100" w:beforeAutospacing="1" w:after="100" w:afterAutospacing="1"/>
        <w:jc w:val="both"/>
        <w:rPr>
          <w:rFonts w:ascii="Arial" w:hAnsi="Arial" w:cs="Arial"/>
        </w:rPr>
      </w:pPr>
      <w:r w:rsidRPr="00267C82">
        <w:rPr>
          <w:rFonts w:ascii="Arial" w:hAnsi="Arial" w:cs="Arial"/>
        </w:rPr>
        <w:t>Knowledge of strategic planning and workforce development strategies.</w:t>
      </w:r>
    </w:p>
    <w:p w14:paraId="4058D63A"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Knowledge of state budget processes.</w:t>
      </w:r>
    </w:p>
    <w:p w14:paraId="2B1F3EF2"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Knowledge of IT systems (software) programming, equipment and, and its capabilities between hardware and software.</w:t>
      </w:r>
    </w:p>
    <w:p w14:paraId="68BE9584"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 xml:space="preserve">Knowledge of requirements for installation and </w:t>
      </w:r>
      <w:r w:rsidR="0041311E" w:rsidRPr="00267C82">
        <w:rPr>
          <w:rFonts w:ascii="Arial" w:hAnsi="Arial" w:cs="Arial"/>
        </w:rPr>
        <w:t>impl</w:t>
      </w:r>
      <w:r w:rsidR="00A36DAA" w:rsidRPr="00267C82">
        <w:rPr>
          <w:rFonts w:ascii="Arial" w:hAnsi="Arial" w:cs="Arial"/>
        </w:rPr>
        <w:t>eme</w:t>
      </w:r>
      <w:r w:rsidR="0041311E" w:rsidRPr="00267C82">
        <w:rPr>
          <w:rFonts w:ascii="Arial" w:hAnsi="Arial" w:cs="Arial"/>
        </w:rPr>
        <w:t>ntation</w:t>
      </w:r>
      <w:r w:rsidRPr="00267C82">
        <w:rPr>
          <w:rFonts w:ascii="Arial" w:hAnsi="Arial" w:cs="Arial"/>
        </w:rPr>
        <w:t xml:space="preserve"> of the most comple</w:t>
      </w:r>
      <w:r w:rsidR="0041311E" w:rsidRPr="00267C82">
        <w:rPr>
          <w:rFonts w:ascii="Arial" w:hAnsi="Arial" w:cs="Arial"/>
        </w:rPr>
        <w:t>x IT software systems.</w:t>
      </w:r>
    </w:p>
    <w:p w14:paraId="727ACD5B"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Knowledge of workforce development strategies.</w:t>
      </w:r>
    </w:p>
    <w:p w14:paraId="6C25052E" w14:textId="77777777" w:rsidR="00A35573" w:rsidRPr="00267C82" w:rsidRDefault="0041311E" w:rsidP="00A35573">
      <w:pPr>
        <w:numPr>
          <w:ilvl w:val="0"/>
          <w:numId w:val="1"/>
        </w:numPr>
        <w:shd w:val="clear" w:color="auto" w:fill="FFFFFF"/>
        <w:tabs>
          <w:tab w:val="left" w:pos="360"/>
        </w:tabs>
        <w:spacing w:before="100" w:beforeAutospacing="1"/>
        <w:jc w:val="both"/>
        <w:rPr>
          <w:rFonts w:ascii="Arial" w:hAnsi="Arial" w:cs="Arial"/>
        </w:rPr>
      </w:pPr>
      <w:r w:rsidRPr="00267C82">
        <w:rPr>
          <w:rFonts w:ascii="Arial" w:hAnsi="Arial" w:cs="Arial"/>
        </w:rPr>
        <w:t>Strong</w:t>
      </w:r>
      <w:r w:rsidR="00A35573" w:rsidRPr="00267C82">
        <w:rPr>
          <w:rFonts w:ascii="Arial" w:hAnsi="Arial" w:cs="Arial"/>
        </w:rPr>
        <w:t xml:space="preserve"> leadership skills.</w:t>
      </w:r>
    </w:p>
    <w:p w14:paraId="6344AFEB" w14:textId="77777777" w:rsidR="00A35573" w:rsidRPr="00267C82" w:rsidRDefault="0041311E"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Excellent</w:t>
      </w:r>
      <w:r w:rsidR="00A35573" w:rsidRPr="00267C82">
        <w:rPr>
          <w:rFonts w:ascii="Arial" w:hAnsi="Arial" w:cs="Arial"/>
        </w:rPr>
        <w:t xml:space="preserve"> collaboration and customer service skills.</w:t>
      </w:r>
    </w:p>
    <w:p w14:paraId="5D1DAE19" w14:textId="77777777" w:rsidR="00A35573" w:rsidRPr="00267C82" w:rsidRDefault="00A35573" w:rsidP="00A35573">
      <w:pPr>
        <w:pStyle w:val="ListParagraph"/>
        <w:numPr>
          <w:ilvl w:val="0"/>
          <w:numId w:val="1"/>
        </w:numPr>
        <w:shd w:val="clear" w:color="auto" w:fill="FFFFFF"/>
        <w:spacing w:before="100" w:beforeAutospacing="1" w:after="100" w:afterAutospacing="1"/>
        <w:jc w:val="both"/>
        <w:rPr>
          <w:rFonts w:ascii="Arial" w:hAnsi="Arial" w:cs="Arial"/>
        </w:rPr>
      </w:pPr>
      <w:r w:rsidRPr="00267C82">
        <w:rPr>
          <w:rFonts w:ascii="Arial" w:hAnsi="Arial" w:cs="Arial"/>
        </w:rPr>
        <w:t>Excellent skills in presenting complex technology information to non-IT staff.</w:t>
      </w:r>
    </w:p>
    <w:p w14:paraId="56ACEC38"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Excellent communication</w:t>
      </w:r>
      <w:r w:rsidR="00267C82">
        <w:rPr>
          <w:rFonts w:ascii="Arial" w:hAnsi="Arial" w:cs="Arial"/>
        </w:rPr>
        <w:t xml:space="preserve"> both written and verbal</w:t>
      </w:r>
      <w:r w:rsidRPr="00267C82">
        <w:rPr>
          <w:rFonts w:ascii="Arial" w:hAnsi="Arial" w:cs="Arial"/>
        </w:rPr>
        <w:t xml:space="preserve">, analytical and decision-making </w:t>
      </w:r>
      <w:r w:rsidR="00267C82" w:rsidRPr="00267C82">
        <w:rPr>
          <w:rFonts w:ascii="Arial" w:hAnsi="Arial" w:cs="Arial"/>
        </w:rPr>
        <w:t>capabilities</w:t>
      </w:r>
      <w:r w:rsidRPr="00267C82">
        <w:rPr>
          <w:rFonts w:ascii="Arial" w:hAnsi="Arial" w:cs="Arial"/>
        </w:rPr>
        <w:t>.</w:t>
      </w:r>
    </w:p>
    <w:p w14:paraId="42EEF2D7" w14:textId="77777777" w:rsidR="00A35573" w:rsidRPr="00267C82" w:rsidRDefault="00A35573" w:rsidP="00A35573">
      <w:pPr>
        <w:numPr>
          <w:ilvl w:val="0"/>
          <w:numId w:val="1"/>
        </w:numPr>
        <w:jc w:val="both"/>
        <w:rPr>
          <w:rFonts w:ascii="Arial" w:hAnsi="Arial" w:cs="Arial"/>
        </w:rPr>
      </w:pPr>
      <w:r w:rsidRPr="00267C82">
        <w:rPr>
          <w:rFonts w:ascii="Arial" w:hAnsi="Arial" w:cs="Arial"/>
        </w:rPr>
        <w:t>Ability to facilitate innovation within the organization.</w:t>
      </w:r>
    </w:p>
    <w:p w14:paraId="63E6FB6B" w14:textId="77777777" w:rsidR="00A35573" w:rsidRPr="00267C82" w:rsidRDefault="00A35573" w:rsidP="00A35573">
      <w:pPr>
        <w:numPr>
          <w:ilvl w:val="0"/>
          <w:numId w:val="1"/>
        </w:numPr>
        <w:jc w:val="both"/>
        <w:rPr>
          <w:rFonts w:ascii="Arial" w:hAnsi="Arial" w:cs="Arial"/>
        </w:rPr>
      </w:pPr>
      <w:r w:rsidRPr="00267C82">
        <w:rPr>
          <w:rFonts w:ascii="Arial" w:hAnsi="Arial" w:cs="Arial"/>
        </w:rPr>
        <w:t>Ability to prepare thorough and accurate documentation, reports, and presentation materials.</w:t>
      </w:r>
    </w:p>
    <w:p w14:paraId="2F48257E"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Ability to exercise a high degree of initiative, independence of action, and originality.</w:t>
      </w:r>
    </w:p>
    <w:p w14:paraId="7DD322A5"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Ability to work well under pressure, meet deadlines, and adapt to changing priorities.</w:t>
      </w:r>
    </w:p>
    <w:p w14:paraId="27E505E9" w14:textId="77777777" w:rsidR="00A35573" w:rsidRPr="00267C82" w:rsidRDefault="0041311E"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Ability to write complex programs and develop detailed program specifications</w:t>
      </w:r>
      <w:r w:rsidR="00A35573" w:rsidRPr="00267C82">
        <w:rPr>
          <w:rFonts w:ascii="Arial" w:hAnsi="Arial" w:cs="Arial"/>
        </w:rPr>
        <w:t>.</w:t>
      </w:r>
    </w:p>
    <w:p w14:paraId="182079C3" w14:textId="77777777" w:rsidR="005F4565" w:rsidRPr="00267C82" w:rsidRDefault="005F4565"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Ability to analyze data and situations, reason logically and creatively, identify problems and draw valid conclusions and develop effective solutions.</w:t>
      </w:r>
    </w:p>
    <w:p w14:paraId="30EBF792" w14:textId="77777777" w:rsidR="00A35573" w:rsidRPr="00267C82" w:rsidRDefault="00A35573" w:rsidP="00A35573">
      <w:pPr>
        <w:pStyle w:val="ListParagraph"/>
        <w:numPr>
          <w:ilvl w:val="0"/>
          <w:numId w:val="1"/>
        </w:numPr>
        <w:shd w:val="clear" w:color="auto" w:fill="FFFFFF"/>
        <w:spacing w:before="100" w:beforeAutospacing="1" w:after="100" w:afterAutospacing="1"/>
        <w:jc w:val="both"/>
        <w:rPr>
          <w:rFonts w:ascii="Arial" w:hAnsi="Arial" w:cs="Arial"/>
        </w:rPr>
      </w:pPr>
      <w:r w:rsidRPr="00267C82">
        <w:rPr>
          <w:rFonts w:ascii="Arial" w:hAnsi="Arial" w:cs="Arial"/>
        </w:rPr>
        <w:t>Ability to develop and maintain effective and cooperative working relationships.</w:t>
      </w:r>
    </w:p>
    <w:p w14:paraId="67856BB0" w14:textId="77777777" w:rsidR="00A35573" w:rsidRPr="00267C82" w:rsidRDefault="00A35573" w:rsidP="00A35573">
      <w:pPr>
        <w:numPr>
          <w:ilvl w:val="0"/>
          <w:numId w:val="1"/>
        </w:numPr>
        <w:shd w:val="clear" w:color="auto" w:fill="FFFFFF"/>
        <w:spacing w:before="100" w:beforeAutospacing="1" w:after="100" w:afterAutospacing="1"/>
        <w:jc w:val="both"/>
        <w:rPr>
          <w:rFonts w:ascii="Arial" w:hAnsi="Arial" w:cs="Arial"/>
          <w:sz w:val="27"/>
          <w:szCs w:val="27"/>
        </w:rPr>
      </w:pPr>
      <w:r w:rsidRPr="00267C82">
        <w:rPr>
          <w:rFonts w:ascii="Arial" w:hAnsi="Arial" w:cs="Arial"/>
        </w:rPr>
        <w:t>Ability to direct and establish procedures to improve processes.</w:t>
      </w:r>
    </w:p>
    <w:p w14:paraId="04811C01" w14:textId="77777777" w:rsidR="00A35573" w:rsidRPr="00267C82" w:rsidRDefault="00A35573" w:rsidP="00A35573">
      <w:pPr>
        <w:numPr>
          <w:ilvl w:val="0"/>
          <w:numId w:val="1"/>
        </w:numPr>
        <w:shd w:val="clear" w:color="auto" w:fill="FFFFFF"/>
        <w:spacing w:before="100" w:beforeAutospacing="1" w:after="100" w:afterAutospacing="1" w:line="259" w:lineRule="auto"/>
        <w:jc w:val="both"/>
        <w:rPr>
          <w:rFonts w:ascii="Arial" w:hAnsi="Arial" w:cs="Arial"/>
          <w:sz w:val="27"/>
          <w:szCs w:val="27"/>
        </w:rPr>
      </w:pPr>
      <w:r w:rsidRPr="00267C82">
        <w:rPr>
          <w:rFonts w:ascii="Arial" w:hAnsi="Arial" w:cs="Arial"/>
        </w:rPr>
        <w:lastRenderedPageBreak/>
        <w:t xml:space="preserve">Prepare </w:t>
      </w:r>
      <w:r w:rsidR="00267C82" w:rsidRPr="00267C82">
        <w:rPr>
          <w:rFonts w:ascii="Arial" w:hAnsi="Arial" w:cs="Arial"/>
        </w:rPr>
        <w:t>comprehensive</w:t>
      </w:r>
      <w:r w:rsidRPr="00267C82">
        <w:rPr>
          <w:rFonts w:ascii="Arial" w:hAnsi="Arial" w:cs="Arial"/>
        </w:rPr>
        <w:t xml:space="preserve"> and accurate documentation, repo</w:t>
      </w:r>
      <w:r w:rsidR="00267C82">
        <w:rPr>
          <w:rFonts w:ascii="Arial" w:hAnsi="Arial" w:cs="Arial"/>
        </w:rPr>
        <w:t>rts, and presentation materials</w:t>
      </w:r>
      <w:r w:rsidRPr="00267C82">
        <w:rPr>
          <w:rFonts w:ascii="Arial" w:hAnsi="Arial" w:cs="Arial"/>
        </w:rPr>
        <w:t>.</w:t>
      </w:r>
    </w:p>
    <w:p w14:paraId="681BF667" w14:textId="77777777" w:rsidR="00E8675C" w:rsidRDefault="00E8675C" w:rsidP="00096119">
      <w:pPr>
        <w:tabs>
          <w:tab w:val="left" w:pos="360"/>
        </w:tabs>
        <w:jc w:val="both"/>
        <w:rPr>
          <w:rFonts w:ascii="Arial" w:hAnsi="Arial" w:cs="Arial"/>
        </w:rPr>
      </w:pPr>
    </w:p>
    <w:p w14:paraId="13C8B56C"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F</w:t>
      </w:r>
      <w:r w:rsidRPr="00B00EE6">
        <w:rPr>
          <w:rFonts w:ascii="Arial" w:hAnsi="Arial" w:cs="Arial"/>
          <w:b/>
        </w:rPr>
        <w:t>: RESPONSIBILITY FOR D</w:t>
      </w:r>
      <w:r w:rsidR="00DF2A12">
        <w:rPr>
          <w:rFonts w:ascii="Arial" w:hAnsi="Arial" w:cs="Arial"/>
          <w:b/>
        </w:rPr>
        <w:t>E</w:t>
      </w:r>
      <w:r w:rsidRPr="00B00EE6">
        <w:rPr>
          <w:rFonts w:ascii="Arial" w:hAnsi="Arial" w:cs="Arial"/>
          <w:b/>
        </w:rPr>
        <w:t>CISIONS (CONSEQUENCE OF ERROR)</w:t>
      </w:r>
    </w:p>
    <w:p w14:paraId="15E4A835" w14:textId="77777777" w:rsidR="00B00EE6" w:rsidRDefault="00B00EE6" w:rsidP="00096119">
      <w:pPr>
        <w:tabs>
          <w:tab w:val="left" w:pos="360"/>
        </w:tabs>
        <w:jc w:val="both"/>
        <w:rPr>
          <w:rFonts w:ascii="Arial" w:hAnsi="Arial" w:cs="Arial"/>
        </w:rPr>
      </w:pPr>
    </w:p>
    <w:p w14:paraId="0015C709" w14:textId="77777777" w:rsidR="00F5072D" w:rsidRDefault="00F5072D" w:rsidP="00F5072D">
      <w:pPr>
        <w:tabs>
          <w:tab w:val="left" w:pos="360"/>
        </w:tabs>
        <w:jc w:val="both"/>
        <w:rPr>
          <w:rFonts w:ascii="Arial" w:hAnsi="Arial" w:cs="Arial"/>
        </w:rPr>
      </w:pPr>
      <w:r w:rsidRPr="00A108B2">
        <w:rPr>
          <w:rFonts w:ascii="Arial" w:hAnsi="Arial" w:cs="Arial"/>
        </w:rPr>
        <w:t xml:space="preserve">The </w:t>
      </w:r>
      <w:r>
        <w:rPr>
          <w:rFonts w:ascii="Arial" w:hAnsi="Arial" w:cs="Arial"/>
        </w:rPr>
        <w:t>IT</w:t>
      </w:r>
      <w:r w:rsidR="00891317">
        <w:rPr>
          <w:rFonts w:ascii="Arial" w:hAnsi="Arial" w:cs="Arial"/>
        </w:rPr>
        <w:t xml:space="preserve"> Supervisor II</w:t>
      </w:r>
      <w:r w:rsidRPr="00A108B2">
        <w:rPr>
          <w:rFonts w:ascii="Arial" w:hAnsi="Arial" w:cs="Arial"/>
        </w:rPr>
        <w:t xml:space="preserve"> receives general direction from the </w:t>
      </w:r>
      <w:r>
        <w:rPr>
          <w:rFonts w:ascii="Arial" w:hAnsi="Arial" w:cs="Arial"/>
        </w:rPr>
        <w:t>Section</w:t>
      </w:r>
      <w:r w:rsidRPr="00A108B2">
        <w:rPr>
          <w:rFonts w:ascii="Arial" w:hAnsi="Arial" w:cs="Arial"/>
        </w:rPr>
        <w:t xml:space="preserve"> Chief, </w:t>
      </w:r>
      <w:r>
        <w:rPr>
          <w:rFonts w:ascii="Arial" w:hAnsi="Arial" w:cs="Arial"/>
        </w:rPr>
        <w:t>Enterprise Systems Operations and Support</w:t>
      </w:r>
      <w:r w:rsidR="00891317">
        <w:rPr>
          <w:rFonts w:ascii="Arial" w:hAnsi="Arial" w:cs="Arial"/>
        </w:rPr>
        <w:t>.</w:t>
      </w:r>
      <w:r w:rsidRPr="00A108B2">
        <w:rPr>
          <w:rFonts w:ascii="Arial" w:hAnsi="Arial" w:cs="Arial"/>
        </w:rPr>
        <w:t xml:space="preserve"> This position operates independently on most technical support issues within the </w:t>
      </w:r>
      <w:r w:rsidR="00891317">
        <w:rPr>
          <w:rFonts w:ascii="Arial" w:hAnsi="Arial" w:cs="Arial"/>
        </w:rPr>
        <w:t>unit</w:t>
      </w:r>
      <w:r w:rsidRPr="00A108B2">
        <w:rPr>
          <w:rFonts w:ascii="Arial" w:hAnsi="Arial" w:cs="Arial"/>
        </w:rPr>
        <w:t xml:space="preserve"> and manages the responsibilities by exercising good judgement in providing assistance, consultation, direction, and communication to executive management, staff, and the vendor community. Decisions and recommendations made have serious impact to SCO IT systems and services. Consequences of poor decision, judgement, or advice may have a negative or serious impact to the organization, which may impede the constitutional responsibility of the Controller.</w:t>
      </w:r>
    </w:p>
    <w:p w14:paraId="5E814636" w14:textId="77777777" w:rsidR="00891317" w:rsidRDefault="00891317" w:rsidP="00F5072D">
      <w:pPr>
        <w:tabs>
          <w:tab w:val="left" w:pos="360"/>
        </w:tabs>
        <w:jc w:val="both"/>
        <w:rPr>
          <w:rFonts w:ascii="Arial" w:hAnsi="Arial" w:cs="Arial"/>
        </w:rPr>
      </w:pPr>
    </w:p>
    <w:p w14:paraId="206F6A53" w14:textId="77777777" w:rsidR="00891317" w:rsidRDefault="00891317" w:rsidP="00891317">
      <w:pPr>
        <w:tabs>
          <w:tab w:val="left" w:pos="360"/>
        </w:tabs>
        <w:jc w:val="both"/>
        <w:rPr>
          <w:rFonts w:ascii="Arial" w:hAnsi="Arial" w:cs="Arial"/>
        </w:rPr>
      </w:pPr>
      <w:r w:rsidRPr="00487849">
        <w:rPr>
          <w:rFonts w:ascii="Arial" w:hAnsi="Arial" w:cs="Arial"/>
        </w:rPr>
        <w:t>The incumbent is responsible for managing $</w:t>
      </w:r>
      <w:r w:rsidR="0073512C">
        <w:rPr>
          <w:rFonts w:ascii="Arial" w:hAnsi="Arial" w:cs="Arial"/>
        </w:rPr>
        <w:t>10M</w:t>
      </w:r>
      <w:r>
        <w:rPr>
          <w:rFonts w:ascii="Arial" w:hAnsi="Arial" w:cs="Arial"/>
        </w:rPr>
        <w:t xml:space="preserve">+ </w:t>
      </w:r>
      <w:r w:rsidRPr="00487849">
        <w:rPr>
          <w:rFonts w:ascii="Arial" w:hAnsi="Arial" w:cs="Arial"/>
        </w:rPr>
        <w:t xml:space="preserve">annual budget for SCO Data Center services. Decisions made impact the stability and integrity of the software/hardware infrastructure on SY3 at the Data Center </w:t>
      </w:r>
      <w:r w:rsidR="00576B68">
        <w:rPr>
          <w:rFonts w:ascii="Arial" w:hAnsi="Arial" w:cs="Arial"/>
        </w:rPr>
        <w:t>where</w:t>
      </w:r>
      <w:r w:rsidRPr="00487849">
        <w:rPr>
          <w:rFonts w:ascii="Arial" w:hAnsi="Arial" w:cs="Arial"/>
        </w:rPr>
        <w:t xml:space="preserve"> the SCO mission critical Financial and Payroll systems and applications</w:t>
      </w:r>
      <w:r w:rsidR="00576B68">
        <w:rPr>
          <w:rFonts w:ascii="Arial" w:hAnsi="Arial" w:cs="Arial"/>
        </w:rPr>
        <w:t xml:space="preserve"> are hosted</w:t>
      </w:r>
      <w:r w:rsidRPr="00487849">
        <w:rPr>
          <w:rFonts w:ascii="Arial" w:hAnsi="Arial" w:cs="Arial"/>
        </w:rPr>
        <w:t>.</w:t>
      </w:r>
    </w:p>
    <w:p w14:paraId="6D4EB80F" w14:textId="77777777" w:rsidR="00B00EE6" w:rsidRDefault="00B00EE6" w:rsidP="00096119">
      <w:pPr>
        <w:tabs>
          <w:tab w:val="left" w:pos="360"/>
        </w:tabs>
        <w:jc w:val="both"/>
        <w:rPr>
          <w:rFonts w:ascii="Arial" w:hAnsi="Arial" w:cs="Arial"/>
        </w:rPr>
      </w:pPr>
    </w:p>
    <w:p w14:paraId="7FF80358"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G</w:t>
      </w:r>
      <w:r w:rsidRPr="00B00EE6">
        <w:rPr>
          <w:rFonts w:ascii="Arial" w:hAnsi="Arial" w:cs="Arial"/>
          <w:b/>
        </w:rPr>
        <w:t>: PERSONAL CONTACT</w:t>
      </w:r>
    </w:p>
    <w:p w14:paraId="68A53663" w14:textId="77777777" w:rsidR="00B00EE6" w:rsidRDefault="00B00EE6" w:rsidP="00096119">
      <w:pPr>
        <w:tabs>
          <w:tab w:val="left" w:pos="360"/>
        </w:tabs>
        <w:jc w:val="both"/>
        <w:rPr>
          <w:rFonts w:ascii="Arial" w:hAnsi="Arial" w:cs="Arial"/>
        </w:rPr>
      </w:pPr>
    </w:p>
    <w:p w14:paraId="252451B4" w14:textId="77777777" w:rsidR="00F5072D" w:rsidRPr="00715582" w:rsidRDefault="00F5072D" w:rsidP="00F5072D">
      <w:pPr>
        <w:tabs>
          <w:tab w:val="left" w:pos="360"/>
        </w:tabs>
        <w:jc w:val="both"/>
        <w:rPr>
          <w:rFonts w:ascii="Arial" w:hAnsi="Arial" w:cs="Arial"/>
        </w:rPr>
      </w:pPr>
      <w:r w:rsidRPr="00715582">
        <w:rPr>
          <w:rFonts w:ascii="Arial" w:hAnsi="Arial" w:cs="Arial"/>
        </w:rPr>
        <w:t xml:space="preserve">The incumbent may independently confer with all levels of management in the department on a daily basis.  The </w:t>
      </w:r>
      <w:r>
        <w:rPr>
          <w:rFonts w:ascii="Arial" w:hAnsi="Arial" w:cs="Arial"/>
        </w:rPr>
        <w:t>IT Supervisor II</w:t>
      </w:r>
      <w:r w:rsidRPr="00715582">
        <w:rPr>
          <w:rFonts w:ascii="Arial" w:hAnsi="Arial" w:cs="Arial"/>
        </w:rPr>
        <w:t xml:space="preserve"> will also work with vendors, contractors</w:t>
      </w:r>
      <w:r>
        <w:rPr>
          <w:rFonts w:ascii="Arial" w:hAnsi="Arial" w:cs="Arial"/>
        </w:rPr>
        <w:t>,</w:t>
      </w:r>
      <w:r w:rsidRPr="00715582">
        <w:rPr>
          <w:rFonts w:ascii="Arial" w:hAnsi="Arial" w:cs="Arial"/>
        </w:rPr>
        <w:t xml:space="preserve"> peers, internal and external customers, state </w:t>
      </w:r>
      <w:r>
        <w:rPr>
          <w:rFonts w:ascii="Arial" w:hAnsi="Arial" w:cs="Arial"/>
        </w:rPr>
        <w:t xml:space="preserve">departments and agencies </w:t>
      </w:r>
      <w:r w:rsidRPr="00715582">
        <w:rPr>
          <w:rFonts w:ascii="Arial" w:hAnsi="Arial" w:cs="Arial"/>
        </w:rPr>
        <w:t>including the consult of California Department of Technology (CDT)</w:t>
      </w:r>
      <w:r>
        <w:rPr>
          <w:rFonts w:ascii="Arial" w:hAnsi="Arial" w:cs="Arial"/>
        </w:rPr>
        <w:t>.</w:t>
      </w:r>
      <w:r w:rsidRPr="00715582">
        <w:rPr>
          <w:rFonts w:ascii="Arial" w:hAnsi="Arial" w:cs="Arial"/>
        </w:rPr>
        <w:t xml:space="preserve">  </w:t>
      </w:r>
    </w:p>
    <w:p w14:paraId="7D5F22C8" w14:textId="77777777" w:rsidR="00B00EE6" w:rsidRDefault="00B00EE6" w:rsidP="00096119">
      <w:pPr>
        <w:tabs>
          <w:tab w:val="left" w:pos="360"/>
        </w:tabs>
        <w:jc w:val="both"/>
        <w:rPr>
          <w:rFonts w:ascii="Arial" w:hAnsi="Arial" w:cs="Arial"/>
        </w:rPr>
      </w:pPr>
    </w:p>
    <w:p w14:paraId="45C63BEE" w14:textId="77777777" w:rsidR="00A24168" w:rsidRDefault="00A24168" w:rsidP="00096119">
      <w:pPr>
        <w:tabs>
          <w:tab w:val="left" w:pos="360"/>
        </w:tabs>
        <w:jc w:val="both"/>
        <w:rPr>
          <w:rFonts w:ascii="Arial" w:hAnsi="Arial" w:cs="Arial"/>
        </w:rPr>
      </w:pPr>
    </w:p>
    <w:p w14:paraId="60F5FB3E"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H</w:t>
      </w:r>
      <w:r w:rsidRPr="00B00EE6">
        <w:rPr>
          <w:rFonts w:ascii="Arial" w:hAnsi="Arial" w:cs="Arial"/>
          <w:b/>
        </w:rPr>
        <w:t>: WORK ENV</w:t>
      </w:r>
      <w:r w:rsidR="00180253">
        <w:rPr>
          <w:rFonts w:ascii="Arial" w:hAnsi="Arial" w:cs="Arial"/>
          <w:b/>
        </w:rPr>
        <w:t xml:space="preserve">IRONMENT </w:t>
      </w:r>
    </w:p>
    <w:p w14:paraId="57B454EF" w14:textId="77777777" w:rsidR="00B00EE6" w:rsidRDefault="00B00EE6" w:rsidP="00096119">
      <w:pPr>
        <w:tabs>
          <w:tab w:val="left" w:pos="360"/>
        </w:tabs>
        <w:jc w:val="both"/>
        <w:rPr>
          <w:rFonts w:ascii="Arial" w:hAnsi="Arial" w:cs="Arial"/>
        </w:rPr>
      </w:pPr>
    </w:p>
    <w:p w14:paraId="3C2B45BE" w14:textId="77777777" w:rsidR="00891317" w:rsidRDefault="00891317" w:rsidP="00891317">
      <w:pPr>
        <w:jc w:val="both"/>
        <w:rPr>
          <w:rFonts w:ascii="Arial" w:hAnsi="Arial" w:cs="Arial"/>
        </w:rPr>
      </w:pPr>
      <w:r w:rsidRPr="004043E6">
        <w:rPr>
          <w:rFonts w:ascii="Arial" w:hAnsi="Arial" w:cs="Arial"/>
        </w:rPr>
        <w:t>The incumbent will work in a multi-story climate-controlled office under artificial lighting.  Travel to customer locations, primarily in Sacramento County, will occur on a regular basis.  When traveling, the incumbent may be subject to the elements of the destination.  The incumbent is expected to adhere to a consistent work schedule averaging 40 hours per week. The incumbent may be required to work outside of normal business hours and is required to carry a mobile communications device.</w:t>
      </w:r>
    </w:p>
    <w:p w14:paraId="631F5998" w14:textId="77777777" w:rsidR="00B00EE6" w:rsidRDefault="00B00EE6" w:rsidP="00096119">
      <w:pPr>
        <w:tabs>
          <w:tab w:val="left" w:pos="360"/>
        </w:tabs>
        <w:jc w:val="both"/>
        <w:rPr>
          <w:rFonts w:ascii="Arial" w:hAnsi="Arial" w:cs="Arial"/>
        </w:rPr>
      </w:pPr>
    </w:p>
    <w:p w14:paraId="44BD18AD" w14:textId="77777777" w:rsidR="00B00EE6" w:rsidRPr="00B00EE6" w:rsidRDefault="00B00EE6" w:rsidP="00096119">
      <w:pPr>
        <w:tabs>
          <w:tab w:val="left" w:pos="360"/>
        </w:tabs>
        <w:jc w:val="both"/>
        <w:rPr>
          <w:rFonts w:ascii="Arial" w:hAnsi="Arial" w:cs="Arial"/>
          <w:b/>
        </w:rPr>
      </w:pPr>
      <w:r w:rsidRPr="00B00EE6">
        <w:rPr>
          <w:rFonts w:ascii="Arial" w:hAnsi="Arial" w:cs="Arial"/>
          <w:b/>
        </w:rPr>
        <w:t xml:space="preserve">SECTION </w:t>
      </w:r>
      <w:r w:rsidR="00DF2A12">
        <w:rPr>
          <w:rFonts w:ascii="Arial" w:hAnsi="Arial" w:cs="Arial"/>
          <w:b/>
        </w:rPr>
        <w:t>I</w:t>
      </w:r>
      <w:r w:rsidRPr="00B00EE6">
        <w:rPr>
          <w:rFonts w:ascii="Arial" w:hAnsi="Arial" w:cs="Arial"/>
          <w:b/>
        </w:rPr>
        <w:t>: PHYSICAL REQUIREMENTS</w:t>
      </w:r>
    </w:p>
    <w:p w14:paraId="25687360" w14:textId="77777777" w:rsidR="00B00EE6" w:rsidRDefault="00B00EE6" w:rsidP="00096119">
      <w:pPr>
        <w:tabs>
          <w:tab w:val="left" w:pos="360"/>
        </w:tabs>
        <w:jc w:val="both"/>
        <w:rPr>
          <w:rFonts w:ascii="Arial" w:hAnsi="Arial" w:cs="Arial"/>
        </w:rPr>
      </w:pPr>
    </w:p>
    <w:p w14:paraId="331EEB23" w14:textId="77777777" w:rsidR="00834B6A" w:rsidRDefault="00B00EE6" w:rsidP="00096119">
      <w:pPr>
        <w:tabs>
          <w:tab w:val="left" w:pos="360"/>
        </w:tabs>
        <w:jc w:val="both"/>
        <w:rPr>
          <w:rFonts w:ascii="Arial" w:hAnsi="Arial" w:cs="Arial"/>
        </w:rPr>
      </w:pPr>
      <w:r>
        <w:rPr>
          <w:rFonts w:ascii="Arial" w:hAnsi="Arial" w:cs="Arial"/>
        </w:rPr>
        <w:t>Any lifting, moving, keying, etc. required for this position.</w:t>
      </w:r>
    </w:p>
    <w:p w14:paraId="442F7F92" w14:textId="77777777" w:rsidR="00B00EE6" w:rsidRDefault="00B00EE6" w:rsidP="00096119">
      <w:pPr>
        <w:tabs>
          <w:tab w:val="left" w:pos="360"/>
        </w:tabs>
        <w:jc w:val="both"/>
        <w:rPr>
          <w:rFonts w:ascii="Arial" w:hAnsi="Arial" w:cs="Arial"/>
        </w:rPr>
      </w:pPr>
      <w:r>
        <w:rPr>
          <w:rFonts w:ascii="Arial" w:hAnsi="Arial" w:cs="Arial"/>
        </w:rPr>
        <w:t xml:space="preserve"> </w:t>
      </w:r>
    </w:p>
    <w:p w14:paraId="6D3DE66B" w14:textId="77777777" w:rsidR="008C1963" w:rsidRDefault="008C1963" w:rsidP="00096119">
      <w:pPr>
        <w:tabs>
          <w:tab w:val="left" w:pos="360"/>
        </w:tabs>
        <w:jc w:val="both"/>
        <w:rPr>
          <w:rFonts w:ascii="Arial" w:hAnsi="Arial" w:cs="Arial"/>
        </w:rPr>
      </w:pPr>
    </w:p>
    <w:p w14:paraId="7ABD83AA" w14:textId="77777777" w:rsidR="008C1963" w:rsidRDefault="008C1963" w:rsidP="00096119">
      <w:pPr>
        <w:tabs>
          <w:tab w:val="left" w:pos="360"/>
        </w:tabs>
        <w:jc w:val="both"/>
        <w:rPr>
          <w:rFonts w:ascii="Arial" w:hAnsi="Arial" w:cs="Aria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2610"/>
        <w:gridCol w:w="1710"/>
        <w:gridCol w:w="1710"/>
        <w:gridCol w:w="1620"/>
        <w:gridCol w:w="1638"/>
      </w:tblGrid>
      <w:tr w:rsidR="00834B6A" w:rsidRPr="00F3666C" w14:paraId="32291030" w14:textId="77777777" w:rsidTr="00891317">
        <w:tc>
          <w:tcPr>
            <w:tcW w:w="9062" w:type="dxa"/>
            <w:gridSpan w:val="5"/>
            <w:shd w:val="clear" w:color="auto" w:fill="auto"/>
          </w:tcPr>
          <w:p w14:paraId="53710712" w14:textId="77777777" w:rsidR="00834B6A" w:rsidRPr="001E7CDA" w:rsidRDefault="00834B6A" w:rsidP="001E7CDA">
            <w:pPr>
              <w:rPr>
                <w:rFonts w:ascii="Calibri" w:eastAsia="Calibri" w:hAnsi="Calibri"/>
              </w:rPr>
            </w:pPr>
            <w:r w:rsidRPr="001E7CDA">
              <w:rPr>
                <w:rFonts w:ascii="Calibri" w:eastAsia="Calibri" w:hAnsi="Calibri"/>
              </w:rPr>
              <w:t>Check the frequency of activity required of the employee to perform the job</w:t>
            </w:r>
          </w:p>
        </w:tc>
      </w:tr>
      <w:tr w:rsidR="00834B6A" w:rsidRPr="00F3666C" w14:paraId="6769BEB5" w14:textId="77777777" w:rsidTr="001E7CDA">
        <w:tc>
          <w:tcPr>
            <w:tcW w:w="2610" w:type="dxa"/>
            <w:shd w:val="clear" w:color="auto" w:fill="auto"/>
          </w:tcPr>
          <w:p w14:paraId="6C5EC253" w14:textId="77777777" w:rsidR="00834B6A" w:rsidRPr="001E7CDA" w:rsidRDefault="00834B6A" w:rsidP="001E7CDA">
            <w:pPr>
              <w:jc w:val="center"/>
              <w:rPr>
                <w:rFonts w:ascii="Calibri" w:eastAsia="Calibri" w:hAnsi="Calibri"/>
              </w:rPr>
            </w:pPr>
            <w:r w:rsidRPr="001E7CDA">
              <w:rPr>
                <w:rFonts w:ascii="Calibri" w:eastAsia="Calibri" w:hAnsi="Calibri"/>
              </w:rPr>
              <w:lastRenderedPageBreak/>
              <w:t>Activity</w:t>
            </w:r>
          </w:p>
          <w:p w14:paraId="0A51CF89" w14:textId="77777777" w:rsidR="00834B6A" w:rsidRPr="001E7CDA" w:rsidRDefault="00834B6A" w:rsidP="001E7CDA">
            <w:pPr>
              <w:jc w:val="center"/>
              <w:rPr>
                <w:rFonts w:ascii="Calibri" w:eastAsia="Calibri" w:hAnsi="Calibri"/>
              </w:rPr>
            </w:pPr>
            <w:r w:rsidRPr="001E7CDA">
              <w:rPr>
                <w:rFonts w:ascii="Calibri" w:eastAsia="Calibri" w:hAnsi="Calibri"/>
              </w:rPr>
              <w:t>(Hours per day)</w:t>
            </w:r>
          </w:p>
        </w:tc>
        <w:tc>
          <w:tcPr>
            <w:tcW w:w="1710" w:type="dxa"/>
            <w:shd w:val="clear" w:color="auto" w:fill="auto"/>
          </w:tcPr>
          <w:p w14:paraId="7F93651A" w14:textId="77777777" w:rsidR="00834B6A" w:rsidRPr="001E7CDA" w:rsidRDefault="00834B6A" w:rsidP="001E7CDA">
            <w:pPr>
              <w:jc w:val="center"/>
              <w:rPr>
                <w:rFonts w:ascii="Calibri" w:eastAsia="Calibri" w:hAnsi="Calibri"/>
              </w:rPr>
            </w:pPr>
            <w:r w:rsidRPr="001E7CDA">
              <w:rPr>
                <w:rFonts w:ascii="Calibri" w:eastAsia="Calibri" w:hAnsi="Calibri"/>
              </w:rPr>
              <w:t>Never</w:t>
            </w:r>
          </w:p>
          <w:p w14:paraId="549A8856" w14:textId="77777777" w:rsidR="00834B6A" w:rsidRPr="001E7CDA" w:rsidRDefault="00834B6A" w:rsidP="001E7CDA">
            <w:pPr>
              <w:jc w:val="center"/>
              <w:rPr>
                <w:rFonts w:ascii="Calibri" w:eastAsia="Calibri" w:hAnsi="Calibri"/>
              </w:rPr>
            </w:pPr>
            <w:r w:rsidRPr="001E7CDA">
              <w:rPr>
                <w:rFonts w:ascii="Calibri" w:eastAsia="Calibri" w:hAnsi="Calibri"/>
              </w:rPr>
              <w:t>(0 Hours)</w:t>
            </w:r>
          </w:p>
        </w:tc>
        <w:tc>
          <w:tcPr>
            <w:tcW w:w="1710" w:type="dxa"/>
            <w:shd w:val="clear" w:color="auto" w:fill="auto"/>
          </w:tcPr>
          <w:p w14:paraId="476D28AD" w14:textId="77777777" w:rsidR="00834B6A" w:rsidRPr="001E7CDA" w:rsidRDefault="00834B6A" w:rsidP="001E7CDA">
            <w:pPr>
              <w:jc w:val="center"/>
              <w:rPr>
                <w:rFonts w:ascii="Calibri" w:eastAsia="Calibri" w:hAnsi="Calibri"/>
              </w:rPr>
            </w:pPr>
            <w:r w:rsidRPr="001E7CDA">
              <w:rPr>
                <w:rFonts w:ascii="Calibri" w:eastAsia="Calibri" w:hAnsi="Calibri"/>
              </w:rPr>
              <w:t>Occasionally</w:t>
            </w:r>
          </w:p>
          <w:p w14:paraId="41BE6218" w14:textId="77777777" w:rsidR="00834B6A" w:rsidRPr="001E7CDA" w:rsidRDefault="00834B6A" w:rsidP="001E7CDA">
            <w:pPr>
              <w:jc w:val="center"/>
              <w:rPr>
                <w:rFonts w:ascii="Calibri" w:eastAsia="Calibri" w:hAnsi="Calibri"/>
              </w:rPr>
            </w:pPr>
            <w:r w:rsidRPr="001E7CDA">
              <w:rPr>
                <w:rFonts w:ascii="Calibri" w:eastAsia="Calibri" w:hAnsi="Calibri"/>
              </w:rPr>
              <w:t>(up to 3 hours)</w:t>
            </w:r>
          </w:p>
        </w:tc>
        <w:tc>
          <w:tcPr>
            <w:tcW w:w="1620" w:type="dxa"/>
            <w:shd w:val="clear" w:color="auto" w:fill="auto"/>
          </w:tcPr>
          <w:p w14:paraId="3FC6061D" w14:textId="77777777" w:rsidR="00834B6A" w:rsidRPr="001E7CDA" w:rsidRDefault="00834B6A" w:rsidP="001E7CDA">
            <w:pPr>
              <w:jc w:val="center"/>
              <w:rPr>
                <w:rFonts w:ascii="Calibri" w:eastAsia="Calibri" w:hAnsi="Calibri"/>
              </w:rPr>
            </w:pPr>
            <w:r w:rsidRPr="001E7CDA">
              <w:rPr>
                <w:rFonts w:ascii="Calibri" w:eastAsia="Calibri" w:hAnsi="Calibri"/>
              </w:rPr>
              <w:t>Frequently</w:t>
            </w:r>
          </w:p>
          <w:p w14:paraId="2AE566BF" w14:textId="77777777" w:rsidR="00834B6A" w:rsidRPr="001E7CDA" w:rsidRDefault="00834B6A" w:rsidP="001E7CDA">
            <w:pPr>
              <w:jc w:val="center"/>
              <w:rPr>
                <w:rFonts w:ascii="Calibri" w:eastAsia="Calibri" w:hAnsi="Calibri"/>
              </w:rPr>
            </w:pPr>
            <w:r w:rsidRPr="001E7CDA">
              <w:rPr>
                <w:rFonts w:ascii="Calibri" w:eastAsia="Calibri" w:hAnsi="Calibri"/>
              </w:rPr>
              <w:t>(3 to 6 hours)</w:t>
            </w:r>
          </w:p>
        </w:tc>
        <w:tc>
          <w:tcPr>
            <w:tcW w:w="1638" w:type="dxa"/>
            <w:shd w:val="clear" w:color="auto" w:fill="auto"/>
          </w:tcPr>
          <w:p w14:paraId="3DA3698E" w14:textId="77777777" w:rsidR="00834B6A" w:rsidRPr="001E7CDA" w:rsidRDefault="00834B6A" w:rsidP="001E7CDA">
            <w:pPr>
              <w:jc w:val="center"/>
              <w:rPr>
                <w:rFonts w:ascii="Calibri" w:eastAsia="Calibri" w:hAnsi="Calibri"/>
              </w:rPr>
            </w:pPr>
            <w:r w:rsidRPr="001E7CDA">
              <w:rPr>
                <w:rFonts w:ascii="Calibri" w:eastAsia="Calibri" w:hAnsi="Calibri"/>
              </w:rPr>
              <w:t>Constantly</w:t>
            </w:r>
          </w:p>
          <w:p w14:paraId="411540F5" w14:textId="77777777" w:rsidR="00834B6A" w:rsidRPr="001E7CDA" w:rsidRDefault="00834B6A" w:rsidP="001E7CDA">
            <w:pPr>
              <w:jc w:val="center"/>
              <w:rPr>
                <w:rFonts w:ascii="Calibri" w:eastAsia="Calibri" w:hAnsi="Calibri"/>
              </w:rPr>
            </w:pPr>
            <w:r w:rsidRPr="001E7CDA">
              <w:rPr>
                <w:rFonts w:ascii="Calibri" w:eastAsia="Calibri" w:hAnsi="Calibri"/>
              </w:rPr>
              <w:t>(6 to 8 hours)</w:t>
            </w:r>
          </w:p>
        </w:tc>
      </w:tr>
      <w:tr w:rsidR="00891317" w:rsidRPr="00F3666C" w14:paraId="61FF1BBE" w14:textId="77777777" w:rsidTr="001E7CDA">
        <w:tc>
          <w:tcPr>
            <w:tcW w:w="2610" w:type="dxa"/>
            <w:shd w:val="clear" w:color="auto" w:fill="auto"/>
          </w:tcPr>
          <w:p w14:paraId="5EC61F70" w14:textId="77777777" w:rsidR="00891317" w:rsidRPr="001E7CDA" w:rsidRDefault="00891317" w:rsidP="00891317">
            <w:pPr>
              <w:rPr>
                <w:rFonts w:ascii="Calibri" w:eastAsia="Calibri" w:hAnsi="Calibri"/>
              </w:rPr>
            </w:pPr>
            <w:r w:rsidRPr="001E7CDA">
              <w:rPr>
                <w:rFonts w:ascii="Calibri" w:eastAsia="Calibri" w:hAnsi="Calibri"/>
              </w:rPr>
              <w:t>Sitting</w:t>
            </w:r>
          </w:p>
        </w:tc>
        <w:tc>
          <w:tcPr>
            <w:tcW w:w="1710" w:type="dxa"/>
            <w:shd w:val="clear" w:color="auto" w:fill="auto"/>
          </w:tcPr>
          <w:p w14:paraId="71B0E4ED" w14:textId="77777777" w:rsidR="00891317" w:rsidRPr="001E7CDA" w:rsidRDefault="00891317" w:rsidP="00891317">
            <w:pPr>
              <w:rPr>
                <w:rFonts w:ascii="Calibri" w:eastAsia="Calibri" w:hAnsi="Calibri"/>
              </w:rPr>
            </w:pPr>
          </w:p>
        </w:tc>
        <w:tc>
          <w:tcPr>
            <w:tcW w:w="1710" w:type="dxa"/>
            <w:shd w:val="clear" w:color="auto" w:fill="auto"/>
          </w:tcPr>
          <w:p w14:paraId="2A4B3EC0" w14:textId="77777777" w:rsidR="00891317" w:rsidRPr="001E7CDA" w:rsidRDefault="00891317" w:rsidP="00891317">
            <w:pPr>
              <w:rPr>
                <w:rFonts w:ascii="Calibri" w:eastAsia="Calibri" w:hAnsi="Calibri"/>
              </w:rPr>
            </w:pPr>
          </w:p>
        </w:tc>
        <w:tc>
          <w:tcPr>
            <w:tcW w:w="1620" w:type="dxa"/>
            <w:shd w:val="clear" w:color="auto" w:fill="auto"/>
          </w:tcPr>
          <w:p w14:paraId="23B31FE6" w14:textId="77777777" w:rsidR="00891317" w:rsidRPr="001E7CDA" w:rsidRDefault="00891317" w:rsidP="00891317">
            <w:pPr>
              <w:rPr>
                <w:rFonts w:ascii="Calibri" w:eastAsia="Calibri" w:hAnsi="Calibri"/>
              </w:rPr>
            </w:pPr>
          </w:p>
        </w:tc>
        <w:tc>
          <w:tcPr>
            <w:tcW w:w="1638" w:type="dxa"/>
            <w:shd w:val="clear" w:color="auto" w:fill="auto"/>
          </w:tcPr>
          <w:p w14:paraId="29DB6D5C" w14:textId="77777777" w:rsidR="00891317" w:rsidRPr="001E7CDA" w:rsidRDefault="00891317" w:rsidP="00891317">
            <w:pPr>
              <w:rPr>
                <w:rFonts w:ascii="Calibri" w:eastAsia="Calibri" w:hAnsi="Calibri"/>
              </w:rPr>
            </w:pPr>
            <w:r>
              <w:rPr>
                <w:rFonts w:ascii="Calibri" w:eastAsia="Calibri" w:hAnsi="Calibri"/>
              </w:rPr>
              <w:t>X</w:t>
            </w:r>
          </w:p>
        </w:tc>
      </w:tr>
      <w:tr w:rsidR="00891317" w:rsidRPr="00F3666C" w14:paraId="285797C2" w14:textId="77777777" w:rsidTr="00891317">
        <w:tc>
          <w:tcPr>
            <w:tcW w:w="2538" w:type="dxa"/>
            <w:shd w:val="clear" w:color="auto" w:fill="auto"/>
          </w:tcPr>
          <w:p w14:paraId="12D82024" w14:textId="77777777" w:rsidR="00891317" w:rsidRPr="001E7CDA" w:rsidRDefault="00891317" w:rsidP="00891317">
            <w:pPr>
              <w:rPr>
                <w:rFonts w:ascii="Calibri" w:eastAsia="Calibri" w:hAnsi="Calibri"/>
              </w:rPr>
            </w:pPr>
            <w:r w:rsidRPr="001E7CDA">
              <w:rPr>
                <w:rFonts w:ascii="Calibri" w:eastAsia="Calibri" w:hAnsi="Calibri"/>
              </w:rPr>
              <w:t>Walking</w:t>
            </w:r>
          </w:p>
        </w:tc>
        <w:tc>
          <w:tcPr>
            <w:tcW w:w="1640" w:type="dxa"/>
            <w:shd w:val="clear" w:color="auto" w:fill="auto"/>
          </w:tcPr>
          <w:p w14:paraId="0855CFEF" w14:textId="77777777" w:rsidR="00891317" w:rsidRPr="001E7CDA" w:rsidRDefault="00891317" w:rsidP="00891317">
            <w:pPr>
              <w:rPr>
                <w:rFonts w:ascii="Calibri" w:eastAsia="Calibri" w:hAnsi="Calibri"/>
              </w:rPr>
            </w:pPr>
          </w:p>
        </w:tc>
        <w:tc>
          <w:tcPr>
            <w:tcW w:w="1687" w:type="dxa"/>
            <w:shd w:val="clear" w:color="auto" w:fill="auto"/>
          </w:tcPr>
          <w:p w14:paraId="5F16C8E8" w14:textId="77777777" w:rsidR="00891317" w:rsidRPr="001E7CDA" w:rsidRDefault="00891317" w:rsidP="00891317">
            <w:pPr>
              <w:rPr>
                <w:rFonts w:ascii="Calibri" w:eastAsia="Calibri" w:hAnsi="Calibri"/>
              </w:rPr>
            </w:pPr>
            <w:r>
              <w:rPr>
                <w:rFonts w:ascii="Calibri" w:eastAsia="Calibri" w:hAnsi="Calibri"/>
              </w:rPr>
              <w:t>X</w:t>
            </w:r>
          </w:p>
        </w:tc>
        <w:tc>
          <w:tcPr>
            <w:tcW w:w="1591" w:type="dxa"/>
            <w:shd w:val="clear" w:color="auto" w:fill="auto"/>
          </w:tcPr>
          <w:p w14:paraId="08265842" w14:textId="77777777" w:rsidR="00891317" w:rsidRPr="001E7CDA" w:rsidRDefault="00891317" w:rsidP="00891317">
            <w:pPr>
              <w:rPr>
                <w:rFonts w:ascii="Calibri" w:eastAsia="Calibri" w:hAnsi="Calibri"/>
              </w:rPr>
            </w:pPr>
          </w:p>
        </w:tc>
        <w:tc>
          <w:tcPr>
            <w:tcW w:w="1606" w:type="dxa"/>
            <w:shd w:val="clear" w:color="auto" w:fill="auto"/>
          </w:tcPr>
          <w:p w14:paraId="421485A3" w14:textId="77777777" w:rsidR="00891317" w:rsidRPr="001E7CDA" w:rsidRDefault="00891317" w:rsidP="00891317">
            <w:pPr>
              <w:rPr>
                <w:rFonts w:ascii="Calibri" w:eastAsia="Calibri" w:hAnsi="Calibri"/>
              </w:rPr>
            </w:pPr>
          </w:p>
        </w:tc>
      </w:tr>
      <w:tr w:rsidR="00891317" w:rsidRPr="00F3666C" w14:paraId="02E220DF" w14:textId="77777777" w:rsidTr="00891317">
        <w:tc>
          <w:tcPr>
            <w:tcW w:w="2538" w:type="dxa"/>
            <w:shd w:val="clear" w:color="auto" w:fill="auto"/>
          </w:tcPr>
          <w:p w14:paraId="4365A346" w14:textId="77777777" w:rsidR="00891317" w:rsidRPr="001E7CDA" w:rsidRDefault="00891317" w:rsidP="00891317">
            <w:pPr>
              <w:rPr>
                <w:rFonts w:ascii="Calibri" w:eastAsia="Calibri" w:hAnsi="Calibri"/>
              </w:rPr>
            </w:pPr>
            <w:r w:rsidRPr="001E7CDA">
              <w:rPr>
                <w:rFonts w:ascii="Calibri" w:eastAsia="Calibri" w:hAnsi="Calibri"/>
              </w:rPr>
              <w:t>Standing</w:t>
            </w:r>
          </w:p>
        </w:tc>
        <w:tc>
          <w:tcPr>
            <w:tcW w:w="1640" w:type="dxa"/>
            <w:shd w:val="clear" w:color="auto" w:fill="auto"/>
          </w:tcPr>
          <w:p w14:paraId="2D359E4E" w14:textId="77777777" w:rsidR="00891317" w:rsidRPr="001E7CDA" w:rsidRDefault="00891317" w:rsidP="00891317">
            <w:pPr>
              <w:rPr>
                <w:rFonts w:ascii="Calibri" w:eastAsia="Calibri" w:hAnsi="Calibri"/>
              </w:rPr>
            </w:pPr>
          </w:p>
        </w:tc>
        <w:tc>
          <w:tcPr>
            <w:tcW w:w="1687" w:type="dxa"/>
            <w:shd w:val="clear" w:color="auto" w:fill="auto"/>
          </w:tcPr>
          <w:p w14:paraId="7D06E30F" w14:textId="77777777" w:rsidR="00891317" w:rsidRPr="001E7CDA" w:rsidRDefault="00891317" w:rsidP="00891317">
            <w:pPr>
              <w:rPr>
                <w:rFonts w:ascii="Calibri" w:eastAsia="Calibri" w:hAnsi="Calibri"/>
              </w:rPr>
            </w:pPr>
            <w:r>
              <w:rPr>
                <w:rFonts w:ascii="Calibri" w:eastAsia="Calibri" w:hAnsi="Calibri"/>
              </w:rPr>
              <w:t>X</w:t>
            </w:r>
          </w:p>
        </w:tc>
        <w:tc>
          <w:tcPr>
            <w:tcW w:w="1591" w:type="dxa"/>
            <w:shd w:val="clear" w:color="auto" w:fill="auto"/>
          </w:tcPr>
          <w:p w14:paraId="0C41B6A8" w14:textId="77777777" w:rsidR="00891317" w:rsidRPr="001E7CDA" w:rsidRDefault="00891317" w:rsidP="00891317">
            <w:pPr>
              <w:rPr>
                <w:rFonts w:ascii="Calibri" w:eastAsia="Calibri" w:hAnsi="Calibri"/>
              </w:rPr>
            </w:pPr>
          </w:p>
        </w:tc>
        <w:tc>
          <w:tcPr>
            <w:tcW w:w="1606" w:type="dxa"/>
            <w:shd w:val="clear" w:color="auto" w:fill="auto"/>
          </w:tcPr>
          <w:p w14:paraId="5008F66A" w14:textId="77777777" w:rsidR="00891317" w:rsidRPr="001E7CDA" w:rsidRDefault="00891317" w:rsidP="00891317">
            <w:pPr>
              <w:rPr>
                <w:rFonts w:ascii="Calibri" w:eastAsia="Calibri" w:hAnsi="Calibri"/>
              </w:rPr>
            </w:pPr>
          </w:p>
        </w:tc>
      </w:tr>
      <w:tr w:rsidR="00891317" w:rsidRPr="00F3666C" w14:paraId="0E1E66A1" w14:textId="77777777" w:rsidTr="00891317">
        <w:tc>
          <w:tcPr>
            <w:tcW w:w="2538" w:type="dxa"/>
            <w:shd w:val="clear" w:color="auto" w:fill="auto"/>
          </w:tcPr>
          <w:p w14:paraId="3813AEC1" w14:textId="77777777" w:rsidR="00891317" w:rsidRPr="001E7CDA" w:rsidRDefault="00891317" w:rsidP="00891317">
            <w:pPr>
              <w:rPr>
                <w:rFonts w:ascii="Calibri" w:eastAsia="Calibri" w:hAnsi="Calibri"/>
              </w:rPr>
            </w:pPr>
            <w:r w:rsidRPr="001E7CDA">
              <w:rPr>
                <w:rFonts w:ascii="Calibri" w:eastAsia="Calibri" w:hAnsi="Calibri"/>
              </w:rPr>
              <w:t>Bending (neck/waist)</w:t>
            </w:r>
          </w:p>
        </w:tc>
        <w:tc>
          <w:tcPr>
            <w:tcW w:w="1640" w:type="dxa"/>
            <w:shd w:val="clear" w:color="auto" w:fill="auto"/>
          </w:tcPr>
          <w:p w14:paraId="6623EE3E" w14:textId="77777777" w:rsidR="00891317" w:rsidRPr="001E7CDA" w:rsidRDefault="00891317" w:rsidP="00891317">
            <w:pPr>
              <w:rPr>
                <w:rFonts w:ascii="Calibri" w:eastAsia="Calibri" w:hAnsi="Calibri"/>
              </w:rPr>
            </w:pPr>
          </w:p>
        </w:tc>
        <w:tc>
          <w:tcPr>
            <w:tcW w:w="1687" w:type="dxa"/>
            <w:shd w:val="clear" w:color="auto" w:fill="auto"/>
          </w:tcPr>
          <w:p w14:paraId="0B779FFC" w14:textId="77777777" w:rsidR="00891317" w:rsidRPr="001E7CDA" w:rsidRDefault="00891317" w:rsidP="00891317">
            <w:pPr>
              <w:rPr>
                <w:rFonts w:ascii="Calibri" w:eastAsia="Calibri" w:hAnsi="Calibri"/>
              </w:rPr>
            </w:pPr>
            <w:r>
              <w:rPr>
                <w:rFonts w:ascii="Calibri" w:eastAsia="Calibri" w:hAnsi="Calibri"/>
              </w:rPr>
              <w:t>X</w:t>
            </w:r>
          </w:p>
        </w:tc>
        <w:tc>
          <w:tcPr>
            <w:tcW w:w="1591" w:type="dxa"/>
            <w:shd w:val="clear" w:color="auto" w:fill="auto"/>
          </w:tcPr>
          <w:p w14:paraId="074149C3" w14:textId="77777777" w:rsidR="00891317" w:rsidRPr="001E7CDA" w:rsidRDefault="00891317" w:rsidP="00891317">
            <w:pPr>
              <w:rPr>
                <w:rFonts w:ascii="Calibri" w:eastAsia="Calibri" w:hAnsi="Calibri"/>
              </w:rPr>
            </w:pPr>
          </w:p>
        </w:tc>
        <w:tc>
          <w:tcPr>
            <w:tcW w:w="1606" w:type="dxa"/>
            <w:shd w:val="clear" w:color="auto" w:fill="auto"/>
          </w:tcPr>
          <w:p w14:paraId="6EB76EB1" w14:textId="77777777" w:rsidR="00891317" w:rsidRPr="001E7CDA" w:rsidRDefault="00891317" w:rsidP="00891317">
            <w:pPr>
              <w:rPr>
                <w:rFonts w:ascii="Calibri" w:eastAsia="Calibri" w:hAnsi="Calibri"/>
              </w:rPr>
            </w:pPr>
          </w:p>
        </w:tc>
      </w:tr>
      <w:tr w:rsidR="00891317" w:rsidRPr="00F3666C" w14:paraId="31B616A6" w14:textId="77777777" w:rsidTr="00891317">
        <w:tc>
          <w:tcPr>
            <w:tcW w:w="2538" w:type="dxa"/>
            <w:shd w:val="clear" w:color="auto" w:fill="auto"/>
          </w:tcPr>
          <w:p w14:paraId="3F53D860" w14:textId="77777777" w:rsidR="00891317" w:rsidRPr="001E7CDA" w:rsidRDefault="00891317" w:rsidP="00891317">
            <w:pPr>
              <w:rPr>
                <w:rFonts w:ascii="Calibri" w:eastAsia="Calibri" w:hAnsi="Calibri"/>
              </w:rPr>
            </w:pPr>
            <w:r w:rsidRPr="001E7CDA">
              <w:rPr>
                <w:rFonts w:ascii="Calibri" w:eastAsia="Calibri" w:hAnsi="Calibri"/>
              </w:rPr>
              <w:t>Squatting</w:t>
            </w:r>
          </w:p>
        </w:tc>
        <w:tc>
          <w:tcPr>
            <w:tcW w:w="1640" w:type="dxa"/>
            <w:shd w:val="clear" w:color="auto" w:fill="auto"/>
          </w:tcPr>
          <w:p w14:paraId="0EA0A2F6" w14:textId="77777777" w:rsidR="00891317" w:rsidRPr="001E7CDA" w:rsidRDefault="00891317" w:rsidP="00891317">
            <w:pPr>
              <w:rPr>
                <w:rFonts w:ascii="Calibri" w:eastAsia="Calibri" w:hAnsi="Calibri"/>
              </w:rPr>
            </w:pPr>
          </w:p>
        </w:tc>
        <w:tc>
          <w:tcPr>
            <w:tcW w:w="1687" w:type="dxa"/>
            <w:shd w:val="clear" w:color="auto" w:fill="auto"/>
          </w:tcPr>
          <w:p w14:paraId="439860CD" w14:textId="77777777" w:rsidR="00891317" w:rsidRPr="001E7CDA" w:rsidRDefault="00891317" w:rsidP="00891317">
            <w:pPr>
              <w:rPr>
                <w:rFonts w:ascii="Calibri" w:eastAsia="Calibri" w:hAnsi="Calibri"/>
              </w:rPr>
            </w:pPr>
            <w:r>
              <w:rPr>
                <w:rFonts w:ascii="Calibri" w:eastAsia="Calibri" w:hAnsi="Calibri"/>
              </w:rPr>
              <w:t>X</w:t>
            </w:r>
          </w:p>
        </w:tc>
        <w:tc>
          <w:tcPr>
            <w:tcW w:w="1591" w:type="dxa"/>
            <w:shd w:val="clear" w:color="auto" w:fill="auto"/>
          </w:tcPr>
          <w:p w14:paraId="47C68378" w14:textId="77777777" w:rsidR="00891317" w:rsidRPr="001E7CDA" w:rsidRDefault="00891317" w:rsidP="00891317">
            <w:pPr>
              <w:rPr>
                <w:rFonts w:ascii="Calibri" w:eastAsia="Calibri" w:hAnsi="Calibri"/>
              </w:rPr>
            </w:pPr>
          </w:p>
        </w:tc>
        <w:tc>
          <w:tcPr>
            <w:tcW w:w="1606" w:type="dxa"/>
            <w:shd w:val="clear" w:color="auto" w:fill="auto"/>
          </w:tcPr>
          <w:p w14:paraId="25AE7B1F" w14:textId="77777777" w:rsidR="00891317" w:rsidRPr="001E7CDA" w:rsidRDefault="00891317" w:rsidP="00891317">
            <w:pPr>
              <w:rPr>
                <w:rFonts w:ascii="Calibri" w:eastAsia="Calibri" w:hAnsi="Calibri"/>
              </w:rPr>
            </w:pPr>
          </w:p>
        </w:tc>
      </w:tr>
      <w:tr w:rsidR="00891317" w:rsidRPr="00F3666C" w14:paraId="297C2255" w14:textId="77777777" w:rsidTr="00891317">
        <w:tc>
          <w:tcPr>
            <w:tcW w:w="2538" w:type="dxa"/>
            <w:shd w:val="clear" w:color="auto" w:fill="auto"/>
          </w:tcPr>
          <w:p w14:paraId="318FB599" w14:textId="77777777" w:rsidR="00891317" w:rsidRPr="001E7CDA" w:rsidRDefault="00891317" w:rsidP="00891317">
            <w:pPr>
              <w:rPr>
                <w:rFonts w:ascii="Calibri" w:eastAsia="Calibri" w:hAnsi="Calibri"/>
              </w:rPr>
            </w:pPr>
            <w:r w:rsidRPr="001E7CDA">
              <w:rPr>
                <w:rFonts w:ascii="Calibri" w:eastAsia="Calibri" w:hAnsi="Calibri"/>
              </w:rPr>
              <w:t>Climbing</w:t>
            </w:r>
          </w:p>
        </w:tc>
        <w:tc>
          <w:tcPr>
            <w:tcW w:w="1640" w:type="dxa"/>
            <w:shd w:val="clear" w:color="auto" w:fill="auto"/>
          </w:tcPr>
          <w:p w14:paraId="71367982" w14:textId="77777777" w:rsidR="00891317" w:rsidRPr="001E7CDA" w:rsidRDefault="00891317" w:rsidP="00891317">
            <w:pPr>
              <w:rPr>
                <w:rFonts w:ascii="Calibri" w:eastAsia="Calibri" w:hAnsi="Calibri"/>
              </w:rPr>
            </w:pPr>
            <w:r>
              <w:rPr>
                <w:rFonts w:ascii="Calibri" w:eastAsia="Calibri" w:hAnsi="Calibri"/>
              </w:rPr>
              <w:t>X</w:t>
            </w:r>
          </w:p>
        </w:tc>
        <w:tc>
          <w:tcPr>
            <w:tcW w:w="1687" w:type="dxa"/>
            <w:shd w:val="clear" w:color="auto" w:fill="auto"/>
          </w:tcPr>
          <w:p w14:paraId="51E062A4" w14:textId="77777777" w:rsidR="00891317" w:rsidRPr="001E7CDA" w:rsidRDefault="00891317" w:rsidP="00891317">
            <w:pPr>
              <w:rPr>
                <w:rFonts w:ascii="Calibri" w:eastAsia="Calibri" w:hAnsi="Calibri"/>
              </w:rPr>
            </w:pPr>
          </w:p>
        </w:tc>
        <w:tc>
          <w:tcPr>
            <w:tcW w:w="1591" w:type="dxa"/>
            <w:shd w:val="clear" w:color="auto" w:fill="auto"/>
          </w:tcPr>
          <w:p w14:paraId="28351581" w14:textId="77777777" w:rsidR="00891317" w:rsidRPr="001E7CDA" w:rsidRDefault="00891317" w:rsidP="00891317">
            <w:pPr>
              <w:rPr>
                <w:rFonts w:ascii="Calibri" w:eastAsia="Calibri" w:hAnsi="Calibri"/>
              </w:rPr>
            </w:pPr>
          </w:p>
        </w:tc>
        <w:tc>
          <w:tcPr>
            <w:tcW w:w="1606" w:type="dxa"/>
            <w:shd w:val="clear" w:color="auto" w:fill="auto"/>
          </w:tcPr>
          <w:p w14:paraId="1786CD3C" w14:textId="77777777" w:rsidR="00891317" w:rsidRPr="001E7CDA" w:rsidRDefault="00891317" w:rsidP="00891317">
            <w:pPr>
              <w:rPr>
                <w:rFonts w:ascii="Calibri" w:eastAsia="Calibri" w:hAnsi="Calibri"/>
              </w:rPr>
            </w:pPr>
          </w:p>
        </w:tc>
      </w:tr>
      <w:tr w:rsidR="00891317" w:rsidRPr="00F3666C" w14:paraId="631278B5" w14:textId="77777777" w:rsidTr="00891317">
        <w:tc>
          <w:tcPr>
            <w:tcW w:w="2538" w:type="dxa"/>
            <w:shd w:val="clear" w:color="auto" w:fill="auto"/>
          </w:tcPr>
          <w:p w14:paraId="1A3DDED0" w14:textId="77777777" w:rsidR="00891317" w:rsidRPr="001E7CDA" w:rsidRDefault="00891317" w:rsidP="00891317">
            <w:pPr>
              <w:rPr>
                <w:rFonts w:ascii="Calibri" w:eastAsia="Calibri" w:hAnsi="Calibri"/>
              </w:rPr>
            </w:pPr>
            <w:r w:rsidRPr="001E7CDA">
              <w:rPr>
                <w:rFonts w:ascii="Calibri" w:eastAsia="Calibri" w:hAnsi="Calibri"/>
              </w:rPr>
              <w:t>Kneeling</w:t>
            </w:r>
          </w:p>
        </w:tc>
        <w:tc>
          <w:tcPr>
            <w:tcW w:w="1640" w:type="dxa"/>
            <w:shd w:val="clear" w:color="auto" w:fill="auto"/>
          </w:tcPr>
          <w:p w14:paraId="5299936C" w14:textId="77777777" w:rsidR="00891317" w:rsidRPr="001E7CDA" w:rsidRDefault="00891317" w:rsidP="00891317">
            <w:pPr>
              <w:rPr>
                <w:rFonts w:ascii="Calibri" w:eastAsia="Calibri" w:hAnsi="Calibri"/>
              </w:rPr>
            </w:pPr>
            <w:r>
              <w:rPr>
                <w:rFonts w:ascii="Calibri" w:eastAsia="Calibri" w:hAnsi="Calibri"/>
              </w:rPr>
              <w:t>X</w:t>
            </w:r>
          </w:p>
        </w:tc>
        <w:tc>
          <w:tcPr>
            <w:tcW w:w="1687" w:type="dxa"/>
            <w:shd w:val="clear" w:color="auto" w:fill="auto"/>
          </w:tcPr>
          <w:p w14:paraId="68B98979" w14:textId="77777777" w:rsidR="00891317" w:rsidRPr="001E7CDA" w:rsidRDefault="00891317" w:rsidP="00891317">
            <w:pPr>
              <w:rPr>
                <w:rFonts w:ascii="Calibri" w:eastAsia="Calibri" w:hAnsi="Calibri"/>
              </w:rPr>
            </w:pPr>
          </w:p>
        </w:tc>
        <w:tc>
          <w:tcPr>
            <w:tcW w:w="1591" w:type="dxa"/>
            <w:shd w:val="clear" w:color="auto" w:fill="auto"/>
          </w:tcPr>
          <w:p w14:paraId="30DBCEBC" w14:textId="77777777" w:rsidR="00891317" w:rsidRPr="001E7CDA" w:rsidRDefault="00891317" w:rsidP="00891317">
            <w:pPr>
              <w:rPr>
                <w:rFonts w:ascii="Calibri" w:eastAsia="Calibri" w:hAnsi="Calibri"/>
              </w:rPr>
            </w:pPr>
          </w:p>
        </w:tc>
        <w:tc>
          <w:tcPr>
            <w:tcW w:w="1606" w:type="dxa"/>
            <w:shd w:val="clear" w:color="auto" w:fill="auto"/>
          </w:tcPr>
          <w:p w14:paraId="7B96CBB9" w14:textId="77777777" w:rsidR="00891317" w:rsidRPr="001E7CDA" w:rsidRDefault="00891317" w:rsidP="00891317">
            <w:pPr>
              <w:rPr>
                <w:rFonts w:ascii="Calibri" w:eastAsia="Calibri" w:hAnsi="Calibri"/>
              </w:rPr>
            </w:pPr>
          </w:p>
        </w:tc>
      </w:tr>
      <w:tr w:rsidR="00891317" w:rsidRPr="00F3666C" w14:paraId="49BC5E06" w14:textId="77777777" w:rsidTr="00891317">
        <w:tc>
          <w:tcPr>
            <w:tcW w:w="2538" w:type="dxa"/>
            <w:shd w:val="clear" w:color="auto" w:fill="auto"/>
          </w:tcPr>
          <w:p w14:paraId="56ADA55F" w14:textId="77777777" w:rsidR="00891317" w:rsidRPr="001E7CDA" w:rsidRDefault="00891317" w:rsidP="00891317">
            <w:pPr>
              <w:rPr>
                <w:rFonts w:ascii="Calibri" w:eastAsia="Calibri" w:hAnsi="Calibri"/>
              </w:rPr>
            </w:pPr>
            <w:r w:rsidRPr="001E7CDA">
              <w:rPr>
                <w:rFonts w:ascii="Calibri" w:eastAsia="Calibri" w:hAnsi="Calibri"/>
              </w:rPr>
              <w:t>Crawling</w:t>
            </w:r>
          </w:p>
        </w:tc>
        <w:tc>
          <w:tcPr>
            <w:tcW w:w="1640" w:type="dxa"/>
            <w:shd w:val="clear" w:color="auto" w:fill="auto"/>
          </w:tcPr>
          <w:p w14:paraId="5EAE23BF" w14:textId="77777777" w:rsidR="00891317" w:rsidRPr="001E7CDA" w:rsidRDefault="00891317" w:rsidP="00891317">
            <w:pPr>
              <w:rPr>
                <w:rFonts w:ascii="Calibri" w:eastAsia="Calibri" w:hAnsi="Calibri"/>
              </w:rPr>
            </w:pPr>
            <w:r>
              <w:rPr>
                <w:rFonts w:ascii="Calibri" w:eastAsia="Calibri" w:hAnsi="Calibri"/>
              </w:rPr>
              <w:t>X</w:t>
            </w:r>
          </w:p>
        </w:tc>
        <w:tc>
          <w:tcPr>
            <w:tcW w:w="1687" w:type="dxa"/>
            <w:shd w:val="clear" w:color="auto" w:fill="auto"/>
          </w:tcPr>
          <w:p w14:paraId="599E485A" w14:textId="77777777" w:rsidR="00891317" w:rsidRPr="001E7CDA" w:rsidRDefault="00891317" w:rsidP="00891317">
            <w:pPr>
              <w:rPr>
                <w:rFonts w:ascii="Calibri" w:eastAsia="Calibri" w:hAnsi="Calibri"/>
              </w:rPr>
            </w:pPr>
          </w:p>
        </w:tc>
        <w:tc>
          <w:tcPr>
            <w:tcW w:w="1591" w:type="dxa"/>
            <w:shd w:val="clear" w:color="auto" w:fill="auto"/>
          </w:tcPr>
          <w:p w14:paraId="284A891A" w14:textId="77777777" w:rsidR="00891317" w:rsidRPr="001E7CDA" w:rsidRDefault="00891317" w:rsidP="00891317">
            <w:pPr>
              <w:rPr>
                <w:rFonts w:ascii="Calibri" w:eastAsia="Calibri" w:hAnsi="Calibri"/>
              </w:rPr>
            </w:pPr>
          </w:p>
        </w:tc>
        <w:tc>
          <w:tcPr>
            <w:tcW w:w="1606" w:type="dxa"/>
            <w:shd w:val="clear" w:color="auto" w:fill="auto"/>
          </w:tcPr>
          <w:p w14:paraId="4E7A6D35" w14:textId="77777777" w:rsidR="00891317" w:rsidRPr="001E7CDA" w:rsidRDefault="00891317" w:rsidP="00891317">
            <w:pPr>
              <w:rPr>
                <w:rFonts w:ascii="Calibri" w:eastAsia="Calibri" w:hAnsi="Calibri"/>
              </w:rPr>
            </w:pPr>
          </w:p>
        </w:tc>
      </w:tr>
      <w:tr w:rsidR="00891317" w:rsidRPr="00F3666C" w14:paraId="1F738215" w14:textId="77777777" w:rsidTr="00891317">
        <w:tc>
          <w:tcPr>
            <w:tcW w:w="2538" w:type="dxa"/>
            <w:shd w:val="clear" w:color="auto" w:fill="auto"/>
          </w:tcPr>
          <w:p w14:paraId="5A6FE8DD" w14:textId="77777777" w:rsidR="00891317" w:rsidRPr="001E7CDA" w:rsidRDefault="00891317" w:rsidP="00891317">
            <w:pPr>
              <w:rPr>
                <w:rFonts w:ascii="Calibri" w:eastAsia="Calibri" w:hAnsi="Calibri"/>
              </w:rPr>
            </w:pPr>
            <w:r w:rsidRPr="001E7CDA">
              <w:rPr>
                <w:rFonts w:ascii="Calibri" w:eastAsia="Calibri" w:hAnsi="Calibri"/>
              </w:rPr>
              <w:t>Twisting (neck/waist)</w:t>
            </w:r>
          </w:p>
        </w:tc>
        <w:tc>
          <w:tcPr>
            <w:tcW w:w="1640" w:type="dxa"/>
            <w:shd w:val="clear" w:color="auto" w:fill="auto"/>
          </w:tcPr>
          <w:p w14:paraId="12455A94" w14:textId="77777777" w:rsidR="00891317" w:rsidRPr="001E7CDA" w:rsidRDefault="00891317" w:rsidP="00891317">
            <w:pPr>
              <w:rPr>
                <w:rFonts w:ascii="Calibri" w:eastAsia="Calibri" w:hAnsi="Calibri"/>
              </w:rPr>
            </w:pPr>
          </w:p>
        </w:tc>
        <w:tc>
          <w:tcPr>
            <w:tcW w:w="1687" w:type="dxa"/>
            <w:shd w:val="clear" w:color="auto" w:fill="auto"/>
          </w:tcPr>
          <w:p w14:paraId="09B08FA6" w14:textId="77777777" w:rsidR="00891317" w:rsidRPr="001E7CDA" w:rsidRDefault="00891317" w:rsidP="00891317">
            <w:pPr>
              <w:rPr>
                <w:rFonts w:ascii="Calibri" w:eastAsia="Calibri" w:hAnsi="Calibri"/>
              </w:rPr>
            </w:pPr>
          </w:p>
        </w:tc>
        <w:tc>
          <w:tcPr>
            <w:tcW w:w="1591" w:type="dxa"/>
            <w:shd w:val="clear" w:color="auto" w:fill="auto"/>
          </w:tcPr>
          <w:p w14:paraId="55838967" w14:textId="77777777" w:rsidR="00891317" w:rsidRPr="001E7CDA" w:rsidRDefault="00891317" w:rsidP="00891317">
            <w:pPr>
              <w:rPr>
                <w:rFonts w:ascii="Calibri" w:eastAsia="Calibri" w:hAnsi="Calibri"/>
              </w:rPr>
            </w:pPr>
            <w:r>
              <w:rPr>
                <w:rFonts w:ascii="Calibri" w:eastAsia="Calibri" w:hAnsi="Calibri"/>
              </w:rPr>
              <w:t>X</w:t>
            </w:r>
          </w:p>
        </w:tc>
        <w:tc>
          <w:tcPr>
            <w:tcW w:w="1606" w:type="dxa"/>
            <w:shd w:val="clear" w:color="auto" w:fill="auto"/>
          </w:tcPr>
          <w:p w14:paraId="323B13CE" w14:textId="77777777" w:rsidR="00891317" w:rsidRPr="001E7CDA" w:rsidRDefault="00891317" w:rsidP="00891317">
            <w:pPr>
              <w:rPr>
                <w:rFonts w:ascii="Calibri" w:eastAsia="Calibri" w:hAnsi="Calibri"/>
              </w:rPr>
            </w:pPr>
          </w:p>
        </w:tc>
      </w:tr>
      <w:tr w:rsidR="00891317" w:rsidRPr="00F3666C" w14:paraId="17B6B322" w14:textId="77777777" w:rsidTr="00891317">
        <w:tc>
          <w:tcPr>
            <w:tcW w:w="2538" w:type="dxa"/>
            <w:shd w:val="clear" w:color="auto" w:fill="auto"/>
          </w:tcPr>
          <w:p w14:paraId="2D52149B" w14:textId="77777777" w:rsidR="00891317" w:rsidRPr="001E7CDA" w:rsidRDefault="00891317" w:rsidP="00891317">
            <w:pPr>
              <w:rPr>
                <w:rFonts w:ascii="Calibri" w:eastAsia="Calibri" w:hAnsi="Calibri"/>
              </w:rPr>
            </w:pPr>
            <w:r w:rsidRPr="001E7CDA">
              <w:rPr>
                <w:rFonts w:ascii="Calibri" w:eastAsia="Calibri" w:hAnsi="Calibri"/>
              </w:rPr>
              <w:t>Is repetitive use of hand(s) required?</w:t>
            </w:r>
          </w:p>
        </w:tc>
        <w:tc>
          <w:tcPr>
            <w:tcW w:w="1640" w:type="dxa"/>
            <w:shd w:val="clear" w:color="auto" w:fill="auto"/>
          </w:tcPr>
          <w:p w14:paraId="40ED41E5" w14:textId="77777777" w:rsidR="00891317" w:rsidRPr="001E7CDA" w:rsidRDefault="00891317" w:rsidP="00891317">
            <w:pPr>
              <w:rPr>
                <w:rFonts w:ascii="Calibri" w:eastAsia="Calibri" w:hAnsi="Calibri"/>
              </w:rPr>
            </w:pPr>
          </w:p>
        </w:tc>
        <w:tc>
          <w:tcPr>
            <w:tcW w:w="1687" w:type="dxa"/>
            <w:shd w:val="clear" w:color="auto" w:fill="auto"/>
          </w:tcPr>
          <w:p w14:paraId="6905C1E2" w14:textId="77777777" w:rsidR="00891317" w:rsidRPr="001E7CDA" w:rsidRDefault="00891317" w:rsidP="00891317">
            <w:pPr>
              <w:rPr>
                <w:rFonts w:ascii="Calibri" w:eastAsia="Calibri" w:hAnsi="Calibri"/>
              </w:rPr>
            </w:pPr>
          </w:p>
        </w:tc>
        <w:tc>
          <w:tcPr>
            <w:tcW w:w="1591" w:type="dxa"/>
            <w:shd w:val="clear" w:color="auto" w:fill="auto"/>
          </w:tcPr>
          <w:p w14:paraId="1CEBF72F" w14:textId="77777777" w:rsidR="00891317" w:rsidRPr="001E7CDA" w:rsidRDefault="00891317" w:rsidP="00891317">
            <w:pPr>
              <w:rPr>
                <w:rFonts w:ascii="Calibri" w:eastAsia="Calibri" w:hAnsi="Calibri"/>
              </w:rPr>
            </w:pPr>
          </w:p>
        </w:tc>
        <w:tc>
          <w:tcPr>
            <w:tcW w:w="1606" w:type="dxa"/>
            <w:shd w:val="clear" w:color="auto" w:fill="auto"/>
          </w:tcPr>
          <w:p w14:paraId="2376981F" w14:textId="77777777" w:rsidR="00891317" w:rsidRPr="001E7CDA" w:rsidRDefault="00891317" w:rsidP="00891317">
            <w:pPr>
              <w:rPr>
                <w:rFonts w:ascii="Calibri" w:eastAsia="Calibri" w:hAnsi="Calibri"/>
              </w:rPr>
            </w:pPr>
            <w:r>
              <w:rPr>
                <w:rFonts w:ascii="Calibri" w:eastAsia="Calibri" w:hAnsi="Calibri"/>
              </w:rPr>
              <w:t>X</w:t>
            </w:r>
          </w:p>
        </w:tc>
      </w:tr>
      <w:tr w:rsidR="00891317" w:rsidRPr="00F3666C" w14:paraId="4EAC0157" w14:textId="77777777" w:rsidTr="00891317">
        <w:tc>
          <w:tcPr>
            <w:tcW w:w="2538" w:type="dxa"/>
            <w:shd w:val="clear" w:color="auto" w:fill="auto"/>
          </w:tcPr>
          <w:p w14:paraId="5702D8F8" w14:textId="77777777" w:rsidR="00891317" w:rsidRPr="001E7CDA" w:rsidRDefault="00891317" w:rsidP="00891317">
            <w:pPr>
              <w:rPr>
                <w:rFonts w:ascii="Calibri" w:eastAsia="Calibri" w:hAnsi="Calibri"/>
              </w:rPr>
            </w:pPr>
            <w:r w:rsidRPr="001E7CDA">
              <w:rPr>
                <w:rFonts w:ascii="Calibri" w:eastAsia="Calibri" w:hAnsi="Calibri"/>
              </w:rPr>
              <w:t>Simple Grasping (R or L)</w:t>
            </w:r>
          </w:p>
        </w:tc>
        <w:tc>
          <w:tcPr>
            <w:tcW w:w="1640" w:type="dxa"/>
            <w:shd w:val="clear" w:color="auto" w:fill="auto"/>
          </w:tcPr>
          <w:p w14:paraId="234A9616" w14:textId="77777777" w:rsidR="00891317" w:rsidRPr="001E7CDA" w:rsidRDefault="00891317" w:rsidP="00891317">
            <w:pPr>
              <w:rPr>
                <w:rFonts w:ascii="Calibri" w:eastAsia="Calibri" w:hAnsi="Calibri"/>
              </w:rPr>
            </w:pPr>
          </w:p>
        </w:tc>
        <w:tc>
          <w:tcPr>
            <w:tcW w:w="1687" w:type="dxa"/>
            <w:shd w:val="clear" w:color="auto" w:fill="auto"/>
          </w:tcPr>
          <w:p w14:paraId="7F6C845C" w14:textId="77777777" w:rsidR="00891317" w:rsidRPr="001E7CDA" w:rsidRDefault="00891317" w:rsidP="00891317">
            <w:pPr>
              <w:rPr>
                <w:rFonts w:ascii="Calibri" w:eastAsia="Calibri" w:hAnsi="Calibri"/>
              </w:rPr>
            </w:pPr>
            <w:r>
              <w:rPr>
                <w:rFonts w:ascii="Calibri" w:eastAsia="Calibri" w:hAnsi="Calibri"/>
              </w:rPr>
              <w:t>X</w:t>
            </w:r>
          </w:p>
        </w:tc>
        <w:tc>
          <w:tcPr>
            <w:tcW w:w="1591" w:type="dxa"/>
            <w:shd w:val="clear" w:color="auto" w:fill="auto"/>
          </w:tcPr>
          <w:p w14:paraId="011EAA5F" w14:textId="77777777" w:rsidR="00891317" w:rsidRPr="001E7CDA" w:rsidRDefault="00891317" w:rsidP="00891317">
            <w:pPr>
              <w:rPr>
                <w:rFonts w:ascii="Calibri" w:eastAsia="Calibri" w:hAnsi="Calibri"/>
              </w:rPr>
            </w:pPr>
          </w:p>
        </w:tc>
        <w:tc>
          <w:tcPr>
            <w:tcW w:w="1606" w:type="dxa"/>
            <w:shd w:val="clear" w:color="auto" w:fill="auto"/>
          </w:tcPr>
          <w:p w14:paraId="107AB630" w14:textId="77777777" w:rsidR="00891317" w:rsidRPr="001E7CDA" w:rsidRDefault="00891317" w:rsidP="00891317">
            <w:pPr>
              <w:rPr>
                <w:rFonts w:ascii="Calibri" w:eastAsia="Calibri" w:hAnsi="Calibri"/>
              </w:rPr>
            </w:pPr>
          </w:p>
        </w:tc>
      </w:tr>
      <w:tr w:rsidR="00891317" w:rsidRPr="00F3666C" w14:paraId="6C82F76A" w14:textId="77777777" w:rsidTr="00891317">
        <w:tc>
          <w:tcPr>
            <w:tcW w:w="2538" w:type="dxa"/>
            <w:shd w:val="clear" w:color="auto" w:fill="auto"/>
          </w:tcPr>
          <w:p w14:paraId="37BC4AE6" w14:textId="77777777" w:rsidR="00891317" w:rsidRPr="001E7CDA" w:rsidRDefault="00891317" w:rsidP="00891317">
            <w:pPr>
              <w:rPr>
                <w:rFonts w:ascii="Calibri" w:eastAsia="Calibri" w:hAnsi="Calibri"/>
              </w:rPr>
            </w:pPr>
            <w:r w:rsidRPr="001E7CDA">
              <w:rPr>
                <w:rFonts w:ascii="Calibri" w:eastAsia="Calibri" w:hAnsi="Calibri"/>
              </w:rPr>
              <w:t>Power Grasping (R or L)</w:t>
            </w:r>
          </w:p>
        </w:tc>
        <w:tc>
          <w:tcPr>
            <w:tcW w:w="1640" w:type="dxa"/>
            <w:shd w:val="clear" w:color="auto" w:fill="auto"/>
          </w:tcPr>
          <w:p w14:paraId="4D922515" w14:textId="77777777" w:rsidR="00891317" w:rsidRPr="001E7CDA" w:rsidRDefault="00891317" w:rsidP="00891317">
            <w:pPr>
              <w:rPr>
                <w:rFonts w:ascii="Calibri" w:eastAsia="Calibri" w:hAnsi="Calibri"/>
              </w:rPr>
            </w:pPr>
            <w:r>
              <w:rPr>
                <w:rFonts w:ascii="Calibri" w:eastAsia="Calibri" w:hAnsi="Calibri"/>
              </w:rPr>
              <w:t>X</w:t>
            </w:r>
          </w:p>
        </w:tc>
        <w:tc>
          <w:tcPr>
            <w:tcW w:w="1687" w:type="dxa"/>
            <w:shd w:val="clear" w:color="auto" w:fill="auto"/>
          </w:tcPr>
          <w:p w14:paraId="7AA57410" w14:textId="77777777" w:rsidR="00891317" w:rsidRPr="001E7CDA" w:rsidRDefault="00891317" w:rsidP="00891317">
            <w:pPr>
              <w:rPr>
                <w:rFonts w:ascii="Calibri" w:eastAsia="Calibri" w:hAnsi="Calibri"/>
              </w:rPr>
            </w:pPr>
          </w:p>
        </w:tc>
        <w:tc>
          <w:tcPr>
            <w:tcW w:w="1591" w:type="dxa"/>
            <w:shd w:val="clear" w:color="auto" w:fill="auto"/>
          </w:tcPr>
          <w:p w14:paraId="3862770F" w14:textId="77777777" w:rsidR="00891317" w:rsidRPr="001E7CDA" w:rsidRDefault="00891317" w:rsidP="00891317">
            <w:pPr>
              <w:rPr>
                <w:rFonts w:ascii="Calibri" w:eastAsia="Calibri" w:hAnsi="Calibri"/>
              </w:rPr>
            </w:pPr>
          </w:p>
        </w:tc>
        <w:tc>
          <w:tcPr>
            <w:tcW w:w="1606" w:type="dxa"/>
            <w:shd w:val="clear" w:color="auto" w:fill="auto"/>
          </w:tcPr>
          <w:p w14:paraId="347E4DFF" w14:textId="77777777" w:rsidR="00891317" w:rsidRPr="001E7CDA" w:rsidRDefault="00891317" w:rsidP="00891317">
            <w:pPr>
              <w:rPr>
                <w:rFonts w:ascii="Calibri" w:eastAsia="Calibri" w:hAnsi="Calibri"/>
              </w:rPr>
            </w:pPr>
          </w:p>
        </w:tc>
      </w:tr>
      <w:tr w:rsidR="00891317" w:rsidRPr="00F3666C" w14:paraId="0C185796" w14:textId="77777777" w:rsidTr="00891317">
        <w:tc>
          <w:tcPr>
            <w:tcW w:w="2538" w:type="dxa"/>
            <w:shd w:val="clear" w:color="auto" w:fill="auto"/>
          </w:tcPr>
          <w:p w14:paraId="775A9E28" w14:textId="77777777" w:rsidR="00891317" w:rsidRPr="001E7CDA" w:rsidRDefault="00891317" w:rsidP="00891317">
            <w:pPr>
              <w:rPr>
                <w:rFonts w:ascii="Calibri" w:eastAsia="Calibri" w:hAnsi="Calibri"/>
              </w:rPr>
            </w:pPr>
            <w:r w:rsidRPr="001E7CDA">
              <w:rPr>
                <w:rFonts w:ascii="Calibri" w:eastAsia="Calibri" w:hAnsi="Calibri"/>
              </w:rPr>
              <w:t>Fine Manipulation (R or L)</w:t>
            </w:r>
          </w:p>
        </w:tc>
        <w:tc>
          <w:tcPr>
            <w:tcW w:w="1640" w:type="dxa"/>
            <w:shd w:val="clear" w:color="auto" w:fill="auto"/>
          </w:tcPr>
          <w:p w14:paraId="6A726016" w14:textId="77777777" w:rsidR="00891317" w:rsidRPr="001E7CDA" w:rsidRDefault="00891317" w:rsidP="00891317">
            <w:pPr>
              <w:rPr>
                <w:rFonts w:ascii="Calibri" w:eastAsia="Calibri" w:hAnsi="Calibri"/>
              </w:rPr>
            </w:pPr>
            <w:r>
              <w:rPr>
                <w:rFonts w:ascii="Calibri" w:eastAsia="Calibri" w:hAnsi="Calibri"/>
              </w:rPr>
              <w:t>X</w:t>
            </w:r>
          </w:p>
        </w:tc>
        <w:tc>
          <w:tcPr>
            <w:tcW w:w="1687" w:type="dxa"/>
            <w:shd w:val="clear" w:color="auto" w:fill="auto"/>
          </w:tcPr>
          <w:p w14:paraId="40DD1A10" w14:textId="77777777" w:rsidR="00891317" w:rsidRPr="001E7CDA" w:rsidRDefault="00891317" w:rsidP="00891317">
            <w:pPr>
              <w:rPr>
                <w:rFonts w:ascii="Calibri" w:eastAsia="Calibri" w:hAnsi="Calibri"/>
              </w:rPr>
            </w:pPr>
          </w:p>
        </w:tc>
        <w:tc>
          <w:tcPr>
            <w:tcW w:w="1591" w:type="dxa"/>
            <w:shd w:val="clear" w:color="auto" w:fill="auto"/>
          </w:tcPr>
          <w:p w14:paraId="7D3DAB21" w14:textId="77777777" w:rsidR="00891317" w:rsidRPr="001E7CDA" w:rsidRDefault="00891317" w:rsidP="00891317">
            <w:pPr>
              <w:rPr>
                <w:rFonts w:ascii="Calibri" w:eastAsia="Calibri" w:hAnsi="Calibri"/>
              </w:rPr>
            </w:pPr>
          </w:p>
        </w:tc>
        <w:tc>
          <w:tcPr>
            <w:tcW w:w="1606" w:type="dxa"/>
            <w:shd w:val="clear" w:color="auto" w:fill="auto"/>
          </w:tcPr>
          <w:p w14:paraId="41DB1097" w14:textId="77777777" w:rsidR="00891317" w:rsidRPr="001E7CDA" w:rsidRDefault="00891317" w:rsidP="00891317">
            <w:pPr>
              <w:rPr>
                <w:rFonts w:ascii="Calibri" w:eastAsia="Calibri" w:hAnsi="Calibri"/>
              </w:rPr>
            </w:pPr>
          </w:p>
        </w:tc>
      </w:tr>
      <w:tr w:rsidR="00891317" w:rsidRPr="00F3666C" w14:paraId="6F4E0E31" w14:textId="77777777" w:rsidTr="00891317">
        <w:tc>
          <w:tcPr>
            <w:tcW w:w="2538" w:type="dxa"/>
            <w:shd w:val="clear" w:color="auto" w:fill="auto"/>
          </w:tcPr>
          <w:p w14:paraId="1CE4CA18" w14:textId="77777777" w:rsidR="00891317" w:rsidRPr="001E7CDA" w:rsidRDefault="00891317" w:rsidP="00891317">
            <w:pPr>
              <w:rPr>
                <w:rFonts w:ascii="Calibri" w:eastAsia="Calibri" w:hAnsi="Calibri"/>
              </w:rPr>
            </w:pPr>
            <w:r w:rsidRPr="001E7CDA">
              <w:rPr>
                <w:rFonts w:ascii="Calibri" w:eastAsia="Calibri" w:hAnsi="Calibri"/>
              </w:rPr>
              <w:t>Pushing/Pulling (R or L)</w:t>
            </w:r>
          </w:p>
        </w:tc>
        <w:tc>
          <w:tcPr>
            <w:tcW w:w="1640" w:type="dxa"/>
            <w:shd w:val="clear" w:color="auto" w:fill="auto"/>
          </w:tcPr>
          <w:p w14:paraId="1029C1D4" w14:textId="77777777" w:rsidR="00891317" w:rsidRPr="001E7CDA" w:rsidRDefault="00891317" w:rsidP="00891317">
            <w:pPr>
              <w:rPr>
                <w:rFonts w:ascii="Calibri" w:eastAsia="Calibri" w:hAnsi="Calibri"/>
              </w:rPr>
            </w:pPr>
            <w:r>
              <w:rPr>
                <w:rFonts w:ascii="Calibri" w:eastAsia="Calibri" w:hAnsi="Calibri"/>
              </w:rPr>
              <w:t>X</w:t>
            </w:r>
          </w:p>
        </w:tc>
        <w:tc>
          <w:tcPr>
            <w:tcW w:w="1687" w:type="dxa"/>
            <w:shd w:val="clear" w:color="auto" w:fill="auto"/>
          </w:tcPr>
          <w:p w14:paraId="2CFDA3F4" w14:textId="77777777" w:rsidR="00891317" w:rsidRPr="001E7CDA" w:rsidRDefault="00891317" w:rsidP="00891317">
            <w:pPr>
              <w:rPr>
                <w:rFonts w:ascii="Calibri" w:eastAsia="Calibri" w:hAnsi="Calibri"/>
              </w:rPr>
            </w:pPr>
          </w:p>
        </w:tc>
        <w:tc>
          <w:tcPr>
            <w:tcW w:w="1591" w:type="dxa"/>
            <w:shd w:val="clear" w:color="auto" w:fill="auto"/>
          </w:tcPr>
          <w:p w14:paraId="19879B7D" w14:textId="77777777" w:rsidR="00891317" w:rsidRPr="001E7CDA" w:rsidRDefault="00891317" w:rsidP="00891317">
            <w:pPr>
              <w:rPr>
                <w:rFonts w:ascii="Calibri" w:eastAsia="Calibri" w:hAnsi="Calibri"/>
              </w:rPr>
            </w:pPr>
          </w:p>
        </w:tc>
        <w:tc>
          <w:tcPr>
            <w:tcW w:w="1606" w:type="dxa"/>
            <w:shd w:val="clear" w:color="auto" w:fill="auto"/>
          </w:tcPr>
          <w:p w14:paraId="0264C7B5" w14:textId="77777777" w:rsidR="00891317" w:rsidRPr="001E7CDA" w:rsidRDefault="00891317" w:rsidP="00891317">
            <w:pPr>
              <w:rPr>
                <w:rFonts w:ascii="Calibri" w:eastAsia="Calibri" w:hAnsi="Calibri"/>
              </w:rPr>
            </w:pPr>
          </w:p>
        </w:tc>
      </w:tr>
      <w:tr w:rsidR="00891317" w:rsidRPr="00F3666C" w14:paraId="2E651C55" w14:textId="77777777" w:rsidTr="00891317">
        <w:tc>
          <w:tcPr>
            <w:tcW w:w="2538" w:type="dxa"/>
            <w:shd w:val="clear" w:color="auto" w:fill="auto"/>
          </w:tcPr>
          <w:p w14:paraId="20836AC9" w14:textId="77777777" w:rsidR="00891317" w:rsidRPr="001E7CDA" w:rsidRDefault="00891317" w:rsidP="00891317">
            <w:pPr>
              <w:rPr>
                <w:rFonts w:ascii="Calibri" w:eastAsia="Calibri" w:hAnsi="Calibri"/>
              </w:rPr>
            </w:pPr>
            <w:r w:rsidRPr="001E7CDA">
              <w:rPr>
                <w:rFonts w:ascii="Calibri" w:eastAsia="Calibri" w:hAnsi="Calibri"/>
              </w:rPr>
              <w:t>Reaching (above/below shoulder level)</w:t>
            </w:r>
          </w:p>
        </w:tc>
        <w:tc>
          <w:tcPr>
            <w:tcW w:w="1640" w:type="dxa"/>
            <w:shd w:val="clear" w:color="auto" w:fill="auto"/>
          </w:tcPr>
          <w:p w14:paraId="6CA46AAC" w14:textId="77777777" w:rsidR="00891317" w:rsidRPr="001E7CDA" w:rsidRDefault="00891317" w:rsidP="00891317">
            <w:pPr>
              <w:rPr>
                <w:rFonts w:ascii="Calibri" w:eastAsia="Calibri" w:hAnsi="Calibri"/>
              </w:rPr>
            </w:pPr>
          </w:p>
        </w:tc>
        <w:tc>
          <w:tcPr>
            <w:tcW w:w="1687" w:type="dxa"/>
            <w:shd w:val="clear" w:color="auto" w:fill="auto"/>
          </w:tcPr>
          <w:p w14:paraId="7A9D3786" w14:textId="77777777" w:rsidR="00891317" w:rsidRPr="001E7CDA" w:rsidRDefault="00891317" w:rsidP="00891317">
            <w:pPr>
              <w:rPr>
                <w:rFonts w:ascii="Calibri" w:eastAsia="Calibri" w:hAnsi="Calibri"/>
              </w:rPr>
            </w:pPr>
          </w:p>
        </w:tc>
        <w:tc>
          <w:tcPr>
            <w:tcW w:w="1591" w:type="dxa"/>
            <w:shd w:val="clear" w:color="auto" w:fill="auto"/>
          </w:tcPr>
          <w:p w14:paraId="7C68175F" w14:textId="77777777" w:rsidR="00891317" w:rsidRPr="001E7CDA" w:rsidRDefault="00891317" w:rsidP="00891317">
            <w:pPr>
              <w:rPr>
                <w:rFonts w:ascii="Calibri" w:eastAsia="Calibri" w:hAnsi="Calibri"/>
              </w:rPr>
            </w:pPr>
            <w:r>
              <w:rPr>
                <w:rFonts w:ascii="Calibri" w:eastAsia="Calibri" w:hAnsi="Calibri"/>
              </w:rPr>
              <w:t>X</w:t>
            </w:r>
          </w:p>
        </w:tc>
        <w:tc>
          <w:tcPr>
            <w:tcW w:w="1606" w:type="dxa"/>
            <w:shd w:val="clear" w:color="auto" w:fill="auto"/>
          </w:tcPr>
          <w:p w14:paraId="405595EB" w14:textId="77777777" w:rsidR="00891317" w:rsidRPr="001E7CDA" w:rsidRDefault="00891317" w:rsidP="00891317">
            <w:pPr>
              <w:rPr>
                <w:rFonts w:ascii="Calibri" w:eastAsia="Calibri" w:hAnsi="Calibri"/>
              </w:rPr>
            </w:pPr>
          </w:p>
        </w:tc>
      </w:tr>
      <w:tr w:rsidR="00CA3A7E" w:rsidRPr="00F3666C" w14:paraId="74D7EB85" w14:textId="77777777" w:rsidTr="00891317">
        <w:tc>
          <w:tcPr>
            <w:tcW w:w="2538" w:type="dxa"/>
            <w:shd w:val="clear" w:color="auto" w:fill="auto"/>
          </w:tcPr>
          <w:p w14:paraId="77FCB90D" w14:textId="77777777" w:rsidR="00CA3A7E" w:rsidRPr="001E7CDA" w:rsidRDefault="00CA3A7E" w:rsidP="00CA3A7E">
            <w:pPr>
              <w:rPr>
                <w:rFonts w:ascii="Calibri" w:eastAsia="Calibri" w:hAnsi="Calibri"/>
                <w:sz w:val="22"/>
                <w:szCs w:val="22"/>
              </w:rPr>
            </w:pPr>
            <w:r w:rsidRPr="001E7CDA">
              <w:rPr>
                <w:rFonts w:ascii="Calibri" w:eastAsia="Calibri" w:hAnsi="Calibri"/>
                <w:sz w:val="22"/>
                <w:szCs w:val="22"/>
              </w:rPr>
              <w:t>Lifting/Carrying</w:t>
            </w:r>
          </w:p>
        </w:tc>
        <w:tc>
          <w:tcPr>
            <w:tcW w:w="6524" w:type="dxa"/>
            <w:gridSpan w:val="4"/>
            <w:shd w:val="clear" w:color="auto" w:fill="auto"/>
          </w:tcPr>
          <w:p w14:paraId="35540F33" w14:textId="77777777" w:rsidR="00CA3A7E" w:rsidRPr="001E7CDA" w:rsidRDefault="00891317" w:rsidP="00BD424F">
            <w:pPr>
              <w:rPr>
                <w:rFonts w:ascii="Calibri" w:eastAsia="Calibri" w:hAnsi="Calibri"/>
                <w:sz w:val="22"/>
                <w:szCs w:val="22"/>
              </w:rPr>
            </w:pPr>
            <w:r w:rsidRPr="006139E8">
              <w:rPr>
                <w:rFonts w:ascii="Calibri" w:eastAsia="Calibri" w:hAnsi="Calibri"/>
                <w:sz w:val="22"/>
                <w:szCs w:val="22"/>
              </w:rPr>
              <w:t xml:space="preserve">The </w:t>
            </w:r>
            <w:r>
              <w:rPr>
                <w:rFonts w:ascii="Calibri" w:eastAsia="Calibri" w:hAnsi="Calibri"/>
                <w:sz w:val="22"/>
                <w:szCs w:val="22"/>
              </w:rPr>
              <w:t>IT Supervisor II</w:t>
            </w:r>
            <w:r w:rsidRPr="006139E8">
              <w:rPr>
                <w:rFonts w:ascii="Calibri" w:eastAsia="Calibri" w:hAnsi="Calibri"/>
                <w:sz w:val="22"/>
                <w:szCs w:val="22"/>
              </w:rPr>
              <w:t xml:space="preserve"> may occasionally be required to lift and carry items weighing up to 10 pounds unassisted such as </w:t>
            </w:r>
            <w:r>
              <w:rPr>
                <w:rFonts w:ascii="Calibri" w:eastAsia="Calibri" w:hAnsi="Calibri"/>
                <w:sz w:val="22"/>
                <w:szCs w:val="22"/>
              </w:rPr>
              <w:t>laptops</w:t>
            </w:r>
            <w:r w:rsidRPr="006139E8">
              <w:rPr>
                <w:rFonts w:ascii="Calibri" w:eastAsia="Calibri" w:hAnsi="Calibri"/>
                <w:sz w:val="22"/>
                <w:szCs w:val="22"/>
              </w:rPr>
              <w:t xml:space="preserve">, </w:t>
            </w:r>
            <w:r>
              <w:rPr>
                <w:rFonts w:ascii="Calibri" w:eastAsia="Calibri" w:hAnsi="Calibri"/>
                <w:sz w:val="22"/>
                <w:szCs w:val="22"/>
              </w:rPr>
              <w:t>boxes</w:t>
            </w:r>
            <w:r w:rsidRPr="006139E8">
              <w:rPr>
                <w:rFonts w:ascii="Calibri" w:eastAsia="Calibri" w:hAnsi="Calibri"/>
                <w:sz w:val="22"/>
                <w:szCs w:val="22"/>
              </w:rPr>
              <w:t xml:space="preserve"> of </w:t>
            </w:r>
            <w:r>
              <w:rPr>
                <w:rFonts w:ascii="Calibri" w:eastAsia="Calibri" w:hAnsi="Calibri"/>
                <w:sz w:val="22"/>
                <w:szCs w:val="22"/>
              </w:rPr>
              <w:t xml:space="preserve">computer </w:t>
            </w:r>
            <w:r w:rsidRPr="006139E8">
              <w:rPr>
                <w:rFonts w:ascii="Calibri" w:eastAsia="Calibri" w:hAnsi="Calibri"/>
                <w:sz w:val="22"/>
                <w:szCs w:val="22"/>
              </w:rPr>
              <w:t xml:space="preserve">paper and </w:t>
            </w:r>
            <w:r>
              <w:rPr>
                <w:rFonts w:ascii="Calibri" w:eastAsia="Calibri" w:hAnsi="Calibri"/>
                <w:sz w:val="22"/>
                <w:szCs w:val="22"/>
              </w:rPr>
              <w:t>binders/folders.</w:t>
            </w:r>
          </w:p>
        </w:tc>
      </w:tr>
    </w:tbl>
    <w:p w14:paraId="1A733EE9" w14:textId="77777777" w:rsidR="005C30A5" w:rsidRDefault="005C30A5" w:rsidP="00096119">
      <w:pPr>
        <w:tabs>
          <w:tab w:val="left" w:pos="360"/>
        </w:tabs>
        <w:jc w:val="both"/>
        <w:rPr>
          <w:rFonts w:ascii="Arial" w:hAnsi="Arial" w:cs="Arial"/>
        </w:rPr>
      </w:pPr>
    </w:p>
    <w:p w14:paraId="52413235" w14:textId="77777777" w:rsidR="00096119" w:rsidRDefault="00096119" w:rsidP="00096119">
      <w:pPr>
        <w:tabs>
          <w:tab w:val="left" w:pos="360"/>
        </w:tabs>
        <w:jc w:val="both"/>
        <w:rPr>
          <w:rFonts w:ascii="Arial" w:hAnsi="Arial" w:cs="Arial"/>
        </w:rPr>
      </w:pPr>
    </w:p>
    <w:p w14:paraId="2A2FF29F" w14:textId="77777777" w:rsidR="00096119" w:rsidRPr="00096119" w:rsidRDefault="00096119" w:rsidP="00096119">
      <w:pPr>
        <w:tabs>
          <w:tab w:val="left" w:pos="360"/>
        </w:tabs>
        <w:jc w:val="both"/>
        <w:rPr>
          <w:rFonts w:ascii="Arial" w:hAnsi="Arial" w:cs="Arial"/>
          <w:b/>
        </w:rPr>
      </w:pPr>
      <w:r w:rsidRPr="00096119">
        <w:rPr>
          <w:rFonts w:ascii="Arial" w:hAnsi="Arial" w:cs="Arial"/>
          <w:b/>
        </w:rPr>
        <w:t xml:space="preserve">SECTION </w:t>
      </w:r>
      <w:r w:rsidR="00243E87">
        <w:rPr>
          <w:rFonts w:ascii="Arial" w:hAnsi="Arial" w:cs="Arial"/>
          <w:b/>
        </w:rPr>
        <w:t>J</w:t>
      </w:r>
      <w:r w:rsidRPr="00096119">
        <w:rPr>
          <w:rFonts w:ascii="Arial" w:hAnsi="Arial" w:cs="Arial"/>
          <w:b/>
        </w:rPr>
        <w:t>: SIGNATURE</w:t>
      </w:r>
    </w:p>
    <w:p w14:paraId="0C7B8FA9" w14:textId="77777777" w:rsidR="00096119" w:rsidRDefault="00096119" w:rsidP="00096119">
      <w:pPr>
        <w:tabs>
          <w:tab w:val="left" w:pos="360"/>
        </w:tabs>
        <w:jc w:val="both"/>
        <w:rPr>
          <w:rFonts w:ascii="Arial" w:hAnsi="Arial" w:cs="Arial"/>
        </w:rPr>
      </w:pPr>
    </w:p>
    <w:p w14:paraId="7B430E53" w14:textId="77777777" w:rsidR="00096119" w:rsidRDefault="00096119" w:rsidP="00096119">
      <w:pPr>
        <w:tabs>
          <w:tab w:val="left" w:pos="360"/>
        </w:tabs>
        <w:jc w:val="both"/>
        <w:rPr>
          <w:rFonts w:ascii="Arial" w:hAnsi="Arial" w:cs="Arial"/>
        </w:rPr>
      </w:pPr>
      <w:r>
        <w:rPr>
          <w:rFonts w:ascii="Arial" w:hAnsi="Arial" w:cs="Arial"/>
        </w:rPr>
        <w:t xml:space="preserve">By signing this document, I acknowledge </w:t>
      </w:r>
      <w:r w:rsidR="00AF272C">
        <w:rPr>
          <w:rFonts w:ascii="Arial" w:hAnsi="Arial" w:cs="Arial"/>
        </w:rPr>
        <w:t xml:space="preserve">I understand all requirements and information stated above </w:t>
      </w:r>
      <w:r>
        <w:rPr>
          <w:rFonts w:ascii="Arial" w:hAnsi="Arial" w:cs="Arial"/>
        </w:rPr>
        <w:t xml:space="preserve">and understand </w:t>
      </w:r>
      <w:r w:rsidR="00AF272C">
        <w:rPr>
          <w:rFonts w:ascii="Arial" w:hAnsi="Arial" w:cs="Arial"/>
        </w:rPr>
        <w:t xml:space="preserve">the </w:t>
      </w:r>
      <w:r>
        <w:rPr>
          <w:rFonts w:ascii="Arial" w:hAnsi="Arial" w:cs="Arial"/>
        </w:rPr>
        <w:t>duties may be modified in accordance with the established job specifications for the class and in conjunction with office needs</w:t>
      </w:r>
      <w:r w:rsidR="00AF272C">
        <w:rPr>
          <w:rFonts w:ascii="Arial" w:hAnsi="Arial" w:cs="Arial"/>
        </w:rPr>
        <w:t xml:space="preserve"> and have received a copy of this duty statement</w:t>
      </w:r>
      <w:r>
        <w:rPr>
          <w:rFonts w:ascii="Arial" w:hAnsi="Arial" w:cs="Arial"/>
        </w:rPr>
        <w:t>.</w:t>
      </w:r>
    </w:p>
    <w:p w14:paraId="56896E60" w14:textId="77777777" w:rsidR="00096119" w:rsidRDefault="00096119" w:rsidP="00096119">
      <w:pPr>
        <w:tabs>
          <w:tab w:val="left" w:pos="360"/>
        </w:tabs>
        <w:jc w:val="both"/>
        <w:rPr>
          <w:rFonts w:ascii="Arial" w:hAnsi="Arial" w:cs="Arial"/>
        </w:rPr>
      </w:pPr>
    </w:p>
    <w:p w14:paraId="715C4C30" w14:textId="77777777" w:rsidR="00096119" w:rsidRDefault="00096119" w:rsidP="00096119">
      <w:pPr>
        <w:tabs>
          <w:tab w:val="left" w:pos="360"/>
        </w:tabs>
        <w:jc w:val="both"/>
        <w:rPr>
          <w:rFonts w:ascii="Arial" w:hAnsi="Arial" w:cs="Arial"/>
        </w:rPr>
      </w:pPr>
    </w:p>
    <w:p w14:paraId="7CE3BC2E" w14:textId="77777777" w:rsidR="00096119" w:rsidRDefault="00096119" w:rsidP="00096119">
      <w:pPr>
        <w:tabs>
          <w:tab w:val="left" w:pos="360"/>
        </w:tabs>
        <w:jc w:val="both"/>
        <w:rPr>
          <w:rFonts w:ascii="Arial" w:hAnsi="Arial" w:cs="Arial"/>
        </w:rPr>
      </w:pPr>
      <w:r>
        <w:rPr>
          <w:rFonts w:ascii="Arial" w:hAnsi="Arial" w:cs="Arial"/>
        </w:rPr>
        <w:t>________________________________________</w:t>
      </w:r>
      <w:r>
        <w:rPr>
          <w:rFonts w:ascii="Arial" w:hAnsi="Arial" w:cs="Arial"/>
        </w:rPr>
        <w:tab/>
        <w:t>_____________________</w:t>
      </w:r>
    </w:p>
    <w:p w14:paraId="47B71C88" w14:textId="77777777" w:rsidR="00096119" w:rsidRDefault="00096119" w:rsidP="007470B6">
      <w:pPr>
        <w:tabs>
          <w:tab w:val="left" w:pos="360"/>
        </w:tabs>
        <w:jc w:val="both"/>
        <w:rPr>
          <w:rFonts w:ascii="Arial" w:hAnsi="Arial" w:cs="Arial"/>
        </w:rPr>
      </w:pPr>
      <w:r>
        <w:rPr>
          <w:rFonts w:ascii="Arial" w:hAnsi="Arial" w:cs="Arial"/>
        </w:rPr>
        <w:t>Employee’s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6CE75EE" w14:textId="77777777" w:rsidR="00DF2A12" w:rsidRDefault="00DF2A12" w:rsidP="007470B6">
      <w:pPr>
        <w:tabs>
          <w:tab w:val="left" w:pos="360"/>
        </w:tabs>
        <w:jc w:val="both"/>
        <w:rPr>
          <w:rFonts w:ascii="Arial" w:hAnsi="Arial" w:cs="Arial"/>
        </w:rPr>
      </w:pPr>
    </w:p>
    <w:p w14:paraId="498F1436" w14:textId="77777777" w:rsidR="00272DD4" w:rsidRDefault="00272DD4" w:rsidP="00272DD4">
      <w:pPr>
        <w:tabs>
          <w:tab w:val="left" w:pos="0"/>
        </w:tabs>
        <w:jc w:val="both"/>
        <w:rPr>
          <w:rFonts w:ascii="Arial" w:hAnsi="Arial" w:cs="Arial"/>
        </w:rPr>
      </w:pPr>
    </w:p>
    <w:p w14:paraId="110732E9" w14:textId="77777777" w:rsidR="00272DD4" w:rsidRPr="00B0573F" w:rsidRDefault="00272DD4" w:rsidP="00272DD4">
      <w:pPr>
        <w:tabs>
          <w:tab w:val="left" w:pos="0"/>
        </w:tabs>
        <w:jc w:val="both"/>
        <w:rPr>
          <w:rFonts w:ascii="Arial" w:hAnsi="Arial" w:cs="Arial"/>
        </w:rPr>
      </w:pPr>
      <w:r w:rsidRPr="00B0573F">
        <w:rPr>
          <w:rFonts w:ascii="Arial" w:hAnsi="Arial" w:cs="Arial"/>
        </w:rPr>
        <w:t>I have discussed and provided a copy of this duty statement to the employee named above.</w:t>
      </w:r>
    </w:p>
    <w:p w14:paraId="5C38DF92" w14:textId="77777777" w:rsidR="00F014E9" w:rsidRDefault="00F014E9" w:rsidP="00DF2A12">
      <w:pPr>
        <w:tabs>
          <w:tab w:val="left" w:pos="360"/>
        </w:tabs>
        <w:jc w:val="both"/>
        <w:rPr>
          <w:rFonts w:ascii="Arial" w:hAnsi="Arial" w:cs="Arial"/>
        </w:rPr>
      </w:pPr>
    </w:p>
    <w:p w14:paraId="0CE5D675" w14:textId="77777777" w:rsidR="00F014E9" w:rsidRDefault="00F014E9" w:rsidP="00DF2A12">
      <w:pPr>
        <w:tabs>
          <w:tab w:val="left" w:pos="360"/>
        </w:tabs>
        <w:jc w:val="both"/>
        <w:rPr>
          <w:rFonts w:ascii="Arial" w:hAnsi="Arial" w:cs="Arial"/>
        </w:rPr>
      </w:pPr>
    </w:p>
    <w:p w14:paraId="686107FD" w14:textId="77777777" w:rsidR="00DF2A12" w:rsidRDefault="00DF2A12" w:rsidP="00DF2A12">
      <w:pPr>
        <w:tabs>
          <w:tab w:val="left" w:pos="360"/>
        </w:tabs>
        <w:jc w:val="both"/>
        <w:rPr>
          <w:rFonts w:ascii="Arial" w:hAnsi="Arial" w:cs="Arial"/>
        </w:rPr>
      </w:pPr>
      <w:r>
        <w:rPr>
          <w:rFonts w:ascii="Arial" w:hAnsi="Arial" w:cs="Arial"/>
        </w:rPr>
        <w:t>_______________________________________</w:t>
      </w:r>
      <w:r>
        <w:rPr>
          <w:rFonts w:ascii="Arial" w:hAnsi="Arial" w:cs="Arial"/>
        </w:rPr>
        <w:tab/>
        <w:t>_____________________</w:t>
      </w:r>
    </w:p>
    <w:p w14:paraId="6D7C6BAB" w14:textId="77777777" w:rsidR="00DF2A12" w:rsidRPr="00326FBB" w:rsidRDefault="00DF2A12" w:rsidP="00DF2A12">
      <w:pPr>
        <w:tabs>
          <w:tab w:val="left" w:pos="360"/>
        </w:tabs>
        <w:jc w:val="both"/>
        <w:rPr>
          <w:rFonts w:ascii="Arial" w:hAnsi="Arial" w:cs="Arial"/>
          <w:sz w:val="28"/>
          <w:szCs w:val="28"/>
        </w:rPr>
      </w:pPr>
      <w:r>
        <w:rPr>
          <w:rFonts w:ascii="Arial" w:hAnsi="Arial" w:cs="Arial"/>
        </w:rPr>
        <w:t>Supervisor’s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93B7B80" w14:textId="77777777" w:rsidR="00DF2A12" w:rsidRPr="00326FBB" w:rsidRDefault="00DF2A12" w:rsidP="007470B6">
      <w:pPr>
        <w:tabs>
          <w:tab w:val="left" w:pos="360"/>
        </w:tabs>
        <w:jc w:val="both"/>
        <w:rPr>
          <w:rFonts w:ascii="Arial" w:hAnsi="Arial" w:cs="Arial"/>
          <w:sz w:val="28"/>
          <w:szCs w:val="28"/>
        </w:rPr>
      </w:pPr>
    </w:p>
    <w:sectPr w:rsidR="00DF2A12" w:rsidRPr="00326FBB" w:rsidSect="00C81AD0">
      <w:headerReference w:type="default" r:id="rId7"/>
      <w:footerReference w:type="default" r:id="rId8"/>
      <w:footerReference w:type="first" r:id="rId9"/>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9095D" w14:textId="77777777" w:rsidR="005818D4" w:rsidRDefault="005818D4">
      <w:r>
        <w:separator/>
      </w:r>
    </w:p>
  </w:endnote>
  <w:endnote w:type="continuationSeparator" w:id="0">
    <w:p w14:paraId="3CDDEF74" w14:textId="77777777" w:rsidR="005818D4" w:rsidRDefault="0058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0D7C"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EFEC" w14:textId="77777777" w:rsidR="000B75BD" w:rsidRPr="000B75BD" w:rsidRDefault="000B75BD">
    <w:pPr>
      <w:pStyle w:val="Footer"/>
      <w:rPr>
        <w:sz w:val="12"/>
        <w:szCs w:val="12"/>
      </w:rPr>
    </w:pPr>
    <w:r w:rsidRPr="000B75BD">
      <w:rPr>
        <w:sz w:val="12"/>
        <w:szCs w:val="12"/>
      </w:rPr>
      <w:t>R</w:t>
    </w:r>
    <w:r w:rsidR="00717307">
      <w:rPr>
        <w:sz w:val="12"/>
        <w:szCs w:val="12"/>
      </w:rPr>
      <w:t>ev. 02/17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1B39D" w14:textId="77777777" w:rsidR="005818D4" w:rsidRDefault="005818D4">
      <w:r>
        <w:separator/>
      </w:r>
    </w:p>
  </w:footnote>
  <w:footnote w:type="continuationSeparator" w:id="0">
    <w:p w14:paraId="73F6BEB6" w14:textId="77777777" w:rsidR="005818D4" w:rsidRDefault="0058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52580" w14:textId="6197C61C" w:rsidR="00DF2A12" w:rsidRDefault="00BD424F">
    <w:pPr>
      <w:pStyle w:val="Header"/>
    </w:pPr>
    <w:r>
      <w:t>051-340-1404-003</w:t>
    </w:r>
    <w:r w:rsidR="00DF2A12">
      <w:tab/>
    </w:r>
    <w:r w:rsidR="00117C4F">
      <w:t>Name:</w:t>
    </w:r>
    <w:r>
      <w:tab/>
    </w:r>
    <w:r w:rsidR="00117C4F">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54C8B"/>
    <w:multiLevelType w:val="multilevel"/>
    <w:tmpl w:val="6F6AD4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7196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109BC"/>
    <w:rsid w:val="00053CA3"/>
    <w:rsid w:val="00096119"/>
    <w:rsid w:val="000B75BD"/>
    <w:rsid w:val="000C1C6A"/>
    <w:rsid w:val="000C7C6D"/>
    <w:rsid w:val="00117C4F"/>
    <w:rsid w:val="001411DD"/>
    <w:rsid w:val="00180253"/>
    <w:rsid w:val="001E7CDA"/>
    <w:rsid w:val="001F0B1A"/>
    <w:rsid w:val="00205136"/>
    <w:rsid w:val="002327D2"/>
    <w:rsid w:val="00235A55"/>
    <w:rsid w:val="00243E87"/>
    <w:rsid w:val="00267C82"/>
    <w:rsid w:val="00272DD4"/>
    <w:rsid w:val="00273A57"/>
    <w:rsid w:val="002A7C81"/>
    <w:rsid w:val="002D2AA5"/>
    <w:rsid w:val="002E6D8D"/>
    <w:rsid w:val="00315BE1"/>
    <w:rsid w:val="003247C6"/>
    <w:rsid w:val="00326FBB"/>
    <w:rsid w:val="00345711"/>
    <w:rsid w:val="00364E87"/>
    <w:rsid w:val="0041311E"/>
    <w:rsid w:val="0044061B"/>
    <w:rsid w:val="004B25E4"/>
    <w:rsid w:val="004C0E39"/>
    <w:rsid w:val="004C462B"/>
    <w:rsid w:val="00504060"/>
    <w:rsid w:val="00576B68"/>
    <w:rsid w:val="005818D4"/>
    <w:rsid w:val="00596BF8"/>
    <w:rsid w:val="005C30A5"/>
    <w:rsid w:val="005D34AB"/>
    <w:rsid w:val="005E33C3"/>
    <w:rsid w:val="005E5016"/>
    <w:rsid w:val="005F33D2"/>
    <w:rsid w:val="005F4565"/>
    <w:rsid w:val="00613D76"/>
    <w:rsid w:val="0061405C"/>
    <w:rsid w:val="00661C35"/>
    <w:rsid w:val="00663368"/>
    <w:rsid w:val="00692B0F"/>
    <w:rsid w:val="00694463"/>
    <w:rsid w:val="00694C4B"/>
    <w:rsid w:val="006A4BB5"/>
    <w:rsid w:val="00704944"/>
    <w:rsid w:val="007073F6"/>
    <w:rsid w:val="00717307"/>
    <w:rsid w:val="0072134A"/>
    <w:rsid w:val="0073512C"/>
    <w:rsid w:val="007470B6"/>
    <w:rsid w:val="00763468"/>
    <w:rsid w:val="00763D00"/>
    <w:rsid w:val="007B0316"/>
    <w:rsid w:val="007C4098"/>
    <w:rsid w:val="007E62D7"/>
    <w:rsid w:val="007F2A5A"/>
    <w:rsid w:val="007F37A3"/>
    <w:rsid w:val="00834B6A"/>
    <w:rsid w:val="00835B08"/>
    <w:rsid w:val="00861653"/>
    <w:rsid w:val="00867D7B"/>
    <w:rsid w:val="00891317"/>
    <w:rsid w:val="008C1963"/>
    <w:rsid w:val="008C59E1"/>
    <w:rsid w:val="008E4ADE"/>
    <w:rsid w:val="00934F91"/>
    <w:rsid w:val="009C1063"/>
    <w:rsid w:val="009E2B93"/>
    <w:rsid w:val="009E7B4D"/>
    <w:rsid w:val="00A10437"/>
    <w:rsid w:val="00A24168"/>
    <w:rsid w:val="00A35573"/>
    <w:rsid w:val="00A36DAA"/>
    <w:rsid w:val="00A5038A"/>
    <w:rsid w:val="00A6371C"/>
    <w:rsid w:val="00A8613A"/>
    <w:rsid w:val="00AA3C67"/>
    <w:rsid w:val="00AB4183"/>
    <w:rsid w:val="00AB7008"/>
    <w:rsid w:val="00AF272C"/>
    <w:rsid w:val="00B00EE6"/>
    <w:rsid w:val="00B73B39"/>
    <w:rsid w:val="00B932E6"/>
    <w:rsid w:val="00BC262B"/>
    <w:rsid w:val="00BD1EF8"/>
    <w:rsid w:val="00BD424F"/>
    <w:rsid w:val="00C07867"/>
    <w:rsid w:val="00C81AD0"/>
    <w:rsid w:val="00CA3A7E"/>
    <w:rsid w:val="00CB3812"/>
    <w:rsid w:val="00CD73C8"/>
    <w:rsid w:val="00CD7D1E"/>
    <w:rsid w:val="00CF16AD"/>
    <w:rsid w:val="00D02EA4"/>
    <w:rsid w:val="00D073F1"/>
    <w:rsid w:val="00D3099E"/>
    <w:rsid w:val="00D80973"/>
    <w:rsid w:val="00D929D3"/>
    <w:rsid w:val="00DB7B4F"/>
    <w:rsid w:val="00DE7A5D"/>
    <w:rsid w:val="00DF2A12"/>
    <w:rsid w:val="00E00085"/>
    <w:rsid w:val="00E14AEB"/>
    <w:rsid w:val="00E45144"/>
    <w:rsid w:val="00E714B4"/>
    <w:rsid w:val="00E83BA4"/>
    <w:rsid w:val="00E8675C"/>
    <w:rsid w:val="00EE256F"/>
    <w:rsid w:val="00F014E9"/>
    <w:rsid w:val="00F10EF5"/>
    <w:rsid w:val="00F15196"/>
    <w:rsid w:val="00F22F56"/>
    <w:rsid w:val="00F5072D"/>
    <w:rsid w:val="00F7680A"/>
    <w:rsid w:val="00FD55BB"/>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3CCA9"/>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ListParagraph">
    <w:name w:val="List Paragraph"/>
    <w:basedOn w:val="Normal"/>
    <w:uiPriority w:val="34"/>
    <w:qFormat/>
    <w:rsid w:val="00A35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1247</Words>
  <Characters>8167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Middleton, Denise</cp:lastModifiedBy>
  <cp:revision>4</cp:revision>
  <cp:lastPrinted>2016-04-25T18:55:00Z</cp:lastPrinted>
  <dcterms:created xsi:type="dcterms:W3CDTF">2019-06-26T14:33:00Z</dcterms:created>
  <dcterms:modified xsi:type="dcterms:W3CDTF">2024-11-21T15:43:00Z</dcterms:modified>
  <cp:category>SCO Internal Forms</cp:category>
</cp:coreProperties>
</file>