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5595" w14:textId="6990F9DD" w:rsidR="00AE7A2B" w:rsidRPr="00C226C8" w:rsidRDefault="00263261" w:rsidP="00FA502D">
      <w:pPr>
        <w:tabs>
          <w:tab w:val="left" w:pos="0"/>
        </w:tabs>
        <w:ind w:hanging="720"/>
        <w:rPr>
          <w:rFonts w:ascii="Arial" w:eastAsia="Arial Unicode MS" w:hAnsi="Arial" w:cs="Arial"/>
          <w:color w:val="194A7E"/>
          <w:spacing w:val="-6"/>
          <w:sz w:val="34"/>
          <w:szCs w:val="34"/>
        </w:rPr>
      </w:pPr>
      <w:bookmarkStart w:id="0" w:name="_Hlk103634703"/>
      <w:bookmarkEnd w:id="0"/>
      <w:r>
        <w:rPr>
          <w:rFonts w:ascii="Arial" w:eastAsia="Arial Unicode MS" w:hAnsi="Arial" w:cs="Arial"/>
          <w:color w:val="194A7E"/>
          <w:spacing w:val="-6"/>
          <w:sz w:val="34"/>
          <w:szCs w:val="34"/>
        </w:rPr>
        <w:t xml:space="preserve">               </w:t>
      </w:r>
      <w:r w:rsidR="00AE7A2B" w:rsidRPr="00C226C8">
        <w:rPr>
          <w:rFonts w:ascii="Arial" w:eastAsia="Arial Unicode MS" w:hAnsi="Arial" w:cs="Arial"/>
          <w:color w:val="194A7E"/>
          <w:spacing w:val="-6"/>
          <w:sz w:val="34"/>
          <w:szCs w:val="34"/>
        </w:rPr>
        <w:t>San Francisco Bay Conservation and Development Commission</w:t>
      </w:r>
    </w:p>
    <w:p w14:paraId="1FA0FC77" w14:textId="77777777" w:rsidR="00AE7A2B" w:rsidRPr="00C226C8" w:rsidRDefault="00AE7A2B" w:rsidP="00AE7A2B">
      <w:pPr>
        <w:spacing w:before="80"/>
        <w:jc w:val="center"/>
        <w:rPr>
          <w:rFonts w:ascii="Arial" w:eastAsia="Arial Unicode MS" w:hAnsi="Arial" w:cs="Arial"/>
          <w:color w:val="194A7E"/>
          <w:spacing w:val="-2"/>
          <w:sz w:val="20"/>
          <w:szCs w:val="20"/>
        </w:rPr>
      </w:pPr>
      <w:r w:rsidRPr="00C226C8">
        <w:rPr>
          <w:rFonts w:ascii="Arial" w:eastAsia="Arial Unicode MS" w:hAnsi="Arial" w:cs="Arial"/>
          <w:color w:val="194A7E"/>
          <w:spacing w:val="-2"/>
          <w:sz w:val="20"/>
          <w:szCs w:val="20"/>
        </w:rPr>
        <w:t>375 Beale Street,</w:t>
      </w:r>
      <w:r>
        <w:rPr>
          <w:rFonts w:ascii="Arial" w:eastAsia="Arial Unicode MS" w:hAnsi="Arial" w:cs="Arial"/>
          <w:color w:val="194A7E"/>
          <w:spacing w:val="-2"/>
          <w:sz w:val="20"/>
          <w:szCs w:val="20"/>
        </w:rPr>
        <w:t xml:space="preserve"> Suite 510</w:t>
      </w:r>
      <w:r w:rsidRPr="00C226C8">
        <w:rPr>
          <w:rFonts w:ascii="Arial" w:eastAsia="Arial Unicode MS" w:hAnsi="Arial" w:cs="Arial"/>
          <w:color w:val="194A7E"/>
          <w:spacing w:val="-2"/>
          <w:sz w:val="20"/>
          <w:szCs w:val="20"/>
        </w:rPr>
        <w:t xml:space="preserve"> San Francisco, California 94105 </w:t>
      </w:r>
      <w:proofErr w:type="spellStart"/>
      <w:r w:rsidRPr="00C226C8">
        <w:rPr>
          <w:rFonts w:ascii="Arial" w:eastAsia="Arial Unicode MS" w:hAnsi="Arial" w:cs="Arial"/>
          <w:color w:val="194A7E"/>
          <w:spacing w:val="-2"/>
          <w:sz w:val="20"/>
          <w:szCs w:val="20"/>
        </w:rPr>
        <w:t>tel</w:t>
      </w:r>
      <w:proofErr w:type="spellEnd"/>
      <w:r w:rsidRPr="00C226C8">
        <w:rPr>
          <w:rFonts w:ascii="Arial" w:eastAsia="Arial Unicode MS" w:hAnsi="Arial" w:cs="Arial"/>
          <w:color w:val="194A7E"/>
          <w:spacing w:val="-2"/>
          <w:sz w:val="20"/>
          <w:szCs w:val="20"/>
        </w:rPr>
        <w:t xml:space="preserve"> 415 352 3600 fax 415 352 3606</w:t>
      </w:r>
    </w:p>
    <w:p w14:paraId="7E0211B5" w14:textId="77777777" w:rsidR="00AE7A2B" w:rsidRPr="00C226C8" w:rsidRDefault="00AE7A2B" w:rsidP="00AE7A2B">
      <w:pPr>
        <w:spacing w:before="80"/>
        <w:jc w:val="center"/>
        <w:rPr>
          <w:rFonts w:ascii="Arial" w:eastAsia="Arial Unicode MS" w:hAnsi="Arial" w:cs="Arial"/>
          <w:color w:val="194A7E"/>
          <w:spacing w:val="-2"/>
          <w:sz w:val="20"/>
          <w:szCs w:val="20"/>
        </w:rPr>
      </w:pPr>
      <w:r w:rsidRPr="00C226C8">
        <w:rPr>
          <w:rFonts w:ascii="Arial" w:eastAsia="Arial Unicode MS" w:hAnsi="Arial" w:cs="Arial"/>
          <w:color w:val="194A7E"/>
          <w:spacing w:val="-2"/>
          <w:sz w:val="20"/>
          <w:szCs w:val="20"/>
        </w:rPr>
        <w:t xml:space="preserve">State of California | Gavin Newsom – Governor | </w:t>
      </w:r>
      <w:hyperlink r:id="rId10" w:history="1">
        <w:r w:rsidRPr="00C226C8">
          <w:rPr>
            <w:rFonts w:ascii="Arial" w:eastAsia="Arial Unicode MS" w:hAnsi="Arial" w:cs="Arial"/>
            <w:color w:val="0563C1"/>
            <w:spacing w:val="-2"/>
            <w:sz w:val="20"/>
            <w:szCs w:val="20"/>
            <w:u w:val="single"/>
          </w:rPr>
          <w:t>info@bcdc.ca.gov</w:t>
        </w:r>
      </w:hyperlink>
      <w:r w:rsidRPr="00C226C8">
        <w:rPr>
          <w:rFonts w:ascii="Arial" w:eastAsia="Arial Unicode MS" w:hAnsi="Arial" w:cs="Arial"/>
          <w:color w:val="194A7E"/>
          <w:spacing w:val="-2"/>
          <w:sz w:val="20"/>
          <w:szCs w:val="20"/>
        </w:rPr>
        <w:t xml:space="preserve"> </w:t>
      </w:r>
      <w:bookmarkStart w:id="1" w:name="_Hlk12260707"/>
      <w:r w:rsidRPr="00C226C8">
        <w:rPr>
          <w:rFonts w:ascii="Arial" w:eastAsia="Arial Unicode MS" w:hAnsi="Arial" w:cs="Arial"/>
          <w:color w:val="194A7E"/>
          <w:spacing w:val="-2"/>
          <w:sz w:val="20"/>
          <w:szCs w:val="20"/>
        </w:rPr>
        <w:t>|</w:t>
      </w:r>
      <w:bookmarkEnd w:id="1"/>
      <w:r w:rsidRPr="00C226C8">
        <w:rPr>
          <w:rFonts w:ascii="Arial" w:eastAsia="Arial Unicode MS" w:hAnsi="Arial" w:cs="Arial"/>
          <w:color w:val="194A7E"/>
          <w:spacing w:val="-2"/>
          <w:sz w:val="20"/>
          <w:szCs w:val="20"/>
        </w:rPr>
        <w:t xml:space="preserve"> </w:t>
      </w:r>
      <w:hyperlink r:id="rId11" w:tooltip="BCDC website" w:history="1">
        <w:r w:rsidRPr="00C226C8">
          <w:rPr>
            <w:rFonts w:ascii="Arial" w:eastAsia="Arial Unicode MS" w:hAnsi="Arial" w:cs="Arial"/>
            <w:color w:val="0563C1"/>
            <w:spacing w:val="-2"/>
            <w:sz w:val="20"/>
            <w:szCs w:val="20"/>
            <w:u w:val="single"/>
          </w:rPr>
          <w:t>www.bcdc.ca.gov</w:t>
        </w:r>
      </w:hyperlink>
      <w:r w:rsidRPr="00C226C8">
        <w:rPr>
          <w:rFonts w:ascii="Arial" w:eastAsia="Arial Unicode MS" w:hAnsi="Arial" w:cs="Arial"/>
          <w:color w:val="194A7E"/>
          <w:spacing w:val="-2"/>
          <w:sz w:val="20"/>
          <w:szCs w:val="20"/>
        </w:rPr>
        <w:t xml:space="preserve"> </w:t>
      </w:r>
    </w:p>
    <w:p w14:paraId="46F115B2" w14:textId="64814A09" w:rsidR="005A42EB" w:rsidRDefault="005A42EB"/>
    <w:p w14:paraId="6B02873D" w14:textId="7D418205" w:rsidR="00AD3E72" w:rsidRDefault="00AD3E72" w:rsidP="00AD3E72">
      <w:pPr>
        <w:ind w:left="1647" w:right="1706"/>
        <w:jc w:val="center"/>
        <w:rPr>
          <w:b/>
          <w:color w:val="111111"/>
          <w:spacing w:val="-2"/>
          <w:u w:val="single"/>
        </w:rPr>
      </w:pPr>
      <w:r w:rsidRPr="00C5231B">
        <w:rPr>
          <w:b/>
          <w:color w:val="111111"/>
          <w:u w:val="single"/>
        </w:rPr>
        <w:t>DUTY</w:t>
      </w:r>
      <w:r w:rsidRPr="00C5231B">
        <w:rPr>
          <w:b/>
          <w:color w:val="111111"/>
          <w:spacing w:val="21"/>
          <w:u w:val="single"/>
        </w:rPr>
        <w:t xml:space="preserve"> </w:t>
      </w:r>
      <w:r w:rsidRPr="00C5231B">
        <w:rPr>
          <w:b/>
          <w:color w:val="111111"/>
          <w:spacing w:val="-2"/>
          <w:u w:val="single"/>
        </w:rPr>
        <w:t>STATEMENT</w:t>
      </w:r>
    </w:p>
    <w:p w14:paraId="4D45D6BB" w14:textId="26FBB404" w:rsidR="00FE2A98" w:rsidRDefault="00AF689D" w:rsidP="00AF689D">
      <w:pPr>
        <w:widowControl w:val="0"/>
        <w:autoSpaceDE w:val="0"/>
        <w:autoSpaceDN w:val="0"/>
        <w:spacing w:before="190"/>
        <w:ind w:left="95" w:right="3033"/>
        <w:jc w:val="center"/>
        <w:rPr>
          <w:rFonts w:ascii="Calibri" w:eastAsia="Calibri" w:hAnsi="Calibri" w:cs="Calibri"/>
          <w:b/>
          <w:sz w:val="32"/>
          <w:szCs w:val="22"/>
        </w:rPr>
      </w:pPr>
      <w:r>
        <w:rPr>
          <w:rFonts w:ascii="Calibri" w:eastAsia="Calibri" w:hAnsi="Calibri" w:cs="Calibri"/>
          <w:b/>
          <w:sz w:val="32"/>
          <w:szCs w:val="22"/>
        </w:rPr>
        <w:t xml:space="preserve">                                        </w:t>
      </w:r>
      <w:r w:rsidR="00FB00C1" w:rsidRPr="00AF689D">
        <w:rPr>
          <w:rFonts w:ascii="Calibri" w:eastAsia="Calibri" w:hAnsi="Calibri" w:cs="Calibri"/>
          <w:b/>
          <w:sz w:val="32"/>
          <w:szCs w:val="22"/>
        </w:rPr>
        <w:t>Coastal Program Analyst III</w:t>
      </w:r>
    </w:p>
    <w:p w14:paraId="2135CBE8" w14:textId="77777777" w:rsidR="00DA6B46" w:rsidRDefault="00DA6B46" w:rsidP="00AF689D">
      <w:pPr>
        <w:widowControl w:val="0"/>
        <w:autoSpaceDE w:val="0"/>
        <w:autoSpaceDN w:val="0"/>
        <w:spacing w:before="190"/>
        <w:ind w:left="95" w:right="3033"/>
        <w:jc w:val="center"/>
        <w:rPr>
          <w:rFonts w:ascii="Calibri" w:eastAsia="Calibri" w:hAnsi="Calibri" w:cs="Calibri"/>
          <w:b/>
          <w:sz w:val="32"/>
          <w:szCs w:val="22"/>
        </w:rPr>
      </w:pPr>
    </w:p>
    <w:p w14:paraId="138D4568" w14:textId="0C0A40C3" w:rsidR="007B130D" w:rsidRPr="00EE217D" w:rsidRDefault="007B130D" w:rsidP="00661355">
      <w:pPr>
        <w:spacing w:line="360" w:lineRule="auto"/>
        <w:ind w:left="109" w:firstLine="881"/>
        <w:rPr>
          <w:rFonts w:asciiTheme="majorHAnsi" w:hAnsiTheme="majorHAnsi" w:cstheme="majorHAnsi"/>
          <w:b/>
        </w:rPr>
      </w:pPr>
      <w:r w:rsidRPr="00EE217D">
        <w:rPr>
          <w:rFonts w:asciiTheme="majorHAnsi" w:hAnsiTheme="majorHAnsi" w:cstheme="majorHAnsi"/>
          <w:b/>
        </w:rPr>
        <w:t>NAME:</w:t>
      </w:r>
      <w:r w:rsidRPr="00EE217D">
        <w:rPr>
          <w:rFonts w:asciiTheme="majorHAnsi" w:hAnsiTheme="majorHAnsi" w:cstheme="majorHAnsi"/>
          <w:b/>
          <w:spacing w:val="-9"/>
        </w:rPr>
        <w:t xml:space="preserve"> </w:t>
      </w:r>
    </w:p>
    <w:p w14:paraId="572061EB" w14:textId="54DBC90A" w:rsidR="0091324C" w:rsidRPr="00EE217D" w:rsidRDefault="0091324C" w:rsidP="00661355">
      <w:pPr>
        <w:spacing w:line="360" w:lineRule="auto"/>
        <w:ind w:left="109" w:firstLine="881"/>
        <w:rPr>
          <w:rFonts w:asciiTheme="majorHAnsi" w:hAnsiTheme="majorHAnsi" w:cstheme="majorHAnsi"/>
          <w:b/>
        </w:rPr>
      </w:pPr>
      <w:r w:rsidRPr="00EE217D">
        <w:rPr>
          <w:rFonts w:asciiTheme="majorHAnsi" w:hAnsiTheme="majorHAnsi" w:cstheme="majorHAnsi"/>
          <w:b/>
        </w:rPr>
        <w:t xml:space="preserve">CLASSIFICATION: COASTAL PROGRAM ANALYST </w:t>
      </w:r>
      <w:r w:rsidR="00233F74" w:rsidRPr="00EE217D">
        <w:rPr>
          <w:rFonts w:asciiTheme="majorHAnsi" w:hAnsiTheme="majorHAnsi" w:cstheme="majorHAnsi"/>
          <w:b/>
        </w:rPr>
        <w:t>III</w:t>
      </w:r>
    </w:p>
    <w:p w14:paraId="685AF299" w14:textId="5FF9CD21" w:rsidR="00352496" w:rsidRPr="00EE217D" w:rsidRDefault="00352496" w:rsidP="00661355">
      <w:pPr>
        <w:spacing w:line="360" w:lineRule="auto"/>
        <w:ind w:left="109" w:firstLine="881"/>
        <w:rPr>
          <w:rFonts w:asciiTheme="majorHAnsi" w:hAnsiTheme="majorHAnsi" w:cstheme="majorHAnsi"/>
          <w:b/>
        </w:rPr>
      </w:pPr>
      <w:r w:rsidRPr="00EE217D">
        <w:rPr>
          <w:rFonts w:asciiTheme="majorHAnsi" w:hAnsiTheme="majorHAnsi" w:cstheme="majorHAnsi"/>
          <w:b/>
        </w:rPr>
        <w:t>WORKING TITLE: SENIOR ENFORCEMENT ANALYST</w:t>
      </w:r>
    </w:p>
    <w:p w14:paraId="0EBC6DE9" w14:textId="351C8A08" w:rsidR="00233F74" w:rsidRPr="00EE217D" w:rsidRDefault="00CD47DC" w:rsidP="00661355">
      <w:pPr>
        <w:spacing w:line="360" w:lineRule="auto"/>
        <w:ind w:left="109" w:firstLine="881"/>
        <w:rPr>
          <w:rFonts w:asciiTheme="majorHAnsi" w:hAnsiTheme="majorHAnsi" w:cstheme="majorHAnsi"/>
          <w:b/>
        </w:rPr>
      </w:pPr>
      <w:r w:rsidRPr="00EE217D">
        <w:rPr>
          <w:rFonts w:asciiTheme="majorHAnsi" w:hAnsiTheme="majorHAnsi" w:cstheme="majorHAnsi"/>
          <w:b/>
        </w:rPr>
        <w:t>UNIT/DIVISION:</w:t>
      </w:r>
      <w:r w:rsidRPr="00EE217D">
        <w:rPr>
          <w:rFonts w:asciiTheme="majorHAnsi" w:hAnsiTheme="majorHAnsi" w:cstheme="majorHAnsi"/>
          <w:b/>
          <w:spacing w:val="-1"/>
        </w:rPr>
        <w:t xml:space="preserve"> </w:t>
      </w:r>
      <w:r w:rsidR="00352496" w:rsidRPr="00EE217D">
        <w:rPr>
          <w:rFonts w:asciiTheme="majorHAnsi" w:hAnsiTheme="majorHAnsi" w:cstheme="majorHAnsi"/>
          <w:b/>
        </w:rPr>
        <w:t>LEGAL</w:t>
      </w:r>
    </w:p>
    <w:p w14:paraId="5F316A3A" w14:textId="74701810" w:rsidR="008329BD" w:rsidRPr="00EE217D" w:rsidRDefault="00B46BE2" w:rsidP="00661355">
      <w:pPr>
        <w:spacing w:before="2" w:line="360" w:lineRule="auto"/>
        <w:ind w:left="109" w:firstLine="881"/>
        <w:rPr>
          <w:rFonts w:asciiTheme="majorHAnsi" w:hAnsiTheme="majorHAnsi" w:cstheme="majorHAnsi"/>
          <w:b/>
        </w:rPr>
      </w:pPr>
      <w:r w:rsidRPr="00EE217D">
        <w:rPr>
          <w:rFonts w:asciiTheme="majorHAnsi" w:hAnsiTheme="majorHAnsi" w:cstheme="majorHAnsi"/>
          <w:b/>
        </w:rPr>
        <w:t>SUPERVISOR:</w:t>
      </w:r>
      <w:r w:rsidRPr="00EE217D">
        <w:rPr>
          <w:rFonts w:asciiTheme="majorHAnsi" w:hAnsiTheme="majorHAnsi" w:cstheme="majorHAnsi"/>
          <w:b/>
          <w:spacing w:val="-2"/>
        </w:rPr>
        <w:t xml:space="preserve"> </w:t>
      </w:r>
      <w:r w:rsidRPr="00EE217D">
        <w:rPr>
          <w:rFonts w:asciiTheme="majorHAnsi" w:hAnsiTheme="majorHAnsi" w:cstheme="majorHAnsi"/>
          <w:b/>
        </w:rPr>
        <w:t xml:space="preserve">ENFORCEMENT </w:t>
      </w:r>
      <w:r w:rsidR="00352496" w:rsidRPr="00EE217D">
        <w:rPr>
          <w:rFonts w:asciiTheme="majorHAnsi" w:hAnsiTheme="majorHAnsi" w:cstheme="majorHAnsi"/>
          <w:b/>
        </w:rPr>
        <w:t xml:space="preserve">AND COMPLIANCE </w:t>
      </w:r>
      <w:r w:rsidRPr="00EE217D">
        <w:rPr>
          <w:rFonts w:asciiTheme="majorHAnsi" w:hAnsiTheme="majorHAnsi" w:cstheme="majorHAnsi"/>
          <w:b/>
        </w:rPr>
        <w:t xml:space="preserve">MANAGER </w:t>
      </w:r>
      <w:r w:rsidR="0048431C" w:rsidRPr="00EE217D">
        <w:rPr>
          <w:rFonts w:asciiTheme="majorHAnsi" w:hAnsiTheme="majorHAnsi" w:cstheme="majorHAnsi"/>
          <w:b/>
        </w:rPr>
        <w:t>(SUPERVISORY</w:t>
      </w:r>
      <w:r w:rsidRPr="00EE217D">
        <w:rPr>
          <w:rFonts w:asciiTheme="majorHAnsi" w:hAnsiTheme="majorHAnsi" w:cstheme="majorHAnsi"/>
          <w:b/>
        </w:rPr>
        <w:t>)</w:t>
      </w:r>
    </w:p>
    <w:p w14:paraId="347171D8" w14:textId="74E8A6D3" w:rsidR="00661355" w:rsidRPr="00EE217D" w:rsidRDefault="008329BD" w:rsidP="00661355">
      <w:pPr>
        <w:spacing w:before="2" w:line="360" w:lineRule="auto"/>
        <w:ind w:left="109" w:firstLine="881"/>
        <w:rPr>
          <w:rFonts w:asciiTheme="majorHAnsi" w:hAnsiTheme="majorHAnsi" w:cstheme="majorHAnsi"/>
          <w:b/>
        </w:rPr>
      </w:pPr>
      <w:r w:rsidRPr="00EE217D">
        <w:rPr>
          <w:rFonts w:asciiTheme="majorHAnsi" w:hAnsiTheme="majorHAnsi" w:cstheme="majorHAnsi"/>
          <w:b/>
        </w:rPr>
        <w:t>FLSA:</w:t>
      </w:r>
      <w:r w:rsidRPr="00EE217D">
        <w:rPr>
          <w:rFonts w:asciiTheme="majorHAnsi" w:hAnsiTheme="majorHAnsi" w:cstheme="majorHAnsi"/>
          <w:b/>
          <w:spacing w:val="-3"/>
        </w:rPr>
        <w:t xml:space="preserve"> </w:t>
      </w:r>
      <w:r w:rsidR="00743DB5" w:rsidRPr="00EE217D">
        <w:rPr>
          <w:rFonts w:asciiTheme="majorHAnsi" w:hAnsiTheme="majorHAnsi" w:cstheme="majorHAnsi"/>
          <w:b/>
        </w:rPr>
        <w:t>EXEMPT</w:t>
      </w:r>
    </w:p>
    <w:p w14:paraId="2CF11FAA" w14:textId="21FDA9A5" w:rsidR="00661355" w:rsidRPr="00EE217D" w:rsidRDefault="005220DF" w:rsidP="00661355">
      <w:pPr>
        <w:spacing w:before="2" w:line="360" w:lineRule="auto"/>
        <w:ind w:left="109" w:firstLine="881"/>
        <w:rPr>
          <w:rFonts w:asciiTheme="majorHAnsi" w:hAnsiTheme="majorHAnsi" w:cstheme="majorHAnsi"/>
          <w:b/>
        </w:rPr>
      </w:pPr>
      <w:r w:rsidRPr="00EE217D">
        <w:rPr>
          <w:rFonts w:asciiTheme="majorHAnsi" w:hAnsiTheme="majorHAnsi" w:cstheme="majorHAnsi"/>
          <w:b/>
        </w:rPr>
        <w:t>CBID:</w:t>
      </w:r>
      <w:r w:rsidRPr="00EE217D">
        <w:rPr>
          <w:rFonts w:asciiTheme="majorHAnsi" w:hAnsiTheme="majorHAnsi" w:cstheme="majorHAnsi"/>
          <w:b/>
          <w:spacing w:val="-2"/>
        </w:rPr>
        <w:t xml:space="preserve"> </w:t>
      </w:r>
      <w:r w:rsidR="00743DB5" w:rsidRPr="00EE217D">
        <w:rPr>
          <w:rFonts w:asciiTheme="majorHAnsi" w:hAnsiTheme="majorHAnsi" w:cstheme="majorHAnsi"/>
          <w:b/>
        </w:rPr>
        <w:t>E-48</w:t>
      </w:r>
    </w:p>
    <w:p w14:paraId="659A7452" w14:textId="46427839" w:rsidR="00661355" w:rsidRPr="00EE217D" w:rsidRDefault="00661355" w:rsidP="00661355">
      <w:pPr>
        <w:spacing w:before="2" w:line="360" w:lineRule="auto"/>
        <w:ind w:left="109" w:firstLine="881"/>
        <w:rPr>
          <w:rFonts w:asciiTheme="majorHAnsi" w:hAnsiTheme="majorHAnsi" w:cstheme="majorHAnsi"/>
          <w:b/>
        </w:rPr>
      </w:pPr>
      <w:r w:rsidRPr="00EE217D">
        <w:rPr>
          <w:rFonts w:asciiTheme="majorHAnsi" w:hAnsiTheme="majorHAnsi" w:cstheme="majorHAnsi"/>
          <w:b/>
        </w:rPr>
        <w:t>TENURE/TIMEBASE:</w:t>
      </w:r>
      <w:r w:rsidRPr="00EE217D">
        <w:rPr>
          <w:rFonts w:asciiTheme="majorHAnsi" w:hAnsiTheme="majorHAnsi" w:cstheme="majorHAnsi"/>
          <w:b/>
          <w:spacing w:val="-2"/>
        </w:rPr>
        <w:t xml:space="preserve"> </w:t>
      </w:r>
      <w:r w:rsidRPr="00EE217D">
        <w:rPr>
          <w:rFonts w:asciiTheme="majorHAnsi" w:hAnsiTheme="majorHAnsi" w:cstheme="majorHAnsi"/>
          <w:b/>
        </w:rPr>
        <w:t>FULL</w:t>
      </w:r>
      <w:r w:rsidRPr="00EE217D">
        <w:rPr>
          <w:rFonts w:asciiTheme="majorHAnsi" w:hAnsiTheme="majorHAnsi" w:cstheme="majorHAnsi"/>
          <w:b/>
          <w:spacing w:val="-1"/>
        </w:rPr>
        <w:t xml:space="preserve"> </w:t>
      </w:r>
      <w:r w:rsidRPr="00EE217D">
        <w:rPr>
          <w:rFonts w:asciiTheme="majorHAnsi" w:hAnsiTheme="majorHAnsi" w:cstheme="majorHAnsi"/>
          <w:b/>
        </w:rPr>
        <w:t xml:space="preserve">TIME, </w:t>
      </w:r>
      <w:r w:rsidR="00743DB5" w:rsidRPr="00EE217D">
        <w:rPr>
          <w:rFonts w:asciiTheme="majorHAnsi" w:hAnsiTheme="majorHAnsi" w:cstheme="majorHAnsi"/>
          <w:b/>
        </w:rPr>
        <w:t>PERMANENT</w:t>
      </w:r>
    </w:p>
    <w:p w14:paraId="7F0AFA5F" w14:textId="6333FC48" w:rsidR="009C53B9" w:rsidRPr="00EE217D" w:rsidRDefault="009C53B9" w:rsidP="00661355">
      <w:pPr>
        <w:spacing w:before="2" w:line="360" w:lineRule="auto"/>
        <w:ind w:left="109" w:firstLine="881"/>
        <w:rPr>
          <w:rFonts w:asciiTheme="majorHAnsi" w:hAnsiTheme="majorHAnsi" w:cstheme="majorHAnsi"/>
          <w:b/>
        </w:rPr>
      </w:pPr>
    </w:p>
    <w:p w14:paraId="633E7874" w14:textId="77777777" w:rsidR="00352496" w:rsidRPr="00EE217D" w:rsidRDefault="009C53B9" w:rsidP="00352496">
      <w:pPr>
        <w:pStyle w:val="BodyText"/>
        <w:spacing w:line="314" w:lineRule="auto"/>
        <w:ind w:left="1080" w:right="-90"/>
        <w:jc w:val="both"/>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Under direction of the Enforcement </w:t>
      </w:r>
      <w:r w:rsidR="00352496" w:rsidRPr="00EE217D">
        <w:rPr>
          <w:rFonts w:asciiTheme="majorHAnsi" w:hAnsiTheme="majorHAnsi" w:cstheme="majorHAnsi"/>
          <w:color w:val="0E0E0E"/>
          <w:w w:val="105"/>
          <w:sz w:val="24"/>
          <w:szCs w:val="24"/>
        </w:rPr>
        <w:t xml:space="preserve">and Compliance </w:t>
      </w:r>
      <w:r w:rsidRPr="00EE217D">
        <w:rPr>
          <w:rFonts w:asciiTheme="majorHAnsi" w:hAnsiTheme="majorHAnsi" w:cstheme="majorHAnsi"/>
          <w:color w:val="0E0E0E"/>
          <w:w w:val="105"/>
          <w:sz w:val="24"/>
          <w:szCs w:val="24"/>
        </w:rPr>
        <w:t xml:space="preserve">Manager, the </w:t>
      </w:r>
      <w:r w:rsidR="00352496" w:rsidRPr="00EE217D">
        <w:rPr>
          <w:rFonts w:asciiTheme="majorHAnsi" w:hAnsiTheme="majorHAnsi" w:cstheme="majorHAnsi"/>
          <w:color w:val="0E0E0E"/>
          <w:w w:val="105"/>
          <w:sz w:val="24"/>
          <w:szCs w:val="24"/>
        </w:rPr>
        <w:t>Senior</w:t>
      </w:r>
      <w:r w:rsidRPr="00EE217D">
        <w:rPr>
          <w:rFonts w:asciiTheme="majorHAnsi" w:hAnsiTheme="majorHAnsi" w:cstheme="majorHAnsi"/>
          <w:color w:val="0E0E0E"/>
          <w:w w:val="105"/>
          <w:sz w:val="24"/>
          <w:szCs w:val="24"/>
        </w:rPr>
        <w:t xml:space="preserve"> Enforcement Analyst will lead </w:t>
      </w:r>
      <w:r w:rsidR="0017547E" w:rsidRPr="00EE217D">
        <w:rPr>
          <w:rFonts w:asciiTheme="majorHAnsi" w:hAnsiTheme="majorHAnsi" w:cstheme="majorHAnsi"/>
          <w:color w:val="0E0E0E"/>
          <w:w w:val="105"/>
          <w:sz w:val="24"/>
          <w:szCs w:val="24"/>
        </w:rPr>
        <w:t>critical</w:t>
      </w:r>
      <w:r w:rsidRPr="00EE217D">
        <w:rPr>
          <w:rFonts w:asciiTheme="majorHAnsi" w:hAnsiTheme="majorHAnsi" w:cstheme="majorHAnsi"/>
          <w:color w:val="0E0E0E"/>
          <w:w w:val="105"/>
          <w:sz w:val="24"/>
          <w:szCs w:val="24"/>
        </w:rPr>
        <w:t xml:space="preserve"> aspects of the Enforcement </w:t>
      </w:r>
      <w:r w:rsidR="00352496" w:rsidRPr="00EE217D">
        <w:rPr>
          <w:rFonts w:asciiTheme="majorHAnsi" w:hAnsiTheme="majorHAnsi" w:cstheme="majorHAnsi"/>
          <w:color w:val="0E0E0E"/>
          <w:w w:val="105"/>
          <w:sz w:val="24"/>
          <w:szCs w:val="24"/>
        </w:rPr>
        <w:t xml:space="preserve">program.  </w:t>
      </w:r>
      <w:r w:rsidR="00352496" w:rsidRPr="00EE217D">
        <w:rPr>
          <w:rFonts w:asciiTheme="majorHAnsi" w:hAnsiTheme="majorHAnsi" w:cstheme="majorHAnsi"/>
          <w:sz w:val="24"/>
          <w:szCs w:val="24"/>
        </w:rPr>
        <w:t>The duties include but are not limited to:</w:t>
      </w:r>
      <w:r w:rsidR="007E0338" w:rsidRPr="00EE217D">
        <w:rPr>
          <w:rFonts w:asciiTheme="majorHAnsi" w:hAnsiTheme="majorHAnsi" w:cstheme="majorHAnsi"/>
          <w:color w:val="0E0E0E"/>
          <w:w w:val="105"/>
          <w:sz w:val="24"/>
          <w:szCs w:val="24"/>
        </w:rPr>
        <w:t xml:space="preserve"> </w:t>
      </w:r>
    </w:p>
    <w:p w14:paraId="61DECF7E" w14:textId="3D5359B7" w:rsidR="00352496" w:rsidRPr="00EE217D" w:rsidRDefault="00AE3212" w:rsidP="00352496">
      <w:pPr>
        <w:pStyle w:val="BodyText"/>
        <w:numPr>
          <w:ilvl w:val="0"/>
          <w:numId w:val="12"/>
        </w:numPr>
        <w:spacing w:line="314" w:lineRule="auto"/>
        <w:ind w:right="-90"/>
        <w:jc w:val="both"/>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R</w:t>
      </w:r>
      <w:r w:rsidR="00315340" w:rsidRPr="00EE217D">
        <w:rPr>
          <w:rFonts w:asciiTheme="majorHAnsi" w:hAnsiTheme="majorHAnsi" w:cstheme="majorHAnsi"/>
          <w:color w:val="0E0E0E"/>
          <w:w w:val="105"/>
          <w:sz w:val="24"/>
          <w:szCs w:val="24"/>
        </w:rPr>
        <w:t>esearching and</w:t>
      </w:r>
      <w:r w:rsidR="009C53B9" w:rsidRPr="00EE217D">
        <w:rPr>
          <w:rFonts w:asciiTheme="majorHAnsi" w:hAnsiTheme="majorHAnsi" w:cstheme="majorHAnsi"/>
          <w:color w:val="0E0E0E"/>
          <w:w w:val="105"/>
          <w:sz w:val="24"/>
          <w:szCs w:val="24"/>
        </w:rPr>
        <w:t xml:space="preserve"> </w:t>
      </w:r>
      <w:r w:rsidRPr="00EE217D">
        <w:rPr>
          <w:rFonts w:asciiTheme="majorHAnsi" w:hAnsiTheme="majorHAnsi" w:cstheme="majorHAnsi"/>
          <w:color w:val="0E0E0E"/>
          <w:w w:val="105"/>
          <w:sz w:val="24"/>
          <w:szCs w:val="24"/>
        </w:rPr>
        <w:t>completing</w:t>
      </w:r>
      <w:r w:rsidR="009C53B9" w:rsidRPr="00EE217D">
        <w:rPr>
          <w:rFonts w:asciiTheme="majorHAnsi" w:hAnsiTheme="majorHAnsi" w:cstheme="majorHAnsi"/>
          <w:color w:val="0E0E0E"/>
          <w:w w:val="105"/>
          <w:sz w:val="24"/>
          <w:szCs w:val="24"/>
        </w:rPr>
        <w:t xml:space="preserve"> the most difficult and complex enforcement cases</w:t>
      </w:r>
      <w:r w:rsidR="00307D9E" w:rsidRPr="00EE217D">
        <w:rPr>
          <w:rFonts w:asciiTheme="majorHAnsi" w:hAnsiTheme="majorHAnsi" w:cstheme="majorHAnsi"/>
          <w:color w:val="0E0E0E"/>
          <w:w w:val="105"/>
          <w:sz w:val="24"/>
          <w:szCs w:val="24"/>
        </w:rPr>
        <w:t>.</w:t>
      </w:r>
    </w:p>
    <w:p w14:paraId="5D39E030" w14:textId="4E23076A" w:rsidR="00352496" w:rsidRPr="00EE217D" w:rsidRDefault="00352496" w:rsidP="00352496">
      <w:pPr>
        <w:pStyle w:val="BodyText"/>
        <w:numPr>
          <w:ilvl w:val="0"/>
          <w:numId w:val="12"/>
        </w:numPr>
        <w:spacing w:line="314" w:lineRule="auto"/>
        <w:ind w:right="-90"/>
        <w:jc w:val="both"/>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 Completing </w:t>
      </w:r>
      <w:r w:rsidR="003C4B03" w:rsidRPr="00EE217D">
        <w:rPr>
          <w:rFonts w:asciiTheme="majorHAnsi" w:hAnsiTheme="majorHAnsi" w:cstheme="majorHAnsi"/>
          <w:color w:val="0E0E0E"/>
          <w:w w:val="105"/>
          <w:sz w:val="24"/>
          <w:szCs w:val="24"/>
        </w:rPr>
        <w:t>Af</w:t>
      </w:r>
      <w:r w:rsidRPr="00EE217D">
        <w:rPr>
          <w:rFonts w:asciiTheme="majorHAnsi" w:hAnsiTheme="majorHAnsi" w:cstheme="majorHAnsi"/>
          <w:color w:val="0E0E0E"/>
          <w:w w:val="105"/>
          <w:sz w:val="24"/>
          <w:szCs w:val="24"/>
        </w:rPr>
        <w:t xml:space="preserve">ter the </w:t>
      </w:r>
      <w:r w:rsidR="003C4B03" w:rsidRPr="00EE217D">
        <w:rPr>
          <w:rFonts w:asciiTheme="majorHAnsi" w:hAnsiTheme="majorHAnsi" w:cstheme="majorHAnsi"/>
          <w:color w:val="0E0E0E"/>
          <w:w w:val="105"/>
          <w:sz w:val="24"/>
          <w:szCs w:val="24"/>
        </w:rPr>
        <w:t>F</w:t>
      </w:r>
      <w:r w:rsidRPr="00EE217D">
        <w:rPr>
          <w:rFonts w:asciiTheme="majorHAnsi" w:hAnsiTheme="majorHAnsi" w:cstheme="majorHAnsi"/>
          <w:color w:val="0E0E0E"/>
          <w:w w:val="105"/>
          <w:sz w:val="24"/>
          <w:szCs w:val="24"/>
        </w:rPr>
        <w:t>act permits</w:t>
      </w:r>
      <w:r w:rsidR="002D612A" w:rsidRPr="00EE217D">
        <w:rPr>
          <w:rFonts w:asciiTheme="majorHAnsi" w:hAnsiTheme="majorHAnsi" w:cstheme="majorHAnsi"/>
          <w:color w:val="0E0E0E"/>
          <w:w w:val="105"/>
          <w:sz w:val="24"/>
          <w:szCs w:val="24"/>
        </w:rPr>
        <w:t xml:space="preserve"> in a timely</w:t>
      </w:r>
      <w:r w:rsidR="00307D9E" w:rsidRPr="00EE217D">
        <w:rPr>
          <w:rFonts w:asciiTheme="majorHAnsi" w:hAnsiTheme="majorHAnsi" w:cstheme="majorHAnsi"/>
          <w:color w:val="0E0E0E"/>
          <w:w w:val="105"/>
          <w:sz w:val="24"/>
          <w:szCs w:val="24"/>
        </w:rPr>
        <w:t xml:space="preserve"> manner.</w:t>
      </w:r>
    </w:p>
    <w:p w14:paraId="6470D833" w14:textId="79E3D18C" w:rsidR="002D612A" w:rsidRPr="00EE217D" w:rsidRDefault="00352496" w:rsidP="002D612A">
      <w:pPr>
        <w:pStyle w:val="BodyText"/>
        <w:numPr>
          <w:ilvl w:val="0"/>
          <w:numId w:val="12"/>
        </w:numPr>
        <w:spacing w:line="320" w:lineRule="atLeast"/>
        <w:ind w:right="-90"/>
        <w:jc w:val="both"/>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P</w:t>
      </w:r>
      <w:r w:rsidR="009C53B9" w:rsidRPr="00EE217D">
        <w:rPr>
          <w:rFonts w:asciiTheme="majorHAnsi" w:hAnsiTheme="majorHAnsi" w:cstheme="majorHAnsi"/>
          <w:color w:val="0E0E0E"/>
          <w:w w:val="105"/>
          <w:sz w:val="24"/>
          <w:szCs w:val="24"/>
        </w:rPr>
        <w:t>rovide</w:t>
      </w:r>
      <w:r w:rsidR="00FA502D" w:rsidRPr="00EE217D">
        <w:rPr>
          <w:rFonts w:asciiTheme="majorHAnsi" w:hAnsiTheme="majorHAnsi" w:cstheme="majorHAnsi"/>
          <w:color w:val="0E0E0E"/>
          <w:w w:val="105"/>
          <w:sz w:val="24"/>
          <w:szCs w:val="24"/>
        </w:rPr>
        <w:t xml:space="preserve"> </w:t>
      </w:r>
      <w:r w:rsidR="009C53B9" w:rsidRPr="00EE217D">
        <w:rPr>
          <w:rFonts w:asciiTheme="majorHAnsi" w:hAnsiTheme="majorHAnsi" w:cstheme="majorHAnsi"/>
          <w:color w:val="0E0E0E"/>
          <w:w w:val="105"/>
          <w:sz w:val="24"/>
          <w:szCs w:val="24"/>
        </w:rPr>
        <w:t xml:space="preserve">recommendations for the Commission's enforcement </w:t>
      </w:r>
      <w:r w:rsidR="00315340" w:rsidRPr="00EE217D">
        <w:rPr>
          <w:rFonts w:asciiTheme="majorHAnsi" w:hAnsiTheme="majorHAnsi" w:cstheme="majorHAnsi"/>
          <w:color w:val="0E0E0E"/>
          <w:w w:val="105"/>
          <w:sz w:val="24"/>
          <w:szCs w:val="24"/>
        </w:rPr>
        <w:t>actions</w:t>
      </w:r>
      <w:r w:rsidR="003C4B03" w:rsidRPr="00EE217D">
        <w:rPr>
          <w:rFonts w:asciiTheme="majorHAnsi" w:hAnsiTheme="majorHAnsi" w:cstheme="majorHAnsi"/>
          <w:color w:val="0E0E0E"/>
          <w:w w:val="105"/>
          <w:sz w:val="24"/>
          <w:szCs w:val="24"/>
        </w:rPr>
        <w:t>.</w:t>
      </w:r>
    </w:p>
    <w:p w14:paraId="2FD0C511" w14:textId="1EDE1841" w:rsidR="002A77EF" w:rsidRPr="00EE217D" w:rsidRDefault="007D146E" w:rsidP="002D612A">
      <w:pPr>
        <w:pStyle w:val="BodyText"/>
        <w:numPr>
          <w:ilvl w:val="0"/>
          <w:numId w:val="12"/>
        </w:numPr>
        <w:spacing w:line="320" w:lineRule="atLeast"/>
        <w:ind w:right="-90"/>
        <w:jc w:val="both"/>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Assist with d</w:t>
      </w:r>
      <w:r w:rsidR="002A77EF" w:rsidRPr="00EE217D">
        <w:rPr>
          <w:rFonts w:asciiTheme="majorHAnsi" w:hAnsiTheme="majorHAnsi" w:cstheme="majorHAnsi"/>
          <w:color w:val="0E0E0E"/>
          <w:w w:val="105"/>
          <w:sz w:val="24"/>
          <w:szCs w:val="24"/>
        </w:rPr>
        <w:t xml:space="preserve">rafting enforcement and compliance policies and procedures </w:t>
      </w:r>
      <w:r w:rsidR="00553D82" w:rsidRPr="00EE217D">
        <w:rPr>
          <w:rFonts w:asciiTheme="majorHAnsi" w:hAnsiTheme="majorHAnsi" w:cstheme="majorHAnsi"/>
          <w:color w:val="0E0E0E"/>
          <w:w w:val="105"/>
          <w:sz w:val="24"/>
          <w:szCs w:val="24"/>
        </w:rPr>
        <w:t xml:space="preserve">working </w:t>
      </w:r>
      <w:r w:rsidRPr="00EE217D">
        <w:rPr>
          <w:rFonts w:asciiTheme="majorHAnsi" w:hAnsiTheme="majorHAnsi" w:cstheme="majorHAnsi"/>
          <w:color w:val="0E0E0E"/>
          <w:w w:val="105"/>
          <w:sz w:val="24"/>
          <w:szCs w:val="24"/>
        </w:rPr>
        <w:t xml:space="preserve">closely </w:t>
      </w:r>
      <w:r w:rsidR="00553D82" w:rsidRPr="00EE217D">
        <w:rPr>
          <w:rFonts w:asciiTheme="majorHAnsi" w:hAnsiTheme="majorHAnsi" w:cstheme="majorHAnsi"/>
          <w:color w:val="0E0E0E"/>
          <w:w w:val="105"/>
          <w:sz w:val="24"/>
          <w:szCs w:val="24"/>
        </w:rPr>
        <w:t>with the Enforcement and Compliance Manager.</w:t>
      </w:r>
    </w:p>
    <w:p w14:paraId="2B70CF7D" w14:textId="6D1ED0D2" w:rsidR="002D612A" w:rsidRPr="00EE217D" w:rsidRDefault="007D146E" w:rsidP="002D612A">
      <w:pPr>
        <w:pStyle w:val="BodyText"/>
        <w:numPr>
          <w:ilvl w:val="0"/>
          <w:numId w:val="12"/>
        </w:numPr>
        <w:spacing w:line="320" w:lineRule="atLeast"/>
        <w:ind w:right="-90"/>
        <w:jc w:val="both"/>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Reviewing </w:t>
      </w:r>
      <w:r w:rsidR="009C53B9" w:rsidRPr="00EE217D">
        <w:rPr>
          <w:rFonts w:asciiTheme="majorHAnsi" w:hAnsiTheme="majorHAnsi" w:cstheme="majorHAnsi"/>
          <w:color w:val="0E0E0E"/>
          <w:w w:val="105"/>
          <w:sz w:val="24"/>
          <w:szCs w:val="24"/>
        </w:rPr>
        <w:t>correspondence</w:t>
      </w:r>
      <w:r w:rsidRPr="00EE217D">
        <w:rPr>
          <w:rFonts w:asciiTheme="majorHAnsi" w:hAnsiTheme="majorHAnsi" w:cstheme="majorHAnsi"/>
          <w:color w:val="0E0E0E"/>
          <w:w w:val="105"/>
          <w:sz w:val="24"/>
          <w:szCs w:val="24"/>
        </w:rPr>
        <w:t xml:space="preserve"> and conducting</w:t>
      </w:r>
      <w:r w:rsidR="009C53B9" w:rsidRPr="00EE217D">
        <w:rPr>
          <w:rFonts w:asciiTheme="majorHAnsi" w:hAnsiTheme="majorHAnsi" w:cstheme="majorHAnsi"/>
          <w:color w:val="0E0E0E"/>
          <w:w w:val="105"/>
          <w:sz w:val="24"/>
          <w:szCs w:val="24"/>
        </w:rPr>
        <w:t xml:space="preserve"> </w:t>
      </w:r>
      <w:r w:rsidR="00352496" w:rsidRPr="00EE217D">
        <w:rPr>
          <w:rFonts w:asciiTheme="majorHAnsi" w:hAnsiTheme="majorHAnsi" w:cstheme="majorHAnsi"/>
          <w:color w:val="0E0E0E"/>
          <w:w w:val="105"/>
          <w:sz w:val="24"/>
          <w:szCs w:val="24"/>
        </w:rPr>
        <w:t>site visits</w:t>
      </w:r>
      <w:r w:rsidRPr="00EE217D">
        <w:rPr>
          <w:rFonts w:asciiTheme="majorHAnsi" w:hAnsiTheme="majorHAnsi" w:cstheme="majorHAnsi"/>
          <w:color w:val="0E0E0E"/>
          <w:w w:val="105"/>
          <w:sz w:val="24"/>
          <w:szCs w:val="24"/>
        </w:rPr>
        <w:t>.</w:t>
      </w:r>
    </w:p>
    <w:p w14:paraId="1A468E2D" w14:textId="46FDE29E" w:rsidR="002D612A" w:rsidRPr="00EE217D" w:rsidRDefault="002D612A" w:rsidP="002D612A">
      <w:pPr>
        <w:pStyle w:val="BodyText"/>
        <w:numPr>
          <w:ilvl w:val="0"/>
          <w:numId w:val="12"/>
        </w:numPr>
        <w:spacing w:line="320" w:lineRule="atLeast"/>
        <w:ind w:right="-90"/>
        <w:jc w:val="both"/>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D</w:t>
      </w:r>
      <w:r w:rsidR="00352496" w:rsidRPr="00EE217D">
        <w:rPr>
          <w:rFonts w:asciiTheme="majorHAnsi" w:hAnsiTheme="majorHAnsi" w:cstheme="majorHAnsi"/>
          <w:color w:val="0E0E0E"/>
          <w:w w:val="105"/>
          <w:sz w:val="24"/>
          <w:szCs w:val="24"/>
        </w:rPr>
        <w:t>rafting violation reports and recommended enforcement decisions</w:t>
      </w:r>
      <w:r w:rsidR="00080BD2" w:rsidRPr="00EE217D">
        <w:rPr>
          <w:rFonts w:asciiTheme="majorHAnsi" w:hAnsiTheme="majorHAnsi" w:cstheme="majorHAnsi"/>
          <w:color w:val="0E0E0E"/>
          <w:w w:val="105"/>
          <w:sz w:val="24"/>
          <w:szCs w:val="24"/>
        </w:rPr>
        <w:t>.</w:t>
      </w:r>
    </w:p>
    <w:p w14:paraId="4AE31986" w14:textId="77777777" w:rsidR="002D612A" w:rsidRPr="00EE217D" w:rsidRDefault="002D612A" w:rsidP="002D612A">
      <w:pPr>
        <w:pStyle w:val="BodyText"/>
        <w:numPr>
          <w:ilvl w:val="0"/>
          <w:numId w:val="12"/>
        </w:numPr>
        <w:spacing w:line="320" w:lineRule="atLeast"/>
        <w:ind w:right="-90"/>
        <w:jc w:val="both"/>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U</w:t>
      </w:r>
      <w:r w:rsidR="009C53B9" w:rsidRPr="00EE217D">
        <w:rPr>
          <w:rFonts w:asciiTheme="majorHAnsi" w:hAnsiTheme="majorHAnsi" w:cstheme="majorHAnsi"/>
          <w:color w:val="0E0E0E"/>
          <w:w w:val="105"/>
          <w:sz w:val="24"/>
          <w:szCs w:val="24"/>
        </w:rPr>
        <w:t xml:space="preserve">ndertaking special projects as </w:t>
      </w:r>
      <w:r w:rsidR="00C652B7" w:rsidRPr="00EE217D">
        <w:rPr>
          <w:rFonts w:asciiTheme="majorHAnsi" w:hAnsiTheme="majorHAnsi" w:cstheme="majorHAnsi"/>
          <w:color w:val="0E0E0E"/>
          <w:w w:val="105"/>
          <w:sz w:val="24"/>
          <w:szCs w:val="24"/>
        </w:rPr>
        <w:t xml:space="preserve">assigned. </w:t>
      </w:r>
    </w:p>
    <w:p w14:paraId="78EABD68" w14:textId="50233DA0" w:rsidR="002D612A" w:rsidRPr="00EE217D" w:rsidRDefault="002D612A" w:rsidP="002D612A">
      <w:pPr>
        <w:pStyle w:val="ListParagraph"/>
        <w:numPr>
          <w:ilvl w:val="0"/>
          <w:numId w:val="12"/>
        </w:numPr>
        <w:tabs>
          <w:tab w:val="left" w:pos="859"/>
          <w:tab w:val="left" w:pos="860"/>
        </w:tabs>
        <w:spacing w:before="11" w:after="200" w:line="276" w:lineRule="auto"/>
        <w:contextualSpacing/>
        <w:jc w:val="left"/>
        <w:rPr>
          <w:rFonts w:asciiTheme="majorHAnsi" w:hAnsiTheme="majorHAnsi" w:cstheme="majorHAnsi"/>
          <w:sz w:val="24"/>
          <w:szCs w:val="24"/>
        </w:rPr>
      </w:pPr>
      <w:r w:rsidRPr="00EE217D">
        <w:rPr>
          <w:rFonts w:asciiTheme="majorHAnsi" w:hAnsiTheme="majorHAnsi" w:cstheme="majorHAnsi"/>
          <w:sz w:val="24"/>
          <w:szCs w:val="24"/>
        </w:rPr>
        <w:t>Mak</w:t>
      </w:r>
      <w:r w:rsidR="00080BD2" w:rsidRPr="00EE217D">
        <w:rPr>
          <w:rFonts w:asciiTheme="majorHAnsi" w:hAnsiTheme="majorHAnsi" w:cstheme="majorHAnsi"/>
          <w:sz w:val="24"/>
          <w:szCs w:val="24"/>
        </w:rPr>
        <w:t>e</w:t>
      </w:r>
      <w:r w:rsidRPr="00EE217D">
        <w:rPr>
          <w:rFonts w:asciiTheme="majorHAnsi" w:hAnsiTheme="majorHAnsi" w:cstheme="majorHAnsi"/>
          <w:sz w:val="24"/>
          <w:szCs w:val="24"/>
        </w:rPr>
        <w:t xml:space="preserve"> written and oral presentations to the Commission, Enforcement Committee, and the public.</w:t>
      </w:r>
    </w:p>
    <w:p w14:paraId="1CA0BCC9" w14:textId="62675817" w:rsidR="002D612A" w:rsidRPr="00EE217D" w:rsidRDefault="002D612A" w:rsidP="002D612A">
      <w:pPr>
        <w:pStyle w:val="ListParagraph"/>
        <w:numPr>
          <w:ilvl w:val="0"/>
          <w:numId w:val="12"/>
        </w:numPr>
        <w:tabs>
          <w:tab w:val="left" w:pos="859"/>
          <w:tab w:val="left" w:pos="860"/>
        </w:tabs>
        <w:spacing w:before="11" w:after="200" w:line="276" w:lineRule="auto"/>
        <w:contextualSpacing/>
        <w:jc w:val="left"/>
        <w:rPr>
          <w:rFonts w:asciiTheme="majorHAnsi" w:hAnsiTheme="majorHAnsi" w:cstheme="majorHAnsi"/>
          <w:sz w:val="24"/>
          <w:szCs w:val="24"/>
        </w:rPr>
      </w:pPr>
      <w:r w:rsidRPr="00EE217D">
        <w:rPr>
          <w:rFonts w:asciiTheme="majorHAnsi" w:hAnsiTheme="majorHAnsi" w:cstheme="majorHAnsi"/>
          <w:sz w:val="24"/>
          <w:szCs w:val="24"/>
        </w:rPr>
        <w:t>Negotiating a resolution to Enforcement cases</w:t>
      </w:r>
      <w:r w:rsidR="00080BD2" w:rsidRPr="00EE217D">
        <w:rPr>
          <w:rFonts w:asciiTheme="majorHAnsi" w:hAnsiTheme="majorHAnsi" w:cstheme="majorHAnsi"/>
          <w:sz w:val="24"/>
          <w:szCs w:val="24"/>
        </w:rPr>
        <w:t>.</w:t>
      </w:r>
    </w:p>
    <w:p w14:paraId="26FD41B0" w14:textId="13DF72C5" w:rsidR="002D612A" w:rsidRPr="00EE217D" w:rsidRDefault="002D612A" w:rsidP="002D612A">
      <w:pPr>
        <w:pStyle w:val="ListParagraph"/>
        <w:numPr>
          <w:ilvl w:val="0"/>
          <w:numId w:val="12"/>
        </w:numPr>
        <w:tabs>
          <w:tab w:val="left" w:pos="859"/>
          <w:tab w:val="left" w:pos="860"/>
        </w:tabs>
        <w:spacing w:before="11" w:after="200" w:line="276" w:lineRule="auto"/>
        <w:contextualSpacing/>
        <w:jc w:val="left"/>
        <w:rPr>
          <w:rFonts w:asciiTheme="majorHAnsi" w:hAnsiTheme="majorHAnsi" w:cstheme="majorHAnsi"/>
          <w:sz w:val="24"/>
          <w:szCs w:val="24"/>
        </w:rPr>
      </w:pPr>
      <w:r w:rsidRPr="00EE217D">
        <w:rPr>
          <w:rFonts w:asciiTheme="majorHAnsi" w:hAnsiTheme="majorHAnsi" w:cstheme="majorHAnsi"/>
          <w:sz w:val="24"/>
          <w:szCs w:val="24"/>
        </w:rPr>
        <w:lastRenderedPageBreak/>
        <w:t>Mentoring team members for professional development</w:t>
      </w:r>
      <w:r w:rsidR="00080BD2" w:rsidRPr="00EE217D">
        <w:rPr>
          <w:rFonts w:asciiTheme="majorHAnsi" w:hAnsiTheme="majorHAnsi" w:cstheme="majorHAnsi"/>
          <w:sz w:val="24"/>
          <w:szCs w:val="24"/>
        </w:rPr>
        <w:t>.</w:t>
      </w:r>
    </w:p>
    <w:p w14:paraId="11647EFC" w14:textId="0C5849F4" w:rsidR="002D612A" w:rsidRPr="00EE217D" w:rsidRDefault="002D612A" w:rsidP="002D612A">
      <w:pPr>
        <w:pStyle w:val="ListParagraph"/>
        <w:numPr>
          <w:ilvl w:val="0"/>
          <w:numId w:val="12"/>
        </w:numPr>
        <w:tabs>
          <w:tab w:val="left" w:pos="859"/>
          <w:tab w:val="left" w:pos="860"/>
        </w:tabs>
        <w:spacing w:before="11" w:after="200" w:line="276" w:lineRule="auto"/>
        <w:contextualSpacing/>
        <w:jc w:val="left"/>
        <w:rPr>
          <w:rFonts w:asciiTheme="majorHAnsi" w:hAnsiTheme="majorHAnsi" w:cstheme="majorHAnsi"/>
          <w:sz w:val="24"/>
          <w:szCs w:val="24"/>
        </w:rPr>
      </w:pPr>
      <w:r w:rsidRPr="00EE217D">
        <w:rPr>
          <w:rFonts w:asciiTheme="majorHAnsi" w:hAnsiTheme="majorHAnsi" w:cstheme="majorHAnsi"/>
          <w:sz w:val="24"/>
          <w:szCs w:val="24"/>
        </w:rPr>
        <w:t>Maintaining a positive collaborative relationship with other enforcement and compliance team members</w:t>
      </w:r>
      <w:r w:rsidR="00950671" w:rsidRPr="00EE217D">
        <w:rPr>
          <w:rFonts w:asciiTheme="majorHAnsi" w:hAnsiTheme="majorHAnsi" w:cstheme="majorHAnsi"/>
          <w:sz w:val="24"/>
          <w:szCs w:val="24"/>
        </w:rPr>
        <w:t>.</w:t>
      </w:r>
    </w:p>
    <w:p w14:paraId="6D7924D0" w14:textId="77777777" w:rsidR="002D612A" w:rsidRPr="00EE217D" w:rsidRDefault="002D612A" w:rsidP="002D612A">
      <w:pPr>
        <w:pStyle w:val="ListParagraph"/>
        <w:numPr>
          <w:ilvl w:val="0"/>
          <w:numId w:val="12"/>
        </w:numPr>
        <w:tabs>
          <w:tab w:val="left" w:pos="859"/>
          <w:tab w:val="left" w:pos="860"/>
        </w:tabs>
        <w:spacing w:before="11" w:after="200" w:line="276" w:lineRule="auto"/>
        <w:contextualSpacing/>
        <w:jc w:val="left"/>
        <w:rPr>
          <w:rFonts w:asciiTheme="majorHAnsi" w:hAnsiTheme="majorHAnsi" w:cstheme="majorHAnsi"/>
          <w:sz w:val="24"/>
          <w:szCs w:val="24"/>
        </w:rPr>
      </w:pPr>
      <w:r w:rsidRPr="00EE217D">
        <w:rPr>
          <w:rFonts w:asciiTheme="majorHAnsi" w:hAnsiTheme="majorHAnsi" w:cstheme="majorHAnsi"/>
          <w:sz w:val="24"/>
          <w:szCs w:val="24"/>
        </w:rPr>
        <w:t>Maintaining a positive collaborative relationship with legal staff and Senior Staff members, communicating program updates, challenges and recommendations.</w:t>
      </w:r>
    </w:p>
    <w:p w14:paraId="669C482B" w14:textId="77777777" w:rsidR="009C53B9" w:rsidRPr="00EE217D" w:rsidRDefault="009C53B9" w:rsidP="0057739B">
      <w:pPr>
        <w:pStyle w:val="ListParagraph"/>
        <w:numPr>
          <w:ilvl w:val="0"/>
          <w:numId w:val="3"/>
        </w:numPr>
        <w:tabs>
          <w:tab w:val="left" w:pos="6500"/>
          <w:tab w:val="left" w:pos="6501"/>
          <w:tab w:val="left" w:pos="6734"/>
          <w:tab w:val="left" w:pos="7180"/>
          <w:tab w:val="left" w:pos="7994"/>
          <w:tab w:val="left" w:pos="8491"/>
          <w:tab w:val="left" w:pos="8881"/>
        </w:tabs>
        <w:spacing w:before="0" w:line="61" w:lineRule="exact"/>
        <w:ind w:left="1080" w:right="-90" w:firstLine="0"/>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4</w:t>
      </w:r>
      <w:r w:rsidRPr="00EE217D">
        <w:rPr>
          <w:rFonts w:asciiTheme="majorHAnsi" w:hAnsiTheme="majorHAnsi" w:cstheme="majorHAnsi"/>
          <w:color w:val="0E0E0E"/>
          <w:w w:val="105"/>
          <w:sz w:val="24"/>
          <w:szCs w:val="24"/>
        </w:rPr>
        <w:tab/>
        <w:t>'</w:t>
      </w:r>
      <w:r w:rsidRPr="00EE217D">
        <w:rPr>
          <w:rFonts w:asciiTheme="majorHAnsi" w:hAnsiTheme="majorHAnsi" w:cstheme="majorHAnsi"/>
          <w:color w:val="0E0E0E"/>
          <w:w w:val="105"/>
          <w:sz w:val="24"/>
          <w:szCs w:val="24"/>
        </w:rPr>
        <w:tab/>
        <w:t>,</w:t>
      </w:r>
      <w:r w:rsidRPr="00EE217D">
        <w:rPr>
          <w:rFonts w:asciiTheme="majorHAnsi" w:hAnsiTheme="majorHAnsi" w:cstheme="majorHAnsi"/>
          <w:color w:val="0E0E0E"/>
          <w:w w:val="105"/>
          <w:sz w:val="24"/>
          <w:szCs w:val="24"/>
        </w:rPr>
        <w:tab/>
        <w:t>' _J</w:t>
      </w:r>
      <w:proofErr w:type="gramStart"/>
      <w:r w:rsidRPr="00EE217D">
        <w:rPr>
          <w:rFonts w:asciiTheme="majorHAnsi" w:hAnsiTheme="majorHAnsi" w:cstheme="majorHAnsi"/>
          <w:color w:val="0E0E0E"/>
          <w:w w:val="105"/>
          <w:sz w:val="24"/>
          <w:szCs w:val="24"/>
        </w:rPr>
        <w:tab/>
        <w:t>,·</w:t>
      </w:r>
      <w:proofErr w:type="gramEnd"/>
      <w:r w:rsidRPr="00EE217D">
        <w:rPr>
          <w:rFonts w:asciiTheme="majorHAnsi" w:hAnsiTheme="majorHAnsi" w:cstheme="majorHAnsi"/>
          <w:color w:val="0E0E0E"/>
          <w:w w:val="105"/>
          <w:sz w:val="24"/>
          <w:szCs w:val="24"/>
        </w:rPr>
        <w:tab/>
        <w:t>/</w:t>
      </w:r>
    </w:p>
    <w:p w14:paraId="37A26492" w14:textId="77777777" w:rsidR="0057739B" w:rsidRPr="00EE217D" w:rsidRDefault="0057739B" w:rsidP="0057739B">
      <w:pPr>
        <w:pStyle w:val="BodyText"/>
        <w:spacing w:line="314" w:lineRule="auto"/>
        <w:ind w:left="1080" w:right="810"/>
        <w:jc w:val="both"/>
        <w:rPr>
          <w:rFonts w:asciiTheme="majorHAnsi" w:hAnsiTheme="majorHAnsi" w:cstheme="majorHAnsi"/>
          <w:color w:val="0E0E0E"/>
          <w:w w:val="105"/>
          <w:sz w:val="24"/>
          <w:szCs w:val="24"/>
        </w:rPr>
      </w:pPr>
    </w:p>
    <w:p w14:paraId="7D214DDB" w14:textId="760AA19A" w:rsidR="009C53B9" w:rsidRPr="00EE217D" w:rsidRDefault="009C53B9" w:rsidP="0031321C">
      <w:pPr>
        <w:spacing w:before="184"/>
        <w:ind w:left="1223" w:hanging="53"/>
        <w:rPr>
          <w:rFonts w:asciiTheme="majorHAnsi" w:hAnsiTheme="majorHAnsi" w:cstheme="majorHAnsi"/>
          <w:b/>
          <w:color w:val="0E0E0E"/>
          <w:spacing w:val="-2"/>
          <w:w w:val="105"/>
        </w:rPr>
      </w:pPr>
      <w:r w:rsidRPr="00EE217D">
        <w:rPr>
          <w:rFonts w:asciiTheme="majorHAnsi" w:hAnsiTheme="majorHAnsi" w:cstheme="majorHAnsi"/>
          <w:b/>
          <w:color w:val="0E0E0E"/>
        </w:rPr>
        <w:t>ESSENTIAL</w:t>
      </w:r>
      <w:r w:rsidRPr="00EE217D">
        <w:rPr>
          <w:rFonts w:asciiTheme="majorHAnsi" w:hAnsiTheme="majorHAnsi" w:cstheme="majorHAnsi"/>
          <w:b/>
          <w:color w:val="0E0E0E"/>
          <w:spacing w:val="-3"/>
        </w:rPr>
        <w:t xml:space="preserve"> </w:t>
      </w:r>
      <w:r w:rsidRPr="00EE217D">
        <w:rPr>
          <w:rFonts w:asciiTheme="majorHAnsi" w:hAnsiTheme="majorHAnsi" w:cstheme="majorHAnsi"/>
          <w:b/>
          <w:color w:val="0E0E0E"/>
          <w:spacing w:val="-2"/>
          <w:w w:val="105"/>
        </w:rPr>
        <w:t>FUNCTIONS:</w:t>
      </w:r>
    </w:p>
    <w:p w14:paraId="10E68DDB" w14:textId="6DBB1E4B" w:rsidR="00315340" w:rsidRPr="00EE217D" w:rsidRDefault="003B35E4" w:rsidP="0086075A">
      <w:pPr>
        <w:spacing w:before="184"/>
        <w:ind w:left="1440" w:hanging="720"/>
        <w:jc w:val="both"/>
        <w:rPr>
          <w:rFonts w:asciiTheme="majorHAnsi" w:eastAsia="Arial" w:hAnsiTheme="majorHAnsi" w:cstheme="majorHAnsi"/>
          <w:color w:val="0E0E0E"/>
          <w:w w:val="105"/>
        </w:rPr>
      </w:pPr>
      <w:r w:rsidRPr="00EE217D">
        <w:rPr>
          <w:rFonts w:asciiTheme="majorHAnsi" w:eastAsia="Arial" w:hAnsiTheme="majorHAnsi" w:cstheme="majorHAnsi"/>
          <w:color w:val="0E0E0E"/>
          <w:w w:val="105"/>
        </w:rPr>
        <w:t>35</w:t>
      </w:r>
      <w:proofErr w:type="gramStart"/>
      <w:r w:rsidR="0080563C" w:rsidRPr="00EE217D">
        <w:rPr>
          <w:rFonts w:asciiTheme="majorHAnsi" w:eastAsia="Arial" w:hAnsiTheme="majorHAnsi" w:cstheme="majorHAnsi"/>
          <w:color w:val="0E0E0E"/>
          <w:w w:val="105"/>
        </w:rPr>
        <w:t>%</w:t>
      </w:r>
      <w:r w:rsidR="008F4585" w:rsidRPr="00EE217D">
        <w:rPr>
          <w:rFonts w:asciiTheme="majorHAnsi" w:eastAsia="Arial" w:hAnsiTheme="majorHAnsi" w:cstheme="majorHAnsi"/>
          <w:color w:val="0E0E0E"/>
          <w:w w:val="105"/>
        </w:rPr>
        <w:t xml:space="preserve"> </w:t>
      </w:r>
      <w:r w:rsidR="0086075A" w:rsidRPr="00EE217D">
        <w:rPr>
          <w:rFonts w:asciiTheme="majorHAnsi" w:eastAsia="Arial" w:hAnsiTheme="majorHAnsi" w:cstheme="majorHAnsi"/>
          <w:color w:val="0E0E0E"/>
          <w:w w:val="105"/>
        </w:rPr>
        <w:t xml:space="preserve"> </w:t>
      </w:r>
      <w:r w:rsidR="0080563C" w:rsidRPr="00EE217D">
        <w:rPr>
          <w:rFonts w:asciiTheme="majorHAnsi" w:eastAsia="Arial" w:hAnsiTheme="majorHAnsi" w:cstheme="majorHAnsi"/>
          <w:color w:val="0E0E0E"/>
          <w:w w:val="105"/>
        </w:rPr>
        <w:t>Performs</w:t>
      </w:r>
      <w:proofErr w:type="gramEnd"/>
      <w:r w:rsidR="0080563C" w:rsidRPr="00EE217D">
        <w:rPr>
          <w:rFonts w:asciiTheme="majorHAnsi" w:eastAsia="Arial" w:hAnsiTheme="majorHAnsi" w:cstheme="majorHAnsi"/>
          <w:color w:val="0E0E0E"/>
          <w:w w:val="105"/>
        </w:rPr>
        <w:t xml:space="preserve"> the most complex enforcement case assignments</w:t>
      </w:r>
    </w:p>
    <w:p w14:paraId="132780B2" w14:textId="77777777" w:rsidR="0057739B" w:rsidRPr="00EE217D" w:rsidRDefault="0057739B" w:rsidP="002A77EF">
      <w:pPr>
        <w:spacing w:before="184"/>
        <w:jc w:val="both"/>
        <w:rPr>
          <w:rFonts w:asciiTheme="majorHAnsi" w:eastAsia="Arial" w:hAnsiTheme="majorHAnsi" w:cstheme="majorHAnsi"/>
          <w:color w:val="0E0E0E"/>
          <w:w w:val="105"/>
        </w:rPr>
      </w:pPr>
    </w:p>
    <w:p w14:paraId="28BE1700" w14:textId="41AC48CB" w:rsidR="002A77EF" w:rsidRPr="00EE217D" w:rsidRDefault="002A77EF" w:rsidP="002A77EF">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Edits administrative penalty letters, violation reports, cease and desist letters, civil penalty orders, and other </w:t>
      </w:r>
      <w:r w:rsidR="007721F7" w:rsidRPr="00EE217D">
        <w:rPr>
          <w:rFonts w:asciiTheme="majorHAnsi" w:hAnsiTheme="majorHAnsi" w:cstheme="majorHAnsi"/>
          <w:color w:val="0E0E0E"/>
          <w:w w:val="105"/>
          <w:sz w:val="24"/>
          <w:szCs w:val="24"/>
        </w:rPr>
        <w:t xml:space="preserve">complex </w:t>
      </w:r>
      <w:r w:rsidRPr="00EE217D">
        <w:rPr>
          <w:rFonts w:asciiTheme="majorHAnsi" w:hAnsiTheme="majorHAnsi" w:cstheme="majorHAnsi"/>
          <w:color w:val="0E0E0E"/>
          <w:w w:val="105"/>
          <w:sz w:val="24"/>
          <w:szCs w:val="24"/>
        </w:rPr>
        <w:t>enforcement related documents.</w:t>
      </w:r>
    </w:p>
    <w:p w14:paraId="4F7AA521" w14:textId="1E7E9E56" w:rsidR="002A77EF" w:rsidRPr="00EE217D" w:rsidRDefault="002A77EF" w:rsidP="002A77EF">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Prepares enforcement-related analyses and recommendations</w:t>
      </w:r>
      <w:r w:rsidR="004E32F6" w:rsidRPr="00EE217D">
        <w:rPr>
          <w:rFonts w:asciiTheme="majorHAnsi" w:hAnsiTheme="majorHAnsi" w:cstheme="majorHAnsi"/>
          <w:color w:val="0E0E0E"/>
          <w:w w:val="105"/>
          <w:sz w:val="24"/>
          <w:szCs w:val="24"/>
        </w:rPr>
        <w:t xml:space="preserve"> </w:t>
      </w:r>
      <w:r w:rsidRPr="00EE217D">
        <w:rPr>
          <w:rFonts w:asciiTheme="majorHAnsi" w:hAnsiTheme="majorHAnsi" w:cstheme="majorHAnsi"/>
          <w:color w:val="0E0E0E"/>
          <w:w w:val="105"/>
          <w:sz w:val="24"/>
          <w:szCs w:val="24"/>
        </w:rPr>
        <w:t>in coordination and under the direction of Legal staff.</w:t>
      </w:r>
    </w:p>
    <w:p w14:paraId="504FFB38" w14:textId="45BE2A35" w:rsidR="002B5362" w:rsidRPr="00EE217D" w:rsidRDefault="002B5362" w:rsidP="002A77EF">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Ownership of the most complex and technical enforcement matters for team.</w:t>
      </w:r>
    </w:p>
    <w:p w14:paraId="72C676BB" w14:textId="3B872CF6" w:rsidR="002A77EF" w:rsidRPr="00EE217D" w:rsidRDefault="002A77EF" w:rsidP="002A77EF">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Recognize controversial issues raised by enforcement cases and raise them to the attention of the Enforcement and Compliance Manager, </w:t>
      </w:r>
    </w:p>
    <w:p w14:paraId="71B66721" w14:textId="50DA3A38" w:rsidR="00737FDB" w:rsidRPr="00EE217D" w:rsidRDefault="009C53B9" w:rsidP="0086075A">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Maintain expertise in enforcement </w:t>
      </w:r>
      <w:r w:rsidR="0031321C" w:rsidRPr="00EE217D">
        <w:rPr>
          <w:rFonts w:asciiTheme="majorHAnsi" w:hAnsiTheme="majorHAnsi" w:cstheme="majorHAnsi"/>
          <w:color w:val="0E0E0E"/>
          <w:w w:val="105"/>
          <w:sz w:val="24"/>
          <w:szCs w:val="24"/>
        </w:rPr>
        <w:t>practices</w:t>
      </w:r>
      <w:r w:rsidRPr="00EE217D">
        <w:rPr>
          <w:rFonts w:asciiTheme="majorHAnsi" w:hAnsiTheme="majorHAnsi" w:cstheme="majorHAnsi"/>
          <w:color w:val="0E0E0E"/>
          <w:w w:val="105"/>
          <w:sz w:val="24"/>
          <w:szCs w:val="24"/>
        </w:rPr>
        <w:t xml:space="preserve"> and procedures</w:t>
      </w:r>
      <w:r w:rsidR="00AF20AC" w:rsidRPr="00EE217D">
        <w:rPr>
          <w:rFonts w:asciiTheme="majorHAnsi" w:hAnsiTheme="majorHAnsi" w:cstheme="majorHAnsi"/>
          <w:color w:val="0E0E0E"/>
          <w:w w:val="105"/>
          <w:sz w:val="24"/>
          <w:szCs w:val="24"/>
        </w:rPr>
        <w:t xml:space="preserve"> acting as a subject matter expert.</w:t>
      </w:r>
    </w:p>
    <w:p w14:paraId="7A8AEDC6" w14:textId="0903CC04" w:rsidR="006841C5" w:rsidRPr="00EE217D" w:rsidRDefault="009C53B9" w:rsidP="0086075A">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Provide technical guidance to the Commission, staff, other agencies, project proponents, and the public on enforcement matters to include compliance with</w:t>
      </w:r>
      <w:r w:rsidR="006841C5" w:rsidRPr="00EE217D">
        <w:rPr>
          <w:rFonts w:asciiTheme="majorHAnsi" w:hAnsiTheme="majorHAnsi" w:cstheme="majorHAnsi"/>
          <w:color w:val="0E0E0E"/>
          <w:w w:val="105"/>
          <w:sz w:val="24"/>
          <w:szCs w:val="24"/>
        </w:rPr>
        <w:t xml:space="preserve"> enforcement order and permit terms in accordance with enforcement internal policies and procedures.</w:t>
      </w:r>
    </w:p>
    <w:p w14:paraId="3ED0B386" w14:textId="3827E6D5" w:rsidR="006841C5" w:rsidRPr="00EE217D" w:rsidRDefault="006841C5" w:rsidP="0086075A">
      <w:pPr>
        <w:pStyle w:val="ListParagraph"/>
        <w:numPr>
          <w:ilvl w:val="0"/>
          <w:numId w:val="10"/>
        </w:numPr>
        <w:tabs>
          <w:tab w:val="left" w:pos="829"/>
          <w:tab w:val="left" w:pos="830"/>
        </w:tabs>
        <w:spacing w:before="0"/>
        <w:ind w:hanging="361"/>
        <w:rPr>
          <w:rFonts w:asciiTheme="majorHAnsi" w:hAnsiTheme="majorHAnsi" w:cstheme="majorHAnsi"/>
          <w:sz w:val="24"/>
          <w:szCs w:val="24"/>
        </w:rPr>
      </w:pPr>
      <w:r w:rsidRPr="00EE217D">
        <w:rPr>
          <w:rFonts w:asciiTheme="majorHAnsi" w:hAnsiTheme="majorHAnsi" w:cstheme="majorHAnsi"/>
          <w:color w:val="0E0E0E"/>
          <w:w w:val="105"/>
          <w:sz w:val="24"/>
          <w:szCs w:val="24"/>
        </w:rPr>
        <w:t>Give presentations at public and interagency conferences, workshops, legislative hearings, etc., to provide outreach to stakeholders and interested parties related to subjects under the purview of the Division</w:t>
      </w:r>
      <w:r w:rsidR="00C21AF2" w:rsidRPr="00EE217D">
        <w:rPr>
          <w:rFonts w:asciiTheme="majorHAnsi" w:hAnsiTheme="majorHAnsi" w:cstheme="majorHAnsi"/>
          <w:sz w:val="24"/>
          <w:szCs w:val="24"/>
        </w:rPr>
        <w:t xml:space="preserve"> as required.</w:t>
      </w:r>
    </w:p>
    <w:p w14:paraId="556E15A8" w14:textId="77777777" w:rsidR="003B35E4" w:rsidRPr="00EE217D" w:rsidRDefault="003B35E4" w:rsidP="003B35E4">
      <w:pPr>
        <w:tabs>
          <w:tab w:val="left" w:pos="829"/>
          <w:tab w:val="left" w:pos="830"/>
        </w:tabs>
        <w:rPr>
          <w:rFonts w:asciiTheme="majorHAnsi" w:hAnsiTheme="majorHAnsi" w:cstheme="majorHAnsi"/>
        </w:rPr>
      </w:pPr>
    </w:p>
    <w:p w14:paraId="0FE7F0B4" w14:textId="582D7F6D" w:rsidR="003B35E4" w:rsidRPr="00EE217D" w:rsidRDefault="003B35E4" w:rsidP="003B35E4">
      <w:pPr>
        <w:tabs>
          <w:tab w:val="left" w:pos="829"/>
          <w:tab w:val="left" w:pos="830"/>
        </w:tabs>
        <w:rPr>
          <w:rFonts w:asciiTheme="majorHAnsi" w:hAnsiTheme="majorHAnsi" w:cstheme="majorHAnsi"/>
        </w:rPr>
      </w:pPr>
      <w:r w:rsidRPr="00EE217D">
        <w:rPr>
          <w:rFonts w:asciiTheme="majorHAnsi" w:hAnsiTheme="majorHAnsi" w:cstheme="majorHAnsi"/>
        </w:rPr>
        <w:tab/>
        <w:t>35</w:t>
      </w:r>
      <w:proofErr w:type="gramStart"/>
      <w:r w:rsidRPr="00EE217D">
        <w:rPr>
          <w:rFonts w:asciiTheme="majorHAnsi" w:hAnsiTheme="majorHAnsi" w:cstheme="majorHAnsi"/>
        </w:rPr>
        <w:t>%</w:t>
      </w:r>
      <w:r w:rsidRPr="00EE217D">
        <w:rPr>
          <w:rFonts w:asciiTheme="majorHAnsi" w:hAnsiTheme="majorHAnsi" w:cstheme="majorHAnsi"/>
        </w:rPr>
        <w:tab/>
        <w:t xml:space="preserve"> </w:t>
      </w:r>
      <w:r w:rsidR="00533F58" w:rsidRPr="00EE217D">
        <w:rPr>
          <w:rFonts w:asciiTheme="majorHAnsi" w:hAnsiTheme="majorHAnsi" w:cstheme="majorHAnsi"/>
        </w:rPr>
        <w:t>Process</w:t>
      </w:r>
      <w:proofErr w:type="gramEnd"/>
      <w:r w:rsidR="00533F58" w:rsidRPr="00EE217D">
        <w:rPr>
          <w:rFonts w:asciiTheme="majorHAnsi" w:hAnsiTheme="majorHAnsi" w:cstheme="majorHAnsi"/>
        </w:rPr>
        <w:t xml:space="preserve"> and Resolve New </w:t>
      </w:r>
      <w:r w:rsidR="008A59FD" w:rsidRPr="00EE217D">
        <w:rPr>
          <w:rFonts w:asciiTheme="majorHAnsi" w:hAnsiTheme="majorHAnsi" w:cstheme="majorHAnsi"/>
        </w:rPr>
        <w:t xml:space="preserve">Complex </w:t>
      </w:r>
      <w:r w:rsidR="00533F58" w:rsidRPr="00EE217D">
        <w:rPr>
          <w:rFonts w:asciiTheme="majorHAnsi" w:hAnsiTheme="majorHAnsi" w:cstheme="majorHAnsi"/>
        </w:rPr>
        <w:t xml:space="preserve">Enforcement Cases </w:t>
      </w:r>
    </w:p>
    <w:p w14:paraId="6783F96A" w14:textId="55537CBA" w:rsidR="006841C5" w:rsidRPr="00EE217D" w:rsidRDefault="00502F24" w:rsidP="0086075A">
      <w:pPr>
        <w:spacing w:line="173" w:lineRule="exact"/>
        <w:ind w:right="-29"/>
        <w:jc w:val="both"/>
        <w:rPr>
          <w:rFonts w:asciiTheme="majorHAnsi" w:hAnsiTheme="majorHAnsi" w:cstheme="majorHAnsi"/>
        </w:rPr>
      </w:pPr>
      <w:r w:rsidRPr="00EE217D">
        <w:rPr>
          <w:rFonts w:asciiTheme="majorHAnsi" w:hAnsiTheme="majorHAnsi" w:cstheme="majorHAnsi"/>
        </w:rPr>
        <w:tab/>
      </w:r>
      <w:r w:rsidRPr="00EE217D">
        <w:rPr>
          <w:rFonts w:asciiTheme="majorHAnsi" w:hAnsiTheme="majorHAnsi" w:cstheme="majorHAnsi"/>
        </w:rPr>
        <w:tab/>
      </w:r>
    </w:p>
    <w:p w14:paraId="5CFCD687" w14:textId="0091CB77" w:rsidR="00110F04" w:rsidRPr="00EE217D" w:rsidRDefault="00110F04" w:rsidP="00110F04">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Keeps the Enforcement and Compliance Manager informed of the status of </w:t>
      </w:r>
      <w:r w:rsidR="00DD45BB" w:rsidRPr="00EE217D">
        <w:rPr>
          <w:rFonts w:asciiTheme="majorHAnsi" w:hAnsiTheme="majorHAnsi" w:cstheme="majorHAnsi"/>
          <w:color w:val="0E0E0E"/>
          <w:w w:val="105"/>
          <w:sz w:val="24"/>
          <w:szCs w:val="24"/>
        </w:rPr>
        <w:t xml:space="preserve">new </w:t>
      </w:r>
      <w:r w:rsidRPr="00EE217D">
        <w:rPr>
          <w:rFonts w:asciiTheme="majorHAnsi" w:hAnsiTheme="majorHAnsi" w:cstheme="majorHAnsi"/>
          <w:color w:val="0E0E0E"/>
          <w:w w:val="105"/>
          <w:sz w:val="24"/>
          <w:szCs w:val="24"/>
        </w:rPr>
        <w:t>enforcement cases</w:t>
      </w:r>
      <w:r w:rsidR="00F55156" w:rsidRPr="00EE217D">
        <w:rPr>
          <w:rFonts w:asciiTheme="majorHAnsi" w:hAnsiTheme="majorHAnsi" w:cstheme="majorHAnsi"/>
          <w:color w:val="0E0E0E"/>
          <w:w w:val="105"/>
          <w:sz w:val="24"/>
          <w:szCs w:val="24"/>
        </w:rPr>
        <w:t>.</w:t>
      </w:r>
    </w:p>
    <w:p w14:paraId="485F5182" w14:textId="1F72F17B" w:rsidR="00DD45BB" w:rsidRPr="00EE217D" w:rsidRDefault="00DD45BB" w:rsidP="00110F04">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Processes </w:t>
      </w:r>
      <w:r w:rsidR="00647A60" w:rsidRPr="00EE217D">
        <w:rPr>
          <w:rFonts w:asciiTheme="majorHAnsi" w:hAnsiTheme="majorHAnsi" w:cstheme="majorHAnsi"/>
          <w:color w:val="0E0E0E"/>
          <w:w w:val="105"/>
          <w:sz w:val="24"/>
          <w:szCs w:val="24"/>
        </w:rPr>
        <w:t xml:space="preserve">and resolves </w:t>
      </w:r>
      <w:r w:rsidRPr="00EE217D">
        <w:rPr>
          <w:rFonts w:asciiTheme="majorHAnsi" w:hAnsiTheme="majorHAnsi" w:cstheme="majorHAnsi"/>
          <w:color w:val="0E0E0E"/>
          <w:w w:val="105"/>
          <w:sz w:val="24"/>
          <w:szCs w:val="24"/>
        </w:rPr>
        <w:t xml:space="preserve">incoming </w:t>
      </w:r>
      <w:r w:rsidR="00F55156" w:rsidRPr="00EE217D">
        <w:rPr>
          <w:rFonts w:asciiTheme="majorHAnsi" w:hAnsiTheme="majorHAnsi" w:cstheme="majorHAnsi"/>
          <w:color w:val="0E0E0E"/>
          <w:w w:val="105"/>
          <w:sz w:val="24"/>
          <w:szCs w:val="24"/>
        </w:rPr>
        <w:t xml:space="preserve">complex </w:t>
      </w:r>
      <w:r w:rsidRPr="00EE217D">
        <w:rPr>
          <w:rFonts w:asciiTheme="majorHAnsi" w:hAnsiTheme="majorHAnsi" w:cstheme="majorHAnsi"/>
          <w:color w:val="0E0E0E"/>
          <w:w w:val="105"/>
          <w:sz w:val="24"/>
          <w:szCs w:val="24"/>
        </w:rPr>
        <w:t xml:space="preserve">cases </w:t>
      </w:r>
      <w:r w:rsidR="00F54F24" w:rsidRPr="00EE217D">
        <w:rPr>
          <w:rFonts w:asciiTheme="majorHAnsi" w:hAnsiTheme="majorHAnsi" w:cstheme="majorHAnsi"/>
          <w:color w:val="0E0E0E"/>
          <w:w w:val="105"/>
          <w:sz w:val="24"/>
          <w:szCs w:val="24"/>
        </w:rPr>
        <w:t xml:space="preserve">including </w:t>
      </w:r>
      <w:r w:rsidR="00F811DF" w:rsidRPr="00EE217D">
        <w:rPr>
          <w:rFonts w:asciiTheme="majorHAnsi" w:hAnsiTheme="majorHAnsi" w:cstheme="majorHAnsi"/>
          <w:color w:val="0E0E0E"/>
          <w:w w:val="105"/>
          <w:sz w:val="24"/>
          <w:szCs w:val="24"/>
        </w:rPr>
        <w:t>acknowledgement</w:t>
      </w:r>
      <w:r w:rsidR="00647A60" w:rsidRPr="00EE217D">
        <w:rPr>
          <w:rFonts w:asciiTheme="majorHAnsi" w:hAnsiTheme="majorHAnsi" w:cstheme="majorHAnsi"/>
          <w:color w:val="0E0E0E"/>
          <w:w w:val="105"/>
          <w:sz w:val="24"/>
          <w:szCs w:val="24"/>
        </w:rPr>
        <w:t xml:space="preserve"> </w:t>
      </w:r>
      <w:r w:rsidR="00F811DF" w:rsidRPr="00EE217D">
        <w:rPr>
          <w:rFonts w:asciiTheme="majorHAnsi" w:hAnsiTheme="majorHAnsi" w:cstheme="majorHAnsi"/>
          <w:color w:val="0E0E0E"/>
          <w:w w:val="105"/>
          <w:sz w:val="24"/>
          <w:szCs w:val="24"/>
        </w:rPr>
        <w:t xml:space="preserve">to </w:t>
      </w:r>
      <w:r w:rsidRPr="00EE217D">
        <w:rPr>
          <w:rFonts w:asciiTheme="majorHAnsi" w:hAnsiTheme="majorHAnsi" w:cstheme="majorHAnsi"/>
          <w:color w:val="0E0E0E"/>
          <w:w w:val="105"/>
          <w:sz w:val="24"/>
          <w:szCs w:val="24"/>
        </w:rPr>
        <w:t>originator</w:t>
      </w:r>
      <w:r w:rsidR="00624F04" w:rsidRPr="00EE217D">
        <w:rPr>
          <w:rFonts w:asciiTheme="majorHAnsi" w:hAnsiTheme="majorHAnsi" w:cstheme="majorHAnsi"/>
          <w:color w:val="0E0E0E"/>
          <w:w w:val="105"/>
          <w:sz w:val="24"/>
          <w:szCs w:val="24"/>
        </w:rPr>
        <w:t xml:space="preserve"> of </w:t>
      </w:r>
      <w:r w:rsidR="00F54F24" w:rsidRPr="00EE217D">
        <w:rPr>
          <w:rFonts w:asciiTheme="majorHAnsi" w:hAnsiTheme="majorHAnsi" w:cstheme="majorHAnsi"/>
          <w:color w:val="0E0E0E"/>
          <w:w w:val="105"/>
          <w:sz w:val="24"/>
          <w:szCs w:val="24"/>
        </w:rPr>
        <w:t>case.</w:t>
      </w:r>
    </w:p>
    <w:p w14:paraId="4D195CD3" w14:textId="77777777" w:rsidR="008A59FD" w:rsidRPr="00EE217D" w:rsidRDefault="008A59FD" w:rsidP="008A59FD">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Assures that all mandated procedures, particularly criteria and deadlines for enforcement actions, are met.</w:t>
      </w:r>
    </w:p>
    <w:p w14:paraId="429DEF51" w14:textId="17A6B994" w:rsidR="00624F04" w:rsidRPr="00EE217D" w:rsidRDefault="00930E3A" w:rsidP="00110F04">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Assist Enforcement and Compliance Manager to assure flow of </w:t>
      </w:r>
      <w:r w:rsidR="00F55156" w:rsidRPr="00EE217D">
        <w:rPr>
          <w:rFonts w:asciiTheme="majorHAnsi" w:hAnsiTheme="majorHAnsi" w:cstheme="majorHAnsi"/>
          <w:color w:val="0E0E0E"/>
          <w:w w:val="105"/>
          <w:sz w:val="24"/>
          <w:szCs w:val="24"/>
        </w:rPr>
        <w:t xml:space="preserve">new </w:t>
      </w:r>
      <w:r w:rsidRPr="00EE217D">
        <w:rPr>
          <w:rFonts w:asciiTheme="majorHAnsi" w:hAnsiTheme="majorHAnsi" w:cstheme="majorHAnsi"/>
          <w:color w:val="0E0E0E"/>
          <w:w w:val="105"/>
          <w:sz w:val="24"/>
          <w:szCs w:val="24"/>
        </w:rPr>
        <w:t xml:space="preserve">enforcement </w:t>
      </w:r>
      <w:r w:rsidRPr="00EE217D">
        <w:rPr>
          <w:rFonts w:asciiTheme="majorHAnsi" w:hAnsiTheme="majorHAnsi" w:cstheme="majorHAnsi"/>
          <w:color w:val="0E0E0E"/>
          <w:w w:val="105"/>
          <w:sz w:val="24"/>
          <w:szCs w:val="24"/>
        </w:rPr>
        <w:lastRenderedPageBreak/>
        <w:t xml:space="preserve">cases </w:t>
      </w:r>
      <w:r w:rsidR="00042F38" w:rsidRPr="00EE217D">
        <w:rPr>
          <w:rFonts w:asciiTheme="majorHAnsi" w:hAnsiTheme="majorHAnsi" w:cstheme="majorHAnsi"/>
          <w:color w:val="0E0E0E"/>
          <w:w w:val="105"/>
          <w:sz w:val="24"/>
          <w:szCs w:val="24"/>
        </w:rPr>
        <w:t>are appropriately distributed throughout the analyst</w:t>
      </w:r>
      <w:r w:rsidR="00F811DF" w:rsidRPr="00EE217D">
        <w:rPr>
          <w:rFonts w:asciiTheme="majorHAnsi" w:hAnsiTheme="majorHAnsi" w:cstheme="majorHAnsi"/>
          <w:color w:val="0E0E0E"/>
          <w:w w:val="105"/>
          <w:sz w:val="24"/>
          <w:szCs w:val="24"/>
        </w:rPr>
        <w:t>s</w:t>
      </w:r>
      <w:r w:rsidR="00042F38" w:rsidRPr="00EE217D">
        <w:rPr>
          <w:rFonts w:asciiTheme="majorHAnsi" w:hAnsiTheme="majorHAnsi" w:cstheme="majorHAnsi"/>
          <w:color w:val="0E0E0E"/>
          <w:w w:val="105"/>
          <w:sz w:val="24"/>
          <w:szCs w:val="24"/>
        </w:rPr>
        <w:t>.</w:t>
      </w:r>
    </w:p>
    <w:p w14:paraId="53D7D7DE" w14:textId="11D1A5FE" w:rsidR="00F811DF" w:rsidRPr="00EE217D" w:rsidRDefault="00F811DF" w:rsidP="00110F04">
      <w:pPr>
        <w:pStyle w:val="ListParagraph"/>
        <w:numPr>
          <w:ilvl w:val="0"/>
          <w:numId w:val="10"/>
        </w:numPr>
        <w:tabs>
          <w:tab w:val="left" w:pos="829"/>
          <w:tab w:val="left" w:pos="830"/>
        </w:tabs>
        <w:spacing w:before="0"/>
        <w:ind w:hanging="361"/>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Meet all </w:t>
      </w:r>
      <w:r w:rsidR="00CE4B84" w:rsidRPr="00EE217D">
        <w:rPr>
          <w:rFonts w:asciiTheme="majorHAnsi" w:hAnsiTheme="majorHAnsi" w:cstheme="majorHAnsi"/>
          <w:color w:val="0E0E0E"/>
          <w:w w:val="105"/>
          <w:sz w:val="24"/>
          <w:szCs w:val="24"/>
        </w:rPr>
        <w:t xml:space="preserve">legal </w:t>
      </w:r>
      <w:r w:rsidRPr="00EE217D">
        <w:rPr>
          <w:rFonts w:asciiTheme="majorHAnsi" w:hAnsiTheme="majorHAnsi" w:cstheme="majorHAnsi"/>
          <w:color w:val="0E0E0E"/>
          <w:w w:val="105"/>
          <w:sz w:val="24"/>
          <w:szCs w:val="24"/>
        </w:rPr>
        <w:t>deadlines</w:t>
      </w:r>
      <w:r w:rsidR="00577687" w:rsidRPr="00EE217D">
        <w:rPr>
          <w:rFonts w:asciiTheme="majorHAnsi" w:hAnsiTheme="majorHAnsi" w:cstheme="majorHAnsi"/>
          <w:color w:val="0E0E0E"/>
          <w:w w:val="105"/>
          <w:sz w:val="24"/>
          <w:szCs w:val="24"/>
        </w:rPr>
        <w:t>.</w:t>
      </w:r>
    </w:p>
    <w:p w14:paraId="76978C39" w14:textId="6ABEDEB8" w:rsidR="006000A1" w:rsidRPr="00EE217D" w:rsidRDefault="006000A1" w:rsidP="00110F04">
      <w:pPr>
        <w:spacing w:line="173" w:lineRule="exact"/>
        <w:ind w:right="-29"/>
        <w:jc w:val="both"/>
        <w:rPr>
          <w:rFonts w:asciiTheme="majorHAnsi" w:hAnsiTheme="majorHAnsi" w:cstheme="majorHAnsi"/>
        </w:rPr>
      </w:pPr>
    </w:p>
    <w:p w14:paraId="1B058745" w14:textId="4769324F" w:rsidR="00FD4AA4" w:rsidRPr="00EE217D" w:rsidRDefault="006841C5" w:rsidP="00991708">
      <w:pPr>
        <w:spacing w:before="184"/>
        <w:ind w:left="720" w:hanging="720"/>
        <w:rPr>
          <w:rFonts w:asciiTheme="majorHAnsi" w:hAnsiTheme="majorHAnsi" w:cstheme="majorHAnsi"/>
          <w:color w:val="0E0E0E"/>
          <w:w w:val="105"/>
        </w:rPr>
      </w:pPr>
      <w:r w:rsidRPr="00EE217D">
        <w:rPr>
          <w:rFonts w:asciiTheme="majorHAnsi" w:hAnsiTheme="majorHAnsi" w:cstheme="majorHAnsi"/>
          <w:color w:val="0E0E0E"/>
          <w:w w:val="105"/>
        </w:rPr>
        <w:t xml:space="preserve">20% </w:t>
      </w:r>
      <w:r w:rsidR="00991708" w:rsidRPr="00EE217D">
        <w:rPr>
          <w:rFonts w:asciiTheme="majorHAnsi" w:hAnsiTheme="majorHAnsi" w:cstheme="majorHAnsi"/>
          <w:color w:val="0E0E0E"/>
          <w:w w:val="105"/>
        </w:rPr>
        <w:tab/>
      </w:r>
      <w:r w:rsidR="003654F7" w:rsidRPr="00EE217D">
        <w:rPr>
          <w:rFonts w:asciiTheme="majorHAnsi" w:hAnsiTheme="majorHAnsi" w:cstheme="majorHAnsi"/>
          <w:color w:val="0E0E0E"/>
          <w:w w:val="105"/>
        </w:rPr>
        <w:t xml:space="preserve"> </w:t>
      </w:r>
      <w:r w:rsidR="002A77EF" w:rsidRPr="00EE217D">
        <w:rPr>
          <w:rFonts w:asciiTheme="majorHAnsi" w:hAnsiTheme="majorHAnsi" w:cstheme="majorHAnsi"/>
          <w:color w:val="0E0E0E"/>
          <w:w w:val="105"/>
        </w:rPr>
        <w:t>P</w:t>
      </w:r>
      <w:r w:rsidRPr="00EE217D">
        <w:rPr>
          <w:rFonts w:asciiTheme="majorHAnsi" w:hAnsiTheme="majorHAnsi" w:cstheme="majorHAnsi"/>
          <w:color w:val="0E0E0E"/>
          <w:w w:val="105"/>
        </w:rPr>
        <w:t xml:space="preserve">rovide input for evaluation of staff; encouragement and support for </w:t>
      </w:r>
      <w:r w:rsidR="00E75276" w:rsidRPr="00EE217D">
        <w:rPr>
          <w:rFonts w:asciiTheme="majorHAnsi" w:hAnsiTheme="majorHAnsi" w:cstheme="majorHAnsi"/>
          <w:color w:val="0E0E0E"/>
          <w:w w:val="105"/>
        </w:rPr>
        <w:t>analysts amongst the team</w:t>
      </w:r>
      <w:r w:rsidRPr="00EE217D">
        <w:rPr>
          <w:rFonts w:asciiTheme="majorHAnsi" w:hAnsiTheme="majorHAnsi" w:cstheme="majorHAnsi"/>
          <w:color w:val="0E0E0E"/>
          <w:w w:val="105"/>
        </w:rPr>
        <w:t>;</w:t>
      </w:r>
      <w:r w:rsidR="00980780" w:rsidRPr="00EE217D">
        <w:rPr>
          <w:rFonts w:asciiTheme="majorHAnsi" w:hAnsiTheme="majorHAnsi" w:cstheme="majorHAnsi"/>
          <w:color w:val="0E0E0E"/>
          <w:w w:val="105"/>
        </w:rPr>
        <w:t xml:space="preserve"> recognize</w:t>
      </w:r>
      <w:r w:rsidR="00FD4AA4" w:rsidRPr="00EE217D">
        <w:rPr>
          <w:rFonts w:asciiTheme="majorHAnsi" w:hAnsiTheme="majorHAnsi" w:cstheme="majorHAnsi"/>
          <w:color w:val="0E0E0E"/>
          <w:w w:val="105"/>
        </w:rPr>
        <w:t xml:space="preserve"> staff workload and morale issues and bring them to the attention of the Enforcement and Compliance Manager, provides feedback to the Enforcement and Compliance Manager for the preparation of annual performance appraisals as necessary.</w:t>
      </w:r>
      <w:r w:rsidR="00945DE3" w:rsidRPr="00EE217D">
        <w:rPr>
          <w:rFonts w:asciiTheme="majorHAnsi" w:hAnsiTheme="majorHAnsi" w:cstheme="majorHAnsi"/>
          <w:color w:val="0E0E0E"/>
          <w:w w:val="105"/>
        </w:rPr>
        <w:t xml:space="preserve">  Assists Enforcement and Compliance manager with mentoring of Coastal Program Analyst I/II.</w:t>
      </w:r>
    </w:p>
    <w:p w14:paraId="44CE5183" w14:textId="3E23292C" w:rsidR="00FD4AA4" w:rsidRPr="00EE217D" w:rsidRDefault="00FD4AA4" w:rsidP="00FD4AA4">
      <w:pPr>
        <w:pStyle w:val="ListParagraph"/>
        <w:tabs>
          <w:tab w:val="left" w:pos="829"/>
          <w:tab w:val="left" w:pos="830"/>
        </w:tabs>
        <w:spacing w:before="0"/>
        <w:ind w:left="1981" w:firstLine="0"/>
        <w:rPr>
          <w:rFonts w:asciiTheme="majorHAnsi" w:hAnsiTheme="majorHAnsi" w:cstheme="majorHAnsi"/>
          <w:color w:val="0E0E0E"/>
          <w:w w:val="105"/>
          <w:sz w:val="24"/>
          <w:szCs w:val="24"/>
        </w:rPr>
      </w:pPr>
    </w:p>
    <w:p w14:paraId="29A12BC4" w14:textId="77777777" w:rsidR="00C75B1F" w:rsidRPr="00EE217D" w:rsidRDefault="00C75B1F" w:rsidP="0086075A">
      <w:pPr>
        <w:tabs>
          <w:tab w:val="left" w:pos="829"/>
          <w:tab w:val="left" w:pos="830"/>
        </w:tabs>
        <w:jc w:val="both"/>
        <w:rPr>
          <w:rFonts w:asciiTheme="majorHAnsi" w:eastAsia="Arial" w:hAnsiTheme="majorHAnsi" w:cstheme="majorHAnsi"/>
          <w:color w:val="0E0E0E"/>
          <w:w w:val="105"/>
        </w:rPr>
      </w:pPr>
    </w:p>
    <w:p w14:paraId="1E4FC1A3" w14:textId="6DAF7E2E" w:rsidR="006841C5" w:rsidRPr="00EE217D" w:rsidRDefault="004D2909" w:rsidP="004D2909">
      <w:pPr>
        <w:pStyle w:val="BodyText"/>
        <w:tabs>
          <w:tab w:val="left" w:pos="1350"/>
          <w:tab w:val="left" w:pos="1710"/>
        </w:tabs>
        <w:spacing w:line="314" w:lineRule="auto"/>
        <w:ind w:left="720" w:right="-90" w:hanging="720"/>
        <w:jc w:val="both"/>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5%</w:t>
      </w:r>
      <w:r w:rsidRPr="00EE217D">
        <w:rPr>
          <w:rFonts w:asciiTheme="majorHAnsi" w:hAnsiTheme="majorHAnsi" w:cstheme="majorHAnsi"/>
          <w:color w:val="0E0E0E"/>
          <w:w w:val="105"/>
          <w:sz w:val="24"/>
          <w:szCs w:val="24"/>
        </w:rPr>
        <w:tab/>
      </w:r>
      <w:r w:rsidR="0086075A" w:rsidRPr="00EE217D">
        <w:rPr>
          <w:rFonts w:asciiTheme="majorHAnsi" w:hAnsiTheme="majorHAnsi" w:cstheme="majorHAnsi"/>
          <w:color w:val="0E0E0E"/>
          <w:w w:val="105"/>
          <w:sz w:val="24"/>
          <w:szCs w:val="24"/>
        </w:rPr>
        <w:t xml:space="preserve"> </w:t>
      </w:r>
      <w:r w:rsidR="006841C5" w:rsidRPr="00EE217D">
        <w:rPr>
          <w:rFonts w:asciiTheme="majorHAnsi" w:hAnsiTheme="majorHAnsi" w:cstheme="majorHAnsi"/>
          <w:color w:val="0E0E0E"/>
          <w:w w:val="105"/>
          <w:sz w:val="24"/>
          <w:szCs w:val="24"/>
        </w:rPr>
        <w:t xml:space="preserve">Represents the Enforcement </w:t>
      </w:r>
      <w:r w:rsidR="004F1058" w:rsidRPr="00EE217D">
        <w:rPr>
          <w:rFonts w:asciiTheme="majorHAnsi" w:hAnsiTheme="majorHAnsi" w:cstheme="majorHAnsi"/>
          <w:color w:val="0E0E0E"/>
          <w:w w:val="105"/>
          <w:sz w:val="24"/>
          <w:szCs w:val="24"/>
        </w:rPr>
        <w:t>Program Manager</w:t>
      </w:r>
      <w:r w:rsidR="006841C5" w:rsidRPr="00EE217D">
        <w:rPr>
          <w:rFonts w:asciiTheme="majorHAnsi" w:hAnsiTheme="majorHAnsi" w:cstheme="majorHAnsi"/>
          <w:color w:val="0E0E0E"/>
          <w:w w:val="105"/>
          <w:sz w:val="24"/>
          <w:szCs w:val="24"/>
        </w:rPr>
        <w:t xml:space="preserve"> in their absence and represents </w:t>
      </w:r>
      <w:r w:rsidR="00C75B1F" w:rsidRPr="00EE217D">
        <w:rPr>
          <w:rFonts w:asciiTheme="majorHAnsi" w:hAnsiTheme="majorHAnsi" w:cstheme="majorHAnsi"/>
          <w:color w:val="0E0E0E"/>
          <w:w w:val="105"/>
          <w:sz w:val="24"/>
          <w:szCs w:val="24"/>
        </w:rPr>
        <w:t xml:space="preserve">  </w:t>
      </w:r>
      <w:r w:rsidR="0086075A" w:rsidRPr="00EE217D">
        <w:rPr>
          <w:rFonts w:asciiTheme="majorHAnsi" w:hAnsiTheme="majorHAnsi" w:cstheme="majorHAnsi"/>
          <w:color w:val="0E0E0E"/>
          <w:w w:val="105"/>
          <w:sz w:val="24"/>
          <w:szCs w:val="24"/>
        </w:rPr>
        <w:t xml:space="preserve">     </w:t>
      </w:r>
      <w:r w:rsidR="00945DE3" w:rsidRPr="00EE217D">
        <w:rPr>
          <w:rFonts w:asciiTheme="majorHAnsi" w:hAnsiTheme="majorHAnsi" w:cstheme="majorHAnsi"/>
          <w:color w:val="0E0E0E"/>
          <w:w w:val="105"/>
          <w:sz w:val="24"/>
          <w:szCs w:val="24"/>
        </w:rPr>
        <w:t xml:space="preserve"> </w:t>
      </w:r>
      <w:r w:rsidR="00B2510F" w:rsidRPr="00EE217D">
        <w:rPr>
          <w:rFonts w:asciiTheme="majorHAnsi" w:hAnsiTheme="majorHAnsi" w:cstheme="majorHAnsi"/>
          <w:color w:val="0E0E0E"/>
          <w:w w:val="105"/>
          <w:sz w:val="24"/>
          <w:szCs w:val="24"/>
        </w:rPr>
        <w:t xml:space="preserve">       the </w:t>
      </w:r>
      <w:r w:rsidR="006841C5" w:rsidRPr="00EE217D">
        <w:rPr>
          <w:rFonts w:asciiTheme="majorHAnsi" w:hAnsiTheme="majorHAnsi" w:cstheme="majorHAnsi"/>
          <w:color w:val="0E0E0E"/>
          <w:w w:val="105"/>
          <w:sz w:val="24"/>
          <w:szCs w:val="24"/>
        </w:rPr>
        <w:t xml:space="preserve">commission as directed, before local governments, other state and federal agencies and citizen </w:t>
      </w:r>
      <w:r w:rsidR="004F1058" w:rsidRPr="00EE217D">
        <w:rPr>
          <w:rFonts w:asciiTheme="majorHAnsi" w:hAnsiTheme="majorHAnsi" w:cstheme="majorHAnsi"/>
          <w:color w:val="0E0E0E"/>
          <w:w w:val="105"/>
          <w:sz w:val="24"/>
          <w:szCs w:val="24"/>
        </w:rPr>
        <w:t>groups.</w:t>
      </w:r>
    </w:p>
    <w:p w14:paraId="74C450A5" w14:textId="6F5E624A" w:rsidR="006841C5" w:rsidRPr="00EE217D" w:rsidRDefault="004D2909" w:rsidP="004D2909">
      <w:pPr>
        <w:pStyle w:val="BodyText"/>
        <w:tabs>
          <w:tab w:val="left" w:pos="1620"/>
        </w:tabs>
        <w:spacing w:before="180"/>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5%  </w:t>
      </w:r>
      <w:r w:rsidR="00935529" w:rsidRPr="00EE217D">
        <w:rPr>
          <w:rFonts w:asciiTheme="majorHAnsi" w:hAnsiTheme="majorHAnsi" w:cstheme="majorHAnsi"/>
          <w:color w:val="0E0E0E"/>
          <w:w w:val="105"/>
          <w:sz w:val="24"/>
          <w:szCs w:val="24"/>
        </w:rPr>
        <w:t xml:space="preserve">   </w:t>
      </w:r>
      <w:r w:rsidR="006841C5" w:rsidRPr="00EE217D">
        <w:rPr>
          <w:rFonts w:asciiTheme="majorHAnsi" w:hAnsiTheme="majorHAnsi" w:cstheme="majorHAnsi"/>
          <w:color w:val="0E0E0E"/>
          <w:w w:val="105"/>
          <w:sz w:val="24"/>
          <w:szCs w:val="24"/>
        </w:rPr>
        <w:t xml:space="preserve">Other duties as </w:t>
      </w:r>
      <w:r w:rsidR="00FD4AA4" w:rsidRPr="00EE217D">
        <w:rPr>
          <w:rFonts w:asciiTheme="majorHAnsi" w:hAnsiTheme="majorHAnsi" w:cstheme="majorHAnsi"/>
          <w:color w:val="0E0E0E"/>
          <w:w w:val="105"/>
          <w:sz w:val="24"/>
          <w:szCs w:val="24"/>
        </w:rPr>
        <w:t>assigned</w:t>
      </w:r>
      <w:r w:rsidR="006841C5" w:rsidRPr="00EE217D">
        <w:rPr>
          <w:rFonts w:asciiTheme="majorHAnsi" w:hAnsiTheme="majorHAnsi" w:cstheme="majorHAnsi"/>
          <w:color w:val="0E0E0E"/>
          <w:w w:val="105"/>
          <w:sz w:val="24"/>
          <w:szCs w:val="24"/>
        </w:rPr>
        <w:t xml:space="preserve"> including but not limited:</w:t>
      </w:r>
    </w:p>
    <w:p w14:paraId="2A56C041" w14:textId="77777777" w:rsidR="006841C5" w:rsidRPr="00EE217D" w:rsidRDefault="006841C5" w:rsidP="0057739B">
      <w:pPr>
        <w:pStyle w:val="BodyText"/>
        <w:spacing w:before="4"/>
        <w:rPr>
          <w:rFonts w:asciiTheme="majorHAnsi" w:hAnsiTheme="majorHAnsi" w:cstheme="majorHAnsi"/>
          <w:color w:val="0E0E0E"/>
          <w:w w:val="105"/>
          <w:sz w:val="24"/>
          <w:szCs w:val="24"/>
        </w:rPr>
      </w:pPr>
    </w:p>
    <w:p w14:paraId="5585DB3A" w14:textId="7A54170A" w:rsidR="006841C5" w:rsidRPr="00EE217D" w:rsidRDefault="006841C5" w:rsidP="0057739B">
      <w:pPr>
        <w:pStyle w:val="ListParagraph"/>
        <w:numPr>
          <w:ilvl w:val="0"/>
          <w:numId w:val="10"/>
        </w:numPr>
        <w:tabs>
          <w:tab w:val="left" w:pos="829"/>
          <w:tab w:val="left" w:pos="830"/>
        </w:tabs>
        <w:spacing w:before="0"/>
        <w:ind w:hanging="361"/>
        <w:jc w:val="left"/>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Help with mailings, </w:t>
      </w:r>
      <w:r w:rsidR="001E0FAB" w:rsidRPr="00EE217D">
        <w:rPr>
          <w:rFonts w:asciiTheme="majorHAnsi" w:hAnsiTheme="majorHAnsi" w:cstheme="majorHAnsi"/>
          <w:color w:val="0E0E0E"/>
          <w:w w:val="105"/>
          <w:sz w:val="24"/>
          <w:szCs w:val="24"/>
        </w:rPr>
        <w:t>filings,</w:t>
      </w:r>
      <w:r w:rsidRPr="00EE217D">
        <w:rPr>
          <w:rFonts w:asciiTheme="majorHAnsi" w:hAnsiTheme="majorHAnsi" w:cstheme="majorHAnsi"/>
          <w:color w:val="0E0E0E"/>
          <w:w w:val="105"/>
          <w:sz w:val="24"/>
          <w:szCs w:val="24"/>
        </w:rPr>
        <w:t xml:space="preserve"> and other related duties.</w:t>
      </w:r>
    </w:p>
    <w:p w14:paraId="04017D67" w14:textId="2D311411" w:rsidR="006841C5" w:rsidRPr="00EE217D" w:rsidRDefault="006841C5" w:rsidP="0057739B">
      <w:pPr>
        <w:pStyle w:val="ListParagraph"/>
        <w:numPr>
          <w:ilvl w:val="0"/>
          <w:numId w:val="10"/>
        </w:numPr>
        <w:tabs>
          <w:tab w:val="left" w:pos="829"/>
          <w:tab w:val="left" w:pos="830"/>
        </w:tabs>
        <w:spacing w:before="0"/>
        <w:ind w:hanging="361"/>
        <w:jc w:val="left"/>
        <w:rPr>
          <w:rFonts w:asciiTheme="majorHAnsi" w:hAnsiTheme="majorHAnsi" w:cstheme="majorHAnsi"/>
          <w:color w:val="0E0E0E"/>
          <w:w w:val="105"/>
          <w:sz w:val="24"/>
          <w:szCs w:val="24"/>
        </w:rPr>
      </w:pPr>
      <w:r w:rsidRPr="00EE217D">
        <w:rPr>
          <w:rFonts w:asciiTheme="majorHAnsi" w:hAnsiTheme="majorHAnsi" w:cstheme="majorHAnsi"/>
          <w:color w:val="0E0E0E"/>
          <w:w w:val="105"/>
          <w:sz w:val="24"/>
          <w:szCs w:val="24"/>
        </w:rPr>
        <w:t xml:space="preserve">Respond to inquiries from the public </w:t>
      </w:r>
      <w:r w:rsidR="001E0FAB" w:rsidRPr="00EE217D">
        <w:rPr>
          <w:rFonts w:asciiTheme="majorHAnsi" w:hAnsiTheme="majorHAnsi" w:cstheme="majorHAnsi"/>
          <w:color w:val="0E0E0E"/>
          <w:w w:val="105"/>
          <w:sz w:val="24"/>
          <w:szCs w:val="24"/>
        </w:rPr>
        <w:t>and developers</w:t>
      </w:r>
      <w:r w:rsidRPr="00EE217D">
        <w:rPr>
          <w:rFonts w:asciiTheme="majorHAnsi" w:hAnsiTheme="majorHAnsi" w:cstheme="majorHAnsi"/>
          <w:color w:val="0E0E0E"/>
          <w:w w:val="105"/>
          <w:sz w:val="24"/>
          <w:szCs w:val="24"/>
        </w:rPr>
        <w:t>.</w:t>
      </w:r>
    </w:p>
    <w:p w14:paraId="56C84943" w14:textId="77777777" w:rsidR="001A423E" w:rsidRPr="00EE217D" w:rsidRDefault="001A423E" w:rsidP="0057739B">
      <w:pPr>
        <w:pStyle w:val="ListParagraph"/>
        <w:jc w:val="left"/>
        <w:rPr>
          <w:rFonts w:asciiTheme="majorHAnsi" w:hAnsiTheme="majorHAnsi" w:cstheme="majorHAnsi"/>
          <w:color w:val="0E0E0E"/>
          <w:sz w:val="24"/>
          <w:szCs w:val="24"/>
        </w:rPr>
      </w:pPr>
    </w:p>
    <w:p w14:paraId="2FF4F8D8" w14:textId="77777777" w:rsidR="001A423E" w:rsidRPr="00EE217D" w:rsidRDefault="001A423E" w:rsidP="0057739B">
      <w:pPr>
        <w:spacing w:before="95"/>
        <w:ind w:left="1242"/>
        <w:rPr>
          <w:rFonts w:asciiTheme="majorHAnsi" w:hAnsiTheme="majorHAnsi" w:cstheme="majorHAnsi"/>
          <w:b/>
        </w:rPr>
      </w:pPr>
      <w:r w:rsidRPr="00EE217D">
        <w:rPr>
          <w:rFonts w:asciiTheme="majorHAnsi" w:hAnsiTheme="majorHAnsi" w:cstheme="majorHAnsi"/>
          <w:b/>
          <w:color w:val="0F0F0F"/>
          <w:spacing w:val="-2"/>
          <w:w w:val="105"/>
          <w:u w:val="thick" w:color="0F0F0F"/>
        </w:rPr>
        <w:t>KNOWLEDGE,</w:t>
      </w:r>
      <w:r w:rsidRPr="00EE217D">
        <w:rPr>
          <w:rFonts w:asciiTheme="majorHAnsi" w:hAnsiTheme="majorHAnsi" w:cstheme="majorHAnsi"/>
          <w:b/>
          <w:color w:val="0F0F0F"/>
          <w:w w:val="105"/>
          <w:u w:val="thick" w:color="0F0F0F"/>
        </w:rPr>
        <w:t xml:space="preserve"> </w:t>
      </w:r>
      <w:r w:rsidRPr="00EE217D">
        <w:rPr>
          <w:rFonts w:asciiTheme="majorHAnsi" w:hAnsiTheme="majorHAnsi" w:cstheme="majorHAnsi"/>
          <w:b/>
          <w:color w:val="0F0F0F"/>
          <w:spacing w:val="-2"/>
          <w:w w:val="105"/>
          <w:u w:val="thick" w:color="0F0F0F"/>
        </w:rPr>
        <w:t>SKILLS</w:t>
      </w:r>
      <w:r w:rsidRPr="00EE217D">
        <w:rPr>
          <w:rFonts w:asciiTheme="majorHAnsi" w:hAnsiTheme="majorHAnsi" w:cstheme="majorHAnsi"/>
          <w:b/>
          <w:color w:val="0F0F0F"/>
          <w:spacing w:val="-8"/>
          <w:w w:val="105"/>
          <w:u w:val="thick" w:color="0F0F0F"/>
        </w:rPr>
        <w:t xml:space="preserve"> </w:t>
      </w:r>
      <w:r w:rsidRPr="00EE217D">
        <w:rPr>
          <w:rFonts w:asciiTheme="majorHAnsi" w:hAnsiTheme="majorHAnsi" w:cstheme="majorHAnsi"/>
          <w:b/>
          <w:color w:val="0F0F0F"/>
          <w:spacing w:val="-2"/>
          <w:w w:val="105"/>
          <w:u w:val="thick" w:color="0F0F0F"/>
        </w:rPr>
        <w:t>AND</w:t>
      </w:r>
      <w:r w:rsidRPr="00EE217D">
        <w:rPr>
          <w:rFonts w:asciiTheme="majorHAnsi" w:hAnsiTheme="majorHAnsi" w:cstheme="majorHAnsi"/>
          <w:b/>
          <w:color w:val="0F0F0F"/>
          <w:spacing w:val="-4"/>
          <w:w w:val="105"/>
          <w:u w:val="thick" w:color="0F0F0F"/>
        </w:rPr>
        <w:t xml:space="preserve"> </w:t>
      </w:r>
      <w:r w:rsidRPr="00EE217D">
        <w:rPr>
          <w:rFonts w:asciiTheme="majorHAnsi" w:hAnsiTheme="majorHAnsi" w:cstheme="majorHAnsi"/>
          <w:b/>
          <w:color w:val="0F0F0F"/>
          <w:spacing w:val="-2"/>
          <w:w w:val="105"/>
          <w:u w:val="thick" w:color="0F0F0F"/>
        </w:rPr>
        <w:t>ABILITIES</w:t>
      </w:r>
    </w:p>
    <w:p w14:paraId="63FB4511" w14:textId="77777777" w:rsidR="001A423E" w:rsidRPr="00EE217D" w:rsidRDefault="001A423E" w:rsidP="0057739B">
      <w:pPr>
        <w:pStyle w:val="BodyText"/>
        <w:spacing w:before="4"/>
        <w:rPr>
          <w:rFonts w:asciiTheme="majorHAnsi" w:hAnsiTheme="majorHAnsi" w:cstheme="majorHAnsi"/>
          <w:b/>
          <w:sz w:val="24"/>
          <w:szCs w:val="24"/>
        </w:rPr>
      </w:pPr>
    </w:p>
    <w:p w14:paraId="39958BC5" w14:textId="77777777" w:rsidR="001A423E" w:rsidRPr="00EE217D" w:rsidRDefault="001A423E" w:rsidP="0057739B">
      <w:pPr>
        <w:ind w:left="1241"/>
        <w:rPr>
          <w:rFonts w:asciiTheme="majorHAnsi" w:hAnsiTheme="majorHAnsi" w:cstheme="majorHAnsi"/>
          <w:b/>
        </w:rPr>
      </w:pPr>
      <w:r w:rsidRPr="00EE217D">
        <w:rPr>
          <w:rFonts w:asciiTheme="majorHAnsi" w:hAnsiTheme="majorHAnsi" w:cstheme="majorHAnsi"/>
          <w:b/>
          <w:color w:val="0F0F0F"/>
          <w:w w:val="105"/>
        </w:rPr>
        <w:t>Knowledge</w:t>
      </w:r>
      <w:r w:rsidRPr="00EE217D">
        <w:rPr>
          <w:rFonts w:asciiTheme="majorHAnsi" w:hAnsiTheme="majorHAnsi" w:cstheme="majorHAnsi"/>
          <w:b/>
          <w:color w:val="0F0F0F"/>
          <w:spacing w:val="-4"/>
          <w:w w:val="105"/>
        </w:rPr>
        <w:t xml:space="preserve"> </w:t>
      </w:r>
      <w:r w:rsidRPr="00EE217D">
        <w:rPr>
          <w:rFonts w:asciiTheme="majorHAnsi" w:hAnsiTheme="majorHAnsi" w:cstheme="majorHAnsi"/>
          <w:b/>
          <w:color w:val="0F0F0F"/>
          <w:spacing w:val="-5"/>
          <w:w w:val="105"/>
        </w:rPr>
        <w:t>of:</w:t>
      </w:r>
    </w:p>
    <w:p w14:paraId="391FE24D" w14:textId="77777777" w:rsidR="001A423E" w:rsidRPr="00EE217D" w:rsidRDefault="001A423E" w:rsidP="0057739B">
      <w:pPr>
        <w:pStyle w:val="BodyText"/>
        <w:spacing w:before="9"/>
        <w:rPr>
          <w:rFonts w:asciiTheme="majorHAnsi" w:hAnsiTheme="majorHAnsi" w:cstheme="majorHAnsi"/>
          <w:b/>
          <w:sz w:val="24"/>
          <w:szCs w:val="24"/>
        </w:rPr>
      </w:pPr>
    </w:p>
    <w:p w14:paraId="14F276D9" w14:textId="540F4C30" w:rsidR="001A423E" w:rsidRPr="00EE217D" w:rsidRDefault="00FD4AA4" w:rsidP="00FD4AA4">
      <w:pPr>
        <w:pStyle w:val="ListParagraph"/>
        <w:numPr>
          <w:ilvl w:val="0"/>
          <w:numId w:val="10"/>
        </w:numPr>
        <w:tabs>
          <w:tab w:val="left" w:pos="829"/>
          <w:tab w:val="left" w:pos="830"/>
        </w:tabs>
        <w:spacing w:before="0"/>
        <w:ind w:hanging="361"/>
        <w:jc w:val="left"/>
        <w:rPr>
          <w:rFonts w:asciiTheme="majorHAnsi" w:hAnsiTheme="majorHAnsi" w:cstheme="majorHAnsi"/>
          <w:sz w:val="24"/>
          <w:szCs w:val="24"/>
        </w:rPr>
      </w:pPr>
      <w:r w:rsidRPr="00EE217D">
        <w:rPr>
          <w:rFonts w:asciiTheme="majorHAnsi" w:hAnsiTheme="majorHAnsi" w:cstheme="majorHAnsi"/>
          <w:sz w:val="24"/>
          <w:szCs w:val="24"/>
        </w:rPr>
        <w:t xml:space="preserve">Fluency in BCDC’s enforcement regulations, practices and the </w:t>
      </w:r>
      <w:proofErr w:type="spellStart"/>
      <w:r w:rsidRPr="00EE217D">
        <w:rPr>
          <w:rFonts w:asciiTheme="majorHAnsi" w:hAnsiTheme="majorHAnsi" w:cstheme="majorHAnsi"/>
          <w:sz w:val="24"/>
          <w:szCs w:val="24"/>
        </w:rPr>
        <w:t>Mcateer</w:t>
      </w:r>
      <w:proofErr w:type="spellEnd"/>
      <w:r w:rsidRPr="00EE217D">
        <w:rPr>
          <w:rFonts w:asciiTheme="majorHAnsi" w:hAnsiTheme="majorHAnsi" w:cstheme="majorHAnsi"/>
          <w:sz w:val="24"/>
          <w:szCs w:val="24"/>
        </w:rPr>
        <w:t xml:space="preserve"> Petris Act.</w:t>
      </w:r>
    </w:p>
    <w:p w14:paraId="34C61E2D" w14:textId="6910E53A" w:rsidR="001A423E" w:rsidRPr="00EE217D" w:rsidRDefault="000974A8" w:rsidP="0057739B">
      <w:pPr>
        <w:pStyle w:val="ListParagraph"/>
        <w:numPr>
          <w:ilvl w:val="0"/>
          <w:numId w:val="10"/>
        </w:numPr>
        <w:tabs>
          <w:tab w:val="left" w:pos="829"/>
          <w:tab w:val="left" w:pos="830"/>
        </w:tabs>
        <w:spacing w:before="0"/>
        <w:ind w:hanging="361"/>
        <w:jc w:val="left"/>
        <w:rPr>
          <w:rFonts w:asciiTheme="majorHAnsi" w:hAnsiTheme="majorHAnsi" w:cstheme="majorHAnsi"/>
          <w:sz w:val="24"/>
          <w:szCs w:val="24"/>
        </w:rPr>
      </w:pPr>
      <w:r w:rsidRPr="00EE217D">
        <w:rPr>
          <w:rFonts w:asciiTheme="majorHAnsi" w:hAnsiTheme="majorHAnsi" w:cstheme="majorHAnsi"/>
          <w:sz w:val="24"/>
          <w:szCs w:val="24"/>
        </w:rPr>
        <w:t>Knowledge</w:t>
      </w:r>
      <w:r w:rsidR="00FD4AA4" w:rsidRPr="00EE217D">
        <w:rPr>
          <w:rFonts w:asciiTheme="majorHAnsi" w:hAnsiTheme="majorHAnsi" w:cstheme="majorHAnsi"/>
          <w:sz w:val="24"/>
          <w:szCs w:val="24"/>
        </w:rPr>
        <w:t xml:space="preserve"> of </w:t>
      </w:r>
      <w:r w:rsidRPr="00EE217D">
        <w:rPr>
          <w:rFonts w:asciiTheme="majorHAnsi" w:hAnsiTheme="majorHAnsi" w:cstheme="majorHAnsi"/>
          <w:sz w:val="24"/>
          <w:szCs w:val="24"/>
        </w:rPr>
        <w:t>c</w:t>
      </w:r>
      <w:r w:rsidR="001A423E" w:rsidRPr="00EE217D">
        <w:rPr>
          <w:rFonts w:asciiTheme="majorHAnsi" w:hAnsiTheme="majorHAnsi" w:cstheme="majorHAnsi"/>
          <w:sz w:val="24"/>
          <w:szCs w:val="24"/>
        </w:rPr>
        <w:t>urrent trends and applications in Federal, State, and local planning.</w:t>
      </w:r>
    </w:p>
    <w:p w14:paraId="2F8078CB" w14:textId="35E35150" w:rsidR="001A423E" w:rsidRPr="00EE217D" w:rsidRDefault="001A423E" w:rsidP="0057739B">
      <w:pPr>
        <w:pStyle w:val="ListParagraph"/>
        <w:numPr>
          <w:ilvl w:val="0"/>
          <w:numId w:val="10"/>
        </w:numPr>
        <w:tabs>
          <w:tab w:val="left" w:pos="829"/>
          <w:tab w:val="left" w:pos="830"/>
        </w:tabs>
        <w:spacing w:before="0"/>
        <w:ind w:hanging="361"/>
        <w:jc w:val="left"/>
        <w:rPr>
          <w:rFonts w:asciiTheme="majorHAnsi" w:hAnsiTheme="majorHAnsi" w:cstheme="majorHAnsi"/>
          <w:sz w:val="24"/>
          <w:szCs w:val="24"/>
        </w:rPr>
      </w:pPr>
      <w:r w:rsidRPr="00EE217D">
        <w:rPr>
          <w:rFonts w:asciiTheme="majorHAnsi" w:hAnsiTheme="majorHAnsi" w:cstheme="majorHAnsi"/>
          <w:sz w:val="24"/>
          <w:szCs w:val="24"/>
        </w:rPr>
        <w:t>Administrative land use and environmental law.</w:t>
      </w:r>
    </w:p>
    <w:p w14:paraId="6EA6D26B" w14:textId="0A2BAB50" w:rsidR="001A423E" w:rsidRPr="00EE217D" w:rsidRDefault="001A423E" w:rsidP="0057739B">
      <w:pPr>
        <w:pStyle w:val="ListParagraph"/>
        <w:numPr>
          <w:ilvl w:val="0"/>
          <w:numId w:val="10"/>
        </w:numPr>
        <w:tabs>
          <w:tab w:val="left" w:pos="829"/>
          <w:tab w:val="left" w:pos="830"/>
        </w:tabs>
        <w:spacing w:before="0"/>
        <w:ind w:hanging="361"/>
        <w:jc w:val="left"/>
        <w:rPr>
          <w:rFonts w:asciiTheme="majorHAnsi" w:hAnsiTheme="majorHAnsi" w:cstheme="majorHAnsi"/>
          <w:sz w:val="24"/>
          <w:szCs w:val="24"/>
        </w:rPr>
      </w:pPr>
      <w:r w:rsidRPr="00EE217D">
        <w:rPr>
          <w:rFonts w:asciiTheme="majorHAnsi" w:hAnsiTheme="majorHAnsi" w:cstheme="majorHAnsi"/>
          <w:sz w:val="24"/>
          <w:szCs w:val="24"/>
        </w:rPr>
        <w:t>Permit review and zoning procedures.</w:t>
      </w:r>
    </w:p>
    <w:p w14:paraId="10E34870" w14:textId="6B4BD81B" w:rsidR="001A423E" w:rsidRPr="00EE217D" w:rsidRDefault="001A423E" w:rsidP="0057739B">
      <w:pPr>
        <w:pStyle w:val="ListParagraph"/>
        <w:numPr>
          <w:ilvl w:val="0"/>
          <w:numId w:val="10"/>
        </w:numPr>
        <w:tabs>
          <w:tab w:val="left" w:pos="829"/>
          <w:tab w:val="left" w:pos="830"/>
        </w:tabs>
        <w:spacing w:before="0"/>
        <w:ind w:hanging="361"/>
        <w:jc w:val="left"/>
        <w:rPr>
          <w:rFonts w:asciiTheme="majorHAnsi" w:hAnsiTheme="majorHAnsi" w:cstheme="majorHAnsi"/>
          <w:sz w:val="24"/>
          <w:szCs w:val="24"/>
        </w:rPr>
      </w:pPr>
      <w:r w:rsidRPr="00EE217D">
        <w:rPr>
          <w:rFonts w:asciiTheme="majorHAnsi" w:hAnsiTheme="majorHAnsi" w:cstheme="majorHAnsi"/>
          <w:sz w:val="24"/>
          <w:szCs w:val="24"/>
        </w:rPr>
        <w:t>Techniques of planning, motivating, controlling, and organizing the work of others.</w:t>
      </w:r>
    </w:p>
    <w:p w14:paraId="7A5EA403" w14:textId="7E66E3B2" w:rsidR="001A423E" w:rsidRPr="00EE217D" w:rsidRDefault="001A423E" w:rsidP="0057739B">
      <w:pPr>
        <w:pStyle w:val="ListParagraph"/>
        <w:numPr>
          <w:ilvl w:val="0"/>
          <w:numId w:val="10"/>
        </w:numPr>
        <w:tabs>
          <w:tab w:val="left" w:pos="829"/>
          <w:tab w:val="left" w:pos="830"/>
        </w:tabs>
        <w:spacing w:before="0"/>
        <w:ind w:hanging="361"/>
        <w:jc w:val="left"/>
        <w:rPr>
          <w:rFonts w:asciiTheme="majorHAnsi" w:hAnsiTheme="majorHAnsi" w:cstheme="majorHAnsi"/>
          <w:sz w:val="24"/>
          <w:szCs w:val="24"/>
        </w:rPr>
      </w:pPr>
      <w:r w:rsidRPr="00EE217D">
        <w:rPr>
          <w:rFonts w:asciiTheme="majorHAnsi" w:hAnsiTheme="majorHAnsi" w:cstheme="majorHAnsi"/>
          <w:sz w:val="24"/>
          <w:szCs w:val="24"/>
        </w:rPr>
        <w:t xml:space="preserve">Basic principles </w:t>
      </w:r>
      <w:r w:rsidR="00804ED6" w:rsidRPr="00EE217D">
        <w:rPr>
          <w:rFonts w:asciiTheme="majorHAnsi" w:hAnsiTheme="majorHAnsi" w:cstheme="majorHAnsi"/>
          <w:sz w:val="24"/>
          <w:szCs w:val="24"/>
        </w:rPr>
        <w:t>of</w:t>
      </w:r>
      <w:r w:rsidRPr="00EE217D">
        <w:rPr>
          <w:rFonts w:asciiTheme="majorHAnsi" w:hAnsiTheme="majorHAnsi" w:cstheme="majorHAnsi"/>
          <w:sz w:val="24"/>
          <w:szCs w:val="24"/>
        </w:rPr>
        <w:t xml:space="preserve"> public relations and administration, modern office methods, technology and procedures.</w:t>
      </w:r>
    </w:p>
    <w:p w14:paraId="3D4A0327" w14:textId="77777777" w:rsidR="006953A5" w:rsidRPr="00EE217D" w:rsidRDefault="006953A5" w:rsidP="0057739B">
      <w:pPr>
        <w:ind w:left="1241"/>
        <w:rPr>
          <w:rFonts w:asciiTheme="majorHAnsi" w:hAnsiTheme="majorHAnsi" w:cstheme="majorHAnsi"/>
          <w:b/>
          <w:color w:val="0F0F0F"/>
          <w:w w:val="105"/>
        </w:rPr>
      </w:pPr>
      <w:r w:rsidRPr="00EE217D">
        <w:rPr>
          <w:rFonts w:asciiTheme="majorHAnsi" w:hAnsiTheme="majorHAnsi" w:cstheme="majorHAnsi"/>
          <w:b/>
          <w:color w:val="0F0F0F"/>
          <w:w w:val="105"/>
        </w:rPr>
        <w:t>Skills:</w:t>
      </w:r>
    </w:p>
    <w:p w14:paraId="5B67BED1" w14:textId="77777777" w:rsidR="006953A5" w:rsidRPr="00EE217D" w:rsidRDefault="006953A5" w:rsidP="0057739B">
      <w:pPr>
        <w:pStyle w:val="ListParagraph"/>
        <w:numPr>
          <w:ilvl w:val="0"/>
          <w:numId w:val="10"/>
        </w:numPr>
        <w:tabs>
          <w:tab w:val="left" w:pos="829"/>
          <w:tab w:val="left" w:pos="830"/>
        </w:tabs>
        <w:spacing w:before="188"/>
        <w:ind w:hanging="361"/>
        <w:jc w:val="left"/>
        <w:rPr>
          <w:rFonts w:asciiTheme="majorHAnsi" w:hAnsiTheme="majorHAnsi" w:cstheme="majorHAnsi"/>
          <w:sz w:val="24"/>
          <w:szCs w:val="24"/>
        </w:rPr>
      </w:pPr>
      <w:r w:rsidRPr="00EE217D">
        <w:rPr>
          <w:rFonts w:asciiTheme="majorHAnsi" w:hAnsiTheme="majorHAnsi" w:cstheme="majorHAnsi"/>
          <w:sz w:val="24"/>
          <w:szCs w:val="24"/>
        </w:rPr>
        <w:t>Strong</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interpersonal</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skills,</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including</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negotiation</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skills.</w:t>
      </w:r>
    </w:p>
    <w:p w14:paraId="361034FD" w14:textId="5CF00520" w:rsidR="006953A5" w:rsidRPr="00EE217D" w:rsidRDefault="006953A5" w:rsidP="0057739B">
      <w:pPr>
        <w:pStyle w:val="ListParagraph"/>
        <w:numPr>
          <w:ilvl w:val="0"/>
          <w:numId w:val="10"/>
        </w:numPr>
        <w:tabs>
          <w:tab w:val="left" w:pos="829"/>
          <w:tab w:val="left" w:pos="830"/>
        </w:tabs>
        <w:spacing w:before="21" w:line="259" w:lineRule="auto"/>
        <w:ind w:right="1331"/>
        <w:jc w:val="left"/>
        <w:rPr>
          <w:rFonts w:asciiTheme="majorHAnsi" w:hAnsiTheme="majorHAnsi" w:cstheme="majorHAnsi"/>
          <w:sz w:val="24"/>
          <w:szCs w:val="24"/>
        </w:rPr>
      </w:pPr>
      <w:r w:rsidRPr="00EE217D">
        <w:rPr>
          <w:rFonts w:asciiTheme="majorHAnsi" w:hAnsiTheme="majorHAnsi" w:cstheme="majorHAnsi"/>
          <w:sz w:val="24"/>
          <w:szCs w:val="24"/>
        </w:rPr>
        <w:t xml:space="preserve">Strong computer skills, </w:t>
      </w:r>
    </w:p>
    <w:p w14:paraId="26CD9851" w14:textId="77777777" w:rsidR="006953A5" w:rsidRPr="00EE217D" w:rsidRDefault="006953A5" w:rsidP="0057739B">
      <w:pPr>
        <w:pStyle w:val="ListParagraph"/>
        <w:numPr>
          <w:ilvl w:val="0"/>
          <w:numId w:val="10"/>
        </w:numPr>
        <w:tabs>
          <w:tab w:val="left" w:pos="829"/>
          <w:tab w:val="left" w:pos="830"/>
        </w:tabs>
        <w:spacing w:before="2"/>
        <w:ind w:hanging="361"/>
        <w:jc w:val="left"/>
        <w:rPr>
          <w:rFonts w:asciiTheme="majorHAnsi" w:hAnsiTheme="majorHAnsi" w:cstheme="majorHAnsi"/>
          <w:sz w:val="24"/>
          <w:szCs w:val="24"/>
        </w:rPr>
      </w:pPr>
      <w:r w:rsidRPr="00EE217D">
        <w:rPr>
          <w:rFonts w:asciiTheme="majorHAnsi" w:hAnsiTheme="majorHAnsi" w:cstheme="majorHAnsi"/>
          <w:sz w:val="24"/>
          <w:szCs w:val="24"/>
        </w:rPr>
        <w:t>Case</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management</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and balance</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of</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case-oriented</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tasks.</w:t>
      </w:r>
    </w:p>
    <w:p w14:paraId="58128C44" w14:textId="7DB643B3" w:rsidR="0057739B" w:rsidRPr="00EE217D" w:rsidRDefault="006953A5" w:rsidP="0057739B">
      <w:pPr>
        <w:pStyle w:val="ListParagraph"/>
        <w:numPr>
          <w:ilvl w:val="0"/>
          <w:numId w:val="10"/>
        </w:numPr>
        <w:tabs>
          <w:tab w:val="left" w:pos="829"/>
          <w:tab w:val="left" w:pos="830"/>
        </w:tabs>
        <w:spacing w:before="21" w:line="259" w:lineRule="auto"/>
        <w:ind w:right="112"/>
        <w:jc w:val="left"/>
        <w:rPr>
          <w:rFonts w:asciiTheme="majorHAnsi" w:hAnsiTheme="majorHAnsi" w:cstheme="majorHAnsi"/>
          <w:sz w:val="24"/>
          <w:szCs w:val="24"/>
        </w:rPr>
      </w:pPr>
      <w:r w:rsidRPr="00EE217D">
        <w:rPr>
          <w:rFonts w:asciiTheme="majorHAnsi" w:hAnsiTheme="majorHAnsi" w:cstheme="majorHAnsi"/>
          <w:sz w:val="24"/>
          <w:szCs w:val="24"/>
        </w:rPr>
        <w:t>Ability to represent BCDC positively and diplomatically during controversial enforcement</w:t>
      </w:r>
      <w:r w:rsidRPr="00EE217D">
        <w:rPr>
          <w:rFonts w:asciiTheme="majorHAnsi" w:hAnsiTheme="majorHAnsi" w:cstheme="majorHAnsi"/>
          <w:spacing w:val="-52"/>
          <w:sz w:val="24"/>
          <w:szCs w:val="24"/>
        </w:rPr>
        <w:t xml:space="preserve"> </w:t>
      </w:r>
      <w:r w:rsidR="0057739B" w:rsidRPr="00EE217D">
        <w:rPr>
          <w:rFonts w:asciiTheme="majorHAnsi" w:hAnsiTheme="majorHAnsi" w:cstheme="majorHAnsi"/>
          <w:spacing w:val="-52"/>
          <w:sz w:val="24"/>
          <w:szCs w:val="24"/>
        </w:rPr>
        <w:t xml:space="preserve"> </w:t>
      </w:r>
      <w:r w:rsidR="00FD4AA4" w:rsidRPr="00EE217D">
        <w:rPr>
          <w:rFonts w:asciiTheme="majorHAnsi" w:hAnsiTheme="majorHAnsi" w:cstheme="majorHAnsi"/>
          <w:spacing w:val="-52"/>
          <w:sz w:val="24"/>
          <w:szCs w:val="24"/>
        </w:rPr>
        <w:t xml:space="preserve"> </w:t>
      </w:r>
      <w:r w:rsidRPr="00EE217D">
        <w:rPr>
          <w:rFonts w:asciiTheme="majorHAnsi" w:hAnsiTheme="majorHAnsi" w:cstheme="majorHAnsi"/>
          <w:sz w:val="24"/>
          <w:szCs w:val="24"/>
        </w:rPr>
        <w:t>interactions.</w:t>
      </w:r>
    </w:p>
    <w:p w14:paraId="4DBCCD26" w14:textId="4324064D" w:rsidR="006953A5" w:rsidRPr="00EE217D" w:rsidRDefault="006953A5" w:rsidP="0057739B">
      <w:pPr>
        <w:pStyle w:val="ListParagraph"/>
        <w:numPr>
          <w:ilvl w:val="0"/>
          <w:numId w:val="10"/>
        </w:numPr>
        <w:tabs>
          <w:tab w:val="left" w:pos="829"/>
          <w:tab w:val="left" w:pos="830"/>
        </w:tabs>
        <w:spacing w:before="0" w:line="303" w:lineRule="exact"/>
        <w:ind w:hanging="361"/>
        <w:rPr>
          <w:rFonts w:asciiTheme="majorHAnsi" w:hAnsiTheme="majorHAnsi" w:cstheme="majorHAnsi"/>
          <w:sz w:val="24"/>
          <w:szCs w:val="24"/>
        </w:rPr>
      </w:pPr>
      <w:r w:rsidRPr="00EE217D">
        <w:rPr>
          <w:rFonts w:asciiTheme="majorHAnsi" w:hAnsiTheme="majorHAnsi" w:cstheme="majorHAnsi"/>
          <w:sz w:val="24"/>
          <w:szCs w:val="24"/>
        </w:rPr>
        <w:lastRenderedPageBreak/>
        <w:t>Analytical</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and</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problem-solving</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skills as</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well</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as programmatic</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"macro"</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thinking skills.</w:t>
      </w:r>
    </w:p>
    <w:p w14:paraId="5F16F894" w14:textId="77777777" w:rsidR="006953A5" w:rsidRPr="00EE217D" w:rsidRDefault="006953A5" w:rsidP="0057739B">
      <w:pPr>
        <w:pStyle w:val="ListParagraph"/>
        <w:numPr>
          <w:ilvl w:val="0"/>
          <w:numId w:val="10"/>
        </w:numPr>
        <w:tabs>
          <w:tab w:val="left" w:pos="829"/>
          <w:tab w:val="left" w:pos="830"/>
        </w:tabs>
        <w:spacing w:before="25"/>
        <w:ind w:hanging="361"/>
        <w:rPr>
          <w:rFonts w:asciiTheme="majorHAnsi" w:hAnsiTheme="majorHAnsi" w:cstheme="majorHAnsi"/>
          <w:sz w:val="24"/>
          <w:szCs w:val="24"/>
        </w:rPr>
      </w:pPr>
      <w:r w:rsidRPr="00EE217D">
        <w:rPr>
          <w:rFonts w:asciiTheme="majorHAnsi" w:hAnsiTheme="majorHAnsi" w:cstheme="majorHAnsi"/>
          <w:sz w:val="24"/>
          <w:szCs w:val="24"/>
        </w:rPr>
        <w:t>Conflict</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resolution</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that</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may</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arise</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as</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part</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of day-to-day</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responsibilities.</w:t>
      </w:r>
    </w:p>
    <w:p w14:paraId="0F4B3470" w14:textId="77777777" w:rsidR="006953A5" w:rsidRPr="00EE217D" w:rsidRDefault="006953A5" w:rsidP="0057739B">
      <w:pPr>
        <w:pStyle w:val="ListParagraph"/>
        <w:numPr>
          <w:ilvl w:val="0"/>
          <w:numId w:val="10"/>
        </w:numPr>
        <w:spacing w:before="0" w:line="249" w:lineRule="auto"/>
        <w:ind w:right="1678"/>
        <w:rPr>
          <w:rFonts w:asciiTheme="majorHAnsi" w:hAnsiTheme="majorHAnsi" w:cstheme="majorHAnsi"/>
          <w:color w:val="0F0F0F"/>
          <w:sz w:val="24"/>
          <w:szCs w:val="24"/>
        </w:rPr>
      </w:pPr>
      <w:proofErr w:type="gramStart"/>
      <w:r w:rsidRPr="00EE217D">
        <w:rPr>
          <w:rFonts w:asciiTheme="majorHAnsi" w:hAnsiTheme="majorHAnsi" w:cstheme="majorHAnsi"/>
          <w:color w:val="0F0F0F"/>
          <w:sz w:val="24"/>
          <w:szCs w:val="24"/>
        </w:rPr>
        <w:t>All  employees</w:t>
      </w:r>
      <w:proofErr w:type="gramEnd"/>
      <w:r w:rsidRPr="00EE217D">
        <w:rPr>
          <w:rFonts w:asciiTheme="majorHAnsi" w:hAnsiTheme="majorHAnsi" w:cstheme="majorHAnsi"/>
          <w:color w:val="0F0F0F"/>
          <w:sz w:val="24"/>
          <w:szCs w:val="24"/>
        </w:rPr>
        <w:t xml:space="preserve">  </w:t>
      </w:r>
      <w:proofErr w:type="gramStart"/>
      <w:r w:rsidRPr="00EE217D">
        <w:rPr>
          <w:rFonts w:asciiTheme="majorHAnsi" w:hAnsiTheme="majorHAnsi" w:cstheme="majorHAnsi"/>
          <w:color w:val="0F0F0F"/>
          <w:sz w:val="24"/>
          <w:szCs w:val="24"/>
        </w:rPr>
        <w:t>are  responsible</w:t>
      </w:r>
      <w:proofErr w:type="gramEnd"/>
      <w:r w:rsidRPr="00EE217D">
        <w:rPr>
          <w:rFonts w:asciiTheme="majorHAnsi" w:hAnsiTheme="majorHAnsi" w:cstheme="majorHAnsi"/>
          <w:color w:val="0F0F0F"/>
          <w:sz w:val="24"/>
          <w:szCs w:val="24"/>
        </w:rPr>
        <w:t xml:space="preserve">  </w:t>
      </w:r>
      <w:proofErr w:type="gramStart"/>
      <w:r w:rsidRPr="00EE217D">
        <w:rPr>
          <w:rFonts w:asciiTheme="majorHAnsi" w:hAnsiTheme="majorHAnsi" w:cstheme="majorHAnsi"/>
          <w:color w:val="0F0F0F"/>
          <w:sz w:val="24"/>
          <w:szCs w:val="24"/>
        </w:rPr>
        <w:t>for  contributing</w:t>
      </w:r>
      <w:proofErr w:type="gramEnd"/>
      <w:r w:rsidRPr="00EE217D">
        <w:rPr>
          <w:rFonts w:asciiTheme="majorHAnsi" w:hAnsiTheme="majorHAnsi" w:cstheme="majorHAnsi"/>
          <w:color w:val="0F0F0F"/>
          <w:sz w:val="24"/>
          <w:szCs w:val="24"/>
        </w:rPr>
        <w:t xml:space="preserve">  </w:t>
      </w:r>
      <w:proofErr w:type="gramStart"/>
      <w:r w:rsidRPr="00EE217D">
        <w:rPr>
          <w:rFonts w:asciiTheme="majorHAnsi" w:hAnsiTheme="majorHAnsi" w:cstheme="majorHAnsi"/>
          <w:color w:val="0F0F0F"/>
          <w:sz w:val="24"/>
          <w:szCs w:val="24"/>
        </w:rPr>
        <w:t>to  an</w:t>
      </w:r>
      <w:proofErr w:type="gramEnd"/>
      <w:r w:rsidRPr="00EE217D">
        <w:rPr>
          <w:rFonts w:asciiTheme="majorHAnsi" w:hAnsiTheme="majorHAnsi" w:cstheme="majorHAnsi"/>
          <w:color w:val="0F0F0F"/>
          <w:sz w:val="24"/>
          <w:szCs w:val="24"/>
        </w:rPr>
        <w:t xml:space="preserve">  </w:t>
      </w:r>
      <w:proofErr w:type="gramStart"/>
      <w:r w:rsidRPr="00EE217D">
        <w:rPr>
          <w:rFonts w:asciiTheme="majorHAnsi" w:hAnsiTheme="majorHAnsi" w:cstheme="majorHAnsi"/>
          <w:color w:val="0F0F0F"/>
          <w:sz w:val="24"/>
          <w:szCs w:val="24"/>
        </w:rPr>
        <w:t>inclusive,  safe,  and</w:t>
      </w:r>
      <w:proofErr w:type="gramEnd"/>
      <w:r w:rsidRPr="00EE217D">
        <w:rPr>
          <w:rFonts w:asciiTheme="majorHAnsi" w:hAnsiTheme="majorHAnsi" w:cstheme="majorHAnsi"/>
          <w:color w:val="0F0F0F"/>
          <w:sz w:val="24"/>
          <w:szCs w:val="24"/>
        </w:rPr>
        <w:t xml:space="preserve">  secure </w:t>
      </w:r>
      <w:proofErr w:type="gramStart"/>
      <w:r w:rsidRPr="00EE217D">
        <w:rPr>
          <w:rFonts w:asciiTheme="majorHAnsi" w:hAnsiTheme="majorHAnsi" w:cstheme="majorHAnsi"/>
          <w:color w:val="0F0F0F"/>
          <w:sz w:val="24"/>
          <w:szCs w:val="24"/>
        </w:rPr>
        <w:t>work  environment</w:t>
      </w:r>
      <w:proofErr w:type="gramEnd"/>
      <w:r w:rsidRPr="00EE217D">
        <w:rPr>
          <w:rFonts w:asciiTheme="majorHAnsi" w:hAnsiTheme="majorHAnsi" w:cstheme="majorHAnsi"/>
          <w:color w:val="0F0F0F"/>
          <w:sz w:val="24"/>
          <w:szCs w:val="24"/>
        </w:rPr>
        <w:t xml:space="preserve">  </w:t>
      </w:r>
      <w:proofErr w:type="gramStart"/>
      <w:r w:rsidRPr="00EE217D">
        <w:rPr>
          <w:rFonts w:asciiTheme="majorHAnsi" w:hAnsiTheme="majorHAnsi" w:cstheme="majorHAnsi"/>
          <w:color w:val="0F0F0F"/>
          <w:sz w:val="24"/>
          <w:szCs w:val="24"/>
        </w:rPr>
        <w:t>that  values</w:t>
      </w:r>
      <w:proofErr w:type="gramEnd"/>
      <w:r w:rsidRPr="00EE217D">
        <w:rPr>
          <w:rFonts w:asciiTheme="majorHAnsi" w:hAnsiTheme="majorHAnsi" w:cstheme="majorHAnsi"/>
          <w:color w:val="0F0F0F"/>
          <w:sz w:val="24"/>
          <w:szCs w:val="24"/>
        </w:rPr>
        <w:t xml:space="preserve">  </w:t>
      </w:r>
      <w:proofErr w:type="gramStart"/>
      <w:r w:rsidRPr="00EE217D">
        <w:rPr>
          <w:rFonts w:asciiTheme="majorHAnsi" w:hAnsiTheme="majorHAnsi" w:cstheme="majorHAnsi"/>
          <w:color w:val="0F0F0F"/>
          <w:sz w:val="24"/>
          <w:szCs w:val="24"/>
        </w:rPr>
        <w:t>diverse  cultures,  perspectives,  and</w:t>
      </w:r>
      <w:proofErr w:type="gramEnd"/>
      <w:r w:rsidRPr="00EE217D">
        <w:rPr>
          <w:rFonts w:asciiTheme="majorHAnsi" w:hAnsiTheme="majorHAnsi" w:cstheme="majorHAnsi"/>
          <w:color w:val="0F0F0F"/>
          <w:sz w:val="24"/>
          <w:szCs w:val="24"/>
        </w:rPr>
        <w:t xml:space="preserve">  experiences, and </w:t>
      </w:r>
      <w:proofErr w:type="gramStart"/>
      <w:r w:rsidRPr="00EE217D">
        <w:rPr>
          <w:rFonts w:asciiTheme="majorHAnsi" w:hAnsiTheme="majorHAnsi" w:cstheme="majorHAnsi"/>
          <w:color w:val="0F0F0F"/>
          <w:sz w:val="24"/>
          <w:szCs w:val="24"/>
        </w:rPr>
        <w:t>is</w:t>
      </w:r>
      <w:proofErr w:type="gramEnd"/>
      <w:r w:rsidRPr="00EE217D">
        <w:rPr>
          <w:rFonts w:asciiTheme="majorHAnsi" w:hAnsiTheme="majorHAnsi" w:cstheme="majorHAnsi"/>
          <w:color w:val="0F0F0F"/>
          <w:sz w:val="24"/>
          <w:szCs w:val="24"/>
        </w:rPr>
        <w:t xml:space="preserve"> free from discrimination.</w:t>
      </w:r>
    </w:p>
    <w:p w14:paraId="53276B07" w14:textId="123357AF" w:rsidR="006953A5" w:rsidRPr="00EE217D" w:rsidRDefault="006953A5" w:rsidP="0057739B">
      <w:pPr>
        <w:tabs>
          <w:tab w:val="left" w:pos="829"/>
          <w:tab w:val="left" w:pos="830"/>
        </w:tabs>
        <w:spacing w:before="25"/>
        <w:jc w:val="both"/>
        <w:rPr>
          <w:rFonts w:asciiTheme="majorHAnsi" w:hAnsiTheme="majorHAnsi" w:cstheme="majorHAnsi"/>
        </w:rPr>
      </w:pPr>
    </w:p>
    <w:p w14:paraId="56B79C0E" w14:textId="77777777" w:rsidR="005E61B3" w:rsidRPr="00EE217D" w:rsidRDefault="005E61B3" w:rsidP="0057739B">
      <w:pPr>
        <w:tabs>
          <w:tab w:val="left" w:pos="829"/>
          <w:tab w:val="left" w:pos="830"/>
        </w:tabs>
        <w:spacing w:before="25"/>
        <w:jc w:val="both"/>
        <w:rPr>
          <w:rFonts w:asciiTheme="majorHAnsi" w:hAnsiTheme="majorHAnsi" w:cstheme="majorHAnsi"/>
        </w:rPr>
      </w:pPr>
    </w:p>
    <w:p w14:paraId="2A41CA2E" w14:textId="77777777" w:rsidR="006953A5" w:rsidRPr="00EE217D" w:rsidRDefault="006953A5" w:rsidP="0057739B">
      <w:pPr>
        <w:ind w:left="1241"/>
        <w:jc w:val="both"/>
        <w:rPr>
          <w:rFonts w:asciiTheme="majorHAnsi" w:hAnsiTheme="majorHAnsi" w:cstheme="majorHAnsi"/>
          <w:b/>
          <w:color w:val="0F0F0F"/>
          <w:w w:val="105"/>
        </w:rPr>
      </w:pPr>
      <w:r w:rsidRPr="00EE217D">
        <w:rPr>
          <w:rFonts w:asciiTheme="majorHAnsi" w:hAnsiTheme="majorHAnsi" w:cstheme="majorHAnsi"/>
          <w:b/>
          <w:color w:val="0F0F0F"/>
          <w:w w:val="105"/>
        </w:rPr>
        <w:t>Ability to:</w:t>
      </w:r>
    </w:p>
    <w:p w14:paraId="38F609FF" w14:textId="77777777" w:rsidR="006953A5" w:rsidRPr="00EE217D" w:rsidRDefault="006953A5" w:rsidP="0057739B">
      <w:pPr>
        <w:pStyle w:val="ListParagraph"/>
        <w:numPr>
          <w:ilvl w:val="0"/>
          <w:numId w:val="10"/>
        </w:numPr>
        <w:tabs>
          <w:tab w:val="left" w:pos="829"/>
          <w:tab w:val="left" w:pos="830"/>
        </w:tabs>
        <w:spacing w:before="184"/>
        <w:ind w:hanging="361"/>
        <w:rPr>
          <w:rFonts w:asciiTheme="majorHAnsi" w:hAnsiTheme="majorHAnsi" w:cstheme="majorHAnsi"/>
          <w:sz w:val="24"/>
          <w:szCs w:val="24"/>
        </w:rPr>
      </w:pPr>
      <w:r w:rsidRPr="00EE217D">
        <w:rPr>
          <w:rFonts w:asciiTheme="majorHAnsi" w:hAnsiTheme="majorHAnsi" w:cstheme="majorHAnsi"/>
          <w:sz w:val="24"/>
          <w:szCs w:val="24"/>
        </w:rPr>
        <w:t>Accurately</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analyze</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situations</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and</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take</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effective</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action.</w:t>
      </w:r>
    </w:p>
    <w:p w14:paraId="51EA59D2" w14:textId="77777777" w:rsidR="006953A5" w:rsidRPr="00EE217D" w:rsidRDefault="006953A5" w:rsidP="0057739B">
      <w:pPr>
        <w:pStyle w:val="ListParagraph"/>
        <w:numPr>
          <w:ilvl w:val="0"/>
          <w:numId w:val="10"/>
        </w:numPr>
        <w:tabs>
          <w:tab w:val="left" w:pos="829"/>
          <w:tab w:val="left" w:pos="830"/>
        </w:tabs>
        <w:spacing w:before="25" w:line="256" w:lineRule="auto"/>
        <w:ind w:right="175"/>
        <w:rPr>
          <w:rFonts w:asciiTheme="majorHAnsi" w:hAnsiTheme="majorHAnsi" w:cstheme="majorHAnsi"/>
          <w:sz w:val="24"/>
          <w:szCs w:val="24"/>
        </w:rPr>
      </w:pPr>
      <w:r w:rsidRPr="00EE217D">
        <w:rPr>
          <w:rFonts w:asciiTheme="majorHAnsi" w:hAnsiTheme="majorHAnsi" w:cstheme="majorHAnsi"/>
          <w:sz w:val="24"/>
          <w:szCs w:val="24"/>
        </w:rPr>
        <w:t>Effectively and convincingly communicate in written and verbal form complex technical,</w:t>
      </w:r>
      <w:r w:rsidRPr="00EE217D">
        <w:rPr>
          <w:rFonts w:asciiTheme="majorHAnsi" w:hAnsiTheme="majorHAnsi" w:cstheme="majorHAnsi"/>
          <w:spacing w:val="-52"/>
          <w:sz w:val="24"/>
          <w:szCs w:val="24"/>
        </w:rPr>
        <w:t xml:space="preserve"> </w:t>
      </w:r>
      <w:r w:rsidRPr="00EE217D">
        <w:rPr>
          <w:rFonts w:asciiTheme="majorHAnsi" w:hAnsiTheme="majorHAnsi" w:cstheme="majorHAnsi"/>
          <w:sz w:val="24"/>
          <w:szCs w:val="24"/>
        </w:rPr>
        <w:t>analytical, planning and/or regulatory enforcement work to individuals and groups at all</w:t>
      </w:r>
      <w:r w:rsidRPr="00EE217D">
        <w:rPr>
          <w:rFonts w:asciiTheme="majorHAnsi" w:hAnsiTheme="majorHAnsi" w:cstheme="majorHAnsi"/>
          <w:spacing w:val="-52"/>
          <w:sz w:val="24"/>
          <w:szCs w:val="24"/>
        </w:rPr>
        <w:t xml:space="preserve"> </w:t>
      </w:r>
      <w:r w:rsidRPr="00EE217D">
        <w:rPr>
          <w:rFonts w:asciiTheme="majorHAnsi" w:hAnsiTheme="majorHAnsi" w:cstheme="majorHAnsi"/>
          <w:sz w:val="24"/>
          <w:szCs w:val="24"/>
        </w:rPr>
        <w:t xml:space="preserve">levels both within and outside of the department </w:t>
      </w:r>
      <w:proofErr w:type="gramStart"/>
      <w:r w:rsidRPr="00EE217D">
        <w:rPr>
          <w:rFonts w:asciiTheme="majorHAnsi" w:hAnsiTheme="majorHAnsi" w:cstheme="majorHAnsi"/>
          <w:sz w:val="24"/>
          <w:szCs w:val="24"/>
        </w:rPr>
        <w:t>in order to</w:t>
      </w:r>
      <w:proofErr w:type="gramEnd"/>
      <w:r w:rsidRPr="00EE217D">
        <w:rPr>
          <w:rFonts w:asciiTheme="majorHAnsi" w:hAnsiTheme="majorHAnsi" w:cstheme="majorHAnsi"/>
          <w:sz w:val="24"/>
          <w:szCs w:val="24"/>
        </w:rPr>
        <w:t xml:space="preserve"> complete work</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assignments.</w:t>
      </w:r>
    </w:p>
    <w:p w14:paraId="2684B37E" w14:textId="77777777" w:rsidR="006953A5" w:rsidRPr="00EE217D" w:rsidRDefault="006953A5" w:rsidP="0057739B">
      <w:pPr>
        <w:pStyle w:val="ListParagraph"/>
        <w:numPr>
          <w:ilvl w:val="0"/>
          <w:numId w:val="10"/>
        </w:numPr>
        <w:tabs>
          <w:tab w:val="left" w:pos="829"/>
          <w:tab w:val="left" w:pos="830"/>
        </w:tabs>
        <w:spacing w:before="10" w:line="259" w:lineRule="auto"/>
        <w:ind w:right="849"/>
        <w:rPr>
          <w:rFonts w:asciiTheme="majorHAnsi" w:hAnsiTheme="majorHAnsi" w:cstheme="majorHAnsi"/>
          <w:sz w:val="24"/>
          <w:szCs w:val="24"/>
        </w:rPr>
      </w:pPr>
      <w:r w:rsidRPr="00EE217D">
        <w:rPr>
          <w:rFonts w:asciiTheme="majorHAnsi" w:hAnsiTheme="majorHAnsi" w:cstheme="majorHAnsi"/>
          <w:sz w:val="24"/>
          <w:szCs w:val="24"/>
        </w:rPr>
        <w:t>Analyze and evaluate written, graphic, and verbal data and prepare complete and</w:t>
      </w:r>
      <w:r w:rsidRPr="00EE217D">
        <w:rPr>
          <w:rFonts w:asciiTheme="majorHAnsi" w:hAnsiTheme="majorHAnsi" w:cstheme="majorHAnsi"/>
          <w:spacing w:val="-52"/>
          <w:sz w:val="24"/>
          <w:szCs w:val="24"/>
        </w:rPr>
        <w:t xml:space="preserve"> </w:t>
      </w:r>
      <w:r w:rsidRPr="00EE217D">
        <w:rPr>
          <w:rFonts w:asciiTheme="majorHAnsi" w:hAnsiTheme="majorHAnsi" w:cstheme="majorHAnsi"/>
          <w:sz w:val="24"/>
          <w:szCs w:val="24"/>
        </w:rPr>
        <w:t>comprehensive reports.</w:t>
      </w:r>
    </w:p>
    <w:p w14:paraId="4BE6B952" w14:textId="77777777" w:rsidR="006953A5" w:rsidRPr="00EE217D" w:rsidRDefault="006953A5" w:rsidP="0057739B">
      <w:pPr>
        <w:pStyle w:val="ListParagraph"/>
        <w:numPr>
          <w:ilvl w:val="0"/>
          <w:numId w:val="10"/>
        </w:numPr>
        <w:tabs>
          <w:tab w:val="left" w:pos="829"/>
          <w:tab w:val="left" w:pos="830"/>
        </w:tabs>
        <w:spacing w:before="0" w:line="303" w:lineRule="exact"/>
        <w:ind w:hanging="361"/>
        <w:rPr>
          <w:rFonts w:asciiTheme="majorHAnsi" w:hAnsiTheme="majorHAnsi" w:cstheme="majorHAnsi"/>
          <w:sz w:val="24"/>
          <w:szCs w:val="24"/>
        </w:rPr>
      </w:pPr>
      <w:r w:rsidRPr="00EE217D">
        <w:rPr>
          <w:rFonts w:asciiTheme="majorHAnsi" w:hAnsiTheme="majorHAnsi" w:cstheme="majorHAnsi"/>
          <w:sz w:val="24"/>
          <w:szCs w:val="24"/>
        </w:rPr>
        <w:t>inspires</w:t>
      </w:r>
      <w:r w:rsidRPr="00EE217D">
        <w:rPr>
          <w:rFonts w:asciiTheme="majorHAnsi" w:hAnsiTheme="majorHAnsi" w:cstheme="majorHAnsi"/>
          <w:spacing w:val="-3"/>
          <w:sz w:val="24"/>
          <w:szCs w:val="24"/>
        </w:rPr>
        <w:t xml:space="preserve"> </w:t>
      </w:r>
      <w:r w:rsidRPr="00EE217D">
        <w:rPr>
          <w:rFonts w:asciiTheme="majorHAnsi" w:hAnsiTheme="majorHAnsi" w:cstheme="majorHAnsi"/>
          <w:sz w:val="24"/>
          <w:szCs w:val="24"/>
        </w:rPr>
        <w:t>confidence</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and</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trust.</w:t>
      </w:r>
    </w:p>
    <w:p w14:paraId="6D6062BE" w14:textId="77777777" w:rsidR="006953A5" w:rsidRPr="00EE217D" w:rsidRDefault="006953A5" w:rsidP="0057739B">
      <w:pPr>
        <w:pStyle w:val="ListParagraph"/>
        <w:numPr>
          <w:ilvl w:val="0"/>
          <w:numId w:val="10"/>
        </w:numPr>
        <w:tabs>
          <w:tab w:val="left" w:pos="829"/>
          <w:tab w:val="left" w:pos="830"/>
        </w:tabs>
        <w:spacing w:before="26" w:line="259" w:lineRule="auto"/>
        <w:ind w:right="355"/>
        <w:rPr>
          <w:rFonts w:asciiTheme="majorHAnsi" w:hAnsiTheme="majorHAnsi" w:cstheme="majorHAnsi"/>
          <w:sz w:val="24"/>
          <w:szCs w:val="24"/>
        </w:rPr>
      </w:pPr>
      <w:r w:rsidRPr="00EE217D">
        <w:rPr>
          <w:rFonts w:asciiTheme="majorHAnsi" w:hAnsiTheme="majorHAnsi" w:cstheme="majorHAnsi"/>
          <w:sz w:val="24"/>
          <w:szCs w:val="24"/>
        </w:rPr>
        <w:t>Establish and maintain effective and cooperative relations with those contacted in the</w:t>
      </w:r>
      <w:r w:rsidRPr="00EE217D">
        <w:rPr>
          <w:rFonts w:asciiTheme="majorHAnsi" w:hAnsiTheme="majorHAnsi" w:cstheme="majorHAnsi"/>
          <w:spacing w:val="-52"/>
          <w:sz w:val="24"/>
          <w:szCs w:val="24"/>
        </w:rPr>
        <w:t xml:space="preserve"> </w:t>
      </w:r>
      <w:r w:rsidRPr="00EE217D">
        <w:rPr>
          <w:rFonts w:asciiTheme="majorHAnsi" w:hAnsiTheme="majorHAnsi" w:cstheme="majorHAnsi"/>
          <w:sz w:val="24"/>
          <w:szCs w:val="24"/>
        </w:rPr>
        <w:t>course</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of</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work, and</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exercise common sense</w:t>
      </w:r>
      <w:r w:rsidRPr="00EE217D">
        <w:rPr>
          <w:rFonts w:asciiTheme="majorHAnsi" w:hAnsiTheme="majorHAnsi" w:cstheme="majorHAnsi"/>
          <w:spacing w:val="-4"/>
          <w:sz w:val="24"/>
          <w:szCs w:val="24"/>
        </w:rPr>
        <w:t xml:space="preserve"> </w:t>
      </w:r>
      <w:r w:rsidRPr="00EE217D">
        <w:rPr>
          <w:rFonts w:asciiTheme="majorHAnsi" w:hAnsiTheme="majorHAnsi" w:cstheme="majorHAnsi"/>
          <w:sz w:val="24"/>
          <w:szCs w:val="24"/>
        </w:rPr>
        <w:t>and</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good judgment.</w:t>
      </w:r>
    </w:p>
    <w:p w14:paraId="4429D799" w14:textId="77777777" w:rsidR="006953A5" w:rsidRPr="00EE217D" w:rsidRDefault="006953A5" w:rsidP="0057739B">
      <w:pPr>
        <w:pStyle w:val="Default"/>
        <w:numPr>
          <w:ilvl w:val="0"/>
          <w:numId w:val="10"/>
        </w:numPr>
        <w:jc w:val="both"/>
        <w:rPr>
          <w:rFonts w:asciiTheme="majorHAnsi" w:eastAsia="Arial" w:hAnsiTheme="majorHAnsi" w:cstheme="majorHAnsi"/>
          <w:color w:val="auto"/>
        </w:rPr>
      </w:pPr>
      <w:r w:rsidRPr="00EE217D">
        <w:rPr>
          <w:rFonts w:asciiTheme="majorHAnsi" w:eastAsia="Arial" w:hAnsiTheme="majorHAnsi" w:cstheme="majorHAnsi"/>
          <w:color w:val="auto"/>
        </w:rPr>
        <w:t xml:space="preserve">Effectively communicate information and to consult with staff on all levels within BCDC and outside. </w:t>
      </w:r>
    </w:p>
    <w:p w14:paraId="1440E9FE" w14:textId="77777777" w:rsidR="006953A5" w:rsidRPr="00EE217D" w:rsidRDefault="006953A5" w:rsidP="0057739B">
      <w:pPr>
        <w:pStyle w:val="ListParagraph"/>
        <w:numPr>
          <w:ilvl w:val="0"/>
          <w:numId w:val="10"/>
        </w:numPr>
        <w:tabs>
          <w:tab w:val="left" w:pos="830"/>
        </w:tabs>
        <w:spacing w:before="0" w:line="256" w:lineRule="auto"/>
        <w:ind w:right="518"/>
        <w:rPr>
          <w:rFonts w:asciiTheme="majorHAnsi" w:hAnsiTheme="majorHAnsi" w:cstheme="majorHAnsi"/>
          <w:sz w:val="24"/>
          <w:szCs w:val="24"/>
        </w:rPr>
      </w:pPr>
      <w:r w:rsidRPr="00EE217D">
        <w:rPr>
          <w:rFonts w:asciiTheme="majorHAnsi" w:hAnsiTheme="majorHAnsi" w:cstheme="majorHAnsi"/>
          <w:sz w:val="24"/>
          <w:szCs w:val="24"/>
        </w:rPr>
        <w:t>Analyze complex technical, analytical, planning and/or regulatory enforcement work</w:t>
      </w:r>
      <w:r w:rsidRPr="00EE217D">
        <w:rPr>
          <w:rFonts w:asciiTheme="majorHAnsi" w:hAnsiTheme="majorHAnsi" w:cstheme="majorHAnsi"/>
          <w:spacing w:val="-52"/>
          <w:sz w:val="24"/>
          <w:szCs w:val="24"/>
        </w:rPr>
        <w:t xml:space="preserve"> </w:t>
      </w:r>
      <w:r w:rsidRPr="00EE217D">
        <w:rPr>
          <w:rFonts w:asciiTheme="majorHAnsi" w:hAnsiTheme="majorHAnsi" w:cstheme="majorHAnsi"/>
          <w:sz w:val="24"/>
          <w:szCs w:val="24"/>
        </w:rPr>
        <w:t>and provide verbal and/or written recommendations and/or feedback to all levels of</w:t>
      </w:r>
      <w:r w:rsidRPr="00EE217D">
        <w:rPr>
          <w:rFonts w:asciiTheme="majorHAnsi" w:hAnsiTheme="majorHAnsi" w:cstheme="majorHAnsi"/>
          <w:spacing w:val="-52"/>
          <w:sz w:val="24"/>
          <w:szCs w:val="24"/>
        </w:rPr>
        <w:t xml:space="preserve"> </w:t>
      </w:r>
      <w:r w:rsidRPr="00EE217D">
        <w:rPr>
          <w:rFonts w:asciiTheme="majorHAnsi" w:hAnsiTheme="majorHAnsi" w:cstheme="majorHAnsi"/>
          <w:sz w:val="24"/>
          <w:szCs w:val="24"/>
        </w:rPr>
        <w:t>staff</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both</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within and</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outside</w:t>
      </w:r>
      <w:r w:rsidRPr="00EE217D">
        <w:rPr>
          <w:rFonts w:asciiTheme="majorHAnsi" w:hAnsiTheme="majorHAnsi" w:cstheme="majorHAnsi"/>
          <w:spacing w:val="-1"/>
          <w:sz w:val="24"/>
          <w:szCs w:val="24"/>
        </w:rPr>
        <w:t xml:space="preserve"> </w:t>
      </w:r>
      <w:proofErr w:type="gramStart"/>
      <w:r w:rsidRPr="00EE217D">
        <w:rPr>
          <w:rFonts w:asciiTheme="majorHAnsi" w:hAnsiTheme="majorHAnsi" w:cstheme="majorHAnsi"/>
          <w:sz w:val="24"/>
          <w:szCs w:val="24"/>
        </w:rPr>
        <w:t>State</w:t>
      </w:r>
      <w:proofErr w:type="gramEnd"/>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civil</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service.</w:t>
      </w:r>
    </w:p>
    <w:p w14:paraId="195D6DD9" w14:textId="77777777" w:rsidR="006953A5" w:rsidRPr="00EE217D" w:rsidRDefault="006953A5" w:rsidP="0057739B">
      <w:pPr>
        <w:pStyle w:val="ListParagraph"/>
        <w:numPr>
          <w:ilvl w:val="0"/>
          <w:numId w:val="10"/>
        </w:numPr>
        <w:tabs>
          <w:tab w:val="left" w:pos="830"/>
        </w:tabs>
        <w:spacing w:before="6"/>
        <w:ind w:hanging="361"/>
        <w:rPr>
          <w:rFonts w:asciiTheme="majorHAnsi" w:hAnsiTheme="majorHAnsi" w:cstheme="majorHAnsi"/>
          <w:sz w:val="24"/>
          <w:szCs w:val="24"/>
        </w:rPr>
      </w:pPr>
      <w:r w:rsidRPr="00EE217D">
        <w:rPr>
          <w:rFonts w:asciiTheme="majorHAnsi" w:hAnsiTheme="majorHAnsi" w:cstheme="majorHAnsi"/>
          <w:sz w:val="24"/>
          <w:szCs w:val="24"/>
        </w:rPr>
        <w:t>Complete</w:t>
      </w:r>
      <w:r w:rsidRPr="00EE217D">
        <w:rPr>
          <w:rFonts w:asciiTheme="majorHAnsi" w:hAnsiTheme="majorHAnsi" w:cstheme="majorHAnsi"/>
          <w:spacing w:val="-3"/>
          <w:sz w:val="24"/>
          <w:szCs w:val="24"/>
        </w:rPr>
        <w:t xml:space="preserve"> </w:t>
      </w:r>
      <w:r w:rsidRPr="00EE217D">
        <w:rPr>
          <w:rFonts w:asciiTheme="majorHAnsi" w:hAnsiTheme="majorHAnsi" w:cstheme="majorHAnsi"/>
          <w:sz w:val="24"/>
          <w:szCs w:val="24"/>
        </w:rPr>
        <w:t>assigned</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work</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on</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time</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and</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review</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for</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accuracy.</w:t>
      </w:r>
    </w:p>
    <w:p w14:paraId="304BD6A1" w14:textId="2DD37B1A" w:rsidR="006953A5" w:rsidRPr="00EE217D" w:rsidRDefault="006953A5" w:rsidP="0057739B">
      <w:pPr>
        <w:pStyle w:val="ListParagraph"/>
        <w:numPr>
          <w:ilvl w:val="0"/>
          <w:numId w:val="10"/>
        </w:numPr>
        <w:tabs>
          <w:tab w:val="left" w:pos="829"/>
          <w:tab w:val="left" w:pos="830"/>
        </w:tabs>
        <w:spacing w:before="26" w:line="254" w:lineRule="auto"/>
        <w:ind w:right="290"/>
        <w:rPr>
          <w:rFonts w:asciiTheme="majorHAnsi" w:hAnsiTheme="majorHAnsi" w:cstheme="majorHAnsi"/>
          <w:sz w:val="24"/>
          <w:szCs w:val="24"/>
        </w:rPr>
      </w:pPr>
      <w:r w:rsidRPr="00EE217D">
        <w:rPr>
          <w:rFonts w:asciiTheme="majorHAnsi" w:hAnsiTheme="majorHAnsi" w:cstheme="majorHAnsi"/>
          <w:sz w:val="24"/>
          <w:szCs w:val="24"/>
        </w:rPr>
        <w:t>Consider</w:t>
      </w:r>
      <w:r w:rsidRPr="00EE217D">
        <w:rPr>
          <w:rFonts w:asciiTheme="majorHAnsi" w:hAnsiTheme="majorHAnsi" w:cstheme="majorHAnsi"/>
          <w:spacing w:val="-4"/>
          <w:sz w:val="24"/>
          <w:szCs w:val="24"/>
        </w:rPr>
        <w:t xml:space="preserve"> </w:t>
      </w:r>
      <w:r w:rsidRPr="00EE217D">
        <w:rPr>
          <w:rFonts w:asciiTheme="majorHAnsi" w:hAnsiTheme="majorHAnsi" w:cstheme="majorHAnsi"/>
          <w:sz w:val="24"/>
          <w:szCs w:val="24"/>
        </w:rPr>
        <w:t>and</w:t>
      </w:r>
      <w:r w:rsidRPr="00EE217D">
        <w:rPr>
          <w:rFonts w:asciiTheme="majorHAnsi" w:hAnsiTheme="majorHAnsi" w:cstheme="majorHAnsi"/>
          <w:spacing w:val="-4"/>
          <w:sz w:val="24"/>
          <w:szCs w:val="24"/>
        </w:rPr>
        <w:t xml:space="preserve"> </w:t>
      </w:r>
      <w:r w:rsidRPr="00EE217D">
        <w:rPr>
          <w:rFonts w:asciiTheme="majorHAnsi" w:hAnsiTheme="majorHAnsi" w:cstheme="majorHAnsi"/>
          <w:sz w:val="24"/>
          <w:szCs w:val="24"/>
        </w:rPr>
        <w:t>respond</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appropriately</w:t>
      </w:r>
      <w:r w:rsidRPr="00EE217D">
        <w:rPr>
          <w:rFonts w:asciiTheme="majorHAnsi" w:hAnsiTheme="majorHAnsi" w:cstheme="majorHAnsi"/>
          <w:spacing w:val="-4"/>
          <w:sz w:val="24"/>
          <w:szCs w:val="24"/>
        </w:rPr>
        <w:t xml:space="preserve"> </w:t>
      </w:r>
      <w:r w:rsidRPr="00EE217D">
        <w:rPr>
          <w:rFonts w:asciiTheme="majorHAnsi" w:hAnsiTheme="majorHAnsi" w:cstheme="majorHAnsi"/>
          <w:sz w:val="24"/>
          <w:szCs w:val="24"/>
        </w:rPr>
        <w:t>to</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the</w:t>
      </w:r>
      <w:r w:rsidRPr="00EE217D">
        <w:rPr>
          <w:rFonts w:asciiTheme="majorHAnsi" w:hAnsiTheme="majorHAnsi" w:cstheme="majorHAnsi"/>
          <w:spacing w:val="-3"/>
          <w:sz w:val="24"/>
          <w:szCs w:val="24"/>
        </w:rPr>
        <w:t xml:space="preserve"> </w:t>
      </w:r>
      <w:r w:rsidRPr="00EE217D">
        <w:rPr>
          <w:rFonts w:asciiTheme="majorHAnsi" w:hAnsiTheme="majorHAnsi" w:cstheme="majorHAnsi"/>
          <w:sz w:val="24"/>
          <w:szCs w:val="24"/>
        </w:rPr>
        <w:t>needs,</w:t>
      </w:r>
      <w:r w:rsidRPr="00EE217D">
        <w:rPr>
          <w:rFonts w:asciiTheme="majorHAnsi" w:hAnsiTheme="majorHAnsi" w:cstheme="majorHAnsi"/>
          <w:spacing w:val="-3"/>
          <w:sz w:val="24"/>
          <w:szCs w:val="24"/>
        </w:rPr>
        <w:t xml:space="preserve"> </w:t>
      </w:r>
      <w:r w:rsidRPr="00EE217D">
        <w:rPr>
          <w:rFonts w:asciiTheme="majorHAnsi" w:hAnsiTheme="majorHAnsi" w:cstheme="majorHAnsi"/>
          <w:sz w:val="24"/>
          <w:szCs w:val="24"/>
        </w:rPr>
        <w:t>feelings,</w:t>
      </w:r>
      <w:r w:rsidRPr="00EE217D">
        <w:rPr>
          <w:rFonts w:asciiTheme="majorHAnsi" w:hAnsiTheme="majorHAnsi" w:cstheme="majorHAnsi"/>
          <w:spacing w:val="-4"/>
          <w:sz w:val="24"/>
          <w:szCs w:val="24"/>
        </w:rPr>
        <w:t xml:space="preserve"> </w:t>
      </w:r>
      <w:r w:rsidRPr="00EE217D">
        <w:rPr>
          <w:rFonts w:asciiTheme="majorHAnsi" w:hAnsiTheme="majorHAnsi" w:cstheme="majorHAnsi"/>
          <w:sz w:val="24"/>
          <w:szCs w:val="24"/>
        </w:rPr>
        <w:t>and</w:t>
      </w:r>
      <w:r w:rsidRPr="00EE217D">
        <w:rPr>
          <w:rFonts w:asciiTheme="majorHAnsi" w:hAnsiTheme="majorHAnsi" w:cstheme="majorHAnsi"/>
          <w:spacing w:val="-4"/>
          <w:sz w:val="24"/>
          <w:szCs w:val="24"/>
        </w:rPr>
        <w:t xml:space="preserve"> </w:t>
      </w:r>
      <w:r w:rsidRPr="00EE217D">
        <w:rPr>
          <w:rFonts w:asciiTheme="majorHAnsi" w:hAnsiTheme="majorHAnsi" w:cstheme="majorHAnsi"/>
          <w:sz w:val="24"/>
          <w:szCs w:val="24"/>
        </w:rPr>
        <w:t>capabilities</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of</w:t>
      </w:r>
      <w:r w:rsidRPr="00EE217D">
        <w:rPr>
          <w:rFonts w:asciiTheme="majorHAnsi" w:hAnsiTheme="majorHAnsi" w:cstheme="majorHAnsi"/>
          <w:spacing w:val="-4"/>
          <w:sz w:val="24"/>
          <w:szCs w:val="24"/>
        </w:rPr>
        <w:t xml:space="preserve"> </w:t>
      </w:r>
      <w:proofErr w:type="gramStart"/>
      <w:r w:rsidRPr="00EE217D">
        <w:rPr>
          <w:rFonts w:asciiTheme="majorHAnsi" w:hAnsiTheme="majorHAnsi" w:cstheme="majorHAnsi"/>
          <w:sz w:val="24"/>
          <w:szCs w:val="24"/>
        </w:rPr>
        <w:t>different</w:t>
      </w:r>
      <w:r w:rsidR="00537941" w:rsidRPr="00EE217D">
        <w:rPr>
          <w:rFonts w:asciiTheme="majorHAnsi" w:hAnsiTheme="majorHAnsi" w:cstheme="majorHAnsi"/>
          <w:sz w:val="24"/>
          <w:szCs w:val="24"/>
        </w:rPr>
        <w:t xml:space="preserve"> </w:t>
      </w:r>
      <w:r w:rsidRPr="00EE217D">
        <w:rPr>
          <w:rFonts w:asciiTheme="majorHAnsi" w:hAnsiTheme="majorHAnsi" w:cstheme="majorHAnsi"/>
          <w:spacing w:val="-51"/>
          <w:sz w:val="24"/>
          <w:szCs w:val="24"/>
        </w:rPr>
        <w:t xml:space="preserve"> </w:t>
      </w:r>
      <w:r w:rsidRPr="00EE217D">
        <w:rPr>
          <w:rFonts w:asciiTheme="majorHAnsi" w:hAnsiTheme="majorHAnsi" w:cstheme="majorHAnsi"/>
          <w:sz w:val="24"/>
          <w:szCs w:val="24"/>
        </w:rPr>
        <w:t>people</w:t>
      </w:r>
      <w:proofErr w:type="gramEnd"/>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in</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different</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situations.</w:t>
      </w:r>
    </w:p>
    <w:p w14:paraId="055B9524" w14:textId="77777777" w:rsidR="006953A5" w:rsidRPr="00EE217D" w:rsidRDefault="006953A5" w:rsidP="00B51A01">
      <w:pPr>
        <w:pStyle w:val="ListParagraph"/>
        <w:numPr>
          <w:ilvl w:val="0"/>
          <w:numId w:val="10"/>
        </w:numPr>
        <w:tabs>
          <w:tab w:val="left" w:pos="829"/>
          <w:tab w:val="left" w:pos="830"/>
        </w:tabs>
        <w:spacing w:before="21"/>
        <w:ind w:hanging="361"/>
        <w:jc w:val="left"/>
        <w:rPr>
          <w:rFonts w:asciiTheme="majorHAnsi" w:hAnsiTheme="majorHAnsi" w:cstheme="majorHAnsi"/>
          <w:sz w:val="24"/>
          <w:szCs w:val="24"/>
        </w:rPr>
      </w:pPr>
      <w:r w:rsidRPr="00EE217D">
        <w:rPr>
          <w:rFonts w:asciiTheme="majorHAnsi" w:hAnsiTheme="majorHAnsi" w:cstheme="majorHAnsi"/>
          <w:sz w:val="24"/>
          <w:szCs w:val="24"/>
        </w:rPr>
        <w:t>Prioritize and</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manage multiple assignments.</w:t>
      </w:r>
    </w:p>
    <w:p w14:paraId="2575488B" w14:textId="77777777" w:rsidR="006953A5" w:rsidRPr="00EE217D" w:rsidRDefault="006953A5" w:rsidP="00B51A01">
      <w:pPr>
        <w:pStyle w:val="ListParagraph"/>
        <w:numPr>
          <w:ilvl w:val="0"/>
          <w:numId w:val="10"/>
        </w:numPr>
        <w:tabs>
          <w:tab w:val="left" w:pos="829"/>
          <w:tab w:val="left" w:pos="830"/>
        </w:tabs>
        <w:spacing w:before="25"/>
        <w:ind w:hanging="361"/>
        <w:jc w:val="left"/>
        <w:rPr>
          <w:rFonts w:asciiTheme="majorHAnsi" w:hAnsiTheme="majorHAnsi" w:cstheme="majorHAnsi"/>
          <w:sz w:val="24"/>
          <w:szCs w:val="24"/>
        </w:rPr>
      </w:pPr>
      <w:r w:rsidRPr="00EE217D">
        <w:rPr>
          <w:rFonts w:asciiTheme="majorHAnsi" w:hAnsiTheme="majorHAnsi" w:cstheme="majorHAnsi"/>
          <w:sz w:val="24"/>
          <w:szCs w:val="24"/>
        </w:rPr>
        <w:t>Be</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tactful</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and</w:t>
      </w:r>
      <w:r w:rsidRPr="00EE217D">
        <w:rPr>
          <w:rFonts w:asciiTheme="majorHAnsi" w:hAnsiTheme="majorHAnsi" w:cstheme="majorHAnsi"/>
          <w:spacing w:val="-2"/>
          <w:sz w:val="24"/>
          <w:szCs w:val="24"/>
        </w:rPr>
        <w:t xml:space="preserve"> </w:t>
      </w:r>
      <w:r w:rsidRPr="00EE217D">
        <w:rPr>
          <w:rFonts w:asciiTheme="majorHAnsi" w:hAnsiTheme="majorHAnsi" w:cstheme="majorHAnsi"/>
          <w:sz w:val="24"/>
          <w:szCs w:val="24"/>
        </w:rPr>
        <w:t>treat</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others</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with</w:t>
      </w:r>
      <w:r w:rsidRPr="00EE217D">
        <w:rPr>
          <w:rFonts w:asciiTheme="majorHAnsi" w:hAnsiTheme="majorHAnsi" w:cstheme="majorHAnsi"/>
          <w:spacing w:val="-1"/>
          <w:sz w:val="24"/>
          <w:szCs w:val="24"/>
        </w:rPr>
        <w:t xml:space="preserve"> </w:t>
      </w:r>
      <w:r w:rsidRPr="00EE217D">
        <w:rPr>
          <w:rFonts w:asciiTheme="majorHAnsi" w:hAnsiTheme="majorHAnsi" w:cstheme="majorHAnsi"/>
          <w:sz w:val="24"/>
          <w:szCs w:val="24"/>
        </w:rPr>
        <w:t>respect.</w:t>
      </w:r>
    </w:p>
    <w:p w14:paraId="368E6A16" w14:textId="77777777" w:rsidR="000F0281" w:rsidRPr="00EE217D" w:rsidRDefault="000F0281" w:rsidP="00AD3E72">
      <w:pPr>
        <w:ind w:left="1667"/>
        <w:rPr>
          <w:rFonts w:asciiTheme="majorHAnsi" w:hAnsiTheme="majorHAnsi" w:cstheme="majorHAnsi"/>
          <w:b/>
          <w:color w:val="0F0F0F"/>
        </w:rPr>
      </w:pPr>
    </w:p>
    <w:p w14:paraId="07294A69" w14:textId="6935230C" w:rsidR="00AD3E72" w:rsidRPr="00EE217D" w:rsidRDefault="00AD3E72" w:rsidP="00162F09">
      <w:pPr>
        <w:rPr>
          <w:rFonts w:asciiTheme="majorHAnsi" w:hAnsiTheme="majorHAnsi" w:cstheme="majorHAnsi"/>
          <w:b/>
        </w:rPr>
      </w:pPr>
      <w:r w:rsidRPr="00EE217D">
        <w:rPr>
          <w:rFonts w:asciiTheme="majorHAnsi" w:hAnsiTheme="majorHAnsi" w:cstheme="majorHAnsi"/>
          <w:b/>
          <w:color w:val="0F0F0F"/>
        </w:rPr>
        <w:t>WORKING</w:t>
      </w:r>
      <w:r w:rsidRPr="00EE217D">
        <w:rPr>
          <w:rFonts w:asciiTheme="majorHAnsi" w:hAnsiTheme="majorHAnsi" w:cstheme="majorHAnsi"/>
          <w:b/>
          <w:color w:val="0F0F0F"/>
          <w:spacing w:val="26"/>
        </w:rPr>
        <w:t xml:space="preserve"> </w:t>
      </w:r>
      <w:r w:rsidRPr="00EE217D">
        <w:rPr>
          <w:rFonts w:asciiTheme="majorHAnsi" w:hAnsiTheme="majorHAnsi" w:cstheme="majorHAnsi"/>
          <w:b/>
          <w:color w:val="0F0F0F"/>
          <w:spacing w:val="-2"/>
        </w:rPr>
        <w:t>CONDITIONS</w:t>
      </w:r>
    </w:p>
    <w:p w14:paraId="4537EF06" w14:textId="77777777" w:rsidR="00162F09" w:rsidRPr="00EE217D" w:rsidRDefault="00162F09" w:rsidP="00162F09">
      <w:pPr>
        <w:pStyle w:val="NormalWeb"/>
        <w:numPr>
          <w:ilvl w:val="0"/>
          <w:numId w:val="14"/>
        </w:numPr>
        <w:rPr>
          <w:rFonts w:asciiTheme="majorHAnsi" w:hAnsiTheme="majorHAnsi" w:cstheme="majorHAnsi"/>
          <w:color w:val="000000"/>
        </w:rPr>
      </w:pPr>
      <w:r w:rsidRPr="00EE217D">
        <w:rPr>
          <w:rFonts w:asciiTheme="majorHAnsi" w:hAnsiTheme="majorHAnsi" w:cstheme="majorHAnsi"/>
          <w:color w:val="000000"/>
        </w:rPr>
        <w:t xml:space="preserve">Work in San Francisco office as defined by BCDC Telework Agreement. </w:t>
      </w:r>
      <w:proofErr w:type="gramStart"/>
      <w:r w:rsidRPr="00EE217D">
        <w:rPr>
          <w:rFonts w:asciiTheme="majorHAnsi" w:hAnsiTheme="majorHAnsi" w:cstheme="majorHAnsi"/>
          <w:color w:val="000000"/>
        </w:rPr>
        <w:t>Current</w:t>
      </w:r>
      <w:proofErr w:type="gramEnd"/>
      <w:r w:rsidRPr="00EE217D">
        <w:rPr>
          <w:rFonts w:asciiTheme="majorHAnsi" w:hAnsiTheme="majorHAnsi" w:cstheme="majorHAnsi"/>
          <w:color w:val="000000"/>
        </w:rPr>
        <w:t xml:space="preserve"> Telework Agreement provides for hybrid work, with two days in the office per week, subject to change. Flexible hours considered. </w:t>
      </w:r>
    </w:p>
    <w:p w14:paraId="0DD9A408" w14:textId="77777777" w:rsidR="00162F09" w:rsidRPr="00EE217D" w:rsidRDefault="00162F09" w:rsidP="00162F09">
      <w:pPr>
        <w:pStyle w:val="NormalWeb"/>
        <w:numPr>
          <w:ilvl w:val="0"/>
          <w:numId w:val="14"/>
        </w:numPr>
        <w:rPr>
          <w:rFonts w:asciiTheme="majorHAnsi" w:hAnsiTheme="majorHAnsi" w:cstheme="majorHAnsi"/>
          <w:color w:val="000000"/>
        </w:rPr>
      </w:pPr>
      <w:r w:rsidRPr="00EE217D">
        <w:rPr>
          <w:rFonts w:asciiTheme="majorHAnsi" w:hAnsiTheme="majorHAnsi" w:cstheme="majorHAnsi"/>
          <w:color w:val="000000"/>
        </w:rPr>
        <w:t>Work in a stationary position (such as sitting or standing) for long periods of time using a laptop, keyboard and video display terminal</w:t>
      </w:r>
    </w:p>
    <w:p w14:paraId="71767B21" w14:textId="77777777" w:rsidR="00162F09" w:rsidRPr="00EE217D" w:rsidRDefault="00162F09" w:rsidP="00162F09">
      <w:pPr>
        <w:pStyle w:val="NormalWeb"/>
        <w:numPr>
          <w:ilvl w:val="0"/>
          <w:numId w:val="14"/>
        </w:numPr>
        <w:rPr>
          <w:rFonts w:asciiTheme="majorHAnsi" w:hAnsiTheme="majorHAnsi" w:cstheme="majorHAnsi"/>
          <w:color w:val="000000"/>
        </w:rPr>
      </w:pPr>
      <w:r w:rsidRPr="00EE217D">
        <w:rPr>
          <w:rFonts w:asciiTheme="majorHAnsi" w:hAnsiTheme="majorHAnsi" w:cstheme="majorHAnsi"/>
          <w:color w:val="000000"/>
        </w:rPr>
        <w:lastRenderedPageBreak/>
        <w:t>Make site visits, inspections, and attend meetings. Required to maintain a valid Defensive Drivers training card if operation of a state vehicle is needed to perform work.</w:t>
      </w:r>
    </w:p>
    <w:p w14:paraId="20ED6ABD" w14:textId="77777777" w:rsidR="00AD3E72" w:rsidRPr="00EE217D" w:rsidRDefault="00AD3E72" w:rsidP="00B51A01">
      <w:pPr>
        <w:pStyle w:val="BodyText"/>
        <w:spacing w:before="9"/>
        <w:jc w:val="both"/>
        <w:rPr>
          <w:rFonts w:asciiTheme="majorHAnsi" w:hAnsiTheme="majorHAnsi" w:cstheme="majorHAnsi"/>
          <w:sz w:val="24"/>
          <w:szCs w:val="24"/>
        </w:rPr>
      </w:pPr>
    </w:p>
    <w:p w14:paraId="4F24910D" w14:textId="16F02720" w:rsidR="00AD3E72" w:rsidRPr="00EE217D" w:rsidRDefault="00AD3E72" w:rsidP="00E43F86">
      <w:pPr>
        <w:pStyle w:val="BodyText"/>
        <w:ind w:left="540"/>
        <w:jc w:val="both"/>
        <w:rPr>
          <w:rFonts w:asciiTheme="majorHAnsi" w:hAnsiTheme="majorHAnsi" w:cstheme="majorHAnsi"/>
          <w:sz w:val="24"/>
          <w:szCs w:val="24"/>
        </w:rPr>
      </w:pPr>
      <w:r w:rsidRPr="00EE217D">
        <w:rPr>
          <w:rFonts w:asciiTheme="majorHAnsi" w:hAnsiTheme="majorHAnsi" w:cstheme="majorHAnsi"/>
          <w:sz w:val="24"/>
          <w:szCs w:val="24"/>
        </w:rPr>
        <w:t xml:space="preserve">These duties are essential functions of the </w:t>
      </w:r>
      <w:r w:rsidR="00B0564B" w:rsidRPr="00EE217D">
        <w:rPr>
          <w:rFonts w:asciiTheme="majorHAnsi" w:hAnsiTheme="majorHAnsi" w:cstheme="majorHAnsi"/>
          <w:sz w:val="24"/>
          <w:szCs w:val="24"/>
        </w:rPr>
        <w:t>Coastal Program Analyst III</w:t>
      </w:r>
      <w:r w:rsidRPr="00EE217D">
        <w:rPr>
          <w:rFonts w:asciiTheme="majorHAnsi" w:hAnsiTheme="majorHAnsi" w:cstheme="majorHAnsi"/>
          <w:sz w:val="24"/>
          <w:szCs w:val="24"/>
        </w:rPr>
        <w:t xml:space="preserve"> position.</w:t>
      </w:r>
    </w:p>
    <w:p w14:paraId="48DD88FF" w14:textId="77777777" w:rsidR="00AD3E72" w:rsidRDefault="00AD3E72" w:rsidP="00AD3E72">
      <w:pPr>
        <w:pStyle w:val="BodyText"/>
        <w:ind w:left="1687"/>
      </w:pPr>
    </w:p>
    <w:p w14:paraId="75DD8057" w14:textId="77777777" w:rsidR="00AD3E72" w:rsidRDefault="00AD3E72" w:rsidP="00AD3E72">
      <w:pPr>
        <w:pStyle w:val="BodyText"/>
        <w:ind w:left="1687"/>
      </w:pPr>
    </w:p>
    <w:p w14:paraId="353EBE1A" w14:textId="3FFC7110" w:rsidR="00AD3E72" w:rsidRDefault="00E43F86" w:rsidP="00AD3E72">
      <w:pPr>
        <w:pStyle w:val="BodyText"/>
        <w:spacing w:before="9"/>
        <w:rPr>
          <w:sz w:val="27"/>
        </w:rPr>
      </w:pPr>
      <w:r>
        <w:rPr>
          <w:noProof/>
          <w:sz w:val="2"/>
        </w:rPr>
        <mc:AlternateContent>
          <mc:Choice Requires="wpg">
            <w:drawing>
              <wp:inline distT="0" distB="0" distL="0" distR="0" wp14:anchorId="528A5A96" wp14:editId="13155B65">
                <wp:extent cx="6953250" cy="75324"/>
                <wp:effectExtent l="0" t="0" r="38100" b="127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75324"/>
                          <a:chOff x="0" y="0"/>
                          <a:chExt cx="9692" cy="87"/>
                        </a:xfrm>
                      </wpg:grpSpPr>
                      <wps:wsp>
                        <wps:cNvPr id="17" name="Line 14"/>
                        <wps:cNvCnPr>
                          <a:cxnSpLocks noChangeShapeType="1"/>
                        </wps:cNvCnPr>
                        <wps:spPr bwMode="auto">
                          <a:xfrm>
                            <a:off x="0" y="43"/>
                            <a:ext cx="9692" cy="0"/>
                          </a:xfrm>
                          <a:prstGeom prst="line">
                            <a:avLst/>
                          </a:prstGeom>
                          <a:noFill/>
                          <a:ln w="549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B1C323" id="Group 16" o:spid="_x0000_s1026" style="width:547.5pt;height:5.95pt;mso-position-horizontal-relative:char;mso-position-vertical-relative:line" coordsize="9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">
                <v:line id="Line 14" o:spid="_x0000_s1027" style="position:absolute;visibility:visible;mso-wrap-style:square" from="0,43" to="96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" strokeweight="1.52583mm"/>
                <w10:anchorlock/>
              </v:group>
            </w:pict>
          </mc:Fallback>
        </mc:AlternateContent>
      </w:r>
    </w:p>
    <w:p w14:paraId="430FB241" w14:textId="57E06679" w:rsidR="00AD3E72" w:rsidRDefault="00AD3E72" w:rsidP="00235F6C">
      <w:pPr>
        <w:pStyle w:val="BodyText"/>
        <w:spacing w:line="20" w:lineRule="exact"/>
        <w:ind w:left="1615" w:hanging="355"/>
        <w:rPr>
          <w:sz w:val="2"/>
        </w:rPr>
      </w:pPr>
    </w:p>
    <w:p w14:paraId="4C36340A" w14:textId="77777777" w:rsidR="00AD3E72" w:rsidRDefault="00AD3E72" w:rsidP="00AD3E72">
      <w:pPr>
        <w:pStyle w:val="BodyText"/>
        <w:spacing w:before="9"/>
        <w:rPr>
          <w:sz w:val="16"/>
        </w:rPr>
      </w:pPr>
    </w:p>
    <w:p w14:paraId="567747F6" w14:textId="77777777" w:rsidR="00AD3E72" w:rsidRDefault="00AD3E72" w:rsidP="00AD3E72">
      <w:pPr>
        <w:spacing w:before="94" w:line="249" w:lineRule="auto"/>
        <w:ind w:left="1623" w:right="1651" w:firstLine="4"/>
        <w:rPr>
          <w:i/>
          <w:sz w:val="20"/>
        </w:rPr>
      </w:pPr>
      <w:r>
        <w:rPr>
          <w:i/>
          <w:color w:val="111111"/>
          <w:w w:val="105"/>
          <w:sz w:val="20"/>
        </w:rPr>
        <w:t>I have read and understand the duties and essential functions of the position and can perform these duties with or without reasonable accommodation.</w:t>
      </w:r>
    </w:p>
    <w:p w14:paraId="39108A86" w14:textId="77777777" w:rsidR="00AD3E72" w:rsidRDefault="00AD3E72" w:rsidP="00AD3E72">
      <w:pPr>
        <w:pStyle w:val="BodyText"/>
        <w:rPr>
          <w:i/>
          <w:sz w:val="20"/>
        </w:rPr>
      </w:pPr>
    </w:p>
    <w:p w14:paraId="4A9F0E92" w14:textId="1088A8F5" w:rsidR="00AD3E72" w:rsidRDefault="00AD3E72" w:rsidP="00AD3E72">
      <w:pPr>
        <w:pStyle w:val="BodyText"/>
        <w:rPr>
          <w:i/>
          <w:sz w:val="20"/>
        </w:rPr>
      </w:pPr>
    </w:p>
    <w:p w14:paraId="65C6861C" w14:textId="156516F1" w:rsidR="000F0281" w:rsidRDefault="000F0281" w:rsidP="00AD3E72">
      <w:pPr>
        <w:pStyle w:val="BodyText"/>
        <w:rPr>
          <w:i/>
          <w:sz w:val="20"/>
        </w:rPr>
      </w:pPr>
    </w:p>
    <w:p w14:paraId="622DC908" w14:textId="11861B90" w:rsidR="00235F6C" w:rsidRDefault="00235F6C" w:rsidP="00AD3E72">
      <w:pPr>
        <w:pStyle w:val="BodyText"/>
        <w:rPr>
          <w:i/>
          <w:sz w:val="20"/>
        </w:rPr>
      </w:pPr>
    </w:p>
    <w:p w14:paraId="60DC2D1D" w14:textId="79BBAE83" w:rsidR="00235F6C" w:rsidRDefault="00235F6C" w:rsidP="00AD3E72">
      <w:pPr>
        <w:pStyle w:val="BodyText"/>
        <w:rPr>
          <w:i/>
          <w:sz w:val="20"/>
        </w:rPr>
      </w:pPr>
    </w:p>
    <w:p w14:paraId="3022D6E5" w14:textId="77777777" w:rsidR="00235F6C" w:rsidRDefault="00235F6C" w:rsidP="00AD3E72">
      <w:pPr>
        <w:pStyle w:val="BodyText"/>
        <w:rPr>
          <w:i/>
          <w:sz w:val="20"/>
        </w:rPr>
      </w:pPr>
    </w:p>
    <w:p w14:paraId="6DFE9DCD" w14:textId="77777777" w:rsidR="000F0281" w:rsidRDefault="000F0281" w:rsidP="000F0281">
      <w:pPr>
        <w:pStyle w:val="BodyText"/>
        <w:ind w:left="900"/>
        <w:rPr>
          <w:i/>
          <w:sz w:val="20"/>
        </w:rPr>
      </w:pPr>
    </w:p>
    <w:p w14:paraId="52FED35A" w14:textId="77777777" w:rsidR="00AD3E72" w:rsidRDefault="00AD3E72" w:rsidP="00AD3E72">
      <w:pPr>
        <w:pStyle w:val="BodyText"/>
        <w:rPr>
          <w:i/>
          <w:sz w:val="20"/>
        </w:rPr>
      </w:pPr>
    </w:p>
    <w:p w14:paraId="14FEF525" w14:textId="77777777" w:rsidR="00AD3E72" w:rsidRDefault="00AD3E72" w:rsidP="00AD3E72">
      <w:pPr>
        <w:rPr>
          <w:sz w:val="20"/>
        </w:rPr>
        <w:sectPr w:rsidR="00AD3E72" w:rsidSect="0086075A">
          <w:headerReference w:type="default" r:id="rId12"/>
          <w:footerReference w:type="default" r:id="rId13"/>
          <w:pgSz w:w="12240" w:h="15840"/>
          <w:pgMar w:top="450" w:right="1170" w:bottom="3240" w:left="630" w:header="576" w:footer="138" w:gutter="0"/>
          <w:cols w:space="720"/>
          <w:docGrid w:linePitch="326"/>
        </w:sectPr>
      </w:pPr>
    </w:p>
    <w:p w14:paraId="140F50EE" w14:textId="77777777" w:rsidR="00AD3E72" w:rsidRDefault="00AD3E72" w:rsidP="00AD3E72">
      <w:pPr>
        <w:pStyle w:val="BodyText"/>
        <w:rPr>
          <w:i/>
        </w:rPr>
      </w:pPr>
    </w:p>
    <w:p w14:paraId="2AA06EB0" w14:textId="3991DC39" w:rsidR="00AD3E72" w:rsidRDefault="00AE45A6" w:rsidP="00AD3E72">
      <w:pPr>
        <w:pStyle w:val="BodyText"/>
        <w:spacing w:before="11"/>
        <w:rPr>
          <w:i/>
          <w:sz w:val="23"/>
        </w:rPr>
      </w:pPr>
      <w:r>
        <w:rPr>
          <w:noProof/>
        </w:rPr>
        <mc:AlternateContent>
          <mc:Choice Requires="wps">
            <w:drawing>
              <wp:anchor distT="0" distB="0" distL="114300" distR="114300" simplePos="0" relativeHeight="251659264" behindDoc="0" locked="0" layoutInCell="1" allowOverlap="1" wp14:anchorId="5CFBD84F" wp14:editId="036B362E">
                <wp:simplePos x="0" y="0"/>
                <wp:positionH relativeFrom="page">
                  <wp:posOffset>762000</wp:posOffset>
                </wp:positionH>
                <wp:positionV relativeFrom="paragraph">
                  <wp:posOffset>162560</wp:posOffset>
                </wp:positionV>
                <wp:extent cx="26860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16E4A"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pt,12.8pt" to="27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" strokeweight=".33908mm">
                <w10:wrap anchorx="page"/>
              </v:line>
            </w:pict>
          </mc:Fallback>
        </mc:AlternateContent>
      </w:r>
    </w:p>
    <w:p w14:paraId="4FCB33B5" w14:textId="77777777" w:rsidR="00EC38BA" w:rsidRPr="00EC38BA" w:rsidRDefault="00D90296" w:rsidP="008A25ED">
      <w:pPr>
        <w:pStyle w:val="BodyText"/>
        <w:spacing w:before="2"/>
        <w:rPr>
          <w:color w:val="0F0F0F"/>
          <w:w w:val="105"/>
        </w:rPr>
      </w:pPr>
      <w:r w:rsidRPr="00EC38BA">
        <w:rPr>
          <w:color w:val="0F0F0F"/>
          <w:w w:val="105"/>
        </w:rPr>
        <w:t>Coastal Program Analyst III</w:t>
      </w:r>
      <w:r w:rsidR="008A25ED" w:rsidRPr="00EC38BA">
        <w:rPr>
          <w:color w:val="0F0F0F"/>
          <w:w w:val="105"/>
        </w:rPr>
        <w:tab/>
      </w:r>
      <w:r w:rsidR="008A25ED" w:rsidRPr="00EC38BA">
        <w:rPr>
          <w:color w:val="0F0F0F"/>
          <w:w w:val="105"/>
        </w:rPr>
        <w:tab/>
      </w:r>
      <w:r w:rsidR="008A25ED" w:rsidRPr="00EC38BA">
        <w:rPr>
          <w:color w:val="0F0F0F"/>
          <w:w w:val="105"/>
        </w:rPr>
        <w:tab/>
      </w:r>
      <w:r w:rsidR="008A25ED" w:rsidRPr="00EC38BA">
        <w:rPr>
          <w:color w:val="0F0F0F"/>
          <w:w w:val="105"/>
        </w:rPr>
        <w:tab/>
      </w:r>
    </w:p>
    <w:p w14:paraId="20FC0B71" w14:textId="77777777" w:rsidR="00EC38BA" w:rsidRDefault="00EC38BA" w:rsidP="008A25ED">
      <w:pPr>
        <w:pStyle w:val="BodyText"/>
        <w:spacing w:before="2"/>
        <w:rPr>
          <w:sz w:val="18"/>
        </w:rPr>
      </w:pPr>
    </w:p>
    <w:p w14:paraId="4E60D645" w14:textId="418B8863" w:rsidR="008A25ED" w:rsidRDefault="008A25ED" w:rsidP="008A25ED">
      <w:pPr>
        <w:pStyle w:val="BodyText"/>
        <w:spacing w:before="2"/>
        <w:rPr>
          <w:sz w:val="18"/>
        </w:rPr>
      </w:pPr>
      <w:r>
        <w:rPr>
          <w:sz w:val="18"/>
        </w:rPr>
        <w:tab/>
      </w:r>
      <w:r>
        <w:rPr>
          <w:sz w:val="18"/>
        </w:rPr>
        <w:tab/>
      </w:r>
      <w:r>
        <w:rPr>
          <w:sz w:val="18"/>
        </w:rPr>
        <w:tab/>
      </w:r>
      <w:r>
        <w:rPr>
          <w:sz w:val="18"/>
        </w:rPr>
        <w:tab/>
      </w:r>
      <w:r>
        <w:rPr>
          <w:sz w:val="18"/>
        </w:rPr>
        <w:tab/>
      </w:r>
      <w:r>
        <w:rPr>
          <w:sz w:val="18"/>
        </w:rPr>
        <w:tab/>
      </w:r>
    </w:p>
    <w:p w14:paraId="4D8B1644" w14:textId="1237C2C0" w:rsidR="008A25ED" w:rsidRDefault="00AE45A6" w:rsidP="008A25ED">
      <w:pPr>
        <w:spacing w:before="8"/>
        <w:ind w:left="1618"/>
        <w:rPr>
          <w:sz w:val="18"/>
        </w:rPr>
      </w:pPr>
      <w:r>
        <w:rPr>
          <w:noProof/>
          <w:sz w:val="18"/>
        </w:rPr>
        <mc:AlternateContent>
          <mc:Choice Requires="wps">
            <w:drawing>
              <wp:anchor distT="0" distB="0" distL="114300" distR="114300" simplePos="0" relativeHeight="251665408" behindDoc="0" locked="0" layoutInCell="1" allowOverlap="1" wp14:anchorId="77FC4FB7" wp14:editId="1D1029F4">
                <wp:simplePos x="0" y="0"/>
                <wp:positionH relativeFrom="column">
                  <wp:posOffset>-57150</wp:posOffset>
                </wp:positionH>
                <wp:positionV relativeFrom="paragraph">
                  <wp:posOffset>119380</wp:posOffset>
                </wp:positionV>
                <wp:extent cx="2876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87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A40EF"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9.4pt" to="22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" strokecolor="black [3213]" strokeweight=".5pt">
                <v:stroke joinstyle="miter"/>
              </v:line>
            </w:pict>
          </mc:Fallback>
        </mc:AlternateContent>
      </w:r>
      <w:r w:rsidR="008A25ED">
        <w:rPr>
          <w:noProof/>
          <w:sz w:val="18"/>
        </w:rPr>
        <mc:AlternateContent>
          <mc:Choice Requires="wps">
            <w:drawing>
              <wp:anchor distT="0" distB="0" distL="114300" distR="114300" simplePos="0" relativeHeight="251666432" behindDoc="0" locked="0" layoutInCell="1" allowOverlap="1" wp14:anchorId="1568EFF7" wp14:editId="29C93BC0">
                <wp:simplePos x="0" y="0"/>
                <wp:positionH relativeFrom="column">
                  <wp:posOffset>3905250</wp:posOffset>
                </wp:positionH>
                <wp:positionV relativeFrom="paragraph">
                  <wp:posOffset>114300</wp:posOffset>
                </wp:positionV>
                <wp:extent cx="24860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8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6EE96"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7.5pt,9pt" to="50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" strokecolor="black [3213]" strokeweight=".5pt">
                <v:stroke joinstyle="miter"/>
              </v:line>
            </w:pict>
          </mc:Fallback>
        </mc:AlternateContent>
      </w:r>
      <w:r w:rsidR="008A25ED">
        <w:rPr>
          <w:sz w:val="18"/>
        </w:rPr>
        <w:tab/>
      </w:r>
      <w:r w:rsidR="008A25ED">
        <w:rPr>
          <w:sz w:val="18"/>
        </w:rPr>
        <w:tab/>
      </w:r>
      <w:r w:rsidR="008A25ED">
        <w:rPr>
          <w:color w:val="111111"/>
          <w:sz w:val="20"/>
        </w:rPr>
        <w:tab/>
      </w:r>
    </w:p>
    <w:p w14:paraId="34FB2FF2" w14:textId="581DD8A8" w:rsidR="00033591" w:rsidRPr="00EC38BA" w:rsidRDefault="000F0281" w:rsidP="00311C88">
      <w:pPr>
        <w:rPr>
          <w:rFonts w:ascii="Arial" w:eastAsia="Arial" w:hAnsi="Arial" w:cs="Arial"/>
          <w:color w:val="0F0F0F"/>
          <w:w w:val="105"/>
          <w:sz w:val="22"/>
          <w:szCs w:val="22"/>
        </w:rPr>
      </w:pPr>
      <w:r w:rsidRPr="00EC38BA">
        <w:rPr>
          <w:rFonts w:ascii="Arial" w:eastAsia="Arial" w:hAnsi="Arial" w:cs="Arial"/>
          <w:color w:val="0F0F0F"/>
          <w:w w:val="105"/>
          <w:sz w:val="22"/>
          <w:szCs w:val="22"/>
        </w:rPr>
        <w:tab/>
      </w:r>
    </w:p>
    <w:p w14:paraId="7E07DA7B" w14:textId="68159E38" w:rsidR="00214C4B" w:rsidRPr="00EC38BA" w:rsidRDefault="00DC6794" w:rsidP="00DC6794">
      <w:pPr>
        <w:rPr>
          <w:rFonts w:ascii="Arial" w:eastAsia="Arial" w:hAnsi="Arial" w:cs="Arial"/>
          <w:color w:val="0F0F0F"/>
          <w:w w:val="105"/>
          <w:sz w:val="22"/>
          <w:szCs w:val="22"/>
        </w:rPr>
      </w:pPr>
      <w:r w:rsidRPr="00EC38BA">
        <w:rPr>
          <w:rFonts w:ascii="Arial" w:eastAsia="Arial" w:hAnsi="Arial" w:cs="Arial"/>
          <w:color w:val="0F0F0F"/>
          <w:w w:val="105"/>
          <w:sz w:val="22"/>
          <w:szCs w:val="22"/>
        </w:rPr>
        <w:t xml:space="preserve">Enforcement </w:t>
      </w:r>
      <w:r w:rsidR="00162F09">
        <w:rPr>
          <w:rFonts w:ascii="Arial" w:eastAsia="Arial" w:hAnsi="Arial" w:cs="Arial"/>
          <w:color w:val="0F0F0F"/>
          <w:w w:val="105"/>
          <w:sz w:val="22"/>
          <w:szCs w:val="22"/>
        </w:rPr>
        <w:t xml:space="preserve">and Compliance </w:t>
      </w:r>
      <w:r w:rsidRPr="00EC38BA">
        <w:rPr>
          <w:rFonts w:ascii="Arial" w:eastAsia="Arial" w:hAnsi="Arial" w:cs="Arial"/>
          <w:color w:val="0F0F0F"/>
          <w:w w:val="105"/>
          <w:sz w:val="22"/>
          <w:szCs w:val="22"/>
        </w:rPr>
        <w:t>Manager</w:t>
      </w:r>
      <w:r w:rsidR="00033591" w:rsidRPr="00EC38BA">
        <w:rPr>
          <w:rFonts w:ascii="Arial" w:eastAsia="Arial" w:hAnsi="Arial" w:cs="Arial"/>
          <w:color w:val="0F0F0F"/>
          <w:w w:val="105"/>
          <w:sz w:val="22"/>
          <w:szCs w:val="22"/>
        </w:rPr>
        <w:t xml:space="preserve">             </w:t>
      </w:r>
    </w:p>
    <w:p w14:paraId="073071A1" w14:textId="77777777" w:rsidR="00DC6794" w:rsidRPr="00EC38BA" w:rsidRDefault="00DC6794" w:rsidP="00DC6794">
      <w:pPr>
        <w:rPr>
          <w:rFonts w:ascii="Arial" w:eastAsia="Arial" w:hAnsi="Arial" w:cs="Arial"/>
          <w:color w:val="0F0F0F"/>
          <w:w w:val="105"/>
          <w:sz w:val="22"/>
          <w:szCs w:val="22"/>
        </w:rPr>
      </w:pPr>
    </w:p>
    <w:p w14:paraId="60CD9E41" w14:textId="77777777" w:rsidR="00214C4B" w:rsidRDefault="00214C4B" w:rsidP="008A25ED">
      <w:pPr>
        <w:spacing w:before="8"/>
        <w:ind w:left="1618"/>
        <w:rPr>
          <w:color w:val="111111"/>
          <w:spacing w:val="-2"/>
          <w:w w:val="105"/>
          <w:sz w:val="20"/>
        </w:rPr>
      </w:pPr>
    </w:p>
    <w:p w14:paraId="5B53262C" w14:textId="77777777" w:rsidR="00AD3E72" w:rsidRDefault="00AD3E72" w:rsidP="00AD3E72">
      <w:pPr>
        <w:spacing w:before="8"/>
        <w:ind w:left="1618"/>
        <w:rPr>
          <w:sz w:val="20"/>
        </w:rPr>
      </w:pPr>
    </w:p>
    <w:p w14:paraId="1FEC4D17" w14:textId="77777777" w:rsidR="00AD3E72" w:rsidRDefault="00AD3E72" w:rsidP="00AD3E72">
      <w:pPr>
        <w:spacing w:before="9"/>
        <w:rPr>
          <w:sz w:val="18"/>
        </w:rPr>
      </w:pPr>
      <w:r>
        <w:br w:type="column"/>
      </w:r>
    </w:p>
    <w:p w14:paraId="47561C6F" w14:textId="77777777" w:rsidR="00AD3E72" w:rsidRDefault="00AD3E72" w:rsidP="00AD3E72">
      <w:pPr>
        <w:pStyle w:val="BodyText"/>
        <w:ind w:right="4910"/>
        <w:jc w:val="right"/>
      </w:pPr>
    </w:p>
    <w:p w14:paraId="4D8DA730" w14:textId="77777777" w:rsidR="00AD3E72" w:rsidRDefault="00AD3E72" w:rsidP="00AD3E72">
      <w:pPr>
        <w:pStyle w:val="BodyText"/>
        <w:spacing w:before="7"/>
        <w:rPr>
          <w:sz w:val="2"/>
        </w:rPr>
      </w:pPr>
    </w:p>
    <w:p w14:paraId="4E53C69C" w14:textId="77777777" w:rsidR="00AD3E72" w:rsidRDefault="00AD3E72" w:rsidP="00AD3E72">
      <w:pPr>
        <w:pStyle w:val="BodyText"/>
        <w:spacing w:line="20" w:lineRule="exact"/>
        <w:ind w:left="1560"/>
        <w:rPr>
          <w:sz w:val="2"/>
        </w:rPr>
      </w:pPr>
      <w:r>
        <w:rPr>
          <w:noProof/>
          <w:sz w:val="2"/>
        </w:rPr>
        <mc:AlternateContent>
          <mc:Choice Requires="wpg">
            <w:drawing>
              <wp:inline distT="0" distB="0" distL="0" distR="0" wp14:anchorId="4DC54073" wp14:editId="23465A1D">
                <wp:extent cx="2161540" cy="127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12700"/>
                          <a:chOff x="0" y="0"/>
                          <a:chExt cx="3404" cy="20"/>
                        </a:xfrm>
                      </wpg:grpSpPr>
                      <wps:wsp>
                        <wps:cNvPr id="15" name="Line 12"/>
                        <wps:cNvCnPr>
                          <a:cxnSpLocks noChangeShapeType="1"/>
                        </wps:cNvCnPr>
                        <wps:spPr bwMode="auto">
                          <a:xfrm>
                            <a:off x="0" y="10"/>
                            <a:ext cx="3404"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D2A5F3" id="Group 14" o:spid="_x0000_s1026" style="width:170.2pt;height:1pt;mso-position-horizontal-relative:char;mso-position-vertical-relative:line" coordsize="3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">
                <v:line id="Line 12" o:spid="_x0000_s1027" style="position:absolute;visibility:visible;mso-wrap-style:square" from="0,10" to="34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" strokeweight=".33908mm"/>
                <w10:anchorlock/>
              </v:group>
            </w:pict>
          </mc:Fallback>
        </mc:AlternateContent>
      </w:r>
    </w:p>
    <w:p w14:paraId="7EF73745" w14:textId="6883E7B5" w:rsidR="00AD3E72" w:rsidRDefault="00AD3E72" w:rsidP="00AD3E72">
      <w:pPr>
        <w:spacing w:before="14"/>
        <w:ind w:right="4953"/>
        <w:jc w:val="right"/>
        <w:rPr>
          <w:sz w:val="20"/>
        </w:rPr>
      </w:pPr>
      <w:r>
        <w:rPr>
          <w:color w:val="111111"/>
          <w:spacing w:val="-4"/>
          <w:w w:val="105"/>
          <w:sz w:val="20"/>
        </w:rPr>
        <w:t xml:space="preserve">   </w:t>
      </w:r>
      <w:r>
        <w:rPr>
          <w:color w:val="111111"/>
          <w:spacing w:val="-4"/>
          <w:w w:val="105"/>
          <w:sz w:val="20"/>
        </w:rPr>
        <w:tab/>
      </w:r>
      <w:r>
        <w:rPr>
          <w:color w:val="111111"/>
          <w:spacing w:val="-4"/>
          <w:w w:val="105"/>
          <w:sz w:val="20"/>
        </w:rPr>
        <w:tab/>
      </w:r>
    </w:p>
    <w:p w14:paraId="6D1041C8" w14:textId="77777777" w:rsidR="00AD3E72" w:rsidRDefault="00AD3E72" w:rsidP="00B55160">
      <w:pPr>
        <w:rPr>
          <w:sz w:val="20"/>
        </w:rPr>
        <w:sectPr w:rsidR="00AD3E72" w:rsidSect="00033591">
          <w:type w:val="continuous"/>
          <w:pgSz w:w="12240" w:h="15840"/>
          <w:pgMar w:top="1000" w:right="0" w:bottom="1820" w:left="1170" w:header="1083" w:footer="1519" w:gutter="0"/>
          <w:cols w:num="2" w:space="8004" w:equalWidth="0">
            <w:col w:w="4236" w:space="339"/>
            <w:col w:w="7665"/>
          </w:cols>
        </w:sectPr>
      </w:pPr>
    </w:p>
    <w:p w14:paraId="4D1544D2" w14:textId="2D254057" w:rsidR="005A42EB" w:rsidRDefault="005A42EB" w:rsidP="00B01297"/>
    <w:p w14:paraId="328901C2" w14:textId="619574E9" w:rsidR="005A42EB" w:rsidRDefault="005A42EB"/>
    <w:p w14:paraId="3DB301E2" w14:textId="175C22E1" w:rsidR="00875BB1" w:rsidRDefault="00875BB1"/>
    <w:p w14:paraId="44B2DB2B" w14:textId="35F4AA25" w:rsidR="00875BB1" w:rsidRDefault="00875BB1"/>
    <w:p w14:paraId="06302290" w14:textId="7FAAAEF9" w:rsidR="009339AD" w:rsidRPr="009339AD" w:rsidRDefault="009339AD" w:rsidP="009339AD"/>
    <w:p w14:paraId="52077D4B" w14:textId="045E8363" w:rsidR="009339AD" w:rsidRPr="009339AD" w:rsidRDefault="009339AD" w:rsidP="009339AD"/>
    <w:p w14:paraId="38E317F9" w14:textId="7B1B8F55" w:rsidR="009339AD" w:rsidRPr="009339AD" w:rsidRDefault="009339AD" w:rsidP="009339AD"/>
    <w:p w14:paraId="6B56B4F3" w14:textId="7868BEE4" w:rsidR="009339AD" w:rsidRPr="009339AD" w:rsidRDefault="009339AD" w:rsidP="009339AD"/>
    <w:p w14:paraId="65703154" w14:textId="1C215123" w:rsidR="009339AD" w:rsidRPr="009339AD" w:rsidRDefault="009339AD" w:rsidP="009339AD"/>
    <w:p w14:paraId="45327B97" w14:textId="3CBC1B75" w:rsidR="009339AD" w:rsidRPr="009339AD" w:rsidRDefault="009339AD" w:rsidP="009339AD"/>
    <w:p w14:paraId="17763BE9" w14:textId="2DE51C68" w:rsidR="009339AD" w:rsidRDefault="009339AD" w:rsidP="009339AD"/>
    <w:sectPr w:rsidR="009339AD" w:rsidSect="002B13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DCE7" w14:textId="77777777" w:rsidR="001734B0" w:rsidRDefault="001734B0" w:rsidP="00C01D1F">
      <w:r>
        <w:separator/>
      </w:r>
    </w:p>
  </w:endnote>
  <w:endnote w:type="continuationSeparator" w:id="0">
    <w:p w14:paraId="2E3DB9DF" w14:textId="77777777" w:rsidR="001734B0" w:rsidRDefault="001734B0" w:rsidP="00C0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F1C2" w14:textId="1E97B33E" w:rsidR="00EE217D" w:rsidRDefault="00EE217D">
    <w:pPr>
      <w:pStyle w:val="Footer"/>
    </w:pPr>
  </w:p>
  <w:p w14:paraId="1F6BA7E0" w14:textId="727C81AD" w:rsidR="00C01D1F" w:rsidRDefault="00C0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CC971" w14:textId="77777777" w:rsidR="001734B0" w:rsidRDefault="001734B0" w:rsidP="00C01D1F">
      <w:r>
        <w:separator/>
      </w:r>
    </w:p>
  </w:footnote>
  <w:footnote w:type="continuationSeparator" w:id="0">
    <w:p w14:paraId="6D8EECE4" w14:textId="77777777" w:rsidR="001734B0" w:rsidRDefault="001734B0" w:rsidP="00C0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4520" w14:textId="3446A3EF" w:rsidR="00EE217D" w:rsidRDefault="00EE217D">
    <w:pPr>
      <w:pStyle w:val="Header"/>
    </w:pPr>
  </w:p>
  <w:p w14:paraId="012CF91B" w14:textId="77777777" w:rsidR="00323F3A" w:rsidRDefault="00323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850"/>
    <w:multiLevelType w:val="hybridMultilevel"/>
    <w:tmpl w:val="30F6D74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42E86"/>
    <w:multiLevelType w:val="hybridMultilevel"/>
    <w:tmpl w:val="E9EC955A"/>
    <w:lvl w:ilvl="0" w:tplc="03D0AC26">
      <w:start w:val="1"/>
      <w:numFmt w:val="lowerLetter"/>
      <w:lvlText w:val="%1."/>
      <w:lvlJc w:val="left"/>
      <w:pPr>
        <w:ind w:left="1935" w:hanging="362"/>
      </w:pPr>
      <w:rPr>
        <w:rFonts w:ascii="Arial" w:eastAsia="Arial" w:hAnsi="Arial" w:cs="Arial" w:hint="default"/>
        <w:b w:val="0"/>
        <w:bCs w:val="0"/>
        <w:i w:val="0"/>
        <w:iCs w:val="0"/>
        <w:color w:val="111111"/>
        <w:spacing w:val="-1"/>
        <w:w w:val="104"/>
        <w:sz w:val="21"/>
        <w:szCs w:val="21"/>
      </w:rPr>
    </w:lvl>
    <w:lvl w:ilvl="1" w:tplc="AFA82DBA">
      <w:numFmt w:val="bullet"/>
      <w:lvlText w:val="•"/>
      <w:lvlJc w:val="left"/>
      <w:pPr>
        <w:ind w:left="2950" w:hanging="362"/>
      </w:pPr>
      <w:rPr>
        <w:rFonts w:hint="default"/>
      </w:rPr>
    </w:lvl>
    <w:lvl w:ilvl="2" w:tplc="914EEBBC">
      <w:numFmt w:val="bullet"/>
      <w:lvlText w:val="•"/>
      <w:lvlJc w:val="left"/>
      <w:pPr>
        <w:ind w:left="3960" w:hanging="362"/>
      </w:pPr>
      <w:rPr>
        <w:rFonts w:hint="default"/>
      </w:rPr>
    </w:lvl>
    <w:lvl w:ilvl="3" w:tplc="2DE617C4">
      <w:numFmt w:val="bullet"/>
      <w:lvlText w:val="•"/>
      <w:lvlJc w:val="left"/>
      <w:pPr>
        <w:ind w:left="4970" w:hanging="362"/>
      </w:pPr>
      <w:rPr>
        <w:rFonts w:hint="default"/>
      </w:rPr>
    </w:lvl>
    <w:lvl w:ilvl="4" w:tplc="1520E44C">
      <w:numFmt w:val="bullet"/>
      <w:lvlText w:val="•"/>
      <w:lvlJc w:val="left"/>
      <w:pPr>
        <w:ind w:left="5980" w:hanging="362"/>
      </w:pPr>
      <w:rPr>
        <w:rFonts w:hint="default"/>
      </w:rPr>
    </w:lvl>
    <w:lvl w:ilvl="5" w:tplc="C5B07BD0">
      <w:numFmt w:val="bullet"/>
      <w:lvlText w:val="•"/>
      <w:lvlJc w:val="left"/>
      <w:pPr>
        <w:ind w:left="6990" w:hanging="362"/>
      </w:pPr>
      <w:rPr>
        <w:rFonts w:hint="default"/>
      </w:rPr>
    </w:lvl>
    <w:lvl w:ilvl="6" w:tplc="425670F4">
      <w:numFmt w:val="bullet"/>
      <w:lvlText w:val="•"/>
      <w:lvlJc w:val="left"/>
      <w:pPr>
        <w:ind w:left="8000" w:hanging="362"/>
      </w:pPr>
      <w:rPr>
        <w:rFonts w:hint="default"/>
      </w:rPr>
    </w:lvl>
    <w:lvl w:ilvl="7" w:tplc="B0903BC6">
      <w:numFmt w:val="bullet"/>
      <w:lvlText w:val="•"/>
      <w:lvlJc w:val="left"/>
      <w:pPr>
        <w:ind w:left="9010" w:hanging="362"/>
      </w:pPr>
      <w:rPr>
        <w:rFonts w:hint="default"/>
      </w:rPr>
    </w:lvl>
    <w:lvl w:ilvl="8" w:tplc="765AC9C8">
      <w:numFmt w:val="bullet"/>
      <w:lvlText w:val="•"/>
      <w:lvlJc w:val="left"/>
      <w:pPr>
        <w:ind w:left="10020" w:hanging="362"/>
      </w:pPr>
      <w:rPr>
        <w:rFonts w:hint="default"/>
      </w:rPr>
    </w:lvl>
  </w:abstractNum>
  <w:abstractNum w:abstractNumId="2" w15:restartNumberingAfterBreak="0">
    <w:nsid w:val="105C3C55"/>
    <w:multiLevelType w:val="hybridMultilevel"/>
    <w:tmpl w:val="9F564168"/>
    <w:lvl w:ilvl="0" w:tplc="AB9CF02C">
      <w:numFmt w:val="bullet"/>
      <w:lvlText w:val=""/>
      <w:lvlJc w:val="left"/>
      <w:pPr>
        <w:ind w:left="1981" w:hanging="360"/>
      </w:pPr>
      <w:rPr>
        <w:rFonts w:ascii="Symbol" w:eastAsia="Symbol" w:hAnsi="Symbol" w:cs="Symbol" w:hint="default"/>
        <w:b w:val="0"/>
        <w:bCs w:val="0"/>
        <w:i w:val="0"/>
        <w:iCs w:val="0"/>
        <w:w w:val="100"/>
        <w:sz w:val="24"/>
        <w:szCs w:val="24"/>
      </w:rPr>
    </w:lvl>
    <w:lvl w:ilvl="1" w:tplc="89F0676A">
      <w:numFmt w:val="bullet"/>
      <w:lvlText w:val="•"/>
      <w:lvlJc w:val="left"/>
      <w:pPr>
        <w:ind w:left="2848" w:hanging="360"/>
      </w:pPr>
      <w:rPr>
        <w:rFonts w:hint="default"/>
      </w:rPr>
    </w:lvl>
    <w:lvl w:ilvl="2" w:tplc="CB6C8DDC">
      <w:numFmt w:val="bullet"/>
      <w:lvlText w:val="•"/>
      <w:lvlJc w:val="left"/>
      <w:pPr>
        <w:ind w:left="3724" w:hanging="360"/>
      </w:pPr>
      <w:rPr>
        <w:rFonts w:hint="default"/>
      </w:rPr>
    </w:lvl>
    <w:lvl w:ilvl="3" w:tplc="B4E418BC">
      <w:numFmt w:val="bullet"/>
      <w:lvlText w:val="•"/>
      <w:lvlJc w:val="left"/>
      <w:pPr>
        <w:ind w:left="4600" w:hanging="360"/>
      </w:pPr>
      <w:rPr>
        <w:rFonts w:hint="default"/>
      </w:rPr>
    </w:lvl>
    <w:lvl w:ilvl="4" w:tplc="48FC6006">
      <w:numFmt w:val="bullet"/>
      <w:lvlText w:val="•"/>
      <w:lvlJc w:val="left"/>
      <w:pPr>
        <w:ind w:left="5476" w:hanging="360"/>
      </w:pPr>
      <w:rPr>
        <w:rFonts w:hint="default"/>
      </w:rPr>
    </w:lvl>
    <w:lvl w:ilvl="5" w:tplc="33DE3C7E">
      <w:numFmt w:val="bullet"/>
      <w:lvlText w:val="•"/>
      <w:lvlJc w:val="left"/>
      <w:pPr>
        <w:ind w:left="6352" w:hanging="360"/>
      </w:pPr>
      <w:rPr>
        <w:rFonts w:hint="default"/>
      </w:rPr>
    </w:lvl>
    <w:lvl w:ilvl="6" w:tplc="40AE9DBE">
      <w:numFmt w:val="bullet"/>
      <w:lvlText w:val="•"/>
      <w:lvlJc w:val="left"/>
      <w:pPr>
        <w:ind w:left="7228" w:hanging="360"/>
      </w:pPr>
      <w:rPr>
        <w:rFonts w:hint="default"/>
      </w:rPr>
    </w:lvl>
    <w:lvl w:ilvl="7" w:tplc="12A46E72">
      <w:numFmt w:val="bullet"/>
      <w:lvlText w:val="•"/>
      <w:lvlJc w:val="left"/>
      <w:pPr>
        <w:ind w:left="8104" w:hanging="360"/>
      </w:pPr>
      <w:rPr>
        <w:rFonts w:hint="default"/>
      </w:rPr>
    </w:lvl>
    <w:lvl w:ilvl="8" w:tplc="682E07E0">
      <w:numFmt w:val="bullet"/>
      <w:lvlText w:val="•"/>
      <w:lvlJc w:val="left"/>
      <w:pPr>
        <w:ind w:left="8980" w:hanging="360"/>
      </w:pPr>
      <w:rPr>
        <w:rFonts w:hint="default"/>
      </w:rPr>
    </w:lvl>
  </w:abstractNum>
  <w:abstractNum w:abstractNumId="3" w15:restartNumberingAfterBreak="0">
    <w:nsid w:val="2386767B"/>
    <w:multiLevelType w:val="hybridMultilevel"/>
    <w:tmpl w:val="6032F5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7F6328D"/>
    <w:multiLevelType w:val="hybridMultilevel"/>
    <w:tmpl w:val="2658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F1CAC"/>
    <w:multiLevelType w:val="multilevel"/>
    <w:tmpl w:val="F74A5CBE"/>
    <w:lvl w:ilvl="0">
      <w:start w:val="1"/>
      <w:numFmt w:val="bullet"/>
      <w:lvlText w:val=""/>
      <w:lvlJc w:val="left"/>
      <w:pPr>
        <w:ind w:left="720" w:hanging="360"/>
      </w:pPr>
      <w:rPr>
        <w:rFonts w:ascii="Symbol" w:hAnsi="Symbol" w:hint="default"/>
        <w:color w:val="000000" w:themeColor="text1"/>
        <w:sz w:val="24"/>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322907B3"/>
    <w:multiLevelType w:val="hybridMultilevel"/>
    <w:tmpl w:val="41F6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D7CBA"/>
    <w:multiLevelType w:val="hybridMultilevel"/>
    <w:tmpl w:val="5CD848B6"/>
    <w:lvl w:ilvl="0" w:tplc="ED0A25BA">
      <w:start w:val="1"/>
      <w:numFmt w:val="lowerLetter"/>
      <w:lvlText w:val="%1."/>
      <w:lvlJc w:val="left"/>
      <w:pPr>
        <w:ind w:left="2320" w:hanging="372"/>
      </w:pPr>
      <w:rPr>
        <w:rFonts w:hint="default"/>
        <w:spacing w:val="-1"/>
        <w:w w:val="107"/>
      </w:rPr>
    </w:lvl>
    <w:lvl w:ilvl="1" w:tplc="9C0AA8AA">
      <w:numFmt w:val="bullet"/>
      <w:lvlText w:val="•"/>
      <w:lvlJc w:val="left"/>
      <w:pPr>
        <w:ind w:left="3292" w:hanging="372"/>
      </w:pPr>
      <w:rPr>
        <w:rFonts w:hint="default"/>
      </w:rPr>
    </w:lvl>
    <w:lvl w:ilvl="2" w:tplc="EB42C754">
      <w:numFmt w:val="bullet"/>
      <w:lvlText w:val="•"/>
      <w:lvlJc w:val="left"/>
      <w:pPr>
        <w:ind w:left="4264" w:hanging="372"/>
      </w:pPr>
      <w:rPr>
        <w:rFonts w:hint="default"/>
      </w:rPr>
    </w:lvl>
    <w:lvl w:ilvl="3" w:tplc="8CF05850">
      <w:numFmt w:val="bullet"/>
      <w:lvlText w:val="•"/>
      <w:lvlJc w:val="left"/>
      <w:pPr>
        <w:ind w:left="5236" w:hanging="372"/>
      </w:pPr>
      <w:rPr>
        <w:rFonts w:hint="default"/>
      </w:rPr>
    </w:lvl>
    <w:lvl w:ilvl="4" w:tplc="7CBE2B22">
      <w:numFmt w:val="bullet"/>
      <w:lvlText w:val="•"/>
      <w:lvlJc w:val="left"/>
      <w:pPr>
        <w:ind w:left="6208" w:hanging="372"/>
      </w:pPr>
      <w:rPr>
        <w:rFonts w:hint="default"/>
      </w:rPr>
    </w:lvl>
    <w:lvl w:ilvl="5" w:tplc="13D097AE">
      <w:numFmt w:val="bullet"/>
      <w:lvlText w:val="•"/>
      <w:lvlJc w:val="left"/>
      <w:pPr>
        <w:ind w:left="7180" w:hanging="372"/>
      </w:pPr>
      <w:rPr>
        <w:rFonts w:hint="default"/>
      </w:rPr>
    </w:lvl>
    <w:lvl w:ilvl="6" w:tplc="803C2364">
      <w:numFmt w:val="bullet"/>
      <w:lvlText w:val="•"/>
      <w:lvlJc w:val="left"/>
      <w:pPr>
        <w:ind w:left="8152" w:hanging="372"/>
      </w:pPr>
      <w:rPr>
        <w:rFonts w:hint="default"/>
      </w:rPr>
    </w:lvl>
    <w:lvl w:ilvl="7" w:tplc="2654E2A0">
      <w:numFmt w:val="bullet"/>
      <w:lvlText w:val="•"/>
      <w:lvlJc w:val="left"/>
      <w:pPr>
        <w:ind w:left="9124" w:hanging="372"/>
      </w:pPr>
      <w:rPr>
        <w:rFonts w:hint="default"/>
      </w:rPr>
    </w:lvl>
    <w:lvl w:ilvl="8" w:tplc="B284EC8E">
      <w:numFmt w:val="bullet"/>
      <w:lvlText w:val="•"/>
      <w:lvlJc w:val="left"/>
      <w:pPr>
        <w:ind w:left="10096" w:hanging="372"/>
      </w:pPr>
      <w:rPr>
        <w:rFonts w:hint="default"/>
      </w:rPr>
    </w:lvl>
  </w:abstractNum>
  <w:abstractNum w:abstractNumId="8" w15:restartNumberingAfterBreak="0">
    <w:nsid w:val="439C7C99"/>
    <w:multiLevelType w:val="hybridMultilevel"/>
    <w:tmpl w:val="8F02CE60"/>
    <w:lvl w:ilvl="0" w:tplc="C4161750">
      <w:numFmt w:val="bullet"/>
      <w:lvlText w:val="•"/>
      <w:lvlJc w:val="left"/>
      <w:pPr>
        <w:ind w:left="6500" w:hanging="1378"/>
      </w:pPr>
      <w:rPr>
        <w:rFonts w:ascii="Times New Roman" w:eastAsia="Times New Roman" w:hAnsi="Times New Roman" w:cs="Times New Roman" w:hint="default"/>
        <w:b w:val="0"/>
        <w:bCs w:val="0"/>
        <w:i w:val="0"/>
        <w:iCs w:val="0"/>
        <w:color w:val="C1C1C1"/>
        <w:w w:val="95"/>
        <w:sz w:val="6"/>
        <w:szCs w:val="6"/>
      </w:rPr>
    </w:lvl>
    <w:lvl w:ilvl="1" w:tplc="DF50962E">
      <w:numFmt w:val="bullet"/>
      <w:lvlText w:val="•"/>
      <w:lvlJc w:val="left"/>
      <w:pPr>
        <w:ind w:left="7054" w:hanging="1378"/>
      </w:pPr>
      <w:rPr>
        <w:rFonts w:hint="default"/>
      </w:rPr>
    </w:lvl>
    <w:lvl w:ilvl="2" w:tplc="DEF856F0">
      <w:numFmt w:val="bullet"/>
      <w:lvlText w:val="•"/>
      <w:lvlJc w:val="left"/>
      <w:pPr>
        <w:ind w:left="7608" w:hanging="1378"/>
      </w:pPr>
      <w:rPr>
        <w:rFonts w:hint="default"/>
      </w:rPr>
    </w:lvl>
    <w:lvl w:ilvl="3" w:tplc="86CA9958">
      <w:numFmt w:val="bullet"/>
      <w:lvlText w:val="•"/>
      <w:lvlJc w:val="left"/>
      <w:pPr>
        <w:ind w:left="8162" w:hanging="1378"/>
      </w:pPr>
      <w:rPr>
        <w:rFonts w:hint="default"/>
      </w:rPr>
    </w:lvl>
    <w:lvl w:ilvl="4" w:tplc="4EEAEDB6">
      <w:numFmt w:val="bullet"/>
      <w:lvlText w:val="•"/>
      <w:lvlJc w:val="left"/>
      <w:pPr>
        <w:ind w:left="8716" w:hanging="1378"/>
      </w:pPr>
      <w:rPr>
        <w:rFonts w:hint="default"/>
      </w:rPr>
    </w:lvl>
    <w:lvl w:ilvl="5" w:tplc="152C96A6">
      <w:numFmt w:val="bullet"/>
      <w:lvlText w:val="•"/>
      <w:lvlJc w:val="left"/>
      <w:pPr>
        <w:ind w:left="9270" w:hanging="1378"/>
      </w:pPr>
      <w:rPr>
        <w:rFonts w:hint="default"/>
      </w:rPr>
    </w:lvl>
    <w:lvl w:ilvl="6" w:tplc="FDA416D0">
      <w:numFmt w:val="bullet"/>
      <w:lvlText w:val="•"/>
      <w:lvlJc w:val="left"/>
      <w:pPr>
        <w:ind w:left="9824" w:hanging="1378"/>
      </w:pPr>
      <w:rPr>
        <w:rFonts w:hint="default"/>
      </w:rPr>
    </w:lvl>
    <w:lvl w:ilvl="7" w:tplc="78DAD676">
      <w:numFmt w:val="bullet"/>
      <w:lvlText w:val="•"/>
      <w:lvlJc w:val="left"/>
      <w:pPr>
        <w:ind w:left="10378" w:hanging="1378"/>
      </w:pPr>
      <w:rPr>
        <w:rFonts w:hint="default"/>
      </w:rPr>
    </w:lvl>
    <w:lvl w:ilvl="8" w:tplc="222C5896">
      <w:numFmt w:val="bullet"/>
      <w:lvlText w:val="•"/>
      <w:lvlJc w:val="left"/>
      <w:pPr>
        <w:ind w:left="10932" w:hanging="1378"/>
      </w:pPr>
      <w:rPr>
        <w:rFonts w:hint="default"/>
      </w:rPr>
    </w:lvl>
  </w:abstractNum>
  <w:abstractNum w:abstractNumId="9" w15:restartNumberingAfterBreak="0">
    <w:nsid w:val="5B296CC1"/>
    <w:multiLevelType w:val="hybridMultilevel"/>
    <w:tmpl w:val="CBE0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45C1E"/>
    <w:multiLevelType w:val="hybridMultilevel"/>
    <w:tmpl w:val="6F14E964"/>
    <w:lvl w:ilvl="0" w:tplc="EBE2F27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AF15DEB"/>
    <w:multiLevelType w:val="hybridMultilevel"/>
    <w:tmpl w:val="7C8A4C02"/>
    <w:lvl w:ilvl="0" w:tplc="67409F46">
      <w:numFmt w:val="bullet"/>
      <w:lvlText w:val="•"/>
      <w:lvlJc w:val="left"/>
      <w:pPr>
        <w:ind w:left="1973" w:hanging="356"/>
      </w:pPr>
      <w:rPr>
        <w:rFonts w:ascii="Arial" w:eastAsia="Arial" w:hAnsi="Arial" w:cs="Arial" w:hint="default"/>
        <w:w w:val="110"/>
      </w:rPr>
    </w:lvl>
    <w:lvl w:ilvl="1" w:tplc="C8B08158">
      <w:numFmt w:val="bullet"/>
      <w:lvlText w:val="•"/>
      <w:lvlJc w:val="left"/>
      <w:pPr>
        <w:ind w:left="2986" w:hanging="356"/>
      </w:pPr>
      <w:rPr>
        <w:rFonts w:hint="default"/>
      </w:rPr>
    </w:lvl>
    <w:lvl w:ilvl="2" w:tplc="923CB188">
      <w:numFmt w:val="bullet"/>
      <w:lvlText w:val="•"/>
      <w:lvlJc w:val="left"/>
      <w:pPr>
        <w:ind w:left="3992" w:hanging="356"/>
      </w:pPr>
      <w:rPr>
        <w:rFonts w:hint="default"/>
      </w:rPr>
    </w:lvl>
    <w:lvl w:ilvl="3" w:tplc="1E20201E">
      <w:numFmt w:val="bullet"/>
      <w:lvlText w:val="•"/>
      <w:lvlJc w:val="left"/>
      <w:pPr>
        <w:ind w:left="4998" w:hanging="356"/>
      </w:pPr>
      <w:rPr>
        <w:rFonts w:hint="default"/>
      </w:rPr>
    </w:lvl>
    <w:lvl w:ilvl="4" w:tplc="5EE27624">
      <w:numFmt w:val="bullet"/>
      <w:lvlText w:val="•"/>
      <w:lvlJc w:val="left"/>
      <w:pPr>
        <w:ind w:left="6004" w:hanging="356"/>
      </w:pPr>
      <w:rPr>
        <w:rFonts w:hint="default"/>
      </w:rPr>
    </w:lvl>
    <w:lvl w:ilvl="5" w:tplc="A98A9AD8">
      <w:numFmt w:val="bullet"/>
      <w:lvlText w:val="•"/>
      <w:lvlJc w:val="left"/>
      <w:pPr>
        <w:ind w:left="7010" w:hanging="356"/>
      </w:pPr>
      <w:rPr>
        <w:rFonts w:hint="default"/>
      </w:rPr>
    </w:lvl>
    <w:lvl w:ilvl="6" w:tplc="EF5A031E">
      <w:numFmt w:val="bullet"/>
      <w:lvlText w:val="•"/>
      <w:lvlJc w:val="left"/>
      <w:pPr>
        <w:ind w:left="8016" w:hanging="356"/>
      </w:pPr>
      <w:rPr>
        <w:rFonts w:hint="default"/>
      </w:rPr>
    </w:lvl>
    <w:lvl w:ilvl="7" w:tplc="184A57E6">
      <w:numFmt w:val="bullet"/>
      <w:lvlText w:val="•"/>
      <w:lvlJc w:val="left"/>
      <w:pPr>
        <w:ind w:left="9022" w:hanging="356"/>
      </w:pPr>
      <w:rPr>
        <w:rFonts w:hint="default"/>
      </w:rPr>
    </w:lvl>
    <w:lvl w:ilvl="8" w:tplc="679AE2F2">
      <w:numFmt w:val="bullet"/>
      <w:lvlText w:val="•"/>
      <w:lvlJc w:val="left"/>
      <w:pPr>
        <w:ind w:left="10028" w:hanging="356"/>
      </w:pPr>
      <w:rPr>
        <w:rFonts w:hint="default"/>
      </w:rPr>
    </w:lvl>
  </w:abstractNum>
  <w:abstractNum w:abstractNumId="12" w15:restartNumberingAfterBreak="0">
    <w:nsid w:val="6F6B22D4"/>
    <w:multiLevelType w:val="hybridMultilevel"/>
    <w:tmpl w:val="C7FE0776"/>
    <w:lvl w:ilvl="0" w:tplc="9FBC84D6">
      <w:start w:val="1"/>
      <w:numFmt w:val="lowerLetter"/>
      <w:lvlText w:val="%1."/>
      <w:lvlJc w:val="left"/>
      <w:pPr>
        <w:ind w:left="1927" w:hanging="352"/>
      </w:pPr>
      <w:rPr>
        <w:rFonts w:hint="default"/>
        <w:spacing w:val="-1"/>
        <w:w w:val="98"/>
      </w:rPr>
    </w:lvl>
    <w:lvl w:ilvl="1" w:tplc="8710F674">
      <w:numFmt w:val="bullet"/>
      <w:lvlText w:val="•"/>
      <w:lvlJc w:val="left"/>
      <w:pPr>
        <w:ind w:left="2932" w:hanging="352"/>
      </w:pPr>
      <w:rPr>
        <w:rFonts w:hint="default"/>
      </w:rPr>
    </w:lvl>
    <w:lvl w:ilvl="2" w:tplc="8B1C5CB2">
      <w:numFmt w:val="bullet"/>
      <w:lvlText w:val="•"/>
      <w:lvlJc w:val="left"/>
      <w:pPr>
        <w:ind w:left="3944" w:hanging="352"/>
      </w:pPr>
      <w:rPr>
        <w:rFonts w:hint="default"/>
      </w:rPr>
    </w:lvl>
    <w:lvl w:ilvl="3" w:tplc="9258A0A0">
      <w:numFmt w:val="bullet"/>
      <w:lvlText w:val="•"/>
      <w:lvlJc w:val="left"/>
      <w:pPr>
        <w:ind w:left="4956" w:hanging="352"/>
      </w:pPr>
      <w:rPr>
        <w:rFonts w:hint="default"/>
      </w:rPr>
    </w:lvl>
    <w:lvl w:ilvl="4" w:tplc="C610CF0A">
      <w:numFmt w:val="bullet"/>
      <w:lvlText w:val="•"/>
      <w:lvlJc w:val="left"/>
      <w:pPr>
        <w:ind w:left="5968" w:hanging="352"/>
      </w:pPr>
      <w:rPr>
        <w:rFonts w:hint="default"/>
      </w:rPr>
    </w:lvl>
    <w:lvl w:ilvl="5" w:tplc="5B74016E">
      <w:numFmt w:val="bullet"/>
      <w:lvlText w:val="•"/>
      <w:lvlJc w:val="left"/>
      <w:pPr>
        <w:ind w:left="6980" w:hanging="352"/>
      </w:pPr>
      <w:rPr>
        <w:rFonts w:hint="default"/>
      </w:rPr>
    </w:lvl>
    <w:lvl w:ilvl="6" w:tplc="311C5854">
      <w:numFmt w:val="bullet"/>
      <w:lvlText w:val="•"/>
      <w:lvlJc w:val="left"/>
      <w:pPr>
        <w:ind w:left="7992" w:hanging="352"/>
      </w:pPr>
      <w:rPr>
        <w:rFonts w:hint="default"/>
      </w:rPr>
    </w:lvl>
    <w:lvl w:ilvl="7" w:tplc="1610C2EC">
      <w:numFmt w:val="bullet"/>
      <w:lvlText w:val="•"/>
      <w:lvlJc w:val="left"/>
      <w:pPr>
        <w:ind w:left="9004" w:hanging="352"/>
      </w:pPr>
      <w:rPr>
        <w:rFonts w:hint="default"/>
      </w:rPr>
    </w:lvl>
    <w:lvl w:ilvl="8" w:tplc="7772B0B8">
      <w:numFmt w:val="bullet"/>
      <w:lvlText w:val="•"/>
      <w:lvlJc w:val="left"/>
      <w:pPr>
        <w:ind w:left="10016" w:hanging="352"/>
      </w:pPr>
      <w:rPr>
        <w:rFonts w:hint="default"/>
      </w:rPr>
    </w:lvl>
  </w:abstractNum>
  <w:abstractNum w:abstractNumId="13" w15:restartNumberingAfterBreak="0">
    <w:nsid w:val="7BC22206"/>
    <w:multiLevelType w:val="hybridMultilevel"/>
    <w:tmpl w:val="0CFC5E0A"/>
    <w:lvl w:ilvl="0" w:tplc="04090001">
      <w:start w:val="1"/>
      <w:numFmt w:val="bullet"/>
      <w:lvlText w:val=""/>
      <w:lvlJc w:val="left"/>
      <w:pPr>
        <w:ind w:left="1935" w:hanging="362"/>
      </w:pPr>
      <w:rPr>
        <w:rFonts w:ascii="Symbol" w:hAnsi="Symbol" w:hint="default"/>
        <w:b w:val="0"/>
        <w:bCs w:val="0"/>
        <w:i w:val="0"/>
        <w:iCs w:val="0"/>
        <w:color w:val="111111"/>
        <w:spacing w:val="-1"/>
        <w:w w:val="104"/>
        <w:sz w:val="21"/>
        <w:szCs w:val="21"/>
      </w:rPr>
    </w:lvl>
    <w:lvl w:ilvl="1" w:tplc="FFFFFFFF">
      <w:numFmt w:val="bullet"/>
      <w:lvlText w:val="•"/>
      <w:lvlJc w:val="left"/>
      <w:pPr>
        <w:ind w:left="2950" w:hanging="362"/>
      </w:pPr>
      <w:rPr>
        <w:rFonts w:hint="default"/>
      </w:rPr>
    </w:lvl>
    <w:lvl w:ilvl="2" w:tplc="FFFFFFFF">
      <w:numFmt w:val="bullet"/>
      <w:lvlText w:val="•"/>
      <w:lvlJc w:val="left"/>
      <w:pPr>
        <w:ind w:left="3960" w:hanging="362"/>
      </w:pPr>
      <w:rPr>
        <w:rFonts w:hint="default"/>
      </w:rPr>
    </w:lvl>
    <w:lvl w:ilvl="3" w:tplc="FFFFFFFF">
      <w:numFmt w:val="bullet"/>
      <w:lvlText w:val="•"/>
      <w:lvlJc w:val="left"/>
      <w:pPr>
        <w:ind w:left="4970" w:hanging="362"/>
      </w:pPr>
      <w:rPr>
        <w:rFonts w:hint="default"/>
      </w:rPr>
    </w:lvl>
    <w:lvl w:ilvl="4" w:tplc="FFFFFFFF">
      <w:numFmt w:val="bullet"/>
      <w:lvlText w:val="•"/>
      <w:lvlJc w:val="left"/>
      <w:pPr>
        <w:ind w:left="5980" w:hanging="362"/>
      </w:pPr>
      <w:rPr>
        <w:rFonts w:hint="default"/>
      </w:rPr>
    </w:lvl>
    <w:lvl w:ilvl="5" w:tplc="FFFFFFFF">
      <w:numFmt w:val="bullet"/>
      <w:lvlText w:val="•"/>
      <w:lvlJc w:val="left"/>
      <w:pPr>
        <w:ind w:left="6990" w:hanging="362"/>
      </w:pPr>
      <w:rPr>
        <w:rFonts w:hint="default"/>
      </w:rPr>
    </w:lvl>
    <w:lvl w:ilvl="6" w:tplc="FFFFFFFF">
      <w:numFmt w:val="bullet"/>
      <w:lvlText w:val="•"/>
      <w:lvlJc w:val="left"/>
      <w:pPr>
        <w:ind w:left="8000" w:hanging="362"/>
      </w:pPr>
      <w:rPr>
        <w:rFonts w:hint="default"/>
      </w:rPr>
    </w:lvl>
    <w:lvl w:ilvl="7" w:tplc="FFFFFFFF">
      <w:numFmt w:val="bullet"/>
      <w:lvlText w:val="•"/>
      <w:lvlJc w:val="left"/>
      <w:pPr>
        <w:ind w:left="9010" w:hanging="362"/>
      </w:pPr>
      <w:rPr>
        <w:rFonts w:hint="default"/>
      </w:rPr>
    </w:lvl>
    <w:lvl w:ilvl="8" w:tplc="FFFFFFFF">
      <w:numFmt w:val="bullet"/>
      <w:lvlText w:val="•"/>
      <w:lvlJc w:val="left"/>
      <w:pPr>
        <w:ind w:left="10020" w:hanging="362"/>
      </w:pPr>
      <w:rPr>
        <w:rFonts w:hint="default"/>
      </w:rPr>
    </w:lvl>
  </w:abstractNum>
  <w:abstractNum w:abstractNumId="14" w15:restartNumberingAfterBreak="0">
    <w:nsid w:val="7FAE0D89"/>
    <w:multiLevelType w:val="hybridMultilevel"/>
    <w:tmpl w:val="E3224DC6"/>
    <w:lvl w:ilvl="0" w:tplc="0F385424">
      <w:numFmt w:val="bullet"/>
      <w:lvlText w:val="•"/>
      <w:lvlJc w:val="left"/>
      <w:pPr>
        <w:ind w:left="2351" w:hanging="341"/>
      </w:pPr>
      <w:rPr>
        <w:rFonts w:ascii="Arial" w:eastAsia="Arial" w:hAnsi="Arial" w:cs="Arial" w:hint="default"/>
        <w:w w:val="102"/>
      </w:rPr>
    </w:lvl>
    <w:lvl w:ilvl="1" w:tplc="62361D4A">
      <w:numFmt w:val="bullet"/>
      <w:lvlText w:val="•"/>
      <w:lvlJc w:val="left"/>
      <w:pPr>
        <w:ind w:left="3040" w:hanging="341"/>
      </w:pPr>
      <w:rPr>
        <w:rFonts w:hint="default"/>
      </w:rPr>
    </w:lvl>
    <w:lvl w:ilvl="2" w:tplc="05641842">
      <w:numFmt w:val="bullet"/>
      <w:lvlText w:val="•"/>
      <w:lvlJc w:val="left"/>
      <w:pPr>
        <w:ind w:left="4062" w:hanging="341"/>
      </w:pPr>
      <w:rPr>
        <w:rFonts w:hint="default"/>
      </w:rPr>
    </w:lvl>
    <w:lvl w:ilvl="3" w:tplc="0FD0EF2C">
      <w:numFmt w:val="bullet"/>
      <w:lvlText w:val="•"/>
      <w:lvlJc w:val="left"/>
      <w:pPr>
        <w:ind w:left="5084" w:hanging="341"/>
      </w:pPr>
      <w:rPr>
        <w:rFonts w:hint="default"/>
      </w:rPr>
    </w:lvl>
    <w:lvl w:ilvl="4" w:tplc="F0F8E8BE">
      <w:numFmt w:val="bullet"/>
      <w:lvlText w:val="•"/>
      <w:lvlJc w:val="left"/>
      <w:pPr>
        <w:ind w:left="6106" w:hanging="341"/>
      </w:pPr>
      <w:rPr>
        <w:rFonts w:hint="default"/>
      </w:rPr>
    </w:lvl>
    <w:lvl w:ilvl="5" w:tplc="6BE6F0CA">
      <w:numFmt w:val="bullet"/>
      <w:lvlText w:val="•"/>
      <w:lvlJc w:val="left"/>
      <w:pPr>
        <w:ind w:left="7128" w:hanging="341"/>
      </w:pPr>
      <w:rPr>
        <w:rFonts w:hint="default"/>
      </w:rPr>
    </w:lvl>
    <w:lvl w:ilvl="6" w:tplc="045ED5D6">
      <w:numFmt w:val="bullet"/>
      <w:lvlText w:val="•"/>
      <w:lvlJc w:val="left"/>
      <w:pPr>
        <w:ind w:left="8151" w:hanging="341"/>
      </w:pPr>
      <w:rPr>
        <w:rFonts w:hint="default"/>
      </w:rPr>
    </w:lvl>
    <w:lvl w:ilvl="7" w:tplc="EA50B8BA">
      <w:numFmt w:val="bullet"/>
      <w:lvlText w:val="•"/>
      <w:lvlJc w:val="left"/>
      <w:pPr>
        <w:ind w:left="9173" w:hanging="341"/>
      </w:pPr>
      <w:rPr>
        <w:rFonts w:hint="default"/>
      </w:rPr>
    </w:lvl>
    <w:lvl w:ilvl="8" w:tplc="3C82BCE2">
      <w:numFmt w:val="bullet"/>
      <w:lvlText w:val="•"/>
      <w:lvlJc w:val="left"/>
      <w:pPr>
        <w:ind w:left="10195" w:hanging="341"/>
      </w:pPr>
      <w:rPr>
        <w:rFonts w:hint="default"/>
      </w:rPr>
    </w:lvl>
  </w:abstractNum>
  <w:num w:numId="1" w16cid:durableId="1129475237">
    <w:abstractNumId w:val="14"/>
  </w:num>
  <w:num w:numId="2" w16cid:durableId="1992176879">
    <w:abstractNumId w:val="7"/>
  </w:num>
  <w:num w:numId="3" w16cid:durableId="1702701944">
    <w:abstractNumId w:val="8"/>
  </w:num>
  <w:num w:numId="4" w16cid:durableId="633952805">
    <w:abstractNumId w:val="12"/>
  </w:num>
  <w:num w:numId="5" w16cid:durableId="292254612">
    <w:abstractNumId w:val="1"/>
  </w:num>
  <w:num w:numId="6" w16cid:durableId="209651414">
    <w:abstractNumId w:val="4"/>
  </w:num>
  <w:num w:numId="7" w16cid:durableId="1427189558">
    <w:abstractNumId w:val="6"/>
  </w:num>
  <w:num w:numId="8" w16cid:durableId="357053095">
    <w:abstractNumId w:val="0"/>
  </w:num>
  <w:num w:numId="9" w16cid:durableId="572350555">
    <w:abstractNumId w:val="11"/>
  </w:num>
  <w:num w:numId="10" w16cid:durableId="347173834">
    <w:abstractNumId w:val="2"/>
  </w:num>
  <w:num w:numId="11" w16cid:durableId="1430127483">
    <w:abstractNumId w:val="13"/>
  </w:num>
  <w:num w:numId="12" w16cid:durableId="1706835140">
    <w:abstractNumId w:val="10"/>
  </w:num>
  <w:num w:numId="13" w16cid:durableId="1789160979">
    <w:abstractNumId w:val="5"/>
  </w:num>
  <w:num w:numId="14" w16cid:durableId="1445541909">
    <w:abstractNumId w:val="9"/>
  </w:num>
  <w:num w:numId="15" w16cid:durableId="712196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0B"/>
    <w:rsid w:val="00014D67"/>
    <w:rsid w:val="00032504"/>
    <w:rsid w:val="00033591"/>
    <w:rsid w:val="00042F38"/>
    <w:rsid w:val="000438F1"/>
    <w:rsid w:val="0005006F"/>
    <w:rsid w:val="000736F4"/>
    <w:rsid w:val="00080BD2"/>
    <w:rsid w:val="00092FA9"/>
    <w:rsid w:val="00094B94"/>
    <w:rsid w:val="000974A8"/>
    <w:rsid w:val="000A7B3A"/>
    <w:rsid w:val="000D0CF1"/>
    <w:rsid w:val="000F0281"/>
    <w:rsid w:val="00110F04"/>
    <w:rsid w:val="001218D9"/>
    <w:rsid w:val="00152CA3"/>
    <w:rsid w:val="00162F09"/>
    <w:rsid w:val="0017295B"/>
    <w:rsid w:val="001734B0"/>
    <w:rsid w:val="00174DBD"/>
    <w:rsid w:val="0017547E"/>
    <w:rsid w:val="001A423E"/>
    <w:rsid w:val="001B6894"/>
    <w:rsid w:val="001C24F6"/>
    <w:rsid w:val="001E0FAB"/>
    <w:rsid w:val="00201F5A"/>
    <w:rsid w:val="00214C4B"/>
    <w:rsid w:val="002329B4"/>
    <w:rsid w:val="00233F74"/>
    <w:rsid w:val="00235F6C"/>
    <w:rsid w:val="00263261"/>
    <w:rsid w:val="002A77EF"/>
    <w:rsid w:val="002B1373"/>
    <w:rsid w:val="002B5362"/>
    <w:rsid w:val="002D612A"/>
    <w:rsid w:val="002E1B18"/>
    <w:rsid w:val="00307D9E"/>
    <w:rsid w:val="00311C88"/>
    <w:rsid w:val="0031321C"/>
    <w:rsid w:val="00315340"/>
    <w:rsid w:val="00323F3A"/>
    <w:rsid w:val="00352496"/>
    <w:rsid w:val="00357BED"/>
    <w:rsid w:val="003654F7"/>
    <w:rsid w:val="003A3650"/>
    <w:rsid w:val="003A5D44"/>
    <w:rsid w:val="003B35E4"/>
    <w:rsid w:val="003C4B03"/>
    <w:rsid w:val="003D4CF3"/>
    <w:rsid w:val="003F4055"/>
    <w:rsid w:val="003F6063"/>
    <w:rsid w:val="004010C7"/>
    <w:rsid w:val="0041721F"/>
    <w:rsid w:val="00417A5F"/>
    <w:rsid w:val="00424ECC"/>
    <w:rsid w:val="004676EA"/>
    <w:rsid w:val="0047565F"/>
    <w:rsid w:val="0048431C"/>
    <w:rsid w:val="004B594E"/>
    <w:rsid w:val="004D2909"/>
    <w:rsid w:val="004E32F6"/>
    <w:rsid w:val="004F1058"/>
    <w:rsid w:val="00502F24"/>
    <w:rsid w:val="005220DF"/>
    <w:rsid w:val="00533F58"/>
    <w:rsid w:val="00537941"/>
    <w:rsid w:val="00553D82"/>
    <w:rsid w:val="0057739B"/>
    <w:rsid w:val="00577687"/>
    <w:rsid w:val="005A42EB"/>
    <w:rsid w:val="005B7D4B"/>
    <w:rsid w:val="005C2F36"/>
    <w:rsid w:val="005E52DF"/>
    <w:rsid w:val="005E61B3"/>
    <w:rsid w:val="005F2B17"/>
    <w:rsid w:val="006000A1"/>
    <w:rsid w:val="00604706"/>
    <w:rsid w:val="00624F04"/>
    <w:rsid w:val="006375FE"/>
    <w:rsid w:val="006473C9"/>
    <w:rsid w:val="00647A60"/>
    <w:rsid w:val="00661355"/>
    <w:rsid w:val="006841C5"/>
    <w:rsid w:val="006953A5"/>
    <w:rsid w:val="006A4431"/>
    <w:rsid w:val="0071771E"/>
    <w:rsid w:val="00730287"/>
    <w:rsid w:val="00737FDB"/>
    <w:rsid w:val="00743DB5"/>
    <w:rsid w:val="007571FF"/>
    <w:rsid w:val="007721F7"/>
    <w:rsid w:val="007B130D"/>
    <w:rsid w:val="007D146E"/>
    <w:rsid w:val="007D2D88"/>
    <w:rsid w:val="007E0338"/>
    <w:rsid w:val="007F623E"/>
    <w:rsid w:val="00804ED6"/>
    <w:rsid w:val="0080563C"/>
    <w:rsid w:val="008139E6"/>
    <w:rsid w:val="008329BD"/>
    <w:rsid w:val="0086075A"/>
    <w:rsid w:val="00872120"/>
    <w:rsid w:val="00875BB1"/>
    <w:rsid w:val="008A25ED"/>
    <w:rsid w:val="008A59FD"/>
    <w:rsid w:val="008B213B"/>
    <w:rsid w:val="008B717D"/>
    <w:rsid w:val="008F4585"/>
    <w:rsid w:val="0091324C"/>
    <w:rsid w:val="00930E3A"/>
    <w:rsid w:val="009339AD"/>
    <w:rsid w:val="00935529"/>
    <w:rsid w:val="00945DE3"/>
    <w:rsid w:val="00950671"/>
    <w:rsid w:val="00980780"/>
    <w:rsid w:val="00991708"/>
    <w:rsid w:val="009A1721"/>
    <w:rsid w:val="009C53B9"/>
    <w:rsid w:val="00A37A2C"/>
    <w:rsid w:val="00A6375F"/>
    <w:rsid w:val="00A72198"/>
    <w:rsid w:val="00AD3E72"/>
    <w:rsid w:val="00AE3212"/>
    <w:rsid w:val="00AE45A6"/>
    <w:rsid w:val="00AE7A2B"/>
    <w:rsid w:val="00AF20AC"/>
    <w:rsid w:val="00AF689D"/>
    <w:rsid w:val="00AF763A"/>
    <w:rsid w:val="00B01297"/>
    <w:rsid w:val="00B0564B"/>
    <w:rsid w:val="00B1140B"/>
    <w:rsid w:val="00B2510F"/>
    <w:rsid w:val="00B46BE2"/>
    <w:rsid w:val="00B51A01"/>
    <w:rsid w:val="00B55160"/>
    <w:rsid w:val="00B56F63"/>
    <w:rsid w:val="00B84861"/>
    <w:rsid w:val="00BA0C2C"/>
    <w:rsid w:val="00C01D1F"/>
    <w:rsid w:val="00C21AF2"/>
    <w:rsid w:val="00C305FD"/>
    <w:rsid w:val="00C37448"/>
    <w:rsid w:val="00C5231B"/>
    <w:rsid w:val="00C55FED"/>
    <w:rsid w:val="00C652B7"/>
    <w:rsid w:val="00C73C89"/>
    <w:rsid w:val="00C75B1F"/>
    <w:rsid w:val="00CD47DC"/>
    <w:rsid w:val="00CE19E3"/>
    <w:rsid w:val="00CE4B84"/>
    <w:rsid w:val="00D02374"/>
    <w:rsid w:val="00D1206C"/>
    <w:rsid w:val="00D41DC5"/>
    <w:rsid w:val="00D73D81"/>
    <w:rsid w:val="00D90296"/>
    <w:rsid w:val="00DA6B46"/>
    <w:rsid w:val="00DC32B6"/>
    <w:rsid w:val="00DC6794"/>
    <w:rsid w:val="00DD45BB"/>
    <w:rsid w:val="00E14619"/>
    <w:rsid w:val="00E43F86"/>
    <w:rsid w:val="00E511EA"/>
    <w:rsid w:val="00E64524"/>
    <w:rsid w:val="00E64FDD"/>
    <w:rsid w:val="00E75276"/>
    <w:rsid w:val="00EC38BA"/>
    <w:rsid w:val="00ED07A0"/>
    <w:rsid w:val="00EE217D"/>
    <w:rsid w:val="00F31826"/>
    <w:rsid w:val="00F42BE4"/>
    <w:rsid w:val="00F54F24"/>
    <w:rsid w:val="00F55156"/>
    <w:rsid w:val="00F6730C"/>
    <w:rsid w:val="00F811DF"/>
    <w:rsid w:val="00F8242A"/>
    <w:rsid w:val="00FA502D"/>
    <w:rsid w:val="00FB00C1"/>
    <w:rsid w:val="00FB6481"/>
    <w:rsid w:val="00FC7EE0"/>
    <w:rsid w:val="00FD4AA4"/>
    <w:rsid w:val="00FE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741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6953A5"/>
    <w:pPr>
      <w:widowControl w:val="0"/>
      <w:autoSpaceDE w:val="0"/>
      <w:autoSpaceDN w:val="0"/>
      <w:spacing w:before="100"/>
      <w:ind w:left="109"/>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2EB"/>
    <w:pPr>
      <w:tabs>
        <w:tab w:val="center" w:pos="4320"/>
        <w:tab w:val="right" w:pos="8640"/>
      </w:tabs>
    </w:pPr>
    <w:rPr>
      <w:rFonts w:ascii="Times" w:eastAsia="Times New Roman" w:hAnsi="Times" w:cs="Times New Roman"/>
      <w:szCs w:val="20"/>
    </w:rPr>
  </w:style>
  <w:style w:type="character" w:customStyle="1" w:styleId="HeaderChar">
    <w:name w:val="Header Char"/>
    <w:basedOn w:val="DefaultParagraphFont"/>
    <w:link w:val="Header"/>
    <w:uiPriority w:val="99"/>
    <w:rsid w:val="005A42EB"/>
    <w:rPr>
      <w:rFonts w:ascii="Times" w:eastAsia="Times New Roman" w:hAnsi="Times" w:cs="Times New Roman"/>
      <w:szCs w:val="20"/>
    </w:rPr>
  </w:style>
  <w:style w:type="paragraph" w:styleId="BalloonText">
    <w:name w:val="Balloon Text"/>
    <w:basedOn w:val="Normal"/>
    <w:link w:val="BalloonTextChar"/>
    <w:uiPriority w:val="99"/>
    <w:semiHidden/>
    <w:unhideWhenUsed/>
    <w:rsid w:val="003F40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4055"/>
    <w:rPr>
      <w:rFonts w:ascii="Times New Roman" w:hAnsi="Times New Roman" w:cs="Times New Roman"/>
      <w:sz w:val="18"/>
      <w:szCs w:val="18"/>
    </w:rPr>
  </w:style>
  <w:style w:type="paragraph" w:styleId="BodyText">
    <w:name w:val="Body Text"/>
    <w:basedOn w:val="Normal"/>
    <w:link w:val="BodyTextChar"/>
    <w:uiPriority w:val="1"/>
    <w:qFormat/>
    <w:rsid w:val="00AD3E72"/>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AD3E72"/>
    <w:rPr>
      <w:rFonts w:ascii="Arial" w:eastAsia="Arial" w:hAnsi="Arial" w:cs="Arial"/>
      <w:sz w:val="22"/>
      <w:szCs w:val="22"/>
    </w:rPr>
  </w:style>
  <w:style w:type="paragraph" w:styleId="ListParagraph">
    <w:name w:val="List Paragraph"/>
    <w:basedOn w:val="Normal"/>
    <w:uiPriority w:val="34"/>
    <w:qFormat/>
    <w:rsid w:val="00AD3E72"/>
    <w:pPr>
      <w:widowControl w:val="0"/>
      <w:autoSpaceDE w:val="0"/>
      <w:autoSpaceDN w:val="0"/>
      <w:spacing w:before="17"/>
      <w:ind w:left="2302" w:hanging="345"/>
      <w:jc w:val="both"/>
    </w:pPr>
    <w:rPr>
      <w:rFonts w:ascii="Arial" w:eastAsia="Arial" w:hAnsi="Arial" w:cs="Arial"/>
      <w:sz w:val="22"/>
      <w:szCs w:val="22"/>
    </w:rPr>
  </w:style>
  <w:style w:type="paragraph" w:styleId="Footer">
    <w:name w:val="footer"/>
    <w:basedOn w:val="Normal"/>
    <w:link w:val="FooterChar"/>
    <w:uiPriority w:val="99"/>
    <w:unhideWhenUsed/>
    <w:rsid w:val="00C01D1F"/>
    <w:pPr>
      <w:tabs>
        <w:tab w:val="center" w:pos="4680"/>
        <w:tab w:val="right" w:pos="9360"/>
      </w:tabs>
    </w:pPr>
  </w:style>
  <w:style w:type="character" w:customStyle="1" w:styleId="FooterChar">
    <w:name w:val="Footer Char"/>
    <w:basedOn w:val="DefaultParagraphFont"/>
    <w:link w:val="Footer"/>
    <w:uiPriority w:val="99"/>
    <w:rsid w:val="00C01D1F"/>
  </w:style>
  <w:style w:type="character" w:customStyle="1" w:styleId="Heading2Char">
    <w:name w:val="Heading 2 Char"/>
    <w:basedOn w:val="DefaultParagraphFont"/>
    <w:link w:val="Heading2"/>
    <w:uiPriority w:val="9"/>
    <w:rsid w:val="006953A5"/>
    <w:rPr>
      <w:rFonts w:ascii="Calibri" w:eastAsia="Calibri" w:hAnsi="Calibri" w:cs="Calibri"/>
      <w:b/>
      <w:bCs/>
    </w:rPr>
  </w:style>
  <w:style w:type="paragraph" w:customStyle="1" w:styleId="Default">
    <w:name w:val="Default"/>
    <w:rsid w:val="006953A5"/>
    <w:pPr>
      <w:autoSpaceDE w:val="0"/>
      <w:autoSpaceDN w:val="0"/>
      <w:adjustRightInd w:val="0"/>
    </w:pPr>
    <w:rPr>
      <w:rFonts w:ascii="Arial" w:hAnsi="Arial" w:cs="Arial"/>
      <w:color w:val="000000"/>
    </w:rPr>
  </w:style>
  <w:style w:type="paragraph" w:styleId="NormalWeb">
    <w:name w:val="Normal (Web)"/>
    <w:basedOn w:val="Normal"/>
    <w:uiPriority w:val="99"/>
    <w:unhideWhenUsed/>
    <w:rsid w:val="00162F09"/>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48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dc.c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bcdc.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Y xmlns="23f64f19-3a82-42a6-aeb7-f5083b2adc50" xsi:nil="true"/>
    <MonthNumber xmlns="23f64f19-3a82-42a6-aeb7-f5083b2adc50" xsi:nil="true"/>
    <_ip_UnifiedCompliancePolicyUIAction xmlns="http://schemas.microsoft.com/sharepoint/v3" xsi:nil="true"/>
    <_ip_UnifiedCompliancePolicyProperties xmlns="http://schemas.microsoft.com/sharepoint/v3" xsi:nil="true"/>
    <TaxCatchAll xmlns="d5d0a140-7e76-465f-a4aa-fd5dc6f06359" xsi:nil="true"/>
    <lcf76f155ced4ddcb4097134ff3c332f xmlns="23f64f19-3a82-42a6-aeb7-f5083b2adc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E8C8555AE7AB4A92E3093F217A0F42" ma:contentTypeVersion="18" ma:contentTypeDescription="Create a new document." ma:contentTypeScope="" ma:versionID="e589472c0feda226ac49a8ba2fcb4486">
  <xsd:schema xmlns:xsd="http://www.w3.org/2001/XMLSchema" xmlns:xs="http://www.w3.org/2001/XMLSchema" xmlns:p="http://schemas.microsoft.com/office/2006/metadata/properties" xmlns:ns1="http://schemas.microsoft.com/sharepoint/v3" xmlns:ns2="23f64f19-3a82-42a6-aeb7-f5083b2adc50" xmlns:ns3="d5d0a140-7e76-465f-a4aa-fd5dc6f06359" targetNamespace="http://schemas.microsoft.com/office/2006/metadata/properties" ma:root="true" ma:fieldsID="8984b8e38520ef8a14add46ece64fcc2" ns1:_="" ns2:_="" ns3:_="">
    <xsd:import namespace="http://schemas.microsoft.com/sharepoint/v3"/>
    <xsd:import namespace="23f64f19-3a82-42a6-aeb7-f5083b2adc50"/>
    <xsd:import namespace="d5d0a140-7e76-465f-a4aa-fd5dc6f0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onthNumber" minOccurs="0"/>
                <xsd:element ref="ns2:FY"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64f19-3a82-42a6-aeb7-f5083b2ad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onthNumber" ma:index="16" nillable="true" ma:displayName="Month Number" ma:decimals="0" ma:format="Dropdown" ma:indexed="true" ma:internalName="MonthNumber" ma:percentage="FALSE">
      <xsd:simpleType>
        <xsd:restriction base="dms:Number"/>
      </xsd:simpleType>
    </xsd:element>
    <xsd:element name="FY" ma:index="17" nillable="true" ma:displayName="Year" ma:decimals="0" ma:format="Dropdown" ma:internalName="FY" ma:percentage="FALSE">
      <xsd:simpleType>
        <xsd:restriction base="dms:Number"/>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68d6cbf-1176-49d8-a5cb-bcd2dc3d5c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d0a140-7e76-465f-a4aa-fd5dc6f0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f4b7b6-5139-4859-9fa3-3924d5d5cb55}" ma:internalName="TaxCatchAll" ma:showField="CatchAllData" ma:web="d5d0a140-7e76-465f-a4aa-fd5dc6f0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521A8-C1DA-438F-8CEA-3D0251214466}">
  <ds:schemaRefs>
    <ds:schemaRef ds:uri="http://schemas.microsoft.com/office/2006/metadata/properties"/>
    <ds:schemaRef ds:uri="http://schemas.microsoft.com/office/infopath/2007/PartnerControls"/>
    <ds:schemaRef ds:uri="23f64f19-3a82-42a6-aeb7-f5083b2adc50"/>
    <ds:schemaRef ds:uri="http://schemas.microsoft.com/sharepoint/v3"/>
    <ds:schemaRef ds:uri="d5d0a140-7e76-465f-a4aa-fd5dc6f06359"/>
  </ds:schemaRefs>
</ds:datastoreItem>
</file>

<file path=customXml/itemProps2.xml><?xml version="1.0" encoding="utf-8"?>
<ds:datastoreItem xmlns:ds="http://schemas.openxmlformats.org/officeDocument/2006/customXml" ds:itemID="{464A5556-485A-417C-BBE5-395E50B292F9}">
  <ds:schemaRefs>
    <ds:schemaRef ds:uri="http://schemas.microsoft.com/sharepoint/v3/contenttype/forms"/>
  </ds:schemaRefs>
</ds:datastoreItem>
</file>

<file path=customXml/itemProps3.xml><?xml version="1.0" encoding="utf-8"?>
<ds:datastoreItem xmlns:ds="http://schemas.openxmlformats.org/officeDocument/2006/customXml" ds:itemID="{1467BA4E-1FB7-4B89-96EF-6C9B93DBB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f64f19-3a82-42a6-aeb7-f5083b2adc50"/>
    <ds:schemaRef ds:uri="d5d0a140-7e76-465f-a4aa-fd5dc6f0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Grace@BCDC</dc:creator>
  <cp:keywords/>
  <dc:description/>
  <cp:lastModifiedBy>Pascua, George@Coastal</cp:lastModifiedBy>
  <cp:revision>52</cp:revision>
  <dcterms:created xsi:type="dcterms:W3CDTF">2025-07-30T21:53:00Z</dcterms:created>
  <dcterms:modified xsi:type="dcterms:W3CDTF">2025-07-31T16:01:00Z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0x01010032E8C8555AE7AB4A92E3093F217A0F42</vt:lpwstr>
  </property>
</Properties>
</file>