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3E3DF" w14:textId="77777777" w:rsidR="007304C9" w:rsidRPr="00301391" w:rsidRDefault="007304C9" w:rsidP="007304C9">
      <w:pPr>
        <w:pStyle w:val="Header"/>
        <w:tabs>
          <w:tab w:val="clear" w:pos="4680"/>
          <w:tab w:val="clear" w:pos="9360"/>
        </w:tabs>
        <w:jc w:val="center"/>
        <w:rPr>
          <w:rFonts w:ascii="Arial" w:hAnsi="Arial" w:cs="Arial"/>
          <w:b/>
          <w:bCs/>
          <w:sz w:val="16"/>
          <w:szCs w:val="16"/>
        </w:rPr>
      </w:pPr>
      <w:r w:rsidRPr="00301391">
        <w:rPr>
          <w:rFonts w:ascii="Arial" w:hAnsi="Arial" w:cs="Arial"/>
          <w:b/>
          <w:bCs/>
          <w:noProof/>
          <w:sz w:val="20"/>
          <w:szCs w:val="20"/>
        </w:rPr>
        <w:drawing>
          <wp:anchor distT="0" distB="0" distL="114300" distR="114300" simplePos="0" relativeHeight="251659264" behindDoc="1" locked="0" layoutInCell="1" allowOverlap="1" wp14:anchorId="6BC35B1E" wp14:editId="617191BE">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rFonts w:ascii="Arial" w:hAnsi="Arial" w:cs="Arial"/>
          <w:b/>
          <w:bCs/>
          <w:sz w:val="16"/>
          <w:szCs w:val="16"/>
        </w:rPr>
        <w:t>State of California – Natural Resources Agency</w:t>
      </w:r>
    </w:p>
    <w:p w14:paraId="7E499ACE" w14:textId="77777777" w:rsidR="007304C9" w:rsidRPr="00301391" w:rsidRDefault="007304C9" w:rsidP="007304C9">
      <w:pPr>
        <w:pStyle w:val="Header"/>
        <w:tabs>
          <w:tab w:val="clear" w:pos="4680"/>
          <w:tab w:val="clear" w:pos="9360"/>
        </w:tabs>
        <w:jc w:val="center"/>
        <w:rPr>
          <w:rFonts w:ascii="Arial" w:hAnsi="Arial" w:cs="Arial"/>
          <w:sz w:val="16"/>
          <w:szCs w:val="16"/>
        </w:rPr>
      </w:pPr>
      <w:r w:rsidRPr="00301391">
        <w:rPr>
          <w:rFonts w:ascii="Arial" w:hAnsi="Arial" w:cs="Arial"/>
          <w:b/>
          <w:bCs/>
          <w:sz w:val="16"/>
          <w:szCs w:val="16"/>
        </w:rPr>
        <w:t>DEPARTMENT OF PARKS AND RECREATION</w:t>
      </w:r>
    </w:p>
    <w:p w14:paraId="68C4C4E6" w14:textId="77777777" w:rsidR="007304C9"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39CB53CA" w14:textId="77777777">
        <w:tc>
          <w:tcPr>
            <w:tcW w:w="3325" w:type="dxa"/>
            <w:shd w:val="clear" w:color="auto" w:fill="D9D9D9" w:themeFill="background1" w:themeFillShade="D9"/>
          </w:tcPr>
          <w:p w14:paraId="5FC29354" w14:textId="77777777" w:rsidR="007304C9" w:rsidRPr="00301391" w:rsidRDefault="007304C9">
            <w:pPr>
              <w:rPr>
                <w:rFonts w:ascii="Arial" w:hAnsi="Arial" w:cs="Arial"/>
                <w:b/>
                <w:bCs/>
                <w:sz w:val="20"/>
                <w:szCs w:val="20"/>
              </w:rPr>
            </w:pPr>
            <w:r w:rsidRPr="00301391">
              <w:rPr>
                <w:rFonts w:ascii="Arial" w:hAnsi="Arial" w:cs="Arial"/>
                <w:b/>
                <w:bCs/>
                <w:sz w:val="20"/>
                <w:szCs w:val="20"/>
              </w:rPr>
              <w:t>DIVISION</w:t>
            </w:r>
          </w:p>
        </w:tc>
        <w:tc>
          <w:tcPr>
            <w:tcW w:w="3690" w:type="dxa"/>
            <w:shd w:val="clear" w:color="auto" w:fill="D9D9D9" w:themeFill="background1" w:themeFillShade="D9"/>
          </w:tcPr>
          <w:p w14:paraId="469AED4F" w14:textId="77777777" w:rsidR="007304C9" w:rsidRPr="00301391" w:rsidRDefault="007304C9">
            <w:pPr>
              <w:rPr>
                <w:rFonts w:ascii="Arial" w:hAnsi="Arial" w:cs="Arial"/>
                <w:b/>
                <w:bCs/>
                <w:sz w:val="20"/>
                <w:szCs w:val="20"/>
              </w:rPr>
            </w:pPr>
            <w:r w:rsidRPr="00301391">
              <w:rPr>
                <w:rFonts w:ascii="Arial" w:hAnsi="Arial" w:cs="Arial"/>
                <w:b/>
                <w:bCs/>
                <w:sz w:val="20"/>
                <w:szCs w:val="20"/>
              </w:rPr>
              <w:t>CLASSIFICATION</w:t>
            </w:r>
          </w:p>
        </w:tc>
        <w:tc>
          <w:tcPr>
            <w:tcW w:w="3775" w:type="dxa"/>
            <w:shd w:val="clear" w:color="auto" w:fill="D9D9D9" w:themeFill="background1" w:themeFillShade="D9"/>
          </w:tcPr>
          <w:p w14:paraId="408EC9D7" w14:textId="77777777" w:rsidR="007304C9" w:rsidRPr="00301391" w:rsidRDefault="007304C9">
            <w:pPr>
              <w:rPr>
                <w:rFonts w:ascii="Arial" w:hAnsi="Arial" w:cs="Arial"/>
                <w:b/>
                <w:bCs/>
                <w:sz w:val="20"/>
                <w:szCs w:val="20"/>
              </w:rPr>
            </w:pPr>
            <w:r w:rsidRPr="00301391">
              <w:rPr>
                <w:rFonts w:ascii="Arial" w:hAnsi="Arial" w:cs="Arial"/>
                <w:b/>
                <w:bCs/>
                <w:sz w:val="20"/>
                <w:szCs w:val="20"/>
              </w:rPr>
              <w:t xml:space="preserve">POSITION NUMBER </w:t>
            </w:r>
          </w:p>
          <w:p w14:paraId="40E2044A" w14:textId="77777777" w:rsidR="007304C9" w:rsidRPr="00301391" w:rsidRDefault="007304C9">
            <w:pPr>
              <w:rPr>
                <w:rFonts w:ascii="Arial" w:hAnsi="Arial" w:cs="Arial"/>
                <w:b/>
                <w:bCs/>
                <w:sz w:val="20"/>
                <w:szCs w:val="20"/>
              </w:rPr>
            </w:pPr>
            <w:r w:rsidRPr="00301391">
              <w:rPr>
                <w:rFonts w:ascii="Arial" w:hAnsi="Arial" w:cs="Arial"/>
                <w:b/>
                <w:bCs/>
                <w:sz w:val="20"/>
                <w:szCs w:val="20"/>
              </w:rPr>
              <w:t>(Agency-Unit-Class-Serial)</w:t>
            </w:r>
          </w:p>
        </w:tc>
      </w:tr>
      <w:tr w:rsidR="007304C9" w:rsidRPr="0032366C" w14:paraId="1689D758" w14:textId="77777777" w:rsidTr="00250EC6">
        <w:trPr>
          <w:trHeight w:val="432"/>
        </w:trPr>
        <w:tc>
          <w:tcPr>
            <w:tcW w:w="3325" w:type="dxa"/>
            <w:vAlign w:val="center"/>
          </w:tcPr>
          <w:p w14:paraId="485A3C1B" w14:textId="2A835AB7"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F0333">
              <w:rPr>
                <w:rFonts w:ascii="Arial" w:hAnsi="Arial" w:cs="Arial"/>
                <w:noProof/>
              </w:rPr>
              <w:t>Desert</w:t>
            </w:r>
            <w:r>
              <w:rPr>
                <w:rFonts w:ascii="Arial" w:hAnsi="Arial" w:cs="Arial"/>
              </w:rPr>
              <w:fldChar w:fldCharType="end"/>
            </w:r>
          </w:p>
        </w:tc>
        <w:tc>
          <w:tcPr>
            <w:tcW w:w="3690" w:type="dxa"/>
            <w:vAlign w:val="center"/>
          </w:tcPr>
          <w:p w14:paraId="48C0BBD6" w14:textId="71A54E81"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F0333">
              <w:rPr>
                <w:rFonts w:ascii="Arial" w:hAnsi="Arial" w:cs="Arial"/>
                <w:noProof/>
              </w:rPr>
              <w:t>State Park Superintendent III</w:t>
            </w:r>
            <w:r>
              <w:rPr>
                <w:rFonts w:ascii="Arial" w:hAnsi="Arial" w:cs="Arial"/>
              </w:rPr>
              <w:fldChar w:fldCharType="end"/>
            </w:r>
          </w:p>
        </w:tc>
        <w:tc>
          <w:tcPr>
            <w:tcW w:w="3775" w:type="dxa"/>
            <w:vAlign w:val="center"/>
          </w:tcPr>
          <w:p w14:paraId="24F2ED64" w14:textId="19C35AB6"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F0333">
              <w:rPr>
                <w:rFonts w:ascii="Arial" w:hAnsi="Arial" w:cs="Arial"/>
                <w:noProof/>
              </w:rPr>
              <w:t>548-950-0974-001</w:t>
            </w:r>
            <w:r>
              <w:rPr>
                <w:rFonts w:ascii="Arial" w:hAnsi="Arial" w:cs="Arial"/>
              </w:rPr>
              <w:fldChar w:fldCharType="end"/>
            </w:r>
          </w:p>
        </w:tc>
      </w:tr>
      <w:tr w:rsidR="007304C9" w:rsidRPr="0032366C" w14:paraId="4D3F5676" w14:textId="77777777">
        <w:tc>
          <w:tcPr>
            <w:tcW w:w="3325" w:type="dxa"/>
            <w:shd w:val="clear" w:color="auto" w:fill="D9D9D9" w:themeFill="background1" w:themeFillShade="D9"/>
          </w:tcPr>
          <w:p w14:paraId="4116FF6B" w14:textId="77777777" w:rsidR="007304C9" w:rsidRPr="00301391" w:rsidRDefault="007304C9">
            <w:pPr>
              <w:rPr>
                <w:rFonts w:ascii="Arial" w:hAnsi="Arial" w:cs="Arial"/>
                <w:b/>
                <w:bCs/>
                <w:sz w:val="20"/>
                <w:szCs w:val="20"/>
              </w:rPr>
            </w:pPr>
            <w:r w:rsidRPr="00301391">
              <w:rPr>
                <w:rFonts w:ascii="Arial" w:hAnsi="Arial" w:cs="Arial"/>
                <w:b/>
                <w:bCs/>
                <w:sz w:val="20"/>
                <w:szCs w:val="20"/>
              </w:rPr>
              <w:t>DISTRICT/HQ SECTION</w:t>
            </w:r>
          </w:p>
        </w:tc>
        <w:tc>
          <w:tcPr>
            <w:tcW w:w="3690" w:type="dxa"/>
            <w:shd w:val="clear" w:color="auto" w:fill="D9D9D9" w:themeFill="background1" w:themeFillShade="D9"/>
          </w:tcPr>
          <w:p w14:paraId="2A518B68" w14:textId="77777777" w:rsidR="007304C9" w:rsidRPr="00301391" w:rsidRDefault="007304C9">
            <w:pPr>
              <w:rPr>
                <w:rFonts w:ascii="Arial" w:hAnsi="Arial" w:cs="Arial"/>
                <w:b/>
                <w:bCs/>
                <w:sz w:val="20"/>
                <w:szCs w:val="20"/>
              </w:rPr>
            </w:pPr>
            <w:r w:rsidRPr="00301391">
              <w:rPr>
                <w:rFonts w:ascii="Arial" w:hAnsi="Arial" w:cs="Arial"/>
                <w:b/>
                <w:bCs/>
                <w:sz w:val="20"/>
                <w:szCs w:val="20"/>
              </w:rPr>
              <w:t>WORKING TITLE</w:t>
            </w:r>
          </w:p>
        </w:tc>
        <w:tc>
          <w:tcPr>
            <w:tcW w:w="3775" w:type="dxa"/>
            <w:shd w:val="clear" w:color="auto" w:fill="D9D9D9" w:themeFill="background1" w:themeFillShade="D9"/>
          </w:tcPr>
          <w:p w14:paraId="155DDEF7" w14:textId="77777777" w:rsidR="007304C9" w:rsidRPr="00301391" w:rsidRDefault="007304C9">
            <w:pPr>
              <w:rPr>
                <w:rFonts w:ascii="Arial" w:hAnsi="Arial" w:cs="Arial"/>
                <w:b/>
                <w:bCs/>
                <w:sz w:val="20"/>
                <w:szCs w:val="20"/>
              </w:rPr>
            </w:pPr>
            <w:r w:rsidRPr="00301391">
              <w:rPr>
                <w:rFonts w:ascii="Arial" w:hAnsi="Arial" w:cs="Arial"/>
                <w:b/>
                <w:bCs/>
                <w:sz w:val="20"/>
                <w:szCs w:val="20"/>
              </w:rPr>
              <w:t>CBID</w:t>
            </w:r>
          </w:p>
        </w:tc>
      </w:tr>
      <w:tr w:rsidR="007304C9" w:rsidRPr="0032366C" w14:paraId="142402C3" w14:textId="77777777" w:rsidTr="00250EC6">
        <w:trPr>
          <w:trHeight w:val="432"/>
        </w:trPr>
        <w:tc>
          <w:tcPr>
            <w:tcW w:w="3325" w:type="dxa"/>
            <w:vAlign w:val="center"/>
          </w:tcPr>
          <w:p w14:paraId="11E4D791" w14:textId="00E7FB97"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F0333">
              <w:rPr>
                <w:rFonts w:ascii="Arial" w:hAnsi="Arial" w:cs="Arial"/>
                <w:noProof/>
              </w:rPr>
              <w:t>Inland Empire</w:t>
            </w:r>
            <w:r>
              <w:rPr>
                <w:rFonts w:ascii="Arial" w:hAnsi="Arial" w:cs="Arial"/>
              </w:rPr>
              <w:fldChar w:fldCharType="end"/>
            </w:r>
          </w:p>
        </w:tc>
        <w:tc>
          <w:tcPr>
            <w:tcW w:w="3690" w:type="dxa"/>
            <w:vAlign w:val="center"/>
          </w:tcPr>
          <w:p w14:paraId="132EA255" w14:textId="39710F14"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F0333">
              <w:rPr>
                <w:rFonts w:ascii="Arial" w:hAnsi="Arial" w:cs="Arial"/>
                <w:noProof/>
              </w:rPr>
              <w:t>Chief Ranger</w:t>
            </w:r>
            <w:r>
              <w:rPr>
                <w:rFonts w:ascii="Arial" w:hAnsi="Arial" w:cs="Arial"/>
              </w:rPr>
              <w:fldChar w:fldCharType="end"/>
            </w:r>
          </w:p>
        </w:tc>
        <w:tc>
          <w:tcPr>
            <w:tcW w:w="3775" w:type="dxa"/>
            <w:vAlign w:val="center"/>
          </w:tcPr>
          <w:p w14:paraId="7F164362" w14:textId="5CD8EA15"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F0333">
              <w:rPr>
                <w:rFonts w:ascii="Arial" w:hAnsi="Arial" w:cs="Arial"/>
                <w:noProof/>
              </w:rPr>
              <w:t>S07</w:t>
            </w:r>
            <w:r>
              <w:rPr>
                <w:rFonts w:ascii="Arial" w:hAnsi="Arial" w:cs="Arial"/>
              </w:rPr>
              <w:fldChar w:fldCharType="end"/>
            </w:r>
          </w:p>
        </w:tc>
      </w:tr>
      <w:tr w:rsidR="007304C9" w:rsidRPr="0032366C" w14:paraId="3E99A128" w14:textId="77777777">
        <w:tc>
          <w:tcPr>
            <w:tcW w:w="3325" w:type="dxa"/>
            <w:shd w:val="clear" w:color="auto" w:fill="D9D9D9" w:themeFill="background1" w:themeFillShade="D9"/>
          </w:tcPr>
          <w:p w14:paraId="448AA591" w14:textId="77777777" w:rsidR="007304C9" w:rsidRPr="00301391" w:rsidRDefault="007304C9">
            <w:pPr>
              <w:rPr>
                <w:rFonts w:ascii="Arial" w:hAnsi="Arial" w:cs="Arial"/>
                <w:b/>
                <w:bCs/>
                <w:sz w:val="20"/>
                <w:szCs w:val="20"/>
              </w:rPr>
            </w:pPr>
            <w:r w:rsidRPr="00301391">
              <w:rPr>
                <w:rFonts w:ascii="Arial" w:hAnsi="Arial" w:cs="Arial"/>
                <w:b/>
                <w:bCs/>
                <w:sz w:val="20"/>
                <w:szCs w:val="20"/>
              </w:rPr>
              <w:t>SECTOR/HQ UNIT</w:t>
            </w:r>
          </w:p>
        </w:tc>
        <w:tc>
          <w:tcPr>
            <w:tcW w:w="3690" w:type="dxa"/>
            <w:shd w:val="clear" w:color="auto" w:fill="D9D9D9" w:themeFill="background1" w:themeFillShade="D9"/>
          </w:tcPr>
          <w:p w14:paraId="15FE8465" w14:textId="77777777" w:rsidR="007304C9" w:rsidRPr="00301391" w:rsidRDefault="007304C9">
            <w:pPr>
              <w:rPr>
                <w:rFonts w:ascii="Arial" w:hAnsi="Arial" w:cs="Arial"/>
                <w:b/>
                <w:bCs/>
                <w:sz w:val="20"/>
                <w:szCs w:val="20"/>
              </w:rPr>
            </w:pPr>
            <w:r w:rsidRPr="00301391">
              <w:rPr>
                <w:rFonts w:ascii="Arial" w:hAnsi="Arial" w:cs="Arial"/>
                <w:b/>
                <w:bCs/>
                <w:sz w:val="20"/>
                <w:szCs w:val="20"/>
              </w:rPr>
              <w:t>REPORTING LOCATION</w:t>
            </w:r>
          </w:p>
        </w:tc>
        <w:tc>
          <w:tcPr>
            <w:tcW w:w="3775" w:type="dxa"/>
            <w:shd w:val="clear" w:color="auto" w:fill="D9D9D9" w:themeFill="background1" w:themeFillShade="D9"/>
          </w:tcPr>
          <w:p w14:paraId="6029CC90" w14:textId="77777777" w:rsidR="007304C9" w:rsidRPr="00301391" w:rsidRDefault="007304C9">
            <w:pPr>
              <w:rPr>
                <w:rFonts w:ascii="Arial" w:hAnsi="Arial" w:cs="Arial"/>
                <w:b/>
                <w:bCs/>
                <w:sz w:val="20"/>
                <w:szCs w:val="20"/>
              </w:rPr>
            </w:pPr>
            <w:r w:rsidRPr="00301391">
              <w:rPr>
                <w:rFonts w:ascii="Arial" w:hAnsi="Arial" w:cs="Arial"/>
                <w:b/>
                <w:bCs/>
                <w:sz w:val="20"/>
                <w:szCs w:val="20"/>
              </w:rPr>
              <w:t>INCUMBENT</w:t>
            </w:r>
          </w:p>
        </w:tc>
      </w:tr>
      <w:tr w:rsidR="007304C9" w:rsidRPr="0032366C" w14:paraId="75860FE4" w14:textId="77777777" w:rsidTr="00250EC6">
        <w:trPr>
          <w:trHeight w:val="432"/>
        </w:trPr>
        <w:tc>
          <w:tcPr>
            <w:tcW w:w="3325" w:type="dxa"/>
            <w:vAlign w:val="center"/>
          </w:tcPr>
          <w:p w14:paraId="26C84423" w14:textId="0CDA57EF" w:rsidR="007304C9" w:rsidRPr="00301391" w:rsidRDefault="00AD5015"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F0333">
              <w:rPr>
                <w:rFonts w:ascii="Arial" w:hAnsi="Arial" w:cs="Arial"/>
                <w:noProof/>
              </w:rPr>
              <w:t>District</w:t>
            </w:r>
            <w:r>
              <w:rPr>
                <w:rFonts w:ascii="Arial" w:hAnsi="Arial" w:cs="Arial"/>
              </w:rPr>
              <w:fldChar w:fldCharType="end"/>
            </w:r>
          </w:p>
        </w:tc>
        <w:tc>
          <w:tcPr>
            <w:tcW w:w="3690" w:type="dxa"/>
            <w:vAlign w:val="center"/>
          </w:tcPr>
          <w:p w14:paraId="6BEACCED" w14:textId="386E8AC1"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F0333">
              <w:rPr>
                <w:rFonts w:ascii="Arial" w:hAnsi="Arial" w:cs="Arial"/>
                <w:noProof/>
              </w:rPr>
              <w:t>District Office - Lake Perris SRA</w:t>
            </w:r>
            <w:r>
              <w:rPr>
                <w:rFonts w:ascii="Arial" w:hAnsi="Arial" w:cs="Arial"/>
              </w:rPr>
              <w:fldChar w:fldCharType="end"/>
            </w:r>
          </w:p>
        </w:tc>
        <w:tc>
          <w:tcPr>
            <w:tcW w:w="3775" w:type="dxa"/>
            <w:vAlign w:val="center"/>
          </w:tcPr>
          <w:p w14:paraId="29C4949D" w14:textId="77777777"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304C9" w:rsidRPr="00301391" w14:paraId="37C8FAF1" w14:textId="77777777" w:rsidTr="002E61F9">
        <w:tc>
          <w:tcPr>
            <w:tcW w:w="7015" w:type="dxa"/>
            <w:gridSpan w:val="2"/>
            <w:shd w:val="clear" w:color="auto" w:fill="D9D9D9" w:themeFill="background1" w:themeFillShade="D9"/>
          </w:tcPr>
          <w:p w14:paraId="331C9B42" w14:textId="77777777" w:rsidR="007304C9" w:rsidRPr="00301391" w:rsidRDefault="007304C9">
            <w:pPr>
              <w:rPr>
                <w:rFonts w:ascii="Arial" w:hAnsi="Arial" w:cs="Arial"/>
                <w:b/>
                <w:bCs/>
                <w:sz w:val="20"/>
                <w:szCs w:val="20"/>
              </w:rPr>
            </w:pPr>
            <w:r w:rsidRPr="00301391">
              <w:rPr>
                <w:rFonts w:ascii="Arial" w:hAnsi="Arial" w:cs="Arial"/>
                <w:b/>
                <w:bCs/>
                <w:sz w:val="20"/>
                <w:szCs w:val="20"/>
              </w:rPr>
              <w:t>STAT</w:t>
            </w:r>
            <w:r w:rsidRPr="00607FBD">
              <w:rPr>
                <w:rFonts w:ascii="Arial" w:hAnsi="Arial" w:cs="Arial"/>
                <w:b/>
                <w:bCs/>
                <w:sz w:val="20"/>
                <w:szCs w:val="20"/>
              </w:rPr>
              <w:t>E HOUSING</w:t>
            </w:r>
          </w:p>
        </w:tc>
        <w:tc>
          <w:tcPr>
            <w:tcW w:w="3775" w:type="dxa"/>
            <w:tcBorders>
              <w:bottom w:val="single" w:sz="4" w:space="0" w:color="auto"/>
            </w:tcBorders>
            <w:shd w:val="clear" w:color="auto" w:fill="D9D9D9" w:themeFill="background1" w:themeFillShade="D9"/>
          </w:tcPr>
          <w:p w14:paraId="6B7D0F83" w14:textId="77777777" w:rsidR="007304C9" w:rsidRPr="00301391" w:rsidRDefault="007304C9">
            <w:pPr>
              <w:rPr>
                <w:rFonts w:ascii="Arial" w:hAnsi="Arial" w:cs="Arial"/>
                <w:b/>
                <w:bCs/>
                <w:sz w:val="20"/>
                <w:szCs w:val="20"/>
              </w:rPr>
            </w:pPr>
            <w:r w:rsidRPr="00301391">
              <w:rPr>
                <w:rFonts w:ascii="Arial" w:hAnsi="Arial" w:cs="Arial"/>
                <w:b/>
                <w:bCs/>
                <w:sz w:val="20"/>
                <w:szCs w:val="20"/>
              </w:rPr>
              <w:t>IMMEDIATE SUPERVISOR</w:t>
            </w:r>
          </w:p>
        </w:tc>
      </w:tr>
      <w:tr w:rsidR="007304C9" w:rsidRPr="002E61F9" w14:paraId="175EF965" w14:textId="77777777" w:rsidTr="00250EC6">
        <w:trPr>
          <w:trHeight w:val="432"/>
        </w:trPr>
        <w:tc>
          <w:tcPr>
            <w:tcW w:w="7015" w:type="dxa"/>
            <w:gridSpan w:val="2"/>
            <w:vAlign w:val="center"/>
          </w:tcPr>
          <w:p w14:paraId="344FCE30" w14:textId="0A686E6C" w:rsidR="007304C9" w:rsidRPr="00301391" w:rsidRDefault="003E279E">
            <w:pPr>
              <w:rPr>
                <w:rFonts w:ascii="Arial" w:hAnsi="Arial" w:cs="Arial"/>
              </w:rPr>
            </w:pPr>
            <w:r>
              <w:rPr>
                <w:rFonts w:ascii="Arial" w:hAnsi="Arial" w:cs="Arial"/>
              </w:rPr>
              <w:fldChar w:fldCharType="begin">
                <w:ffData>
                  <w:name w:val="Dropdown2"/>
                  <w:enabled/>
                  <w:calcOnExit w:val="0"/>
                  <w:ddList>
                    <w:result w:val="4"/>
                    <w:listEntry w:val="SELECT ONE"/>
                    <w:listEntry w:val="State Housing may be available"/>
                    <w:listEntry w:val="State Housing may be required"/>
                    <w:listEntry w:val="State Housing is required"/>
                    <w:listEntry w:val="State Housing is not available"/>
                  </w:ddList>
                </w:ffData>
              </w:fldChar>
            </w:r>
            <w:bookmarkStart w:id="0" w:name="Dropdown2"/>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0"/>
          </w:p>
        </w:tc>
        <w:tc>
          <w:tcPr>
            <w:tcW w:w="3775" w:type="dxa"/>
            <w:tcBorders>
              <w:bottom w:val="single" w:sz="4" w:space="0" w:color="auto"/>
            </w:tcBorders>
            <w:vAlign w:val="center"/>
          </w:tcPr>
          <w:p w14:paraId="74A5CAB8" w14:textId="0A2F9316"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F0333">
              <w:rPr>
                <w:rFonts w:ascii="Arial" w:hAnsi="Arial" w:cs="Arial"/>
                <w:noProof/>
              </w:rPr>
              <w:t>District Superintendent</w:t>
            </w:r>
            <w:r>
              <w:rPr>
                <w:rFonts w:ascii="Arial" w:hAnsi="Arial" w:cs="Arial"/>
              </w:rPr>
              <w:fldChar w:fldCharType="end"/>
            </w:r>
          </w:p>
        </w:tc>
      </w:tr>
      <w:tr w:rsidR="003140F3" w:rsidRPr="002E61F9" w14:paraId="5637ACD3" w14:textId="77777777" w:rsidTr="002E61F9">
        <w:tc>
          <w:tcPr>
            <w:tcW w:w="10790" w:type="dxa"/>
            <w:gridSpan w:val="3"/>
            <w:tcBorders>
              <w:left w:val="nil"/>
              <w:bottom w:val="single" w:sz="4" w:space="0" w:color="auto"/>
              <w:right w:val="nil"/>
            </w:tcBorders>
            <w:shd w:val="clear" w:color="auto" w:fill="auto"/>
          </w:tcPr>
          <w:p w14:paraId="3192579B" w14:textId="77777777" w:rsidR="003140F3" w:rsidRPr="007774F3" w:rsidRDefault="003140F3">
            <w:pPr>
              <w:rPr>
                <w:rFonts w:ascii="Arial" w:hAnsi="Arial" w:cs="Arial"/>
                <w:b/>
                <w:bCs/>
                <w:sz w:val="2"/>
                <w:szCs w:val="2"/>
              </w:rPr>
            </w:pPr>
          </w:p>
        </w:tc>
      </w:tr>
      <w:tr w:rsidR="00325E60" w:rsidRPr="002E61F9" w14:paraId="34AF4D1A" w14:textId="77777777" w:rsidTr="002E61F9">
        <w:trPr>
          <w:trHeight w:hRule="exact" w:val="325"/>
        </w:trPr>
        <w:tc>
          <w:tcPr>
            <w:tcW w:w="10790" w:type="dxa"/>
            <w:gridSpan w:val="3"/>
            <w:tcBorders>
              <w:top w:val="single" w:sz="4" w:space="0" w:color="auto"/>
            </w:tcBorders>
            <w:shd w:val="clear" w:color="auto" w:fill="D9D9D9" w:themeFill="background1" w:themeFillShade="D9"/>
            <w:vAlign w:val="center"/>
          </w:tcPr>
          <w:p w14:paraId="30EDFA7D" w14:textId="77777777" w:rsidR="00325E60" w:rsidRPr="00607FBD" w:rsidRDefault="00325E60" w:rsidP="007D4B37">
            <w:pPr>
              <w:rPr>
                <w:rFonts w:ascii="Arial" w:hAnsi="Arial" w:cs="Arial"/>
                <w:b/>
                <w:bCs/>
                <w:sz w:val="20"/>
                <w:szCs w:val="20"/>
              </w:rPr>
            </w:pPr>
            <w:r w:rsidRPr="00607FBD">
              <w:rPr>
                <w:rFonts w:ascii="Arial" w:hAnsi="Arial" w:cs="Arial"/>
                <w:b/>
                <w:bCs/>
                <w:sz w:val="20"/>
                <w:szCs w:val="20"/>
              </w:rPr>
              <w:t>SENSITIVE POSITION DESIGNATION (Check if applicable)</w:t>
            </w:r>
          </w:p>
        </w:tc>
      </w:tr>
      <w:tr w:rsidR="00325E60" w:rsidRPr="00301391" w14:paraId="25888249" w14:textId="77777777" w:rsidTr="007D4B37">
        <w:trPr>
          <w:trHeight w:hRule="exact" w:val="432"/>
        </w:trPr>
        <w:tc>
          <w:tcPr>
            <w:tcW w:w="10790" w:type="dxa"/>
            <w:gridSpan w:val="3"/>
            <w:vAlign w:val="center"/>
          </w:tcPr>
          <w:p w14:paraId="442DA10E" w14:textId="28C85DE4" w:rsidR="00325E60" w:rsidRPr="00301391" w:rsidRDefault="005C79E3" w:rsidP="007D4B37">
            <w:pPr>
              <w:spacing w:before="60" w:after="60"/>
              <w:rPr>
                <w:rFonts w:ascii="Arial" w:hAnsi="Arial" w:cs="Arial"/>
              </w:rPr>
            </w:pPr>
            <w:sdt>
              <w:sdtPr>
                <w:rPr>
                  <w:rFonts w:ascii="Arial" w:hAnsi="Arial" w:cs="Arial"/>
                </w:rPr>
                <w:id w:val="-2112421659"/>
                <w14:checkbox>
                  <w14:checked w14:val="1"/>
                  <w14:checkedState w14:val="2612" w14:font="MS Gothic"/>
                  <w14:uncheckedState w14:val="2610" w14:font="MS Gothic"/>
                </w14:checkbox>
              </w:sdtPr>
              <w:sdtEndPr/>
              <w:sdtContent>
                <w:r w:rsidR="00561C5A" w:rsidRPr="00561C5A">
                  <w:rPr>
                    <w:rFonts w:ascii="MS Gothic" w:eastAsia="MS Gothic" w:hAnsi="MS Gothic" w:cs="Arial" w:hint="eastAsia"/>
                  </w:rPr>
                  <w:t>☒</w:t>
                </w:r>
              </w:sdtContent>
            </w:sdt>
            <w:r w:rsidR="00325E60" w:rsidRPr="00301391">
              <w:rPr>
                <w:rFonts w:ascii="Arial" w:hAnsi="Arial" w:cs="Arial"/>
              </w:rPr>
              <w:t xml:space="preserve">   </w:t>
            </w:r>
            <w:r w:rsidR="00325E60" w:rsidRPr="00607FBD">
              <w:rPr>
                <w:rFonts w:ascii="Arial" w:hAnsi="Arial" w:cs="Arial"/>
              </w:rPr>
              <w:t xml:space="preserve">Sensitive Position as designated by the Department per </w:t>
            </w:r>
            <w:hyperlink r:id="rId10" w:history="1">
              <w:r w:rsidR="00325E60" w:rsidRPr="00325E60">
                <w:rPr>
                  <w:rStyle w:val="Hyperlink"/>
                  <w:rFonts w:ascii="Arial" w:hAnsi="Arial" w:cs="Arial"/>
                  <w:color w:val="0000FF"/>
                </w:rPr>
                <w:t>California Code of Regulation (CCR) 599.961</w:t>
              </w:r>
            </w:hyperlink>
            <w:r w:rsidR="00325E60">
              <w:rPr>
                <w:rFonts w:ascii="Arial" w:hAnsi="Arial" w:cs="Arial"/>
              </w:rPr>
              <w:t xml:space="preserve"> </w:t>
            </w:r>
          </w:p>
        </w:tc>
      </w:tr>
      <w:tr w:rsidR="007304C9" w:rsidRPr="00301391" w14:paraId="34CCBE2B" w14:textId="77777777" w:rsidTr="003140F3">
        <w:tc>
          <w:tcPr>
            <w:tcW w:w="10790" w:type="dxa"/>
            <w:gridSpan w:val="3"/>
            <w:tcBorders>
              <w:left w:val="single" w:sz="4" w:space="0" w:color="auto"/>
            </w:tcBorders>
            <w:shd w:val="clear" w:color="auto" w:fill="D9D9D9" w:themeFill="background1" w:themeFillShade="D9"/>
          </w:tcPr>
          <w:p w14:paraId="00FAE917" w14:textId="77777777" w:rsidR="007304C9" w:rsidRPr="00301391" w:rsidRDefault="007304C9">
            <w:pPr>
              <w:rPr>
                <w:rFonts w:ascii="Arial" w:hAnsi="Arial" w:cs="Arial"/>
                <w:b/>
                <w:bCs/>
              </w:rPr>
            </w:pPr>
            <w:r w:rsidRPr="00301391">
              <w:rPr>
                <w:rFonts w:ascii="Arial" w:hAnsi="Arial" w:cs="Arial"/>
                <w:b/>
                <w:bCs/>
                <w:sz w:val="20"/>
                <w:szCs w:val="20"/>
              </w:rPr>
              <w:t>POSITION DESCRIPTION</w:t>
            </w:r>
          </w:p>
        </w:tc>
      </w:tr>
      <w:tr w:rsidR="007304C9" w:rsidRPr="00B94964" w14:paraId="2DCE3318" w14:textId="77777777" w:rsidTr="00B94964">
        <w:tc>
          <w:tcPr>
            <w:tcW w:w="10790" w:type="dxa"/>
            <w:gridSpan w:val="3"/>
            <w:shd w:val="clear" w:color="auto" w:fill="FFFFFF" w:themeFill="background1"/>
          </w:tcPr>
          <w:p w14:paraId="2DA854E9" w14:textId="33174547" w:rsidR="007304C9" w:rsidRPr="00301391" w:rsidRDefault="00325E60" w:rsidP="007304C9">
            <w:pPr>
              <w:spacing w:before="60" w:after="60"/>
              <w:rPr>
                <w:rFonts w:ascii="Arial" w:hAnsi="Arial" w:cs="Arial"/>
              </w:rPr>
            </w:pPr>
            <w:r>
              <w:rPr>
                <w:rFonts w:ascii="Arial" w:hAnsi="Arial" w:cs="Arial"/>
              </w:rPr>
              <w:fldChar w:fldCharType="begin">
                <w:ffData>
                  <w:name w:val="Text1"/>
                  <w:enabled/>
                  <w:calcOnExit w:val="0"/>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r w:rsidR="0002545C" w:rsidRPr="0002545C">
              <w:rPr>
                <w:rFonts w:ascii="Arial" w:hAnsi="Arial" w:cs="Arial"/>
                <w:noProof/>
              </w:rPr>
              <w:t>The Chief Ranger reports to the District Superintendent of the Inland Empire District.  The reporting location for the Chief Ranger is the Inland Empire District Office located at 17801 Lake Perris Drive, Perris, CA. The Chief Ranger is responsible for the operation of the Public Safety programs within the Inland Empire District; this includes Public Safety and Aquatic Program Management at Lake Perris, Silverwood and Providence Mountains State Recreation Areas, Chino Hills State Park, California Citrus State Historic Park, Mount San Jacinto State Park and Wilderness, Wildwood and San Timoteo Canyon Properties (law enforcement, patrol, public information, emergency medical services, crime prevention and investigation).  Training of Peace Officers (Field Training Officer Program, in-service training and Peace Officer Standards Training compliance and tracking).  The Chief Ranger plans, organizes, directs implements, evaluates and controls the programs under his/her supervision.  The Chief Ranger provides leadership, supervision, training, and employee development opportunities to his/her staff.  They maintain cooperative professional relationships within with the park and surrounding community to further the philosophy and purpose of the California State Park System and may be designated as the acting District Superintendent in their absence.</w:t>
            </w:r>
            <w:r>
              <w:rPr>
                <w:rFonts w:ascii="Arial" w:hAnsi="Arial" w:cs="Arial"/>
              </w:rPr>
              <w:fldChar w:fldCharType="end"/>
            </w:r>
            <w:bookmarkEnd w:id="1"/>
          </w:p>
        </w:tc>
      </w:tr>
    </w:tbl>
    <w:p w14:paraId="5A8AE3A4" w14:textId="77777777" w:rsidR="00B14245" w:rsidRPr="00B94964" w:rsidRDefault="00B14245" w:rsidP="00B14245">
      <w:pPr>
        <w:spacing w:after="0" w:line="240" w:lineRule="auto"/>
        <w:rPr>
          <w:rFonts w:ascii="Arial" w:hAnsi="Arial" w:cs="Arial"/>
          <w:b/>
          <w:bCs/>
          <w:sz w:val="2"/>
          <w:szCs w:val="2"/>
        </w:rPr>
        <w:sectPr w:rsidR="00B14245" w:rsidRPr="00B94964" w:rsidSect="0027756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B94964" w14:paraId="046E1419" w14:textId="77777777">
        <w:tc>
          <w:tcPr>
            <w:tcW w:w="10790" w:type="dxa"/>
            <w:gridSpan w:val="2"/>
            <w:shd w:val="clear" w:color="auto" w:fill="FFFFFF" w:themeFill="background1"/>
          </w:tcPr>
          <w:p w14:paraId="1D4BEA74" w14:textId="77777777" w:rsidR="007304C9" w:rsidRPr="00301391" w:rsidRDefault="007304C9">
            <w:pPr>
              <w:rPr>
                <w:rFonts w:ascii="Arial" w:hAnsi="Arial" w:cs="Arial"/>
              </w:rPr>
            </w:pPr>
            <w:r w:rsidRPr="00301391">
              <w:rPr>
                <w:rFonts w:ascii="Arial" w:hAnsi="Arial" w:cs="Arial"/>
                <w:b/>
                <w:bCs/>
              </w:rPr>
              <w:t>ALL EMPLOYEES ARE RESPONSIBLE FOR CONTRIBUTING TO AN INCLUSIVE, SAFE, AND SECURE WORK ENVIRONMENT THAT VALUES DIVERSE CULTURES, PERSPECTIVES, AND EXPERIENCES, AND IS FREE FROM DISCRIMINATION.</w:t>
            </w:r>
          </w:p>
        </w:tc>
      </w:tr>
      <w:tr w:rsidR="007304C9" w:rsidRPr="00B94964" w14:paraId="0DA94D12" w14:textId="77777777">
        <w:tc>
          <w:tcPr>
            <w:tcW w:w="10790" w:type="dxa"/>
            <w:gridSpan w:val="2"/>
            <w:shd w:val="clear" w:color="auto" w:fill="D9D9D9" w:themeFill="background1" w:themeFillShade="D9"/>
          </w:tcPr>
          <w:p w14:paraId="0E05C027" w14:textId="77777777" w:rsidR="007304C9" w:rsidRPr="00301391" w:rsidRDefault="007304C9">
            <w:pPr>
              <w:rPr>
                <w:rFonts w:ascii="Arial" w:hAnsi="Arial" w:cs="Arial"/>
                <w:b/>
                <w:bCs/>
                <w:sz w:val="20"/>
                <w:szCs w:val="20"/>
              </w:rPr>
            </w:pPr>
            <w:r w:rsidRPr="00301391">
              <w:rPr>
                <w:rFonts w:ascii="Arial" w:hAnsi="Arial" w:cs="Arial"/>
                <w:b/>
                <w:bCs/>
                <w:sz w:val="20"/>
                <w:szCs w:val="20"/>
              </w:rPr>
              <w:t>ESSENTIAL FUNCTIONS:</w:t>
            </w:r>
          </w:p>
        </w:tc>
      </w:tr>
      <w:tr w:rsidR="007304C9" w:rsidRPr="00B94964" w14:paraId="313D91AD" w14:textId="77777777">
        <w:tc>
          <w:tcPr>
            <w:tcW w:w="1075" w:type="dxa"/>
            <w:shd w:val="clear" w:color="auto" w:fill="D9D9D9" w:themeFill="background1" w:themeFillShade="D9"/>
          </w:tcPr>
          <w:p w14:paraId="32FE6828" w14:textId="77777777" w:rsidR="007304C9" w:rsidRPr="00301391" w:rsidRDefault="007304C9">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64EE9E58" w14:textId="77777777" w:rsidR="007304C9" w:rsidRPr="00301391" w:rsidRDefault="007304C9">
            <w:pPr>
              <w:rPr>
                <w:rFonts w:ascii="Arial" w:hAnsi="Arial" w:cs="Arial"/>
                <w:b/>
                <w:bCs/>
                <w:sz w:val="20"/>
                <w:szCs w:val="20"/>
              </w:rPr>
            </w:pPr>
            <w:r w:rsidRPr="00301391">
              <w:rPr>
                <w:rFonts w:ascii="Arial" w:hAnsi="Arial" w:cs="Arial"/>
                <w:b/>
                <w:bCs/>
                <w:sz w:val="20"/>
                <w:szCs w:val="20"/>
              </w:rPr>
              <w:t>TASK/DUTIES</w:t>
            </w:r>
          </w:p>
        </w:tc>
      </w:tr>
      <w:tr w:rsidR="007304C9" w:rsidRPr="00B94964" w14:paraId="7A14BE4A" w14:textId="77777777">
        <w:tc>
          <w:tcPr>
            <w:tcW w:w="1075" w:type="dxa"/>
            <w:shd w:val="clear" w:color="auto" w:fill="FFFFFF" w:themeFill="background1"/>
          </w:tcPr>
          <w:p w14:paraId="220A6F6B" w14:textId="0D3D4C29" w:rsidR="007304C9" w:rsidRPr="00301391" w:rsidRDefault="0002545C">
            <w:pPr>
              <w:jc w:val="center"/>
              <w:rPr>
                <w:rFonts w:ascii="Arial" w:hAnsi="Arial" w:cs="Arial"/>
                <w:b/>
                <w:bCs/>
              </w:rPr>
            </w:pPr>
            <w:r>
              <w:rPr>
                <w:rFonts w:ascii="Arial" w:hAnsi="Arial" w:cs="Arial"/>
                <w:b/>
                <w:bCs/>
              </w:rPr>
              <w:t>30</w:t>
            </w:r>
            <w:r w:rsidR="007304C9" w:rsidRPr="00301391">
              <w:rPr>
                <w:rFonts w:ascii="Arial" w:hAnsi="Arial" w:cs="Arial"/>
                <w:b/>
                <w:bCs/>
              </w:rPr>
              <w:t>%</w:t>
            </w:r>
          </w:p>
        </w:tc>
        <w:tc>
          <w:tcPr>
            <w:tcW w:w="9715" w:type="dxa"/>
            <w:shd w:val="clear" w:color="auto" w:fill="FFFFFF" w:themeFill="background1"/>
          </w:tcPr>
          <w:p w14:paraId="0389262C" w14:textId="77777777" w:rsidR="00EB5421" w:rsidRPr="005C751C" w:rsidRDefault="00EB5421" w:rsidP="00EB5421">
            <w:pPr>
              <w:rPr>
                <w:rFonts w:ascii="Arial" w:hAnsi="Arial" w:cs="Arial"/>
              </w:rPr>
            </w:pPr>
            <w:r w:rsidRPr="005C751C">
              <w:rPr>
                <w:rFonts w:ascii="Arial" w:hAnsi="Arial" w:cs="Arial"/>
              </w:rPr>
              <w:t xml:space="preserve">Management and Supervision </w:t>
            </w:r>
          </w:p>
          <w:p w14:paraId="3F8A19FC" w14:textId="77777777" w:rsidR="00EB5421" w:rsidRPr="005C751C" w:rsidRDefault="00EB5421" w:rsidP="00EB5421">
            <w:pPr>
              <w:rPr>
                <w:rFonts w:ascii="Arial" w:hAnsi="Arial" w:cs="Arial"/>
              </w:rPr>
            </w:pPr>
            <w:r w:rsidRPr="005C751C">
              <w:rPr>
                <w:rFonts w:ascii="Arial" w:hAnsi="Arial" w:cs="Arial"/>
              </w:rPr>
              <w:t>• Supervises the Public Safety Records Management Administrative Staff, the Aquatic Programs Superintendent, State Park Peace Officers at Mount San Jacinto State Park (MSJSP) and manages the entire Public Safety Program of the Inland Empire District.</w:t>
            </w:r>
          </w:p>
          <w:p w14:paraId="3013B4A3" w14:textId="77777777" w:rsidR="00EB5421" w:rsidRPr="005C751C" w:rsidRDefault="00EB5421" w:rsidP="00EB5421">
            <w:pPr>
              <w:rPr>
                <w:rFonts w:ascii="Arial" w:hAnsi="Arial" w:cs="Arial"/>
              </w:rPr>
            </w:pPr>
            <w:r w:rsidRPr="005C751C">
              <w:rPr>
                <w:rFonts w:ascii="Arial" w:hAnsi="Arial" w:cs="Arial"/>
              </w:rPr>
              <w:t xml:space="preserve">• Plans, organizes, implements, directs reviews and controls those activities which towards achieving overall Park, District, Division, and Department goals.  </w:t>
            </w:r>
          </w:p>
          <w:p w14:paraId="7F058DC1" w14:textId="77777777" w:rsidR="00EB5421" w:rsidRPr="005C751C" w:rsidRDefault="00EB5421" w:rsidP="00EB5421">
            <w:pPr>
              <w:rPr>
                <w:rFonts w:ascii="Arial" w:hAnsi="Arial" w:cs="Arial"/>
              </w:rPr>
            </w:pPr>
            <w:r w:rsidRPr="005C751C">
              <w:rPr>
                <w:rFonts w:ascii="Arial" w:hAnsi="Arial" w:cs="Arial"/>
              </w:rPr>
              <w:t xml:space="preserve">• Serves on departmental, intergovernmental, community boards and committees.  Plans, conducts and participates in staff meetings. </w:t>
            </w:r>
          </w:p>
          <w:p w14:paraId="131C1C54" w14:textId="77777777" w:rsidR="00EB5421" w:rsidRPr="005C751C" w:rsidRDefault="00EB5421" w:rsidP="00EB5421">
            <w:pPr>
              <w:rPr>
                <w:rFonts w:ascii="Arial" w:hAnsi="Arial" w:cs="Arial"/>
              </w:rPr>
            </w:pPr>
            <w:r w:rsidRPr="005C751C">
              <w:rPr>
                <w:rFonts w:ascii="Arial" w:hAnsi="Arial" w:cs="Arial"/>
              </w:rPr>
              <w:t xml:space="preserve">• Provides employee counseling, writes and reviews performance appraisals, consults with the District Superintendent and Administrative Chief and takes appropriate action of up to five (5) days suspension without pay, may serve as a Skelly Officer for disciplinary actions of up to three (3) days or less taken by other supervisors in the same or another district, undertakes the speedy resolution of grievances or complaints. </w:t>
            </w:r>
          </w:p>
          <w:p w14:paraId="387775B1" w14:textId="77777777" w:rsidR="00EB5421" w:rsidRPr="005C751C" w:rsidRDefault="00EB5421" w:rsidP="00EB5421">
            <w:pPr>
              <w:rPr>
                <w:rFonts w:ascii="Arial" w:hAnsi="Arial" w:cs="Arial"/>
              </w:rPr>
            </w:pPr>
            <w:r w:rsidRPr="005C751C">
              <w:rPr>
                <w:rFonts w:ascii="Arial" w:hAnsi="Arial" w:cs="Arial"/>
              </w:rPr>
              <w:t xml:space="preserve">• Assures that the operation meets Equal Employment Opportunity goals. </w:t>
            </w:r>
          </w:p>
          <w:p w14:paraId="05611FFC" w14:textId="59EAE376" w:rsidR="007304C9" w:rsidRPr="00301391" w:rsidRDefault="00EB5421" w:rsidP="00EB5421">
            <w:pPr>
              <w:spacing w:before="60" w:after="60"/>
              <w:rPr>
                <w:rFonts w:ascii="Arial" w:hAnsi="Arial" w:cs="Arial"/>
              </w:rPr>
            </w:pPr>
            <w:r w:rsidRPr="005C751C">
              <w:rPr>
                <w:rFonts w:ascii="Arial" w:hAnsi="Arial" w:cs="Arial"/>
              </w:rPr>
              <w:t>• Authors, approves and implements park emergency plans</w:t>
            </w:r>
          </w:p>
        </w:tc>
      </w:tr>
      <w:tr w:rsidR="007304C9" w:rsidRPr="00B94964" w14:paraId="40DC4925" w14:textId="77777777">
        <w:tc>
          <w:tcPr>
            <w:tcW w:w="1075" w:type="dxa"/>
            <w:shd w:val="clear" w:color="auto" w:fill="FFFFFF" w:themeFill="background1"/>
          </w:tcPr>
          <w:p w14:paraId="08D5227C" w14:textId="1AC3E9B5" w:rsidR="007304C9" w:rsidRPr="00301391" w:rsidRDefault="0002545C">
            <w:pPr>
              <w:jc w:val="center"/>
              <w:rPr>
                <w:rFonts w:ascii="Arial" w:hAnsi="Arial" w:cs="Arial"/>
                <w:b/>
                <w:bCs/>
              </w:rPr>
            </w:pPr>
            <w:r>
              <w:rPr>
                <w:rFonts w:ascii="Arial" w:hAnsi="Arial" w:cs="Arial"/>
                <w:b/>
                <w:bCs/>
              </w:rPr>
              <w:t>30</w:t>
            </w:r>
            <w:r w:rsidR="007304C9" w:rsidRPr="00301391">
              <w:rPr>
                <w:rFonts w:ascii="Arial" w:hAnsi="Arial" w:cs="Arial"/>
                <w:b/>
                <w:bCs/>
              </w:rPr>
              <w:t>%</w:t>
            </w:r>
          </w:p>
        </w:tc>
        <w:tc>
          <w:tcPr>
            <w:tcW w:w="9715" w:type="dxa"/>
            <w:shd w:val="clear" w:color="auto" w:fill="FFFFFF" w:themeFill="background1"/>
          </w:tcPr>
          <w:p w14:paraId="1E7BF07C" w14:textId="77777777" w:rsidR="00F83F62" w:rsidRPr="00F83F62" w:rsidRDefault="00F83F62" w:rsidP="00F83F62">
            <w:pPr>
              <w:rPr>
                <w:rFonts w:ascii="Arial" w:hAnsi="Arial" w:cs="Arial"/>
              </w:rPr>
            </w:pPr>
            <w:r w:rsidRPr="00F83F62">
              <w:rPr>
                <w:rFonts w:ascii="Arial" w:hAnsi="Arial" w:cs="Arial"/>
              </w:rPr>
              <w:t xml:space="preserve">Public Protection and Law Enforcement </w:t>
            </w:r>
          </w:p>
          <w:p w14:paraId="13C5948C" w14:textId="77777777" w:rsidR="00F83F62" w:rsidRPr="00F83F62" w:rsidRDefault="00F83F62" w:rsidP="00F83F62">
            <w:pPr>
              <w:rPr>
                <w:rFonts w:ascii="Arial" w:hAnsi="Arial" w:cs="Arial"/>
              </w:rPr>
            </w:pPr>
            <w:r w:rsidRPr="00F83F62">
              <w:rPr>
                <w:rFonts w:ascii="Arial" w:hAnsi="Arial" w:cs="Arial"/>
              </w:rPr>
              <w:lastRenderedPageBreak/>
              <w:t>• Directs and/or assists with Aquatic Programs and MSJSP sector patrol activities. Engages in patrol activities throughout the district to help cover shift needs and maintain up-to-date oversight of Peace officers and park operations</w:t>
            </w:r>
          </w:p>
          <w:p w14:paraId="1DE08DFC" w14:textId="77777777" w:rsidR="00F83F62" w:rsidRPr="00F83F62" w:rsidRDefault="00F83F62" w:rsidP="00F83F62">
            <w:pPr>
              <w:rPr>
                <w:rFonts w:ascii="Arial" w:hAnsi="Arial" w:cs="Arial"/>
              </w:rPr>
            </w:pPr>
            <w:r w:rsidRPr="00F83F62">
              <w:rPr>
                <w:rFonts w:ascii="Arial" w:hAnsi="Arial" w:cs="Arial"/>
              </w:rPr>
              <w:t>• Ensures all Public Safety Annual Reports are submitted to Headquarters by the deadlines</w:t>
            </w:r>
          </w:p>
          <w:p w14:paraId="4AB3CF31" w14:textId="77777777" w:rsidR="00F83F62" w:rsidRPr="00F83F62" w:rsidRDefault="00F83F62" w:rsidP="00F83F62">
            <w:pPr>
              <w:rPr>
                <w:rFonts w:ascii="Arial" w:hAnsi="Arial" w:cs="Arial"/>
              </w:rPr>
            </w:pPr>
            <w:r w:rsidRPr="00F83F62">
              <w:rPr>
                <w:rFonts w:ascii="Arial" w:hAnsi="Arial" w:cs="Arial"/>
              </w:rPr>
              <w:t>• Assists with reviews and approvals of accident and crime reports, citations and warning of violations assures proper storage and distribution of said documents</w:t>
            </w:r>
          </w:p>
          <w:p w14:paraId="6F20720D" w14:textId="77777777" w:rsidR="00F83F62" w:rsidRPr="00F83F62" w:rsidRDefault="00F83F62" w:rsidP="00F83F62">
            <w:pPr>
              <w:rPr>
                <w:rFonts w:ascii="Arial" w:hAnsi="Arial" w:cs="Arial"/>
              </w:rPr>
            </w:pPr>
            <w:r w:rsidRPr="00F83F62">
              <w:rPr>
                <w:rFonts w:ascii="Arial" w:hAnsi="Arial" w:cs="Arial"/>
              </w:rPr>
              <w:t>• Maintains liaison with the Law Enforcement and Emergency Services Division (LEESD), local court, probation department offices, District Attorney and Sheriffs substations.</w:t>
            </w:r>
          </w:p>
          <w:p w14:paraId="4AC4421A" w14:textId="77777777" w:rsidR="00F83F62" w:rsidRPr="00F83F62" w:rsidRDefault="00F83F62" w:rsidP="00F83F62">
            <w:pPr>
              <w:rPr>
                <w:rFonts w:ascii="Arial" w:hAnsi="Arial" w:cs="Arial"/>
              </w:rPr>
            </w:pPr>
            <w:r w:rsidRPr="00F83F62">
              <w:rPr>
                <w:rFonts w:ascii="Arial" w:hAnsi="Arial" w:cs="Arial"/>
              </w:rPr>
              <w:t xml:space="preserve">• Ensures that a balanced public protection and law enforcement program is provided within the Inland Empire District for the protection of park resources, park visitors and employees within the park.  </w:t>
            </w:r>
          </w:p>
          <w:p w14:paraId="6628B024" w14:textId="77777777" w:rsidR="00F83F62" w:rsidRPr="00F83F62" w:rsidRDefault="00F83F62" w:rsidP="00F83F62">
            <w:pPr>
              <w:rPr>
                <w:rFonts w:ascii="Arial" w:hAnsi="Arial" w:cs="Arial"/>
              </w:rPr>
            </w:pPr>
            <w:r w:rsidRPr="00F83F62">
              <w:rPr>
                <w:rFonts w:ascii="Arial" w:hAnsi="Arial" w:cs="Arial"/>
              </w:rPr>
              <w:t xml:space="preserve">• Is the lead contact for the citizen complaint process.  </w:t>
            </w:r>
          </w:p>
          <w:p w14:paraId="41FA46F8" w14:textId="77777777" w:rsidR="00F83F62" w:rsidRPr="00F83F62" w:rsidRDefault="00F83F62" w:rsidP="00F83F62">
            <w:pPr>
              <w:rPr>
                <w:rFonts w:ascii="Arial" w:hAnsi="Arial" w:cs="Arial"/>
              </w:rPr>
            </w:pPr>
            <w:r w:rsidRPr="00F83F62">
              <w:rPr>
                <w:rFonts w:ascii="Arial" w:hAnsi="Arial" w:cs="Arial"/>
              </w:rPr>
              <w:t xml:space="preserve">• Assures the quality and effectiveness of the law enforcement program by analyzing problems and practices, inspecting public safety equipment, reviewing training programs, and providing oversight and supervision of subordinate level law enforcement activates.  </w:t>
            </w:r>
          </w:p>
          <w:p w14:paraId="39817588" w14:textId="77777777" w:rsidR="00F83F62" w:rsidRPr="00F83F62" w:rsidRDefault="00F83F62" w:rsidP="00F83F62">
            <w:pPr>
              <w:rPr>
                <w:rFonts w:ascii="Arial" w:hAnsi="Arial" w:cs="Arial"/>
              </w:rPr>
            </w:pPr>
            <w:r w:rsidRPr="00F83F62">
              <w:rPr>
                <w:rFonts w:ascii="Arial" w:hAnsi="Arial" w:cs="Arial"/>
              </w:rPr>
              <w:t xml:space="preserve">• May assume command of incidents, such as, natural disasters, accidents, officer-involved shootings, or other incidents requiring on-scene management oversight.   </w:t>
            </w:r>
          </w:p>
          <w:p w14:paraId="73989D6D" w14:textId="3686A94A" w:rsidR="007304C9" w:rsidRPr="00301391" w:rsidRDefault="00F83F62" w:rsidP="00F83F62">
            <w:pPr>
              <w:spacing w:before="60" w:after="60"/>
              <w:rPr>
                <w:rFonts w:ascii="Arial" w:hAnsi="Arial" w:cs="Arial"/>
              </w:rPr>
            </w:pPr>
            <w:r w:rsidRPr="00F83F62">
              <w:rPr>
                <w:rFonts w:ascii="Arial" w:hAnsi="Arial" w:cs="Arial"/>
              </w:rPr>
              <w:t>• Assures proper conduct of peace officers in the park and provides for the mandated protection of the peace officers under the Peace Officer Procedural Bill of Rights.</w:t>
            </w:r>
          </w:p>
        </w:tc>
      </w:tr>
      <w:tr w:rsidR="007304C9" w:rsidRPr="00B94964" w14:paraId="26E886CA" w14:textId="77777777">
        <w:tc>
          <w:tcPr>
            <w:tcW w:w="1075" w:type="dxa"/>
            <w:shd w:val="clear" w:color="auto" w:fill="FFFFFF" w:themeFill="background1"/>
          </w:tcPr>
          <w:p w14:paraId="5DEEF5AB" w14:textId="61CFC8EB" w:rsidR="007304C9" w:rsidRPr="00301391" w:rsidRDefault="0002545C">
            <w:pPr>
              <w:jc w:val="center"/>
              <w:rPr>
                <w:rFonts w:ascii="Arial" w:hAnsi="Arial" w:cs="Arial"/>
                <w:b/>
                <w:bCs/>
              </w:rPr>
            </w:pPr>
            <w:r>
              <w:rPr>
                <w:rFonts w:ascii="Arial" w:hAnsi="Arial" w:cs="Arial"/>
                <w:b/>
                <w:bCs/>
              </w:rPr>
              <w:lastRenderedPageBreak/>
              <w:t>10</w:t>
            </w:r>
            <w:r w:rsidR="007304C9" w:rsidRPr="00301391">
              <w:rPr>
                <w:rFonts w:ascii="Arial" w:hAnsi="Arial" w:cs="Arial"/>
                <w:b/>
                <w:bCs/>
              </w:rPr>
              <w:t>%</w:t>
            </w:r>
          </w:p>
        </w:tc>
        <w:tc>
          <w:tcPr>
            <w:tcW w:w="9715" w:type="dxa"/>
            <w:shd w:val="clear" w:color="auto" w:fill="FFFFFF" w:themeFill="background1"/>
          </w:tcPr>
          <w:p w14:paraId="685AB3AA" w14:textId="77777777" w:rsidR="005705D8" w:rsidRPr="005705D8" w:rsidRDefault="005705D8" w:rsidP="005705D8">
            <w:pPr>
              <w:rPr>
                <w:rFonts w:ascii="Arial" w:hAnsi="Arial" w:cs="Arial"/>
              </w:rPr>
            </w:pPr>
            <w:r w:rsidRPr="005705D8">
              <w:rPr>
                <w:rFonts w:ascii="Arial" w:hAnsi="Arial" w:cs="Arial"/>
              </w:rPr>
              <w:t xml:space="preserve">Administration </w:t>
            </w:r>
          </w:p>
          <w:p w14:paraId="7AAB79B0" w14:textId="77777777" w:rsidR="005705D8" w:rsidRPr="005705D8" w:rsidRDefault="005705D8" w:rsidP="005705D8">
            <w:pPr>
              <w:rPr>
                <w:rFonts w:ascii="Arial" w:hAnsi="Arial" w:cs="Arial"/>
              </w:rPr>
            </w:pPr>
            <w:r w:rsidRPr="005705D8">
              <w:rPr>
                <w:rFonts w:ascii="Arial" w:hAnsi="Arial" w:cs="Arial"/>
              </w:rPr>
              <w:t xml:space="preserve">• Manages the budget allocation as given by the District Superintendent.  </w:t>
            </w:r>
          </w:p>
          <w:p w14:paraId="1F685B96" w14:textId="77777777" w:rsidR="005705D8" w:rsidRPr="005705D8" w:rsidRDefault="005705D8" w:rsidP="005705D8">
            <w:pPr>
              <w:rPr>
                <w:rFonts w:ascii="Arial" w:hAnsi="Arial" w:cs="Arial"/>
              </w:rPr>
            </w:pPr>
            <w:r w:rsidRPr="005705D8">
              <w:rPr>
                <w:rFonts w:ascii="Arial" w:hAnsi="Arial" w:cs="Arial"/>
              </w:rPr>
              <w:t xml:space="preserve">• Prepares and reads correspondence and reports.  </w:t>
            </w:r>
          </w:p>
          <w:p w14:paraId="018E4CB5" w14:textId="77777777" w:rsidR="005705D8" w:rsidRPr="005705D8" w:rsidRDefault="005705D8" w:rsidP="005705D8">
            <w:pPr>
              <w:rPr>
                <w:rFonts w:ascii="Arial" w:hAnsi="Arial" w:cs="Arial"/>
              </w:rPr>
            </w:pPr>
            <w:r w:rsidRPr="005705D8">
              <w:rPr>
                <w:rFonts w:ascii="Arial" w:hAnsi="Arial" w:cs="Arial"/>
              </w:rPr>
              <w:t xml:space="preserve">• Monitors funds and expenditures. </w:t>
            </w:r>
          </w:p>
          <w:p w14:paraId="4B216C9B" w14:textId="77777777" w:rsidR="005705D8" w:rsidRPr="005705D8" w:rsidRDefault="005705D8" w:rsidP="005705D8">
            <w:pPr>
              <w:rPr>
                <w:rFonts w:ascii="Arial" w:hAnsi="Arial" w:cs="Arial"/>
              </w:rPr>
            </w:pPr>
            <w:r w:rsidRPr="005705D8">
              <w:rPr>
                <w:rFonts w:ascii="Arial" w:hAnsi="Arial" w:cs="Arial"/>
              </w:rPr>
              <w:t xml:space="preserve">• Ensures that employees are afforded training opportunities, and that on-the-job training is provided.  </w:t>
            </w:r>
          </w:p>
          <w:p w14:paraId="5C5060A2" w14:textId="77777777" w:rsidR="005705D8" w:rsidRPr="005705D8" w:rsidRDefault="005705D8" w:rsidP="005705D8">
            <w:pPr>
              <w:rPr>
                <w:rFonts w:ascii="Arial" w:hAnsi="Arial" w:cs="Arial"/>
              </w:rPr>
            </w:pPr>
            <w:r w:rsidRPr="005705D8">
              <w:rPr>
                <w:rFonts w:ascii="Arial" w:hAnsi="Arial" w:cs="Arial"/>
              </w:rPr>
              <w:t xml:space="preserve">• Ensures that mandated training (POST) requirements be met by operations staff.  </w:t>
            </w:r>
          </w:p>
          <w:p w14:paraId="1298027E" w14:textId="77777777" w:rsidR="005705D8" w:rsidRPr="005705D8" w:rsidRDefault="005705D8" w:rsidP="005705D8">
            <w:pPr>
              <w:rPr>
                <w:rFonts w:ascii="Arial" w:hAnsi="Arial" w:cs="Arial"/>
              </w:rPr>
            </w:pPr>
            <w:r w:rsidRPr="005705D8">
              <w:rPr>
                <w:rFonts w:ascii="Arial" w:hAnsi="Arial" w:cs="Arial"/>
              </w:rPr>
              <w:t xml:space="preserve">• Assures effective utilization of resources of resources available to the operation. </w:t>
            </w:r>
          </w:p>
          <w:p w14:paraId="6CA454DE" w14:textId="77777777" w:rsidR="005705D8" w:rsidRPr="005705D8" w:rsidRDefault="005705D8" w:rsidP="005705D8">
            <w:pPr>
              <w:rPr>
                <w:rFonts w:ascii="Arial" w:hAnsi="Arial" w:cs="Arial"/>
              </w:rPr>
            </w:pPr>
            <w:r w:rsidRPr="005705D8">
              <w:rPr>
                <w:rFonts w:ascii="Arial" w:hAnsi="Arial" w:cs="Arial"/>
              </w:rPr>
              <w:t xml:space="preserve">• Demonstrates a high standard of management and leadership to ensure conformance with Departmental policies and procedures.  </w:t>
            </w:r>
          </w:p>
          <w:p w14:paraId="33538A2C" w14:textId="7758B238" w:rsidR="007304C9" w:rsidRPr="00301391" w:rsidRDefault="005705D8" w:rsidP="005705D8">
            <w:pPr>
              <w:spacing w:before="60" w:after="60"/>
              <w:rPr>
                <w:rFonts w:ascii="Arial" w:hAnsi="Arial" w:cs="Arial"/>
              </w:rPr>
            </w:pPr>
            <w:r w:rsidRPr="005705D8">
              <w:rPr>
                <w:rFonts w:ascii="Arial" w:hAnsi="Arial" w:cs="Arial"/>
              </w:rPr>
              <w:t>• Approves routine motion picture, photography, and special event permits as needed.</w:t>
            </w:r>
          </w:p>
        </w:tc>
      </w:tr>
      <w:tr w:rsidR="007304C9" w:rsidRPr="00B94964" w14:paraId="493F7371" w14:textId="77777777">
        <w:tc>
          <w:tcPr>
            <w:tcW w:w="1075" w:type="dxa"/>
            <w:shd w:val="clear" w:color="auto" w:fill="FFFFFF" w:themeFill="background1"/>
          </w:tcPr>
          <w:p w14:paraId="4187ADD4" w14:textId="0E0A42AC" w:rsidR="007304C9" w:rsidRPr="00301391" w:rsidRDefault="0002545C">
            <w:pPr>
              <w:jc w:val="center"/>
              <w:rPr>
                <w:rFonts w:ascii="Arial" w:hAnsi="Arial" w:cs="Arial"/>
                <w:b/>
                <w:bCs/>
              </w:rPr>
            </w:pPr>
            <w:r>
              <w:rPr>
                <w:rFonts w:ascii="Arial" w:hAnsi="Arial" w:cs="Arial"/>
                <w:b/>
                <w:bCs/>
              </w:rPr>
              <w:t>10</w:t>
            </w:r>
            <w:r w:rsidR="007304C9" w:rsidRPr="00301391">
              <w:rPr>
                <w:rFonts w:ascii="Arial" w:hAnsi="Arial" w:cs="Arial"/>
                <w:b/>
                <w:bCs/>
              </w:rPr>
              <w:t>%</w:t>
            </w:r>
          </w:p>
        </w:tc>
        <w:tc>
          <w:tcPr>
            <w:tcW w:w="9715" w:type="dxa"/>
            <w:shd w:val="clear" w:color="auto" w:fill="FFFFFF" w:themeFill="background1"/>
          </w:tcPr>
          <w:p w14:paraId="225C2535" w14:textId="77777777" w:rsidR="009D3F8B" w:rsidRPr="009D3F8B" w:rsidRDefault="009D3F8B" w:rsidP="009D3F8B">
            <w:pPr>
              <w:rPr>
                <w:rFonts w:ascii="Arial" w:hAnsi="Arial" w:cs="Arial"/>
              </w:rPr>
            </w:pPr>
            <w:r w:rsidRPr="009D3F8B">
              <w:rPr>
                <w:rFonts w:ascii="Arial" w:hAnsi="Arial" w:cs="Arial"/>
              </w:rPr>
              <w:t xml:space="preserve">Interpretation </w:t>
            </w:r>
          </w:p>
          <w:p w14:paraId="440C26F7" w14:textId="77777777" w:rsidR="009D3F8B" w:rsidRPr="009D3F8B" w:rsidRDefault="009D3F8B" w:rsidP="009D3F8B">
            <w:pPr>
              <w:rPr>
                <w:rFonts w:ascii="Arial" w:hAnsi="Arial" w:cs="Arial"/>
              </w:rPr>
            </w:pPr>
            <w:r w:rsidRPr="009D3F8B">
              <w:rPr>
                <w:rFonts w:ascii="Arial" w:hAnsi="Arial" w:cs="Arial"/>
              </w:rPr>
              <w:t xml:space="preserve">• The Chief Ranger may assist the District Interpretive staff with the interpretive program within MSJSP.  </w:t>
            </w:r>
          </w:p>
          <w:p w14:paraId="213F9ADD" w14:textId="77777777" w:rsidR="009D3F8B" w:rsidRPr="009D3F8B" w:rsidRDefault="009D3F8B" w:rsidP="009D3F8B">
            <w:pPr>
              <w:rPr>
                <w:rFonts w:ascii="Arial" w:hAnsi="Arial" w:cs="Arial"/>
              </w:rPr>
            </w:pPr>
            <w:r w:rsidRPr="009D3F8B">
              <w:rPr>
                <w:rFonts w:ascii="Arial" w:hAnsi="Arial" w:cs="Arial"/>
              </w:rPr>
              <w:t xml:space="preserve">• Assists to ensure programs and interpretive collections are consistent with departmental policies and directives and exhibits, publications, and other interpretive sale items are of the highest quality.  </w:t>
            </w:r>
          </w:p>
          <w:p w14:paraId="0D246B92" w14:textId="2024CE8E" w:rsidR="007304C9" w:rsidRPr="00301391" w:rsidRDefault="009D3F8B" w:rsidP="009D3F8B">
            <w:pPr>
              <w:spacing w:before="60" w:after="60"/>
              <w:rPr>
                <w:rFonts w:ascii="Arial" w:hAnsi="Arial" w:cs="Arial"/>
              </w:rPr>
            </w:pPr>
            <w:r w:rsidRPr="009D3F8B">
              <w:rPr>
                <w:rFonts w:ascii="Arial" w:hAnsi="Arial" w:cs="Arial"/>
              </w:rPr>
              <w:t>• Where appropriate recommend volunteer programs and other and cooperative associations to assist the park in the development of educational and interpretive programs.</w:t>
            </w:r>
          </w:p>
        </w:tc>
      </w:tr>
      <w:tr w:rsidR="0002545C" w:rsidRPr="00B94964" w14:paraId="2A50DD18" w14:textId="77777777">
        <w:tc>
          <w:tcPr>
            <w:tcW w:w="1075" w:type="dxa"/>
            <w:shd w:val="clear" w:color="auto" w:fill="FFFFFF" w:themeFill="background1"/>
          </w:tcPr>
          <w:p w14:paraId="6D657CC7" w14:textId="061C6609" w:rsidR="0002545C" w:rsidRDefault="0002545C">
            <w:pPr>
              <w:jc w:val="center"/>
              <w:rPr>
                <w:rFonts w:ascii="Arial" w:hAnsi="Arial" w:cs="Arial"/>
                <w:b/>
                <w:bCs/>
              </w:rPr>
            </w:pPr>
            <w:r>
              <w:rPr>
                <w:rFonts w:ascii="Arial" w:hAnsi="Arial" w:cs="Arial"/>
                <w:b/>
                <w:bCs/>
              </w:rPr>
              <w:t>10</w:t>
            </w:r>
            <w:r w:rsidR="00A7421D">
              <w:rPr>
                <w:rFonts w:ascii="Arial" w:hAnsi="Arial" w:cs="Arial"/>
                <w:b/>
                <w:bCs/>
              </w:rPr>
              <w:t>%</w:t>
            </w:r>
          </w:p>
        </w:tc>
        <w:tc>
          <w:tcPr>
            <w:tcW w:w="9715" w:type="dxa"/>
            <w:shd w:val="clear" w:color="auto" w:fill="FFFFFF" w:themeFill="background1"/>
          </w:tcPr>
          <w:p w14:paraId="6DDA5C32" w14:textId="77777777" w:rsidR="00D103D8" w:rsidRPr="00D103D8" w:rsidRDefault="00D103D8" w:rsidP="00D103D8">
            <w:pPr>
              <w:rPr>
                <w:rFonts w:ascii="Arial" w:hAnsi="Arial" w:cs="Arial"/>
              </w:rPr>
            </w:pPr>
            <w:r w:rsidRPr="00D103D8">
              <w:rPr>
                <w:rFonts w:ascii="Arial" w:hAnsi="Arial" w:cs="Arial"/>
              </w:rPr>
              <w:t xml:space="preserve">Resource Management </w:t>
            </w:r>
          </w:p>
          <w:p w14:paraId="6D0FEDF6" w14:textId="77777777" w:rsidR="00D103D8" w:rsidRPr="00D103D8" w:rsidRDefault="00D103D8" w:rsidP="00D103D8">
            <w:pPr>
              <w:rPr>
                <w:rFonts w:ascii="Arial" w:hAnsi="Arial" w:cs="Arial"/>
              </w:rPr>
            </w:pPr>
            <w:r w:rsidRPr="00D103D8">
              <w:rPr>
                <w:rFonts w:ascii="Arial" w:hAnsi="Arial" w:cs="Arial"/>
              </w:rPr>
              <w:t xml:space="preserve">• Ensures that the natural and cultural resources of the parks are protected.  Reviews all appropriate actions taken relating to Resource Management in the park as needed (vegetation management, insect and vector control, erosion and investigation and protection of historic, geologic, paleontological, and archaeological sites. </w:t>
            </w:r>
          </w:p>
          <w:p w14:paraId="6970E011" w14:textId="1728E3B1" w:rsidR="0002545C" w:rsidRPr="00301391" w:rsidRDefault="00D103D8" w:rsidP="00D103D8">
            <w:pPr>
              <w:spacing w:before="60" w:after="60"/>
              <w:rPr>
                <w:rFonts w:ascii="Arial" w:hAnsi="Arial" w:cs="Arial"/>
              </w:rPr>
            </w:pPr>
            <w:r w:rsidRPr="00D103D8">
              <w:rPr>
                <w:rFonts w:ascii="Arial" w:hAnsi="Arial" w:cs="Arial"/>
              </w:rPr>
              <w:t xml:space="preserve">• Works in cooperation with District Natural Resource staff in the management and oversight of the resource projects in the park.  </w:t>
            </w:r>
          </w:p>
        </w:tc>
      </w:tr>
      <w:tr w:rsidR="007304C9" w:rsidRPr="00B94964" w14:paraId="062449A1" w14:textId="77777777">
        <w:tc>
          <w:tcPr>
            <w:tcW w:w="10790" w:type="dxa"/>
            <w:gridSpan w:val="2"/>
            <w:shd w:val="clear" w:color="auto" w:fill="D9D9D9" w:themeFill="background1" w:themeFillShade="D9"/>
          </w:tcPr>
          <w:p w14:paraId="223C80C2" w14:textId="77777777" w:rsidR="007304C9" w:rsidRPr="00301391" w:rsidRDefault="007304C9">
            <w:pPr>
              <w:rPr>
                <w:rFonts w:ascii="Arial" w:hAnsi="Arial" w:cs="Arial"/>
                <w:b/>
                <w:bCs/>
                <w:sz w:val="20"/>
                <w:szCs w:val="20"/>
              </w:rPr>
            </w:pPr>
            <w:r w:rsidRPr="00301391">
              <w:rPr>
                <w:rFonts w:ascii="Arial" w:hAnsi="Arial" w:cs="Arial"/>
                <w:b/>
                <w:bCs/>
                <w:sz w:val="20"/>
                <w:szCs w:val="20"/>
              </w:rPr>
              <w:t>MARGINAL FUNCTIONS:</w:t>
            </w:r>
          </w:p>
        </w:tc>
      </w:tr>
      <w:tr w:rsidR="007304C9" w:rsidRPr="00B94964" w14:paraId="0540934E" w14:textId="77777777">
        <w:tc>
          <w:tcPr>
            <w:tcW w:w="1075" w:type="dxa"/>
            <w:shd w:val="clear" w:color="auto" w:fill="D9D9D9" w:themeFill="background1" w:themeFillShade="D9"/>
          </w:tcPr>
          <w:p w14:paraId="39294CFA" w14:textId="77777777" w:rsidR="007304C9" w:rsidRPr="00301391" w:rsidRDefault="007304C9">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007AE219" w14:textId="77777777" w:rsidR="007304C9" w:rsidRPr="00301391" w:rsidRDefault="007304C9">
            <w:pPr>
              <w:rPr>
                <w:rFonts w:ascii="Arial" w:hAnsi="Arial" w:cs="Arial"/>
                <w:b/>
                <w:bCs/>
                <w:sz w:val="20"/>
                <w:szCs w:val="20"/>
              </w:rPr>
            </w:pPr>
            <w:r w:rsidRPr="00301391">
              <w:rPr>
                <w:rFonts w:ascii="Arial" w:hAnsi="Arial" w:cs="Arial"/>
                <w:b/>
                <w:bCs/>
                <w:sz w:val="20"/>
                <w:szCs w:val="20"/>
              </w:rPr>
              <w:t>TASK/DUTIES</w:t>
            </w:r>
          </w:p>
        </w:tc>
      </w:tr>
      <w:tr w:rsidR="00A7421D" w:rsidRPr="00B94964" w14:paraId="059F164F" w14:textId="77777777">
        <w:tc>
          <w:tcPr>
            <w:tcW w:w="1075" w:type="dxa"/>
            <w:shd w:val="clear" w:color="auto" w:fill="FFFFFF" w:themeFill="background1"/>
          </w:tcPr>
          <w:p w14:paraId="5FA595A3" w14:textId="60B0E039" w:rsidR="00A7421D" w:rsidRPr="00301391" w:rsidRDefault="00A7421D">
            <w:pPr>
              <w:jc w:val="center"/>
              <w:rPr>
                <w:rFonts w:ascii="Arial" w:hAnsi="Arial" w:cs="Arial"/>
                <w:b/>
                <w:bCs/>
              </w:rPr>
            </w:pPr>
            <w:r>
              <w:rPr>
                <w:rFonts w:ascii="Arial" w:hAnsi="Arial" w:cs="Arial"/>
                <w:b/>
                <w:bCs/>
              </w:rPr>
              <w:t>5%</w:t>
            </w:r>
          </w:p>
        </w:tc>
        <w:tc>
          <w:tcPr>
            <w:tcW w:w="9715" w:type="dxa"/>
            <w:shd w:val="clear" w:color="auto" w:fill="FFFFFF" w:themeFill="background1"/>
          </w:tcPr>
          <w:p w14:paraId="1737A7C7" w14:textId="77777777" w:rsidR="001D6B02" w:rsidRPr="001D6B02" w:rsidRDefault="001D6B02" w:rsidP="001D6B02">
            <w:pPr>
              <w:rPr>
                <w:rFonts w:ascii="Arial" w:hAnsi="Arial" w:cs="Arial"/>
              </w:rPr>
            </w:pPr>
            <w:r w:rsidRPr="001D6B02">
              <w:rPr>
                <w:rFonts w:ascii="Arial" w:hAnsi="Arial" w:cs="Arial"/>
              </w:rPr>
              <w:t xml:space="preserve">Facility and Equipment Management </w:t>
            </w:r>
          </w:p>
          <w:p w14:paraId="4D2C3603" w14:textId="77777777" w:rsidR="001D6B02" w:rsidRPr="001D6B02" w:rsidRDefault="001D6B02" w:rsidP="001D6B02">
            <w:pPr>
              <w:rPr>
                <w:rFonts w:ascii="Arial" w:hAnsi="Arial" w:cs="Arial"/>
              </w:rPr>
            </w:pPr>
            <w:r w:rsidRPr="001D6B02">
              <w:rPr>
                <w:rFonts w:ascii="Arial" w:hAnsi="Arial" w:cs="Arial"/>
              </w:rPr>
              <w:t xml:space="preserve">• In cooperation with the District Maintenance Chief assist with the park facility housekeeping and maintenance program. </w:t>
            </w:r>
          </w:p>
          <w:p w14:paraId="3420FE30" w14:textId="77777777" w:rsidR="001D6B02" w:rsidRPr="001D6B02" w:rsidRDefault="001D6B02" w:rsidP="001D6B02">
            <w:pPr>
              <w:rPr>
                <w:rFonts w:ascii="Arial" w:hAnsi="Arial" w:cs="Arial"/>
              </w:rPr>
            </w:pPr>
            <w:r w:rsidRPr="001D6B02">
              <w:rPr>
                <w:rFonts w:ascii="Arial" w:hAnsi="Arial" w:cs="Arial"/>
              </w:rPr>
              <w:t xml:space="preserve">• Ensures that all park facilities are maintained in a safe and attractive and functional condition.  Assist the District Maintenance Chief in implementing, updating, and maintaining the park maintenance program.  </w:t>
            </w:r>
          </w:p>
          <w:p w14:paraId="70C43CE5" w14:textId="77777777" w:rsidR="001D6B02" w:rsidRPr="001D6B02" w:rsidRDefault="001D6B02" w:rsidP="001D6B02">
            <w:pPr>
              <w:rPr>
                <w:rFonts w:ascii="Arial" w:hAnsi="Arial" w:cs="Arial"/>
              </w:rPr>
            </w:pPr>
            <w:r w:rsidRPr="001D6B02">
              <w:rPr>
                <w:rFonts w:ascii="Arial" w:hAnsi="Arial" w:cs="Arial"/>
              </w:rPr>
              <w:lastRenderedPageBreak/>
              <w:t xml:space="preserve">• Oversees routine maintenance of equipment assigned to park operations.  Assist in the development, implementation, updating and the of equipment and maintenance budgets (including Minor and Major Capital Outlays, and the Departments deferred Maintenance Program).  </w:t>
            </w:r>
          </w:p>
          <w:p w14:paraId="6E6A7889" w14:textId="336105A4" w:rsidR="00A7421D" w:rsidRPr="00301391" w:rsidRDefault="001D6B02" w:rsidP="001D6B02">
            <w:pPr>
              <w:rPr>
                <w:rFonts w:ascii="Arial" w:hAnsi="Arial" w:cs="Arial"/>
              </w:rPr>
            </w:pPr>
            <w:r w:rsidRPr="001D6B02">
              <w:rPr>
                <w:rFonts w:ascii="Arial" w:hAnsi="Arial" w:cs="Arial"/>
              </w:rPr>
              <w:t>• Ensures that equipment maintenance is performed is performed in a professional and a competent manner.</w:t>
            </w:r>
          </w:p>
        </w:tc>
      </w:tr>
      <w:tr w:rsidR="007304C9" w:rsidRPr="00B94964" w14:paraId="16A9F2CE" w14:textId="77777777">
        <w:tc>
          <w:tcPr>
            <w:tcW w:w="1075" w:type="dxa"/>
            <w:shd w:val="clear" w:color="auto" w:fill="FFFFFF" w:themeFill="background1"/>
          </w:tcPr>
          <w:p w14:paraId="195FCFFC" w14:textId="77777777" w:rsidR="007304C9" w:rsidRPr="00301391" w:rsidRDefault="007304C9">
            <w:pPr>
              <w:jc w:val="center"/>
              <w:rPr>
                <w:rFonts w:ascii="Arial" w:hAnsi="Arial" w:cs="Arial"/>
                <w:b/>
                <w:bCs/>
              </w:rPr>
            </w:pPr>
            <w:r w:rsidRPr="00301391">
              <w:rPr>
                <w:rFonts w:ascii="Arial" w:hAnsi="Arial" w:cs="Arial"/>
                <w:b/>
                <w:bCs/>
              </w:rPr>
              <w:lastRenderedPageBreak/>
              <w:t>5%</w:t>
            </w:r>
          </w:p>
        </w:tc>
        <w:tc>
          <w:tcPr>
            <w:tcW w:w="9715" w:type="dxa"/>
            <w:shd w:val="clear" w:color="auto" w:fill="FFFFFF" w:themeFill="background1"/>
          </w:tcPr>
          <w:p w14:paraId="0BBAC1D0" w14:textId="77777777" w:rsidR="007304C9" w:rsidRPr="00301391" w:rsidRDefault="007304C9">
            <w:pPr>
              <w:rPr>
                <w:rFonts w:ascii="Arial" w:hAnsi="Arial" w:cs="Arial"/>
              </w:rPr>
            </w:pPr>
            <w:r w:rsidRPr="00301391">
              <w:rPr>
                <w:rFonts w:ascii="Arial" w:hAnsi="Arial" w:cs="Arial"/>
              </w:rPr>
              <w:t>Other job-related duties as assigned and necessary for operational continuity. Attend staff meetings and trainings and prepare administrative paperwork to meet operational needs.</w:t>
            </w:r>
          </w:p>
        </w:tc>
      </w:tr>
      <w:tr w:rsidR="007304C9" w:rsidRPr="00B94964" w14:paraId="466E57B3" w14:textId="77777777">
        <w:tc>
          <w:tcPr>
            <w:tcW w:w="10790" w:type="dxa"/>
            <w:gridSpan w:val="2"/>
            <w:shd w:val="clear" w:color="auto" w:fill="D9D9D9" w:themeFill="background1" w:themeFillShade="D9"/>
          </w:tcPr>
          <w:p w14:paraId="10D4953F" w14:textId="77777777" w:rsidR="007304C9" w:rsidRPr="00301391" w:rsidRDefault="007304C9">
            <w:pPr>
              <w:rPr>
                <w:rFonts w:ascii="Arial" w:hAnsi="Arial" w:cs="Arial"/>
                <w:b/>
                <w:bCs/>
                <w:sz w:val="20"/>
                <w:szCs w:val="20"/>
              </w:rPr>
            </w:pPr>
            <w:r w:rsidRPr="00301391">
              <w:rPr>
                <w:rFonts w:ascii="Arial" w:hAnsi="Arial" w:cs="Arial"/>
                <w:b/>
                <w:bCs/>
                <w:sz w:val="20"/>
                <w:szCs w:val="20"/>
              </w:rPr>
              <w:t>TYPICAL WORKING CONDITIONS</w:t>
            </w:r>
          </w:p>
        </w:tc>
      </w:tr>
      <w:tr w:rsidR="007304C9" w:rsidRPr="00B94964" w14:paraId="0AD368A8" w14:textId="77777777">
        <w:trPr>
          <w:trHeight w:val="432"/>
        </w:trPr>
        <w:tc>
          <w:tcPr>
            <w:tcW w:w="10790" w:type="dxa"/>
            <w:gridSpan w:val="2"/>
            <w:shd w:val="clear" w:color="auto" w:fill="FFFFFF" w:themeFill="background1"/>
          </w:tcPr>
          <w:p w14:paraId="12275ACF" w14:textId="579917F1" w:rsidR="007304C9" w:rsidRPr="00EE2C47" w:rsidRDefault="00EE2C47">
            <w:pPr>
              <w:rPr>
                <w:rFonts w:ascii="Arial" w:hAnsi="Arial" w:cs="Arial"/>
              </w:rPr>
            </w:pPr>
            <w:r w:rsidRPr="00EE2C47">
              <w:rPr>
                <w:rFonts w:ascii="Arial" w:hAnsi="Arial" w:cs="Arial"/>
              </w:rPr>
              <w:t>Outdoor and indoor work, extended periods of walking, sitting, hiking and standing, work in inclement weather and in emergency situations</w:t>
            </w:r>
          </w:p>
        </w:tc>
      </w:tr>
    </w:tbl>
    <w:p w14:paraId="6B62A402" w14:textId="77777777" w:rsidR="003140F3" w:rsidRPr="00AE1518" w:rsidRDefault="003140F3" w:rsidP="00AE1518">
      <w:pPr>
        <w:spacing w:after="0" w:line="240" w:lineRule="auto"/>
        <w:rPr>
          <w:rFonts w:ascii="Arial" w:hAnsi="Arial" w:cs="Arial"/>
          <w:b/>
          <w:bCs/>
          <w:sz w:val="2"/>
          <w:szCs w:val="20"/>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673003A7" w14:textId="77777777">
        <w:tc>
          <w:tcPr>
            <w:tcW w:w="10790" w:type="dxa"/>
            <w:shd w:val="clear" w:color="auto" w:fill="D9D9D9" w:themeFill="background1" w:themeFillShade="D9"/>
          </w:tcPr>
          <w:p w14:paraId="423ADCA8" w14:textId="77777777" w:rsidR="007304C9" w:rsidRPr="00B94964" w:rsidRDefault="007304C9">
            <w:pPr>
              <w:rPr>
                <w:rFonts w:ascii="Arial" w:hAnsi="Arial" w:cs="Arial"/>
                <w:b/>
                <w:bCs/>
                <w:sz w:val="20"/>
                <w:szCs w:val="20"/>
              </w:rPr>
            </w:pPr>
            <w:r w:rsidRPr="00B94964">
              <w:rPr>
                <w:rFonts w:ascii="Arial" w:hAnsi="Arial" w:cs="Arial"/>
                <w:b/>
                <w:bCs/>
                <w:sz w:val="20"/>
                <w:szCs w:val="20"/>
              </w:rPr>
              <w:t>TELEWORK DESIGNATION:</w:t>
            </w:r>
          </w:p>
        </w:tc>
      </w:tr>
      <w:tr w:rsidR="007304C9" w:rsidRPr="00301391" w14:paraId="4DC68879" w14:textId="77777777">
        <w:trPr>
          <w:trHeight w:val="602"/>
        </w:trPr>
        <w:tc>
          <w:tcPr>
            <w:tcW w:w="10790" w:type="dxa"/>
            <w:shd w:val="clear" w:color="auto" w:fill="FFFFFF" w:themeFill="background1"/>
          </w:tcPr>
          <w:p w14:paraId="380909B7" w14:textId="57820BF1" w:rsidR="007304C9" w:rsidRPr="00B94964" w:rsidRDefault="007304C9">
            <w:pPr>
              <w:rPr>
                <w:rFonts w:ascii="Arial" w:hAnsi="Arial" w:cs="Arial"/>
              </w:rPr>
            </w:pPr>
            <w:r w:rsidRPr="00B94964">
              <w:rPr>
                <w:rFonts w:ascii="Arial" w:hAnsi="Arial" w:cs="Arial"/>
              </w:rPr>
              <w:t>This position is designated as</w:t>
            </w:r>
            <w:r w:rsidR="00D954D8" w:rsidRPr="00B94964">
              <w:rPr>
                <w:rFonts w:ascii="Arial" w:hAnsi="Arial" w:cs="Arial"/>
              </w:rPr>
              <w:t xml:space="preserve"> </w:t>
            </w:r>
            <w:r w:rsidR="00741F02" w:rsidRPr="00B94964">
              <w:rPr>
                <w:rFonts w:ascii="Arial" w:hAnsi="Arial" w:cs="Arial"/>
              </w:rPr>
              <w:fldChar w:fldCharType="begin">
                <w:ffData>
                  <w:name w:val="Dropdown1"/>
                  <w:enabled/>
                  <w:calcOnExit/>
                  <w:statusText w:type="autoText" w:val="SM"/>
                  <w:ddList>
                    <w:result w:val="3"/>
                    <w:listEntry w:val=" PLEASE SELECT ONE"/>
                    <w:listEntry w:val="Telework Eligibile - Office Centered"/>
                    <w:listEntry w:val="Telework Eligible - Remote Centered"/>
                    <w:listEntry w:val="NOT Telework Eligible"/>
                  </w:ddList>
                </w:ffData>
              </w:fldChar>
            </w:r>
            <w:bookmarkStart w:id="2" w:name="Dropdown1"/>
            <w:r w:rsidR="00741F02" w:rsidRPr="00B94964">
              <w:rPr>
                <w:rFonts w:ascii="Arial" w:hAnsi="Arial" w:cs="Arial"/>
              </w:rPr>
              <w:instrText xml:space="preserve"> FORMDROPDOWN </w:instrText>
            </w:r>
            <w:r w:rsidR="00741F02" w:rsidRPr="00B94964">
              <w:rPr>
                <w:rFonts w:ascii="Arial" w:hAnsi="Arial" w:cs="Arial"/>
              </w:rPr>
            </w:r>
            <w:r w:rsidR="00741F02" w:rsidRPr="00B94964">
              <w:rPr>
                <w:rFonts w:ascii="Arial" w:hAnsi="Arial" w:cs="Arial"/>
              </w:rPr>
              <w:fldChar w:fldCharType="separate"/>
            </w:r>
            <w:r w:rsidR="00741F02" w:rsidRPr="00B94964">
              <w:rPr>
                <w:rFonts w:ascii="Arial" w:hAnsi="Arial" w:cs="Arial"/>
              </w:rPr>
              <w:fldChar w:fldCharType="end"/>
            </w:r>
            <w:bookmarkEnd w:id="2"/>
            <w:r w:rsidR="00D02524" w:rsidRPr="00B94964">
              <w:rPr>
                <w:rFonts w:ascii="Arial" w:hAnsi="Arial" w:cs="Arial"/>
              </w:rPr>
              <w:t>.</w:t>
            </w:r>
          </w:p>
        </w:tc>
      </w:tr>
    </w:tbl>
    <w:p w14:paraId="546E5F60" w14:textId="77777777" w:rsidR="003140F3" w:rsidRPr="00AE1518" w:rsidRDefault="003140F3" w:rsidP="00AE1518">
      <w:pPr>
        <w:spacing w:after="0" w:line="240" w:lineRule="auto"/>
        <w:rPr>
          <w:rFonts w:ascii="Arial" w:hAnsi="Arial" w:cs="Arial"/>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27281C80" w14:textId="77777777" w:rsidTr="0017464E">
        <w:trPr>
          <w:trHeight w:val="233"/>
        </w:trPr>
        <w:tc>
          <w:tcPr>
            <w:tcW w:w="10790" w:type="dxa"/>
            <w:gridSpan w:val="3"/>
            <w:shd w:val="clear" w:color="auto" w:fill="D9D9D9" w:themeFill="background1" w:themeFillShade="D9"/>
          </w:tcPr>
          <w:p w14:paraId="294DC26A" w14:textId="77777777" w:rsidR="007304C9" w:rsidRPr="0017464E" w:rsidRDefault="007304C9" w:rsidP="0017464E">
            <w:pPr>
              <w:rPr>
                <w:rFonts w:ascii="Arial" w:hAnsi="Arial" w:cs="Arial"/>
                <w:b/>
                <w:bCs/>
                <w:sz w:val="20"/>
                <w:szCs w:val="20"/>
              </w:rPr>
            </w:pPr>
            <w:r w:rsidRPr="00301391">
              <w:rPr>
                <w:rFonts w:ascii="Arial" w:hAnsi="Arial" w:cs="Arial"/>
                <w:b/>
                <w:bCs/>
                <w:sz w:val="20"/>
                <w:szCs w:val="20"/>
              </w:rPr>
              <w:t>SPECIAL REQUIREMENTS:</w:t>
            </w:r>
          </w:p>
        </w:tc>
      </w:tr>
      <w:tr w:rsidR="007304C9" w:rsidRPr="00301391" w14:paraId="71093979" w14:textId="77777777" w:rsidTr="0032366C">
        <w:trPr>
          <w:trHeight w:val="432"/>
        </w:trPr>
        <w:tc>
          <w:tcPr>
            <w:tcW w:w="10790" w:type="dxa"/>
            <w:gridSpan w:val="3"/>
            <w:tcBorders>
              <w:bottom w:val="single" w:sz="4" w:space="0" w:color="auto"/>
            </w:tcBorders>
            <w:shd w:val="clear" w:color="auto" w:fill="FFFFFF" w:themeFill="background1"/>
          </w:tcPr>
          <w:p w14:paraId="7DF3CE7A" w14:textId="738E2A32" w:rsidR="00AC2F64" w:rsidRDefault="005C79E3" w:rsidP="00AC2F64">
            <w:pPr>
              <w:rPr>
                <w:rFonts w:ascii="Arial" w:hAnsi="Arial" w:cs="Arial"/>
              </w:rPr>
            </w:pPr>
            <w:r w:rsidRPr="005C79E3">
              <w:rPr>
                <w:rFonts w:ascii="Arial" w:hAnsi="Arial" w:cs="Arial"/>
              </w:rPr>
              <w:t>Possession of a valid class C driver’s license is required.</w:t>
            </w:r>
            <w:r w:rsidRPr="005C79E3">
              <w:rPr>
                <w:rFonts w:ascii="Arial" w:hAnsi="Arial" w:cs="Arial"/>
              </w:rPr>
              <w:tab/>
            </w:r>
          </w:p>
          <w:p w14:paraId="4591670F" w14:textId="3C40C061" w:rsidR="00AC2F64" w:rsidRPr="005C79E3" w:rsidRDefault="005401A5" w:rsidP="00AC2F64">
            <w:pPr>
              <w:rPr>
                <w:rFonts w:ascii="Arial" w:hAnsi="Arial" w:cs="Arial"/>
                <w:u w:val="single"/>
              </w:rPr>
            </w:pPr>
            <w:r w:rsidRPr="005C79E3">
              <w:rPr>
                <w:rFonts w:ascii="Arial" w:hAnsi="Arial" w:cs="Arial"/>
                <w:u w:val="single"/>
              </w:rPr>
              <w:t>Performance Expectations</w:t>
            </w:r>
            <w:r w:rsidR="00AC2F64" w:rsidRPr="005C79E3">
              <w:rPr>
                <w:rFonts w:ascii="Arial" w:hAnsi="Arial" w:cs="Arial"/>
                <w:u w:val="single"/>
              </w:rPr>
              <w:t xml:space="preserve">: </w:t>
            </w:r>
          </w:p>
          <w:p w14:paraId="762B8615" w14:textId="77777777" w:rsidR="00AC2F64" w:rsidRPr="00AC2F64" w:rsidRDefault="00AC2F64" w:rsidP="00AC2F64">
            <w:pPr>
              <w:rPr>
                <w:rFonts w:ascii="Arial" w:hAnsi="Arial" w:cs="Arial"/>
              </w:rPr>
            </w:pPr>
            <w:r w:rsidRPr="00AC2F64">
              <w:rPr>
                <w:rFonts w:ascii="Arial" w:hAnsi="Arial" w:cs="Arial"/>
              </w:rPr>
              <w:t>• Maintain open communication with Supervisor and regularly keep him/her informed of progress, issues, and potential problems.</w:t>
            </w:r>
          </w:p>
          <w:p w14:paraId="7EC3D973" w14:textId="77777777" w:rsidR="00AC2F64" w:rsidRPr="00AC2F64" w:rsidRDefault="00AC2F64" w:rsidP="00AC2F64">
            <w:pPr>
              <w:rPr>
                <w:rFonts w:ascii="Arial" w:hAnsi="Arial" w:cs="Arial"/>
              </w:rPr>
            </w:pPr>
            <w:r w:rsidRPr="00AC2F64">
              <w:rPr>
                <w:rFonts w:ascii="Arial" w:hAnsi="Arial" w:cs="Arial"/>
              </w:rPr>
              <w:t>• Complete assigned work accurately, thoroughly and on time.</w:t>
            </w:r>
          </w:p>
          <w:p w14:paraId="3A79FA80" w14:textId="77777777" w:rsidR="00AC2F64" w:rsidRPr="00AC2F64" w:rsidRDefault="00AC2F64" w:rsidP="00AC2F64">
            <w:pPr>
              <w:rPr>
                <w:rFonts w:ascii="Arial" w:hAnsi="Arial" w:cs="Arial"/>
              </w:rPr>
            </w:pPr>
            <w:r w:rsidRPr="00AC2F64">
              <w:rPr>
                <w:rFonts w:ascii="Arial" w:hAnsi="Arial" w:cs="Arial"/>
              </w:rPr>
              <w:t>• Interact with others in ways that are professional, courteous, and tactful and that demonstrate respect for individual and cultural differences.</w:t>
            </w:r>
          </w:p>
          <w:p w14:paraId="748BE5BA" w14:textId="77777777" w:rsidR="00AC2F64" w:rsidRPr="00AC2F64" w:rsidRDefault="00AC2F64" w:rsidP="00AC2F64">
            <w:pPr>
              <w:rPr>
                <w:rFonts w:ascii="Arial" w:hAnsi="Arial" w:cs="Arial"/>
              </w:rPr>
            </w:pPr>
            <w:r w:rsidRPr="00AC2F64">
              <w:rPr>
                <w:rFonts w:ascii="Arial" w:hAnsi="Arial" w:cs="Arial"/>
              </w:rPr>
              <w:t>• Establish and maintain cooperative working relationships within and outside the district.</w:t>
            </w:r>
          </w:p>
          <w:p w14:paraId="35F8F99F" w14:textId="77777777" w:rsidR="00AC2F64" w:rsidRPr="00AC2F64" w:rsidRDefault="00AC2F64" w:rsidP="00AC2F64">
            <w:pPr>
              <w:rPr>
                <w:rFonts w:ascii="Arial" w:hAnsi="Arial" w:cs="Arial"/>
              </w:rPr>
            </w:pPr>
            <w:r w:rsidRPr="00AC2F64">
              <w:rPr>
                <w:rFonts w:ascii="Arial" w:hAnsi="Arial" w:cs="Arial"/>
              </w:rPr>
              <w:t>• Take the initiative, be self-directed.</w:t>
            </w:r>
          </w:p>
          <w:p w14:paraId="2B8D15B7" w14:textId="77777777" w:rsidR="00AC2F64" w:rsidRPr="00AC2F64" w:rsidRDefault="00AC2F64" w:rsidP="00AC2F64">
            <w:pPr>
              <w:rPr>
                <w:rFonts w:ascii="Arial" w:hAnsi="Arial" w:cs="Arial"/>
              </w:rPr>
            </w:pPr>
            <w:r w:rsidRPr="00AC2F64">
              <w:rPr>
                <w:rFonts w:ascii="Arial" w:hAnsi="Arial" w:cs="Arial"/>
              </w:rPr>
              <w:t>• Be dependable and punctual.</w:t>
            </w:r>
          </w:p>
          <w:p w14:paraId="5E86D5DC" w14:textId="77777777" w:rsidR="00AC2F64" w:rsidRPr="00AC2F64" w:rsidRDefault="00AC2F64" w:rsidP="00AC2F64">
            <w:pPr>
              <w:rPr>
                <w:rFonts w:ascii="Arial" w:hAnsi="Arial" w:cs="Arial"/>
              </w:rPr>
            </w:pPr>
            <w:r w:rsidRPr="00AC2F64">
              <w:rPr>
                <w:rFonts w:ascii="Arial" w:hAnsi="Arial" w:cs="Arial"/>
              </w:rPr>
              <w:t>• Be willing to work on weekends and at irregular hours to meet deadlines.</w:t>
            </w:r>
          </w:p>
          <w:p w14:paraId="48DA129F" w14:textId="29C6AAC1" w:rsidR="007304C9" w:rsidRPr="00301391" w:rsidRDefault="007304C9">
            <w:pPr>
              <w:tabs>
                <w:tab w:val="left" w:pos="1236"/>
              </w:tabs>
              <w:rPr>
                <w:rFonts w:ascii="Arial" w:hAnsi="Arial" w:cs="Arial"/>
              </w:rPr>
            </w:pPr>
            <w:r w:rsidRPr="00301391">
              <w:rPr>
                <w:rFonts w:ascii="Arial" w:hAnsi="Arial" w:cs="Arial"/>
              </w:rPr>
              <w:tab/>
            </w:r>
          </w:p>
        </w:tc>
      </w:tr>
      <w:tr w:rsidR="007304C9" w:rsidRPr="00301391" w14:paraId="26E43E22" w14:textId="77777777" w:rsidTr="0032366C">
        <w:tc>
          <w:tcPr>
            <w:tcW w:w="10790" w:type="dxa"/>
            <w:gridSpan w:val="3"/>
            <w:tcBorders>
              <w:bottom w:val="double" w:sz="4" w:space="0" w:color="auto"/>
            </w:tcBorders>
            <w:shd w:val="clear" w:color="auto" w:fill="D9D9D9" w:themeFill="background1" w:themeFillShade="D9"/>
          </w:tcPr>
          <w:p w14:paraId="09EEBD63" w14:textId="77777777" w:rsidR="007304C9" w:rsidRPr="00301391" w:rsidRDefault="007304C9" w:rsidP="0027490B">
            <w:pPr>
              <w:keepNext/>
              <w:rPr>
                <w:rFonts w:ascii="Arial" w:hAnsi="Arial" w:cs="Arial"/>
                <w:b/>
                <w:bCs/>
                <w:sz w:val="20"/>
                <w:szCs w:val="20"/>
              </w:rPr>
            </w:pPr>
            <w:r w:rsidRPr="00301391">
              <w:rPr>
                <w:rFonts w:ascii="Arial" w:hAnsi="Arial" w:cs="Arial"/>
                <w:b/>
                <w:bCs/>
                <w:sz w:val="20"/>
                <w:szCs w:val="20"/>
              </w:rPr>
              <w:t>The statements contained in this job description reflect general details as necessary to describe the principal functions of this job. It should not be considered an all-inclusive listing of work requirements.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41AE5F70" w14:textId="77777777" w:rsidTr="0032366C">
        <w:tc>
          <w:tcPr>
            <w:tcW w:w="10790" w:type="dxa"/>
            <w:gridSpan w:val="3"/>
            <w:tcBorders>
              <w:top w:val="double" w:sz="4" w:space="0" w:color="auto"/>
            </w:tcBorders>
            <w:shd w:val="clear" w:color="auto" w:fill="D9D9D9" w:themeFill="background1" w:themeFillShade="D9"/>
          </w:tcPr>
          <w:p w14:paraId="1D30568D"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 xml:space="preserve">SUPERVISOR STATEMENT: </w:t>
            </w:r>
          </w:p>
          <w:p w14:paraId="62751B8A" w14:textId="77777777" w:rsidR="007304C9" w:rsidRPr="00301391" w:rsidRDefault="007304C9" w:rsidP="0032366C">
            <w:pPr>
              <w:keepNext/>
              <w:rPr>
                <w:rFonts w:ascii="Arial" w:hAnsi="Arial" w:cs="Arial"/>
              </w:rPr>
            </w:pPr>
            <w:r w:rsidRPr="00301391">
              <w:rPr>
                <w:rFonts w:ascii="Arial" w:hAnsi="Arial" w:cs="Arial"/>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05468FAF" w14:textId="77777777" w:rsidTr="0032366C">
        <w:trPr>
          <w:cantSplit/>
        </w:trPr>
        <w:tc>
          <w:tcPr>
            <w:tcW w:w="4315" w:type="dxa"/>
            <w:shd w:val="clear" w:color="auto" w:fill="FFFFFF" w:themeFill="background1"/>
          </w:tcPr>
          <w:p w14:paraId="59903184"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NAME (PRINT OR TYPE)</w:t>
            </w:r>
          </w:p>
        </w:tc>
        <w:tc>
          <w:tcPr>
            <w:tcW w:w="4320" w:type="dxa"/>
            <w:shd w:val="clear" w:color="auto" w:fill="FFFFFF" w:themeFill="background1"/>
          </w:tcPr>
          <w:p w14:paraId="0BC86907"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SIGNATURE</w:t>
            </w:r>
          </w:p>
        </w:tc>
        <w:tc>
          <w:tcPr>
            <w:tcW w:w="2155" w:type="dxa"/>
            <w:shd w:val="clear" w:color="auto" w:fill="FFFFFF" w:themeFill="background1"/>
          </w:tcPr>
          <w:p w14:paraId="2271DD61"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7AA9BDEA" w14:textId="77777777">
        <w:trPr>
          <w:trHeight w:val="485"/>
        </w:trPr>
        <w:tc>
          <w:tcPr>
            <w:tcW w:w="4315" w:type="dxa"/>
            <w:shd w:val="clear" w:color="auto" w:fill="FFFFFF" w:themeFill="background1"/>
            <w:vAlign w:val="center"/>
          </w:tcPr>
          <w:p w14:paraId="7F02DDF3" w14:textId="77777777" w:rsidR="007304C9" w:rsidRPr="00301391" w:rsidRDefault="007304C9">
            <w:pPr>
              <w:rPr>
                <w:rFonts w:ascii="Arial" w:hAnsi="Arial" w:cs="Arial"/>
                <w:b/>
                <w:bCs/>
              </w:rPr>
            </w:pPr>
          </w:p>
        </w:tc>
        <w:tc>
          <w:tcPr>
            <w:tcW w:w="4320" w:type="dxa"/>
            <w:shd w:val="clear" w:color="auto" w:fill="FFFFFF" w:themeFill="background1"/>
            <w:vAlign w:val="center"/>
          </w:tcPr>
          <w:p w14:paraId="2C09A804"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097F7B4C" w14:textId="77777777" w:rsidR="007304C9" w:rsidRPr="00301391" w:rsidRDefault="007304C9">
            <w:pPr>
              <w:rPr>
                <w:rFonts w:ascii="Arial" w:hAnsi="Arial" w:cs="Arial"/>
                <w:b/>
                <w:bCs/>
                <w:sz w:val="20"/>
                <w:szCs w:val="20"/>
              </w:rPr>
            </w:pPr>
          </w:p>
        </w:tc>
      </w:tr>
      <w:tr w:rsidR="007304C9" w:rsidRPr="00301391" w14:paraId="42E603CD" w14:textId="77777777">
        <w:tc>
          <w:tcPr>
            <w:tcW w:w="10790" w:type="dxa"/>
            <w:gridSpan w:val="3"/>
            <w:shd w:val="clear" w:color="auto" w:fill="D9D9D9" w:themeFill="background1" w:themeFillShade="D9"/>
          </w:tcPr>
          <w:p w14:paraId="5CE7B9C2"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STATEMENT:</w:t>
            </w:r>
          </w:p>
          <w:p w14:paraId="40CE3C24" w14:textId="77777777" w:rsidR="007304C9" w:rsidRPr="00301391" w:rsidRDefault="007304C9" w:rsidP="0032366C">
            <w:pPr>
              <w:keepNext/>
              <w:rPr>
                <w:rFonts w:ascii="Arial" w:hAnsi="Arial" w:cs="Arial"/>
              </w:rPr>
            </w:pPr>
            <w:r w:rsidRPr="00301391">
              <w:rPr>
                <w:rFonts w:ascii="Arial" w:hAnsi="Arial" w:cs="Arial"/>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31B7D981" w14:textId="77777777">
        <w:tc>
          <w:tcPr>
            <w:tcW w:w="4315" w:type="dxa"/>
            <w:shd w:val="clear" w:color="auto" w:fill="FFFFFF" w:themeFill="background1"/>
          </w:tcPr>
          <w:p w14:paraId="0D2C9755"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NAME (PRINT OR TYPE)</w:t>
            </w:r>
          </w:p>
        </w:tc>
        <w:tc>
          <w:tcPr>
            <w:tcW w:w="4320" w:type="dxa"/>
            <w:shd w:val="clear" w:color="auto" w:fill="FFFFFF" w:themeFill="background1"/>
          </w:tcPr>
          <w:p w14:paraId="02B652C7"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SIGNATURE</w:t>
            </w:r>
          </w:p>
        </w:tc>
        <w:tc>
          <w:tcPr>
            <w:tcW w:w="2155" w:type="dxa"/>
            <w:shd w:val="clear" w:color="auto" w:fill="FFFFFF" w:themeFill="background1"/>
          </w:tcPr>
          <w:p w14:paraId="279246EE"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44AEB18B" w14:textId="77777777">
        <w:trPr>
          <w:trHeight w:val="485"/>
        </w:trPr>
        <w:tc>
          <w:tcPr>
            <w:tcW w:w="4315" w:type="dxa"/>
            <w:shd w:val="clear" w:color="auto" w:fill="FFFFFF" w:themeFill="background1"/>
            <w:vAlign w:val="center"/>
          </w:tcPr>
          <w:p w14:paraId="751FE774" w14:textId="77777777" w:rsidR="007304C9" w:rsidRPr="00301391" w:rsidRDefault="007304C9">
            <w:pPr>
              <w:rPr>
                <w:rFonts w:ascii="Arial" w:hAnsi="Arial" w:cs="Arial"/>
                <w:b/>
                <w:bCs/>
              </w:rPr>
            </w:pPr>
          </w:p>
        </w:tc>
        <w:tc>
          <w:tcPr>
            <w:tcW w:w="4320" w:type="dxa"/>
            <w:shd w:val="clear" w:color="auto" w:fill="FFFFFF" w:themeFill="background1"/>
            <w:vAlign w:val="center"/>
          </w:tcPr>
          <w:p w14:paraId="63FF32D1"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504D687F" w14:textId="77777777" w:rsidR="007304C9" w:rsidRPr="00301391" w:rsidRDefault="007304C9">
            <w:pPr>
              <w:rPr>
                <w:rFonts w:ascii="Arial" w:hAnsi="Arial" w:cs="Arial"/>
                <w:b/>
                <w:bCs/>
                <w:sz w:val="20"/>
                <w:szCs w:val="20"/>
              </w:rPr>
            </w:pPr>
          </w:p>
        </w:tc>
      </w:tr>
    </w:tbl>
    <w:p w14:paraId="7CDE006D" w14:textId="77777777" w:rsidR="00023120" w:rsidRPr="00023120" w:rsidRDefault="00023120" w:rsidP="00B94964">
      <w:pPr>
        <w:rPr>
          <w:rFonts w:ascii="Arial" w:hAnsi="Arial" w:cs="Arial"/>
        </w:rPr>
      </w:pPr>
    </w:p>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932FA" w14:textId="77777777" w:rsidR="00FE5D2F" w:rsidRDefault="00FE5D2F" w:rsidP="007304C9">
      <w:pPr>
        <w:spacing w:after="0" w:line="240" w:lineRule="auto"/>
      </w:pPr>
      <w:r>
        <w:separator/>
      </w:r>
    </w:p>
  </w:endnote>
  <w:endnote w:type="continuationSeparator" w:id="0">
    <w:p w14:paraId="63BF200B" w14:textId="77777777" w:rsidR="00FE5D2F" w:rsidRDefault="00FE5D2F"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3A096" w14:textId="77777777" w:rsidR="006759BE" w:rsidRDefault="00675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7D91" w14:textId="77777777" w:rsidR="007304C9" w:rsidRPr="007304C9" w:rsidRDefault="007304C9">
    <w:pPr>
      <w:pStyle w:val="Footer"/>
      <w:rPr>
        <w:rFonts w:ascii="Arial" w:hAnsi="Arial" w:cs="Arial"/>
        <w:sz w:val="18"/>
        <w:szCs w:val="18"/>
      </w:rPr>
    </w:pPr>
    <w:r w:rsidRPr="007304C9">
      <w:rPr>
        <w:rFonts w:ascii="Arial" w:hAnsi="Arial" w:cs="Arial"/>
        <w:sz w:val="18"/>
        <w:szCs w:val="18"/>
      </w:rPr>
      <w:t>DPR 90 (</w:t>
    </w:r>
    <w:r w:rsidR="00741F02">
      <w:rPr>
        <w:rFonts w:ascii="Arial" w:hAnsi="Arial" w:cs="Arial"/>
        <w:sz w:val="18"/>
        <w:szCs w:val="18"/>
      </w:rPr>
      <w:t>Rev. 6</w:t>
    </w:r>
    <w:r w:rsidRPr="007304C9">
      <w:rPr>
        <w:rFonts w:ascii="Arial" w:hAnsi="Arial" w:cs="Arial"/>
        <w:sz w:val="18"/>
        <w:szCs w:val="18"/>
      </w:rPr>
      <w:t>/2025)(Word</w:t>
    </w:r>
    <w:r w:rsidR="00741F02">
      <w:rPr>
        <w:rFonts w:ascii="Arial" w:hAnsi="Arial" w:cs="Arial"/>
        <w:sz w:val="18"/>
        <w:szCs w:val="18"/>
      </w:rPr>
      <w:t>Template</w:t>
    </w:r>
    <w:r w:rsidRPr="007304C9">
      <w:rPr>
        <w:rFonts w:ascii="Arial" w:hAnsi="Arial" w:cs="Arial"/>
        <w:sz w:val="18"/>
        <w:szCs w:val="18"/>
      </w:rPr>
      <w:t xml:space="preserve"> </w:t>
    </w:r>
    <w:r w:rsidR="00741F02">
      <w:rPr>
        <w:rFonts w:ascii="Arial" w:hAnsi="Arial" w:cs="Arial"/>
        <w:sz w:val="18"/>
        <w:szCs w:val="18"/>
      </w:rPr>
      <w:t>6/</w:t>
    </w:r>
    <w:r w:rsidR="006759BE">
      <w:rPr>
        <w:rFonts w:ascii="Arial" w:hAnsi="Arial" w:cs="Arial"/>
        <w:sz w:val="18"/>
        <w:szCs w:val="18"/>
      </w:rPr>
      <w:t>30</w:t>
    </w:r>
    <w:r w:rsidR="00023120">
      <w:rPr>
        <w:rFonts w:ascii="Arial" w:hAnsi="Arial" w:cs="Arial"/>
        <w:sz w:val="18"/>
        <w:szCs w:val="18"/>
      </w:rPr>
      <w:t>/</w:t>
    </w:r>
    <w:r w:rsidRPr="007304C9">
      <w:rPr>
        <w:rFonts w:ascii="Arial" w:hAnsi="Arial" w:cs="Arial"/>
        <w:sz w:val="18"/>
        <w:szCs w:val="18"/>
      </w:rPr>
      <w:t xml:space="preserve">2025)(Page </w:t>
    </w:r>
    <w:r w:rsidRPr="007304C9">
      <w:rPr>
        <w:rFonts w:ascii="Arial" w:hAnsi="Arial" w:cs="Arial"/>
        <w:b/>
        <w:bCs/>
        <w:sz w:val="18"/>
        <w:szCs w:val="18"/>
      </w:rPr>
      <w:fldChar w:fldCharType="begin"/>
    </w:r>
    <w:r w:rsidRPr="007304C9">
      <w:rPr>
        <w:rFonts w:ascii="Arial" w:hAnsi="Arial" w:cs="Arial"/>
        <w:b/>
        <w:bCs/>
        <w:sz w:val="18"/>
        <w:szCs w:val="18"/>
      </w:rPr>
      <w:instrText xml:space="preserve"> PAGE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1</w:t>
    </w:r>
    <w:r w:rsidRPr="007304C9">
      <w:rPr>
        <w:rFonts w:ascii="Arial" w:hAnsi="Arial" w:cs="Arial"/>
        <w:b/>
        <w:bCs/>
        <w:sz w:val="18"/>
        <w:szCs w:val="18"/>
      </w:rPr>
      <w:fldChar w:fldCharType="end"/>
    </w:r>
    <w:r w:rsidRPr="007304C9">
      <w:rPr>
        <w:rFonts w:ascii="Arial" w:hAnsi="Arial" w:cs="Arial"/>
        <w:sz w:val="18"/>
        <w:szCs w:val="18"/>
      </w:rPr>
      <w:t xml:space="preserve"> of </w:t>
    </w:r>
    <w:r w:rsidRPr="007304C9">
      <w:rPr>
        <w:rFonts w:ascii="Arial" w:hAnsi="Arial" w:cs="Arial"/>
        <w:b/>
        <w:bCs/>
        <w:sz w:val="18"/>
        <w:szCs w:val="18"/>
      </w:rPr>
      <w:fldChar w:fldCharType="begin"/>
    </w:r>
    <w:r w:rsidRPr="007304C9">
      <w:rPr>
        <w:rFonts w:ascii="Arial" w:hAnsi="Arial" w:cs="Arial"/>
        <w:b/>
        <w:bCs/>
        <w:sz w:val="18"/>
        <w:szCs w:val="18"/>
      </w:rPr>
      <w:instrText xml:space="preserve"> NUMPAGES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2</w:t>
    </w:r>
    <w:r w:rsidRPr="007304C9">
      <w:rPr>
        <w:rFonts w:ascii="Arial" w:hAnsi="Arial" w:cs="Arial"/>
        <w:b/>
        <w:bCs/>
        <w:sz w:val="18"/>
        <w:szCs w:val="18"/>
      </w:rPr>
      <w:fldChar w:fldCharType="end"/>
    </w:r>
    <w:r w:rsidRPr="007304C9">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4AC37" w14:textId="77777777" w:rsidR="006759BE" w:rsidRDefault="00675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702A8" w14:textId="77777777" w:rsidR="00FE5D2F" w:rsidRDefault="00FE5D2F" w:rsidP="007304C9">
      <w:pPr>
        <w:spacing w:after="0" w:line="240" w:lineRule="auto"/>
      </w:pPr>
      <w:r>
        <w:separator/>
      </w:r>
    </w:p>
  </w:footnote>
  <w:footnote w:type="continuationSeparator" w:id="0">
    <w:p w14:paraId="17757D17" w14:textId="77777777" w:rsidR="00FE5D2F" w:rsidRDefault="00FE5D2F" w:rsidP="0073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76CFE" w14:textId="77777777" w:rsidR="006759BE" w:rsidRDefault="00675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B24CF" w14:textId="77777777" w:rsidR="006759BE" w:rsidRDefault="00675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1ABF5" w14:textId="77777777" w:rsidR="006759BE" w:rsidRDefault="00675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NjdlhvcUsojExlUcvHF+zVJdRpsRJt7VSGTNfqat1xFh9UDpxaYCdmf9TxE62Fpxjb7RZNjK32Gt5ad65eO4FQ==" w:salt="AT1YbKyKRjBGYxR/QUR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2F"/>
    <w:rsid w:val="00022A59"/>
    <w:rsid w:val="00023120"/>
    <w:rsid w:val="0002545C"/>
    <w:rsid w:val="000432D9"/>
    <w:rsid w:val="0009508D"/>
    <w:rsid w:val="001144B0"/>
    <w:rsid w:val="0017464E"/>
    <w:rsid w:val="001D6B02"/>
    <w:rsid w:val="001D78C2"/>
    <w:rsid w:val="00250EC6"/>
    <w:rsid w:val="00264068"/>
    <w:rsid w:val="00264AEC"/>
    <w:rsid w:val="0027490B"/>
    <w:rsid w:val="0027756C"/>
    <w:rsid w:val="00283E39"/>
    <w:rsid w:val="002E61F9"/>
    <w:rsid w:val="003140F3"/>
    <w:rsid w:val="0032366C"/>
    <w:rsid w:val="00325E60"/>
    <w:rsid w:val="00376D7E"/>
    <w:rsid w:val="0038782D"/>
    <w:rsid w:val="003B0A47"/>
    <w:rsid w:val="003E279E"/>
    <w:rsid w:val="0040233C"/>
    <w:rsid w:val="00465E58"/>
    <w:rsid w:val="004B3476"/>
    <w:rsid w:val="004B6382"/>
    <w:rsid w:val="005401A5"/>
    <w:rsid w:val="00561C5A"/>
    <w:rsid w:val="005705D8"/>
    <w:rsid w:val="00584B19"/>
    <w:rsid w:val="005C751C"/>
    <w:rsid w:val="005C79E3"/>
    <w:rsid w:val="00607FBD"/>
    <w:rsid w:val="00633E67"/>
    <w:rsid w:val="00674187"/>
    <w:rsid w:val="006759BE"/>
    <w:rsid w:val="006D3F87"/>
    <w:rsid w:val="007304C9"/>
    <w:rsid w:val="00741F02"/>
    <w:rsid w:val="0075100A"/>
    <w:rsid w:val="00764A66"/>
    <w:rsid w:val="007774F3"/>
    <w:rsid w:val="007C3858"/>
    <w:rsid w:val="008C24DE"/>
    <w:rsid w:val="008D3708"/>
    <w:rsid w:val="009347E3"/>
    <w:rsid w:val="00942CB1"/>
    <w:rsid w:val="0094773B"/>
    <w:rsid w:val="009B25A4"/>
    <w:rsid w:val="009B36E4"/>
    <w:rsid w:val="009D3F8B"/>
    <w:rsid w:val="009F0333"/>
    <w:rsid w:val="00A01B97"/>
    <w:rsid w:val="00A425F5"/>
    <w:rsid w:val="00A7421D"/>
    <w:rsid w:val="00AC2F64"/>
    <w:rsid w:val="00AD5015"/>
    <w:rsid w:val="00AD56F7"/>
    <w:rsid w:val="00AE1518"/>
    <w:rsid w:val="00B14245"/>
    <w:rsid w:val="00B94964"/>
    <w:rsid w:val="00BD0CFB"/>
    <w:rsid w:val="00C250BD"/>
    <w:rsid w:val="00C73893"/>
    <w:rsid w:val="00C86D73"/>
    <w:rsid w:val="00D02524"/>
    <w:rsid w:val="00D103D8"/>
    <w:rsid w:val="00D74950"/>
    <w:rsid w:val="00D82B33"/>
    <w:rsid w:val="00D849B7"/>
    <w:rsid w:val="00D954D8"/>
    <w:rsid w:val="00DF747A"/>
    <w:rsid w:val="00E13BA8"/>
    <w:rsid w:val="00EB5421"/>
    <w:rsid w:val="00EC4E35"/>
    <w:rsid w:val="00EC583D"/>
    <w:rsid w:val="00EE2C47"/>
    <w:rsid w:val="00F47900"/>
    <w:rsid w:val="00F83F62"/>
    <w:rsid w:val="00FE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B5D6"/>
  <w15:chartTrackingRefBased/>
  <w15:docId w15:val="{0FBB7A98-D18A-47F7-B2B0-FFEF0CE0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rsid w:val="007304C9"/>
    <w:pPr>
      <w:ind w:left="720"/>
      <w:contextualSpacing/>
    </w:pPr>
  </w:style>
  <w:style w:type="character" w:styleId="IntenseEmphasis">
    <w:name w:val="Intense Emphasis"/>
    <w:basedOn w:val="DefaultParagraphFont"/>
    <w:uiPriority w:val="21"/>
    <w:qFormat/>
    <w:rsid w:val="007304C9"/>
    <w:rPr>
      <w:i/>
      <w:iCs/>
      <w:color w:val="0F4761" w:themeColor="accent1" w:themeShade="BF"/>
    </w:rPr>
  </w:style>
  <w:style w:type="paragraph" w:styleId="IntenseQuote">
    <w:name w:val="Intense Quote"/>
    <w:basedOn w:val="Normal"/>
    <w:next w:val="Normal"/>
    <w:link w:val="IntenseQuoteChar"/>
    <w:uiPriority w:val="30"/>
    <w:qFormat/>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rsid w:val="007304C9"/>
    <w:rPr>
      <w:b/>
      <w:bCs/>
      <w:smallCaps/>
      <w:color w:val="0F4761" w:themeColor="accent1" w:themeShade="BF"/>
      <w:spacing w:val="5"/>
    </w:rPr>
  </w:style>
  <w:style w:type="paragraph" w:styleId="Header">
    <w:name w:val="header"/>
    <w:basedOn w:val="Normal"/>
    <w:link w:val="HeaderChar"/>
    <w:uiPriority w:val="99"/>
    <w:unhideWhenUsed/>
    <w:rsid w:val="007304C9"/>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rsid w:val="007304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rsid w:val="00325E60"/>
    <w:rPr>
      <w:color w:val="467886" w:themeColor="hyperlink"/>
      <w:u w:val="single"/>
    </w:rPr>
  </w:style>
  <w:style w:type="character" w:styleId="FollowedHyperlink">
    <w:name w:val="FollowedHyperlink"/>
    <w:basedOn w:val="DefaultParagraphFont"/>
    <w:uiPriority w:val="99"/>
    <w:semiHidden/>
    <w:unhideWhenUsed/>
    <w:rsid w:val="00325E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4" Type="http://schemas.openxmlformats.org/officeDocument/2006/relationships/styles" Target="styles.xml"/><Relationship Id="rId9" Type="http://schemas.openxmlformats.org/officeDocument/2006/relationships/image" Target="media/image1.jf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ionDate xmlns="67c07a57-3d68-4625-a994-38c47afc75f9">Rev. 6/2025</RevisionDate>
    <FORM xmlns="67c07a57-3d68-4625-a994-38c47afc75f9">Duty Statement (template)</FOR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ad21ccdc95137b49bd4d42c60d590cc6">
  <xsd:schema xmlns:xsd="http://www.w3.org/2001/XMLSchema" xmlns:xs="http://www.w3.org/2001/XMLSchema" xmlns:p="http://schemas.microsoft.com/office/2006/metadata/properties" xmlns:ns2="67c07a57-3d68-4625-a994-38c47afc75f9" targetNamespace="http://schemas.microsoft.com/office/2006/metadata/properties" ma:root="true" ma:fieldsID="468073f1e4a55c599b6327ff1ccdbd8c"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B817B-D8ED-4546-A584-1A64711AD245}">
  <ds:schemaRefs>
    <ds:schemaRef ds:uri="http://schemas.microsoft.com/office/2006/metadata/properties"/>
    <ds:schemaRef ds:uri="http://schemas.microsoft.com/office/infopath/2007/PartnerControls"/>
    <ds:schemaRef ds:uri="67c07a57-3d68-4625-a994-38c47afc75f9"/>
  </ds:schemaRefs>
</ds:datastoreItem>
</file>

<file path=customXml/itemProps2.xml><?xml version="1.0" encoding="utf-8"?>
<ds:datastoreItem xmlns:ds="http://schemas.openxmlformats.org/officeDocument/2006/customXml" ds:itemID="{7B78A5B3-8B11-4560-B9F4-755FB2A1D0BE}">
  <ds:schemaRefs>
    <ds:schemaRef ds:uri="http://schemas.microsoft.com/sharepoint/v3/contenttype/forms"/>
  </ds:schemaRefs>
</ds:datastoreItem>
</file>

<file path=customXml/itemProps3.xml><?xml version="1.0" encoding="utf-8"?>
<ds:datastoreItem xmlns:ds="http://schemas.openxmlformats.org/officeDocument/2006/customXml" ds:itemID="{3962BCCC-A58E-47C9-884C-CF4FBC47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Stephanie@Parks</dc:creator>
  <cp:keywords/>
  <dc:description/>
  <cp:lastModifiedBy>Gutierrez, Stephanie@Parks</cp:lastModifiedBy>
  <cp:revision>16</cp:revision>
  <cp:lastPrinted>2025-06-18T15:34:00Z</cp:lastPrinted>
  <dcterms:created xsi:type="dcterms:W3CDTF">2025-07-16T18:03:00Z</dcterms:created>
  <dcterms:modified xsi:type="dcterms:W3CDTF">2025-07-16T18:32:00Z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