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380C2" w14:textId="77777777" w:rsidR="00862E66" w:rsidRPr="00E36BA5" w:rsidRDefault="00862E66">
      <w:pPr>
        <w:pStyle w:val="Header"/>
        <w:tabs>
          <w:tab w:val="clear" w:pos="4320"/>
          <w:tab w:val="clear" w:pos="8640"/>
        </w:tabs>
        <w:rPr>
          <w:rFonts w:ascii="Arial" w:hAnsi="Arial" w:cs="Arial"/>
          <w:sz w:val="28"/>
          <w:szCs w:val="28"/>
        </w:rPr>
      </w:pPr>
    </w:p>
    <w:p w14:paraId="2F8F5397" w14:textId="77777777" w:rsidR="00862E66" w:rsidRPr="00E36BA5" w:rsidRDefault="00862E66" w:rsidP="00862E66">
      <w:pPr>
        <w:pStyle w:val="Header"/>
        <w:tabs>
          <w:tab w:val="clear" w:pos="4320"/>
          <w:tab w:val="clear" w:pos="8640"/>
        </w:tabs>
        <w:jc w:val="center"/>
        <w:rPr>
          <w:rFonts w:ascii="Arial" w:hAnsi="Arial" w:cs="Arial"/>
          <w:b/>
          <w:sz w:val="32"/>
          <w:szCs w:val="32"/>
        </w:rPr>
      </w:pPr>
      <w:r w:rsidRPr="00E36BA5">
        <w:rPr>
          <w:rFonts w:ascii="Arial" w:hAnsi="Arial" w:cs="Arial"/>
          <w:b/>
          <w:sz w:val="32"/>
          <w:szCs w:val="32"/>
        </w:rPr>
        <w:t>CALIFORNIA COASTAL COMMISSION</w:t>
      </w:r>
    </w:p>
    <w:p w14:paraId="28869BC7" w14:textId="77777777" w:rsidR="00862E66" w:rsidRPr="00E36BA5" w:rsidRDefault="00862E66" w:rsidP="00862E66">
      <w:pPr>
        <w:pStyle w:val="Header"/>
        <w:tabs>
          <w:tab w:val="clear" w:pos="4320"/>
          <w:tab w:val="clear" w:pos="8640"/>
        </w:tabs>
        <w:jc w:val="center"/>
        <w:rPr>
          <w:rFonts w:ascii="Arial" w:hAnsi="Arial" w:cs="Arial"/>
          <w:b/>
          <w:sz w:val="32"/>
          <w:szCs w:val="32"/>
        </w:rPr>
      </w:pPr>
      <w:r w:rsidRPr="00E36BA5">
        <w:rPr>
          <w:rFonts w:ascii="Arial" w:hAnsi="Arial" w:cs="Arial"/>
          <w:b/>
          <w:sz w:val="32"/>
          <w:szCs w:val="32"/>
        </w:rPr>
        <w:t>DUTY STATEMENT</w:t>
      </w:r>
    </w:p>
    <w:p w14:paraId="4F12E58D" w14:textId="77777777" w:rsidR="00862E66" w:rsidRPr="00E36BA5" w:rsidRDefault="00D24A85" w:rsidP="00862E66">
      <w:pPr>
        <w:pStyle w:val="Header"/>
        <w:tabs>
          <w:tab w:val="clear" w:pos="4320"/>
          <w:tab w:val="clear" w:pos="8640"/>
        </w:tabs>
        <w:jc w:val="center"/>
        <w:rPr>
          <w:rFonts w:ascii="Arial" w:hAnsi="Arial" w:cs="Arial"/>
          <w:b/>
          <w:sz w:val="28"/>
          <w:szCs w:val="28"/>
        </w:rPr>
      </w:pPr>
      <w:r w:rsidRPr="00E36BA5">
        <w:rPr>
          <w:rFonts w:ascii="Arial" w:hAnsi="Arial" w:cs="Arial"/>
          <w:b/>
          <w:sz w:val="32"/>
          <w:szCs w:val="32"/>
        </w:rPr>
        <w:t>SENIOR LEGAL ANALYST</w:t>
      </w:r>
    </w:p>
    <w:p w14:paraId="22FD3E45" w14:textId="77777777" w:rsidR="00862E66" w:rsidRPr="00E36BA5" w:rsidRDefault="00862E66" w:rsidP="00862E66">
      <w:pPr>
        <w:pStyle w:val="Header"/>
        <w:tabs>
          <w:tab w:val="clear" w:pos="4320"/>
          <w:tab w:val="clear" w:pos="8640"/>
        </w:tabs>
        <w:jc w:val="center"/>
        <w:rPr>
          <w:rFonts w:ascii="Arial" w:hAnsi="Arial" w:cs="Arial"/>
        </w:rPr>
      </w:pPr>
    </w:p>
    <w:p w14:paraId="684AB40E" w14:textId="77777777" w:rsidR="00862E66" w:rsidRPr="00E36BA5" w:rsidRDefault="00862E66" w:rsidP="00862E66">
      <w:pPr>
        <w:pStyle w:val="Header"/>
        <w:tabs>
          <w:tab w:val="clear" w:pos="4320"/>
          <w:tab w:val="clear" w:pos="8640"/>
        </w:tabs>
        <w:jc w:val="center"/>
        <w:rPr>
          <w:rFonts w:ascii="Arial" w:hAnsi="Arial" w:cs="Arial"/>
          <w:sz w:val="24"/>
          <w:szCs w:val="24"/>
        </w:rPr>
      </w:pPr>
    </w:p>
    <w:p w14:paraId="14EA78DF" w14:textId="6BD0C6B9" w:rsidR="00BE5CC3" w:rsidRPr="00E36BA5" w:rsidRDefault="0049344B" w:rsidP="00862E66">
      <w:pPr>
        <w:pStyle w:val="Header"/>
        <w:tabs>
          <w:tab w:val="clear" w:pos="4320"/>
          <w:tab w:val="clear" w:pos="8640"/>
        </w:tabs>
        <w:jc w:val="both"/>
        <w:rPr>
          <w:rFonts w:ascii="Arial" w:hAnsi="Arial" w:cs="Arial"/>
          <w:sz w:val="24"/>
          <w:szCs w:val="24"/>
        </w:rPr>
      </w:pPr>
      <w:r w:rsidRPr="00E36BA5">
        <w:rPr>
          <w:rFonts w:ascii="Arial" w:hAnsi="Arial" w:cs="Arial"/>
          <w:b/>
          <w:sz w:val="24"/>
          <w:szCs w:val="24"/>
        </w:rPr>
        <w:t>EMPLOYEE NAME:</w:t>
      </w:r>
      <w:r w:rsidR="004C55DE" w:rsidRPr="00E36BA5">
        <w:rPr>
          <w:rFonts w:ascii="Arial" w:hAnsi="Arial" w:cs="Arial"/>
          <w:b/>
          <w:sz w:val="24"/>
          <w:szCs w:val="24"/>
        </w:rPr>
        <w:t xml:space="preserve">  </w:t>
      </w:r>
      <w:r w:rsidR="009D746F" w:rsidRPr="00E36BA5">
        <w:rPr>
          <w:rFonts w:ascii="Arial" w:hAnsi="Arial" w:cs="Arial"/>
          <w:b/>
          <w:sz w:val="24"/>
          <w:szCs w:val="24"/>
        </w:rPr>
        <w:tab/>
      </w:r>
      <w:r w:rsidR="00C86C52" w:rsidRPr="00E36BA5">
        <w:rPr>
          <w:rFonts w:ascii="Arial" w:hAnsi="Arial" w:cs="Arial"/>
          <w:b/>
          <w:sz w:val="24"/>
          <w:szCs w:val="24"/>
        </w:rPr>
        <w:tab/>
      </w:r>
    </w:p>
    <w:p w14:paraId="022BB930" w14:textId="77777777" w:rsidR="0063014A" w:rsidRPr="00E36BA5" w:rsidRDefault="0063014A" w:rsidP="00862E66">
      <w:pPr>
        <w:pStyle w:val="Header"/>
        <w:tabs>
          <w:tab w:val="clear" w:pos="4320"/>
          <w:tab w:val="clear" w:pos="8640"/>
        </w:tabs>
        <w:jc w:val="both"/>
        <w:rPr>
          <w:rFonts w:ascii="Arial" w:hAnsi="Arial" w:cs="Arial"/>
          <w:sz w:val="24"/>
          <w:szCs w:val="24"/>
        </w:rPr>
      </w:pPr>
    </w:p>
    <w:p w14:paraId="626C266D" w14:textId="77777777" w:rsidR="0049344B" w:rsidRPr="00E36BA5" w:rsidRDefault="0049344B" w:rsidP="00862E66">
      <w:pPr>
        <w:pStyle w:val="Header"/>
        <w:tabs>
          <w:tab w:val="clear" w:pos="4320"/>
          <w:tab w:val="clear" w:pos="8640"/>
        </w:tabs>
        <w:jc w:val="both"/>
        <w:rPr>
          <w:rFonts w:ascii="Arial" w:hAnsi="Arial" w:cs="Arial"/>
          <w:b/>
          <w:sz w:val="24"/>
          <w:szCs w:val="24"/>
        </w:rPr>
      </w:pPr>
      <w:r w:rsidRPr="00E36BA5">
        <w:rPr>
          <w:rFonts w:ascii="Arial" w:hAnsi="Arial" w:cs="Arial"/>
          <w:b/>
          <w:sz w:val="24"/>
          <w:szCs w:val="24"/>
        </w:rPr>
        <w:t>WORKING TITLE</w:t>
      </w:r>
      <w:proofErr w:type="gramStart"/>
      <w:r w:rsidRPr="00E36BA5">
        <w:rPr>
          <w:rFonts w:ascii="Arial" w:hAnsi="Arial" w:cs="Arial"/>
          <w:b/>
          <w:sz w:val="24"/>
          <w:szCs w:val="24"/>
        </w:rPr>
        <w:t>:</w:t>
      </w:r>
      <w:r w:rsidR="004C55DE" w:rsidRPr="00E36BA5">
        <w:rPr>
          <w:rFonts w:ascii="Arial" w:hAnsi="Arial" w:cs="Arial"/>
          <w:b/>
          <w:sz w:val="24"/>
          <w:szCs w:val="24"/>
        </w:rPr>
        <w:tab/>
      </w:r>
      <w:r w:rsidR="00742E6E" w:rsidRPr="00E36BA5">
        <w:rPr>
          <w:rFonts w:ascii="Arial" w:hAnsi="Arial" w:cs="Arial"/>
          <w:sz w:val="24"/>
          <w:szCs w:val="24"/>
        </w:rPr>
        <w:t xml:space="preserve"> </w:t>
      </w:r>
      <w:r w:rsidR="009D746F" w:rsidRPr="00E36BA5">
        <w:rPr>
          <w:rFonts w:ascii="Arial" w:hAnsi="Arial" w:cs="Arial"/>
          <w:sz w:val="24"/>
          <w:szCs w:val="24"/>
        </w:rPr>
        <w:tab/>
      </w:r>
      <w:r w:rsidR="009D746F" w:rsidRPr="00E36BA5">
        <w:rPr>
          <w:rFonts w:ascii="Arial" w:hAnsi="Arial" w:cs="Arial"/>
          <w:sz w:val="24"/>
          <w:szCs w:val="24"/>
        </w:rPr>
        <w:tab/>
      </w:r>
      <w:r w:rsidR="008B5195" w:rsidRPr="00E36BA5">
        <w:rPr>
          <w:rFonts w:ascii="Arial" w:hAnsi="Arial" w:cs="Arial"/>
          <w:sz w:val="24"/>
          <w:szCs w:val="24"/>
        </w:rPr>
        <w:t>Senior</w:t>
      </w:r>
      <w:proofErr w:type="gramEnd"/>
      <w:r w:rsidR="008B5195" w:rsidRPr="00E36BA5">
        <w:rPr>
          <w:rFonts w:ascii="Arial" w:hAnsi="Arial" w:cs="Arial"/>
          <w:sz w:val="24"/>
          <w:szCs w:val="24"/>
        </w:rPr>
        <w:t xml:space="preserve"> Legal Analyst</w:t>
      </w:r>
    </w:p>
    <w:p w14:paraId="6A0B0215" w14:textId="77777777" w:rsidR="0049344B" w:rsidRPr="00E36BA5" w:rsidRDefault="0049344B" w:rsidP="00862E66">
      <w:pPr>
        <w:pStyle w:val="Header"/>
        <w:tabs>
          <w:tab w:val="clear" w:pos="4320"/>
          <w:tab w:val="clear" w:pos="8640"/>
        </w:tabs>
        <w:jc w:val="both"/>
        <w:rPr>
          <w:rFonts w:ascii="Arial" w:hAnsi="Arial" w:cs="Arial"/>
          <w:sz w:val="24"/>
          <w:szCs w:val="24"/>
        </w:rPr>
      </w:pPr>
    </w:p>
    <w:p w14:paraId="435BD258" w14:textId="77777777" w:rsidR="0049344B" w:rsidRPr="00E36BA5" w:rsidRDefault="00BE5CC3" w:rsidP="00862E66">
      <w:pPr>
        <w:pStyle w:val="Header"/>
        <w:tabs>
          <w:tab w:val="clear" w:pos="4320"/>
          <w:tab w:val="clear" w:pos="8640"/>
        </w:tabs>
        <w:jc w:val="both"/>
        <w:rPr>
          <w:rFonts w:ascii="Arial" w:hAnsi="Arial" w:cs="Arial"/>
          <w:b/>
          <w:sz w:val="24"/>
          <w:szCs w:val="24"/>
        </w:rPr>
      </w:pPr>
      <w:r w:rsidRPr="00E36BA5">
        <w:rPr>
          <w:rFonts w:ascii="Arial" w:hAnsi="Arial" w:cs="Arial"/>
          <w:b/>
          <w:sz w:val="24"/>
          <w:szCs w:val="24"/>
        </w:rPr>
        <w:t xml:space="preserve">WORK </w:t>
      </w:r>
      <w:r w:rsidR="0049344B" w:rsidRPr="00E36BA5">
        <w:rPr>
          <w:rFonts w:ascii="Arial" w:hAnsi="Arial" w:cs="Arial"/>
          <w:b/>
          <w:sz w:val="24"/>
          <w:szCs w:val="24"/>
        </w:rPr>
        <w:t>UNIT/DIVISION</w:t>
      </w:r>
      <w:proofErr w:type="gramStart"/>
      <w:r w:rsidR="0049344B" w:rsidRPr="00E36BA5">
        <w:rPr>
          <w:rFonts w:ascii="Arial" w:hAnsi="Arial" w:cs="Arial"/>
          <w:b/>
          <w:sz w:val="24"/>
          <w:szCs w:val="24"/>
        </w:rPr>
        <w:t>:</w:t>
      </w:r>
      <w:r w:rsidR="004C55DE" w:rsidRPr="00E36BA5">
        <w:rPr>
          <w:rFonts w:ascii="Arial" w:hAnsi="Arial" w:cs="Arial"/>
          <w:b/>
          <w:sz w:val="24"/>
          <w:szCs w:val="24"/>
        </w:rPr>
        <w:t xml:space="preserve">  </w:t>
      </w:r>
      <w:r w:rsidR="009D746F" w:rsidRPr="00E36BA5">
        <w:rPr>
          <w:rFonts w:ascii="Arial" w:hAnsi="Arial" w:cs="Arial"/>
          <w:b/>
          <w:sz w:val="24"/>
          <w:szCs w:val="24"/>
        </w:rPr>
        <w:tab/>
      </w:r>
      <w:r w:rsidR="009D746F" w:rsidRPr="00E36BA5">
        <w:rPr>
          <w:rFonts w:ascii="Arial" w:hAnsi="Arial" w:cs="Arial"/>
          <w:b/>
          <w:sz w:val="24"/>
          <w:szCs w:val="24"/>
        </w:rPr>
        <w:tab/>
      </w:r>
      <w:r w:rsidR="00BC2AC7" w:rsidRPr="00E36BA5">
        <w:rPr>
          <w:rFonts w:ascii="Arial" w:hAnsi="Arial" w:cs="Arial"/>
          <w:sz w:val="24"/>
          <w:szCs w:val="24"/>
        </w:rPr>
        <w:t>Legal</w:t>
      </w:r>
      <w:proofErr w:type="gramEnd"/>
      <w:r w:rsidR="00BC2AC7" w:rsidRPr="00E36BA5">
        <w:rPr>
          <w:rFonts w:ascii="Arial" w:hAnsi="Arial" w:cs="Arial"/>
          <w:sz w:val="24"/>
          <w:szCs w:val="24"/>
        </w:rPr>
        <w:t xml:space="preserve"> Division</w:t>
      </w:r>
    </w:p>
    <w:p w14:paraId="34A15755" w14:textId="77777777" w:rsidR="0049344B" w:rsidRPr="00E36BA5" w:rsidRDefault="0049344B" w:rsidP="00862E66">
      <w:pPr>
        <w:pStyle w:val="Header"/>
        <w:tabs>
          <w:tab w:val="clear" w:pos="4320"/>
          <w:tab w:val="clear" w:pos="8640"/>
        </w:tabs>
        <w:jc w:val="both"/>
        <w:rPr>
          <w:rFonts w:ascii="Arial" w:hAnsi="Arial" w:cs="Arial"/>
          <w:sz w:val="24"/>
          <w:szCs w:val="24"/>
        </w:rPr>
      </w:pPr>
    </w:p>
    <w:p w14:paraId="2CA017CB" w14:textId="77777777" w:rsidR="00BE5CC3" w:rsidRPr="00E36BA5" w:rsidRDefault="00BE5CC3" w:rsidP="00862E66">
      <w:pPr>
        <w:pStyle w:val="Header"/>
        <w:tabs>
          <w:tab w:val="clear" w:pos="4320"/>
          <w:tab w:val="clear" w:pos="8640"/>
        </w:tabs>
        <w:jc w:val="both"/>
        <w:rPr>
          <w:rFonts w:ascii="Arial" w:hAnsi="Arial" w:cs="Arial"/>
          <w:b/>
          <w:sz w:val="24"/>
          <w:szCs w:val="24"/>
        </w:rPr>
      </w:pPr>
      <w:r w:rsidRPr="00E36BA5">
        <w:rPr>
          <w:rFonts w:ascii="Arial" w:hAnsi="Arial" w:cs="Arial"/>
          <w:b/>
          <w:sz w:val="24"/>
          <w:szCs w:val="24"/>
        </w:rPr>
        <w:t>LOCATION:</w:t>
      </w:r>
      <w:r w:rsidR="004C55DE" w:rsidRPr="00E36BA5">
        <w:rPr>
          <w:rFonts w:ascii="Arial" w:hAnsi="Arial" w:cs="Arial"/>
          <w:b/>
          <w:sz w:val="24"/>
          <w:szCs w:val="24"/>
        </w:rPr>
        <w:t xml:space="preserve">  </w:t>
      </w:r>
      <w:r w:rsidR="009D746F" w:rsidRPr="00E36BA5">
        <w:rPr>
          <w:rFonts w:ascii="Arial" w:hAnsi="Arial" w:cs="Arial"/>
          <w:b/>
          <w:sz w:val="24"/>
          <w:szCs w:val="24"/>
        </w:rPr>
        <w:tab/>
      </w:r>
      <w:r w:rsidR="009D746F" w:rsidRPr="00E36BA5">
        <w:rPr>
          <w:rFonts w:ascii="Arial" w:hAnsi="Arial" w:cs="Arial"/>
          <w:b/>
          <w:sz w:val="24"/>
          <w:szCs w:val="24"/>
        </w:rPr>
        <w:tab/>
      </w:r>
      <w:r w:rsidR="009D746F" w:rsidRPr="00E36BA5">
        <w:rPr>
          <w:rFonts w:ascii="Arial" w:hAnsi="Arial" w:cs="Arial"/>
          <w:b/>
          <w:sz w:val="24"/>
          <w:szCs w:val="24"/>
        </w:rPr>
        <w:tab/>
      </w:r>
      <w:r w:rsidR="004C55DE" w:rsidRPr="00E36BA5">
        <w:rPr>
          <w:rFonts w:ascii="Arial" w:hAnsi="Arial" w:cs="Arial"/>
          <w:sz w:val="24"/>
          <w:szCs w:val="24"/>
        </w:rPr>
        <w:t>San Francisco</w:t>
      </w:r>
    </w:p>
    <w:p w14:paraId="14BD9E44" w14:textId="77777777" w:rsidR="00BE5CC3" w:rsidRPr="00E36BA5" w:rsidRDefault="00BE5CC3" w:rsidP="00862E66">
      <w:pPr>
        <w:pStyle w:val="Header"/>
        <w:tabs>
          <w:tab w:val="clear" w:pos="4320"/>
          <w:tab w:val="clear" w:pos="8640"/>
        </w:tabs>
        <w:jc w:val="both"/>
        <w:rPr>
          <w:rFonts w:ascii="Arial" w:hAnsi="Arial" w:cs="Arial"/>
          <w:b/>
          <w:sz w:val="24"/>
          <w:szCs w:val="24"/>
        </w:rPr>
      </w:pPr>
    </w:p>
    <w:p w14:paraId="496D502C" w14:textId="6A249971" w:rsidR="00BE5CC3" w:rsidRPr="00E36BA5" w:rsidRDefault="00BE5CC3" w:rsidP="00862E66">
      <w:pPr>
        <w:pStyle w:val="Header"/>
        <w:tabs>
          <w:tab w:val="clear" w:pos="4320"/>
          <w:tab w:val="clear" w:pos="8640"/>
        </w:tabs>
        <w:jc w:val="both"/>
        <w:rPr>
          <w:rFonts w:ascii="Arial" w:hAnsi="Arial" w:cs="Arial"/>
          <w:sz w:val="24"/>
          <w:szCs w:val="24"/>
        </w:rPr>
      </w:pPr>
      <w:r w:rsidRPr="00E36BA5">
        <w:rPr>
          <w:rFonts w:ascii="Arial" w:hAnsi="Arial" w:cs="Arial"/>
          <w:b/>
          <w:sz w:val="24"/>
          <w:szCs w:val="24"/>
        </w:rPr>
        <w:t>DATE OF APPOINTMENT:</w:t>
      </w:r>
      <w:r w:rsidR="004C55DE" w:rsidRPr="00E36BA5">
        <w:rPr>
          <w:rFonts w:ascii="Arial" w:hAnsi="Arial" w:cs="Arial"/>
          <w:b/>
          <w:sz w:val="24"/>
          <w:szCs w:val="24"/>
        </w:rPr>
        <w:t xml:space="preserve">  </w:t>
      </w:r>
      <w:r w:rsidR="00DE7A0F" w:rsidRPr="00E36BA5">
        <w:rPr>
          <w:rFonts w:ascii="Arial" w:hAnsi="Arial" w:cs="Arial"/>
          <w:b/>
          <w:sz w:val="24"/>
          <w:szCs w:val="24"/>
        </w:rPr>
        <w:tab/>
      </w:r>
    </w:p>
    <w:p w14:paraId="01A98E0A" w14:textId="77777777" w:rsidR="00BE5CC3" w:rsidRPr="00E36BA5" w:rsidRDefault="00BE5CC3" w:rsidP="00862E66">
      <w:pPr>
        <w:pStyle w:val="Header"/>
        <w:tabs>
          <w:tab w:val="clear" w:pos="4320"/>
          <w:tab w:val="clear" w:pos="8640"/>
        </w:tabs>
        <w:jc w:val="both"/>
        <w:rPr>
          <w:rFonts w:ascii="Arial" w:hAnsi="Arial" w:cs="Arial"/>
          <w:sz w:val="24"/>
          <w:szCs w:val="24"/>
        </w:rPr>
      </w:pPr>
    </w:p>
    <w:p w14:paraId="60BAD83E" w14:textId="77777777" w:rsidR="0049344B" w:rsidRPr="00E36BA5" w:rsidRDefault="0049344B" w:rsidP="00862E66">
      <w:pPr>
        <w:pStyle w:val="Header"/>
        <w:tabs>
          <w:tab w:val="clear" w:pos="4320"/>
          <w:tab w:val="clear" w:pos="8640"/>
        </w:tabs>
        <w:jc w:val="both"/>
        <w:rPr>
          <w:rFonts w:ascii="Arial" w:hAnsi="Arial" w:cs="Arial"/>
          <w:b/>
          <w:sz w:val="24"/>
          <w:szCs w:val="24"/>
        </w:rPr>
      </w:pPr>
      <w:r w:rsidRPr="00E36BA5">
        <w:rPr>
          <w:rFonts w:ascii="Arial" w:hAnsi="Arial" w:cs="Arial"/>
          <w:b/>
          <w:sz w:val="24"/>
          <w:szCs w:val="24"/>
        </w:rPr>
        <w:t>CBID:</w:t>
      </w:r>
      <w:r w:rsidR="004C55DE" w:rsidRPr="00E36BA5">
        <w:rPr>
          <w:rFonts w:ascii="Arial" w:hAnsi="Arial" w:cs="Arial"/>
          <w:b/>
          <w:sz w:val="24"/>
          <w:szCs w:val="24"/>
        </w:rPr>
        <w:t xml:space="preserve"> </w:t>
      </w:r>
      <w:r w:rsidR="009D746F" w:rsidRPr="00E36BA5">
        <w:rPr>
          <w:rFonts w:ascii="Arial" w:hAnsi="Arial" w:cs="Arial"/>
          <w:b/>
          <w:sz w:val="24"/>
          <w:szCs w:val="24"/>
        </w:rPr>
        <w:tab/>
      </w:r>
      <w:r w:rsidR="004C55DE" w:rsidRPr="00E36BA5">
        <w:rPr>
          <w:rFonts w:ascii="Arial" w:hAnsi="Arial" w:cs="Arial"/>
          <w:b/>
          <w:sz w:val="24"/>
          <w:szCs w:val="24"/>
        </w:rPr>
        <w:t xml:space="preserve"> </w:t>
      </w:r>
      <w:r w:rsidR="009D746F" w:rsidRPr="00E36BA5">
        <w:rPr>
          <w:rFonts w:ascii="Arial" w:hAnsi="Arial" w:cs="Arial"/>
          <w:b/>
          <w:sz w:val="24"/>
          <w:szCs w:val="24"/>
        </w:rPr>
        <w:tab/>
      </w:r>
      <w:r w:rsidR="009D746F" w:rsidRPr="00E36BA5">
        <w:rPr>
          <w:rFonts w:ascii="Arial" w:hAnsi="Arial" w:cs="Arial"/>
          <w:b/>
          <w:sz w:val="24"/>
          <w:szCs w:val="24"/>
        </w:rPr>
        <w:tab/>
      </w:r>
      <w:r w:rsidR="009D746F" w:rsidRPr="00E36BA5">
        <w:rPr>
          <w:rFonts w:ascii="Arial" w:hAnsi="Arial" w:cs="Arial"/>
          <w:b/>
          <w:sz w:val="24"/>
          <w:szCs w:val="24"/>
        </w:rPr>
        <w:tab/>
      </w:r>
      <w:r w:rsidR="00CB7226" w:rsidRPr="000C4984">
        <w:rPr>
          <w:rFonts w:ascii="Arial" w:hAnsi="Arial" w:cs="Arial"/>
          <w:sz w:val="24"/>
          <w:szCs w:val="24"/>
        </w:rPr>
        <w:t>R02</w:t>
      </w:r>
    </w:p>
    <w:p w14:paraId="7B06AEB8" w14:textId="77777777" w:rsidR="0049344B" w:rsidRPr="00E36BA5" w:rsidRDefault="0049344B" w:rsidP="00862E66">
      <w:pPr>
        <w:pStyle w:val="Header"/>
        <w:tabs>
          <w:tab w:val="clear" w:pos="4320"/>
          <w:tab w:val="clear" w:pos="8640"/>
        </w:tabs>
        <w:jc w:val="both"/>
        <w:rPr>
          <w:rFonts w:ascii="Arial" w:hAnsi="Arial" w:cs="Arial"/>
          <w:sz w:val="24"/>
          <w:szCs w:val="24"/>
        </w:rPr>
      </w:pPr>
    </w:p>
    <w:p w14:paraId="4A69B93C" w14:textId="60E747B7" w:rsidR="00862E66" w:rsidRPr="00E36BA5" w:rsidRDefault="0049344B" w:rsidP="00862E66">
      <w:pPr>
        <w:pStyle w:val="Header"/>
        <w:tabs>
          <w:tab w:val="clear" w:pos="4320"/>
          <w:tab w:val="clear" w:pos="8640"/>
        </w:tabs>
        <w:jc w:val="both"/>
        <w:rPr>
          <w:rFonts w:ascii="Arial" w:hAnsi="Arial" w:cs="Arial"/>
          <w:b/>
          <w:sz w:val="24"/>
          <w:szCs w:val="24"/>
        </w:rPr>
      </w:pPr>
      <w:r w:rsidRPr="00E36BA5">
        <w:rPr>
          <w:rFonts w:ascii="Arial" w:hAnsi="Arial" w:cs="Arial"/>
          <w:b/>
          <w:sz w:val="24"/>
          <w:szCs w:val="24"/>
        </w:rPr>
        <w:t>TENURE/TIMEBASE</w:t>
      </w:r>
      <w:proofErr w:type="gramStart"/>
      <w:r w:rsidRPr="00E36BA5">
        <w:rPr>
          <w:rFonts w:ascii="Arial" w:hAnsi="Arial" w:cs="Arial"/>
          <w:b/>
          <w:sz w:val="24"/>
          <w:szCs w:val="24"/>
        </w:rPr>
        <w:t>:</w:t>
      </w:r>
      <w:r w:rsidR="004C55DE" w:rsidRPr="00E36BA5">
        <w:rPr>
          <w:rFonts w:ascii="Arial" w:hAnsi="Arial" w:cs="Arial"/>
          <w:b/>
          <w:sz w:val="24"/>
          <w:szCs w:val="24"/>
        </w:rPr>
        <w:t xml:space="preserve">  </w:t>
      </w:r>
      <w:r w:rsidR="009D746F" w:rsidRPr="00E36BA5">
        <w:rPr>
          <w:rFonts w:ascii="Arial" w:hAnsi="Arial" w:cs="Arial"/>
          <w:b/>
          <w:sz w:val="24"/>
          <w:szCs w:val="24"/>
        </w:rPr>
        <w:tab/>
      </w:r>
      <w:r w:rsidR="009D746F" w:rsidRPr="00E36BA5">
        <w:rPr>
          <w:rFonts w:ascii="Arial" w:hAnsi="Arial" w:cs="Arial"/>
          <w:b/>
          <w:sz w:val="24"/>
          <w:szCs w:val="24"/>
        </w:rPr>
        <w:tab/>
      </w:r>
      <w:r w:rsidR="00CB7226" w:rsidRPr="00E36BA5">
        <w:rPr>
          <w:rFonts w:ascii="Arial" w:hAnsi="Arial" w:cs="Arial"/>
          <w:sz w:val="24"/>
          <w:szCs w:val="24"/>
        </w:rPr>
        <w:t>Full</w:t>
      </w:r>
      <w:proofErr w:type="gramEnd"/>
      <w:r w:rsidR="00CB7226" w:rsidRPr="00E36BA5">
        <w:rPr>
          <w:rFonts w:ascii="Arial" w:hAnsi="Arial" w:cs="Arial"/>
          <w:sz w:val="24"/>
          <w:szCs w:val="24"/>
        </w:rPr>
        <w:t xml:space="preserve"> Time</w:t>
      </w:r>
      <w:r w:rsidR="004572EE" w:rsidRPr="00E36BA5">
        <w:rPr>
          <w:rFonts w:ascii="Arial" w:hAnsi="Arial" w:cs="Arial"/>
          <w:sz w:val="24"/>
          <w:szCs w:val="24"/>
        </w:rPr>
        <w:t>/Permanent</w:t>
      </w:r>
    </w:p>
    <w:p w14:paraId="54F41E51" w14:textId="77777777" w:rsidR="00862E66" w:rsidRPr="00E36BA5" w:rsidRDefault="00862E66" w:rsidP="00862E66">
      <w:pPr>
        <w:pStyle w:val="Header"/>
        <w:tabs>
          <w:tab w:val="clear" w:pos="4320"/>
          <w:tab w:val="clear" w:pos="8640"/>
        </w:tabs>
        <w:jc w:val="both"/>
        <w:rPr>
          <w:rFonts w:ascii="Arial" w:hAnsi="Arial" w:cs="Arial"/>
          <w:sz w:val="24"/>
          <w:szCs w:val="24"/>
        </w:rPr>
      </w:pPr>
    </w:p>
    <w:p w14:paraId="343BFC5E" w14:textId="77777777" w:rsidR="004C55DE" w:rsidRPr="00E36BA5" w:rsidRDefault="004C55DE" w:rsidP="00862E66">
      <w:pPr>
        <w:pStyle w:val="Header"/>
        <w:tabs>
          <w:tab w:val="clear" w:pos="4320"/>
          <w:tab w:val="clear" w:pos="8640"/>
        </w:tabs>
        <w:jc w:val="both"/>
        <w:rPr>
          <w:rFonts w:ascii="Arial" w:hAnsi="Arial" w:cs="Arial"/>
          <w:sz w:val="24"/>
          <w:szCs w:val="24"/>
        </w:rPr>
      </w:pPr>
    </w:p>
    <w:p w14:paraId="7C4D6E0C" w14:textId="4F125AAB" w:rsidR="008B5195" w:rsidRPr="00E36BA5" w:rsidRDefault="008B5195" w:rsidP="008B5195">
      <w:pPr>
        <w:pStyle w:val="BodyText"/>
        <w:rPr>
          <w:rFonts w:ascii="Arial" w:hAnsi="Arial" w:cs="Arial"/>
        </w:rPr>
      </w:pPr>
      <w:r w:rsidRPr="00E36BA5">
        <w:rPr>
          <w:rFonts w:ascii="Arial" w:hAnsi="Arial" w:cs="Arial"/>
        </w:rPr>
        <w:t xml:space="preserve">A Senior Legal Analyst provides high level professional legal analytical assistance to Staff Counsels and to Coastal Program Analysts and Senior Management staff statewide and works independently with only general supervision of the </w:t>
      </w:r>
      <w:r w:rsidR="00434680">
        <w:rPr>
          <w:rFonts w:ascii="Arial" w:hAnsi="Arial" w:cs="Arial"/>
        </w:rPr>
        <w:t>General</w:t>
      </w:r>
      <w:r w:rsidRPr="00E36BA5">
        <w:rPr>
          <w:rFonts w:ascii="Arial" w:hAnsi="Arial" w:cs="Arial"/>
        </w:rPr>
        <w:t xml:space="preserve"> Counsel and </w:t>
      </w:r>
      <w:r w:rsidR="00434680">
        <w:rPr>
          <w:rFonts w:ascii="Arial" w:hAnsi="Arial" w:cs="Arial"/>
        </w:rPr>
        <w:t>Assistant General</w:t>
      </w:r>
      <w:r w:rsidRPr="00E36BA5">
        <w:rPr>
          <w:rFonts w:ascii="Arial" w:hAnsi="Arial" w:cs="Arial"/>
        </w:rPr>
        <w:t xml:space="preserve"> Counsel.  The Senior Legal Analyst independently coordinates </w:t>
      </w:r>
      <w:r w:rsidR="00862AF0" w:rsidRPr="00E36BA5">
        <w:rPr>
          <w:rFonts w:ascii="Arial" w:hAnsi="Arial" w:cs="Arial"/>
        </w:rPr>
        <w:t>their</w:t>
      </w:r>
      <w:r w:rsidRPr="00E36BA5">
        <w:rPr>
          <w:rFonts w:ascii="Arial" w:hAnsi="Arial" w:cs="Arial"/>
        </w:rPr>
        <w:t xml:space="preserve"> work assignments and provides legal assistance to the attorneys in the legal division, primarily</w:t>
      </w:r>
      <w:r w:rsidR="00A25E4A" w:rsidRPr="00E36BA5">
        <w:rPr>
          <w:rFonts w:ascii="Arial" w:hAnsi="Arial" w:cs="Arial"/>
        </w:rPr>
        <w:t xml:space="preserve"> </w:t>
      </w:r>
      <w:r w:rsidRPr="00E36BA5">
        <w:rPr>
          <w:rFonts w:ascii="Arial" w:hAnsi="Arial" w:cs="Arial"/>
        </w:rPr>
        <w:t xml:space="preserve">by </w:t>
      </w:r>
      <w:r w:rsidR="00A25E4A" w:rsidRPr="00E36BA5">
        <w:rPr>
          <w:rFonts w:ascii="Arial" w:hAnsi="Arial" w:cs="Arial"/>
        </w:rPr>
        <w:t>assisting with responses to Public Records Act requests</w:t>
      </w:r>
      <w:r w:rsidR="00862AF0" w:rsidRPr="00E36BA5">
        <w:rPr>
          <w:rFonts w:ascii="Arial" w:hAnsi="Arial" w:cs="Arial"/>
        </w:rPr>
        <w:t xml:space="preserve"> and assisting with reviewing recorded documents</w:t>
      </w:r>
      <w:r w:rsidRPr="00E36BA5">
        <w:rPr>
          <w:rFonts w:ascii="Arial" w:hAnsi="Arial" w:cs="Arial"/>
        </w:rPr>
        <w:t>.  The Senior Legal Analyst may also provide guidance and assistance to line coastal planners and enforcement staff statewide.  This work takes the form of the most responsible, varied and complex paralegal duties.</w:t>
      </w:r>
    </w:p>
    <w:p w14:paraId="4183C2A3" w14:textId="77777777" w:rsidR="008B5195" w:rsidRPr="00E36BA5" w:rsidRDefault="008B5195" w:rsidP="008B5195">
      <w:pPr>
        <w:pStyle w:val="BodyText"/>
        <w:rPr>
          <w:rFonts w:ascii="Arial" w:hAnsi="Arial" w:cs="Arial"/>
        </w:rPr>
      </w:pPr>
    </w:p>
    <w:p w14:paraId="76CEBFDA" w14:textId="77777777" w:rsidR="008B5195" w:rsidRPr="00E36BA5" w:rsidRDefault="008B5195" w:rsidP="008B5195">
      <w:pPr>
        <w:pStyle w:val="BodyText"/>
        <w:rPr>
          <w:rFonts w:ascii="Arial" w:hAnsi="Arial" w:cs="Arial"/>
        </w:rPr>
      </w:pPr>
      <w:r w:rsidRPr="00E36BA5">
        <w:rPr>
          <w:rFonts w:ascii="Arial" w:hAnsi="Arial" w:cs="Arial"/>
        </w:rPr>
        <w:t xml:space="preserve">The Coastal Act mandates the Commission to issue permits statewide within the California coastal zone.  The Commission frequently adopts permit conditions that require permit applicants to record </w:t>
      </w:r>
      <w:proofErr w:type="gramStart"/>
      <w:r w:rsidRPr="00E36BA5">
        <w:rPr>
          <w:rFonts w:ascii="Arial" w:hAnsi="Arial" w:cs="Arial"/>
        </w:rPr>
        <w:t>against their property one or more legal instruments</w:t>
      </w:r>
      <w:proofErr w:type="gramEnd"/>
      <w:r w:rsidRPr="00E36BA5">
        <w:rPr>
          <w:rFonts w:ascii="Arial" w:hAnsi="Arial" w:cs="Arial"/>
        </w:rPr>
        <w:t xml:space="preserve">.  In addition, the Commission typically receives more than </w:t>
      </w:r>
      <w:r w:rsidRPr="00434680">
        <w:rPr>
          <w:rFonts w:ascii="Arial" w:hAnsi="Arial" w:cs="Arial"/>
        </w:rPr>
        <w:t>150</w:t>
      </w:r>
      <w:r w:rsidRPr="00E36BA5">
        <w:rPr>
          <w:rFonts w:ascii="Arial" w:hAnsi="Arial" w:cs="Arial"/>
        </w:rPr>
        <w:t xml:space="preserve"> Public Records Act requests per year, each of which requires an individual response.</w:t>
      </w:r>
    </w:p>
    <w:p w14:paraId="74A309D3" w14:textId="77777777" w:rsidR="00C86C52" w:rsidRPr="00E36BA5" w:rsidRDefault="00C86C52" w:rsidP="00C86C52">
      <w:pPr>
        <w:jc w:val="both"/>
        <w:rPr>
          <w:rFonts w:ascii="Arial" w:hAnsi="Arial" w:cs="Arial"/>
          <w:sz w:val="24"/>
          <w:szCs w:val="24"/>
        </w:rPr>
      </w:pPr>
    </w:p>
    <w:p w14:paraId="2DBCD8C4" w14:textId="14D66799" w:rsidR="00C86C52" w:rsidRPr="00E36BA5" w:rsidRDefault="00C86C52" w:rsidP="00C86C52">
      <w:pPr>
        <w:jc w:val="both"/>
        <w:rPr>
          <w:rFonts w:ascii="Arial" w:hAnsi="Arial" w:cs="Arial"/>
          <w:sz w:val="24"/>
          <w:szCs w:val="24"/>
        </w:rPr>
      </w:pPr>
      <w:r w:rsidRPr="00E36BA5">
        <w:rPr>
          <w:rFonts w:ascii="Arial" w:hAnsi="Arial" w:cs="Arial"/>
          <w:sz w:val="24"/>
          <w:szCs w:val="24"/>
        </w:rPr>
        <w:t xml:space="preserve">The most significant subject areas for </w:t>
      </w:r>
      <w:r w:rsidR="00640709" w:rsidRPr="00E36BA5">
        <w:rPr>
          <w:rFonts w:ascii="Arial" w:hAnsi="Arial" w:cs="Arial"/>
          <w:sz w:val="24"/>
          <w:szCs w:val="24"/>
        </w:rPr>
        <w:t>senior legal analyst</w:t>
      </w:r>
      <w:r w:rsidRPr="00E36BA5">
        <w:rPr>
          <w:rFonts w:ascii="Arial" w:hAnsi="Arial" w:cs="Arial"/>
          <w:sz w:val="24"/>
          <w:szCs w:val="24"/>
        </w:rPr>
        <w:t xml:space="preserve"> assignments and a rough estimate of the proportion </w:t>
      </w:r>
      <w:r w:rsidR="00640709" w:rsidRPr="00E36BA5">
        <w:rPr>
          <w:rFonts w:ascii="Arial" w:hAnsi="Arial" w:cs="Arial"/>
          <w:sz w:val="24"/>
          <w:szCs w:val="24"/>
        </w:rPr>
        <w:t xml:space="preserve">of </w:t>
      </w:r>
      <w:r w:rsidRPr="00E36BA5">
        <w:rPr>
          <w:rFonts w:ascii="Arial" w:hAnsi="Arial" w:cs="Arial"/>
          <w:sz w:val="24"/>
          <w:szCs w:val="24"/>
        </w:rPr>
        <w:t>time expended on each are as follows:</w:t>
      </w:r>
    </w:p>
    <w:p w14:paraId="40D4AD72" w14:textId="77777777" w:rsidR="00F01642" w:rsidRPr="00E36BA5" w:rsidRDefault="00F01642" w:rsidP="004C55DE">
      <w:pPr>
        <w:pStyle w:val="Header"/>
        <w:tabs>
          <w:tab w:val="clear" w:pos="4320"/>
          <w:tab w:val="clear" w:pos="8640"/>
        </w:tabs>
        <w:jc w:val="both"/>
        <w:rPr>
          <w:rFonts w:ascii="Arial" w:hAnsi="Arial" w:cs="Arial"/>
          <w:sz w:val="24"/>
          <w:szCs w:val="24"/>
        </w:rPr>
      </w:pPr>
    </w:p>
    <w:p w14:paraId="3A0ECAE0" w14:textId="77777777" w:rsidR="00862E66" w:rsidRPr="00E36BA5" w:rsidRDefault="00BE4903" w:rsidP="00183324">
      <w:pPr>
        <w:pStyle w:val="Header"/>
        <w:keepNext/>
        <w:tabs>
          <w:tab w:val="clear" w:pos="4320"/>
          <w:tab w:val="clear" w:pos="8640"/>
        </w:tabs>
        <w:jc w:val="both"/>
        <w:rPr>
          <w:rFonts w:ascii="Arial" w:hAnsi="Arial" w:cs="Arial"/>
          <w:b/>
          <w:sz w:val="24"/>
          <w:szCs w:val="24"/>
          <w:u w:val="single"/>
        </w:rPr>
      </w:pPr>
      <w:r w:rsidRPr="00E36BA5">
        <w:rPr>
          <w:rFonts w:ascii="Arial" w:hAnsi="Arial" w:cs="Arial"/>
          <w:b/>
          <w:sz w:val="24"/>
          <w:szCs w:val="24"/>
          <w:u w:val="single"/>
        </w:rPr>
        <w:lastRenderedPageBreak/>
        <w:t>ESSENTIAL FUNCTIONS</w:t>
      </w:r>
    </w:p>
    <w:p w14:paraId="6489D2C2" w14:textId="77777777" w:rsidR="00862E66" w:rsidRPr="00E36BA5" w:rsidRDefault="00862E66" w:rsidP="00183324">
      <w:pPr>
        <w:pStyle w:val="Header"/>
        <w:keepNext/>
        <w:tabs>
          <w:tab w:val="clear" w:pos="4320"/>
          <w:tab w:val="clear" w:pos="8640"/>
        </w:tabs>
        <w:jc w:val="both"/>
        <w:rPr>
          <w:rFonts w:ascii="Arial" w:hAnsi="Arial" w:cs="Arial"/>
        </w:rPr>
      </w:pPr>
    </w:p>
    <w:p w14:paraId="32637188" w14:textId="3141D216" w:rsidR="00640709" w:rsidRPr="00E36BA5" w:rsidRDefault="00640709" w:rsidP="00640709">
      <w:pPr>
        <w:keepNext/>
        <w:tabs>
          <w:tab w:val="left" w:pos="720"/>
          <w:tab w:val="left" w:pos="1440"/>
        </w:tabs>
        <w:ind w:left="1800" w:hanging="1800"/>
        <w:jc w:val="both"/>
        <w:rPr>
          <w:rFonts w:ascii="Arial" w:hAnsi="Arial" w:cs="Arial"/>
          <w:sz w:val="24"/>
          <w:szCs w:val="24"/>
        </w:rPr>
      </w:pPr>
      <w:r w:rsidRPr="00E36BA5">
        <w:rPr>
          <w:rFonts w:ascii="Arial" w:hAnsi="Arial" w:cs="Arial"/>
          <w:b/>
          <w:sz w:val="24"/>
          <w:szCs w:val="24"/>
        </w:rPr>
        <w:t>2</w:t>
      </w:r>
      <w:r w:rsidR="00E660DD" w:rsidRPr="00E36BA5">
        <w:rPr>
          <w:rFonts w:ascii="Arial" w:hAnsi="Arial" w:cs="Arial"/>
          <w:b/>
          <w:sz w:val="24"/>
          <w:szCs w:val="24"/>
        </w:rPr>
        <w:t>5</w:t>
      </w:r>
      <w:r w:rsidR="00BE4903" w:rsidRPr="00E36BA5">
        <w:rPr>
          <w:rFonts w:ascii="Arial" w:hAnsi="Arial" w:cs="Arial"/>
          <w:b/>
          <w:sz w:val="24"/>
          <w:szCs w:val="24"/>
        </w:rPr>
        <w:t>%</w:t>
      </w:r>
      <w:r w:rsidR="00BE4903" w:rsidRPr="00E36BA5">
        <w:rPr>
          <w:rFonts w:ascii="Arial" w:hAnsi="Arial" w:cs="Arial"/>
          <w:sz w:val="24"/>
          <w:szCs w:val="24"/>
        </w:rPr>
        <w:tab/>
      </w:r>
      <w:r w:rsidRPr="00E36BA5">
        <w:rPr>
          <w:rFonts w:ascii="Arial" w:hAnsi="Arial" w:cs="Arial"/>
          <w:b/>
          <w:sz w:val="24"/>
          <w:szCs w:val="24"/>
        </w:rPr>
        <w:t>Public Records Act.</w:t>
      </w:r>
      <w:r w:rsidRPr="00E36BA5">
        <w:rPr>
          <w:rFonts w:ascii="Arial" w:hAnsi="Arial" w:cs="Arial"/>
          <w:sz w:val="24"/>
          <w:szCs w:val="24"/>
        </w:rPr>
        <w:t xml:space="preserve">  </w:t>
      </w:r>
    </w:p>
    <w:p w14:paraId="2C0739C9" w14:textId="77777777" w:rsidR="00640709" w:rsidRPr="00E36BA5" w:rsidRDefault="00640709" w:rsidP="00640709">
      <w:pPr>
        <w:keepNext/>
        <w:tabs>
          <w:tab w:val="left" w:pos="720"/>
          <w:tab w:val="left" w:pos="1440"/>
        </w:tabs>
        <w:ind w:left="720"/>
        <w:jc w:val="both"/>
        <w:rPr>
          <w:rFonts w:ascii="Arial" w:hAnsi="Arial" w:cs="Arial"/>
          <w:sz w:val="24"/>
          <w:szCs w:val="24"/>
        </w:rPr>
      </w:pPr>
    </w:p>
    <w:p w14:paraId="2C40A385" w14:textId="3DC08FD5" w:rsidR="00640709" w:rsidRPr="00E36BA5" w:rsidRDefault="00640709" w:rsidP="00640709">
      <w:pPr>
        <w:tabs>
          <w:tab w:val="left" w:pos="720"/>
          <w:tab w:val="left" w:pos="1440"/>
        </w:tabs>
        <w:ind w:left="720"/>
        <w:jc w:val="both"/>
        <w:rPr>
          <w:rFonts w:ascii="Arial" w:hAnsi="Arial" w:cs="Arial"/>
          <w:sz w:val="24"/>
          <w:szCs w:val="24"/>
        </w:rPr>
      </w:pPr>
      <w:r w:rsidRPr="00E36BA5">
        <w:rPr>
          <w:rFonts w:ascii="Arial" w:hAnsi="Arial" w:cs="Arial"/>
          <w:sz w:val="24"/>
          <w:szCs w:val="24"/>
        </w:rPr>
        <w:t xml:space="preserve">Review requests for documents submitted under the Public Records Act or through subpoenas.  Work with relevant staff to gather documents responsive to such requests. </w:t>
      </w:r>
      <w:r w:rsidR="00E660DD" w:rsidRPr="00E36BA5">
        <w:rPr>
          <w:rFonts w:ascii="Arial" w:hAnsi="Arial" w:cs="Arial"/>
          <w:sz w:val="24"/>
          <w:szCs w:val="24"/>
        </w:rPr>
        <w:t>Track response deadlines and d</w:t>
      </w:r>
      <w:r w:rsidRPr="00E36BA5">
        <w:rPr>
          <w:rFonts w:ascii="Arial" w:hAnsi="Arial" w:cs="Arial"/>
          <w:sz w:val="24"/>
          <w:szCs w:val="24"/>
        </w:rPr>
        <w:t xml:space="preserve">raft </w:t>
      </w:r>
      <w:r w:rsidR="00E660DD" w:rsidRPr="00E36BA5">
        <w:rPr>
          <w:rFonts w:ascii="Arial" w:hAnsi="Arial" w:cs="Arial"/>
          <w:sz w:val="24"/>
          <w:szCs w:val="24"/>
        </w:rPr>
        <w:t xml:space="preserve">timely </w:t>
      </w:r>
      <w:r w:rsidRPr="00E36BA5">
        <w:rPr>
          <w:rFonts w:ascii="Arial" w:hAnsi="Arial" w:cs="Arial"/>
          <w:sz w:val="24"/>
          <w:szCs w:val="24"/>
        </w:rPr>
        <w:t>correspondence related to such requests.</w:t>
      </w:r>
    </w:p>
    <w:p w14:paraId="7C6601CD" w14:textId="77777777" w:rsidR="00640709" w:rsidRPr="00E36BA5" w:rsidRDefault="00640709" w:rsidP="00640709">
      <w:pPr>
        <w:tabs>
          <w:tab w:val="left" w:pos="720"/>
          <w:tab w:val="left" w:pos="1440"/>
        </w:tabs>
        <w:ind w:left="720"/>
        <w:jc w:val="both"/>
        <w:rPr>
          <w:rFonts w:ascii="Arial" w:hAnsi="Arial" w:cs="Arial"/>
          <w:sz w:val="24"/>
          <w:szCs w:val="24"/>
        </w:rPr>
      </w:pPr>
    </w:p>
    <w:p w14:paraId="31D3CC24" w14:textId="73C62423" w:rsidR="00640709" w:rsidRPr="00E36BA5" w:rsidRDefault="00E660DD" w:rsidP="00E660DD">
      <w:pPr>
        <w:keepNext/>
        <w:tabs>
          <w:tab w:val="left" w:pos="720"/>
          <w:tab w:val="left" w:pos="1440"/>
        </w:tabs>
        <w:ind w:left="1800" w:hanging="1800"/>
        <w:jc w:val="both"/>
        <w:rPr>
          <w:rFonts w:ascii="Arial" w:hAnsi="Arial" w:cs="Arial"/>
          <w:sz w:val="24"/>
          <w:szCs w:val="24"/>
        </w:rPr>
      </w:pPr>
      <w:r w:rsidRPr="00E36BA5">
        <w:rPr>
          <w:rFonts w:ascii="Arial" w:hAnsi="Arial" w:cs="Arial"/>
          <w:b/>
          <w:sz w:val="24"/>
          <w:szCs w:val="24"/>
        </w:rPr>
        <w:t>40</w:t>
      </w:r>
      <w:r w:rsidR="00640709" w:rsidRPr="00E36BA5">
        <w:rPr>
          <w:rFonts w:ascii="Arial" w:hAnsi="Arial" w:cs="Arial"/>
          <w:b/>
          <w:sz w:val="24"/>
          <w:szCs w:val="24"/>
        </w:rPr>
        <w:t>%</w:t>
      </w:r>
      <w:r w:rsidR="00640709" w:rsidRPr="00E36BA5">
        <w:rPr>
          <w:rFonts w:ascii="Arial" w:hAnsi="Arial" w:cs="Arial"/>
          <w:sz w:val="24"/>
          <w:szCs w:val="24"/>
        </w:rPr>
        <w:tab/>
      </w:r>
      <w:r w:rsidR="00640709" w:rsidRPr="00E36BA5">
        <w:rPr>
          <w:rFonts w:ascii="Arial" w:hAnsi="Arial" w:cs="Arial"/>
          <w:b/>
          <w:sz w:val="24"/>
          <w:szCs w:val="24"/>
        </w:rPr>
        <w:t>Review Documents for Responsiveness and Privileges</w:t>
      </w:r>
      <w:r w:rsidR="00640709" w:rsidRPr="00E36BA5">
        <w:rPr>
          <w:rFonts w:ascii="Arial" w:hAnsi="Arial" w:cs="Arial"/>
          <w:sz w:val="24"/>
          <w:szCs w:val="24"/>
        </w:rPr>
        <w:t xml:space="preserve">  </w:t>
      </w:r>
    </w:p>
    <w:p w14:paraId="107544EB" w14:textId="77777777" w:rsidR="00640709" w:rsidRPr="00E36BA5" w:rsidRDefault="00640709" w:rsidP="00640709">
      <w:pPr>
        <w:tabs>
          <w:tab w:val="left" w:pos="720"/>
          <w:tab w:val="left" w:pos="1440"/>
        </w:tabs>
        <w:ind w:left="720"/>
        <w:jc w:val="both"/>
        <w:rPr>
          <w:rFonts w:ascii="Arial" w:hAnsi="Arial" w:cs="Arial"/>
          <w:sz w:val="24"/>
          <w:szCs w:val="24"/>
        </w:rPr>
      </w:pPr>
    </w:p>
    <w:p w14:paraId="7C3A4044" w14:textId="6534E781" w:rsidR="00640709" w:rsidRPr="00E36BA5" w:rsidRDefault="00640709" w:rsidP="00640709">
      <w:pPr>
        <w:tabs>
          <w:tab w:val="left" w:pos="720"/>
          <w:tab w:val="left" w:pos="1440"/>
        </w:tabs>
        <w:ind w:left="720"/>
        <w:jc w:val="both"/>
        <w:rPr>
          <w:rFonts w:ascii="Arial" w:hAnsi="Arial" w:cs="Arial"/>
          <w:sz w:val="24"/>
          <w:szCs w:val="24"/>
        </w:rPr>
      </w:pPr>
      <w:r w:rsidRPr="00E36BA5">
        <w:rPr>
          <w:rFonts w:ascii="Arial" w:hAnsi="Arial" w:cs="Arial"/>
          <w:sz w:val="24"/>
          <w:szCs w:val="24"/>
        </w:rPr>
        <w:t xml:space="preserve">Upload responsive documents into Relativity to </w:t>
      </w:r>
      <w:proofErr w:type="gramStart"/>
      <w:r w:rsidRPr="00E36BA5">
        <w:rPr>
          <w:rFonts w:ascii="Arial" w:hAnsi="Arial" w:cs="Arial"/>
          <w:sz w:val="24"/>
          <w:szCs w:val="24"/>
        </w:rPr>
        <w:t>review for</w:t>
      </w:r>
      <w:proofErr w:type="gramEnd"/>
      <w:r w:rsidRPr="00E36BA5">
        <w:rPr>
          <w:rFonts w:ascii="Arial" w:hAnsi="Arial" w:cs="Arial"/>
          <w:sz w:val="24"/>
          <w:szCs w:val="24"/>
        </w:rPr>
        <w:t xml:space="preserve"> responsiveness and privileges. Research potential privileges and exemptions, review the responsive documents for responsiveness, and work with an attorney to identify relevant privileges and exemptions.  Perform </w:t>
      </w:r>
      <w:proofErr w:type="gramStart"/>
      <w:r w:rsidRPr="00E36BA5">
        <w:rPr>
          <w:rFonts w:ascii="Arial" w:hAnsi="Arial" w:cs="Arial"/>
          <w:sz w:val="24"/>
          <w:szCs w:val="24"/>
        </w:rPr>
        <w:t>searches</w:t>
      </w:r>
      <w:proofErr w:type="gramEnd"/>
      <w:r w:rsidRPr="00E36BA5">
        <w:rPr>
          <w:rFonts w:ascii="Arial" w:hAnsi="Arial" w:cs="Arial"/>
          <w:sz w:val="24"/>
          <w:szCs w:val="24"/>
        </w:rPr>
        <w:t xml:space="preserve"> in Relativity and prepare documents for production out of Relativity. </w:t>
      </w:r>
    </w:p>
    <w:p w14:paraId="3016F640" w14:textId="77777777" w:rsidR="00640709" w:rsidRPr="00E36BA5" w:rsidRDefault="00640709" w:rsidP="00640709">
      <w:pPr>
        <w:tabs>
          <w:tab w:val="left" w:pos="720"/>
          <w:tab w:val="left" w:pos="1440"/>
        </w:tabs>
        <w:ind w:left="720"/>
        <w:jc w:val="both"/>
        <w:rPr>
          <w:rFonts w:ascii="Arial" w:hAnsi="Arial" w:cs="Arial"/>
          <w:sz w:val="24"/>
          <w:szCs w:val="24"/>
        </w:rPr>
      </w:pPr>
    </w:p>
    <w:p w14:paraId="0394AC01" w14:textId="43F210E2" w:rsidR="00BE4903" w:rsidRPr="00E36BA5" w:rsidRDefault="00640709" w:rsidP="00183324">
      <w:pPr>
        <w:tabs>
          <w:tab w:val="left" w:pos="720"/>
          <w:tab w:val="left" w:pos="1440"/>
        </w:tabs>
        <w:ind w:left="1800" w:hanging="1800"/>
        <w:jc w:val="both"/>
        <w:rPr>
          <w:rFonts w:ascii="Arial" w:hAnsi="Arial" w:cs="Arial"/>
          <w:sz w:val="24"/>
          <w:szCs w:val="24"/>
        </w:rPr>
      </w:pPr>
      <w:r w:rsidRPr="00E36BA5">
        <w:rPr>
          <w:rFonts w:ascii="Arial" w:hAnsi="Arial" w:cs="Arial"/>
          <w:b/>
          <w:sz w:val="24"/>
          <w:szCs w:val="24"/>
        </w:rPr>
        <w:t>1</w:t>
      </w:r>
      <w:r w:rsidR="009F46C2">
        <w:rPr>
          <w:rFonts w:ascii="Arial" w:hAnsi="Arial" w:cs="Arial"/>
          <w:b/>
          <w:sz w:val="24"/>
          <w:szCs w:val="24"/>
        </w:rPr>
        <w:t>0</w:t>
      </w:r>
      <w:r w:rsidRPr="00E36BA5">
        <w:rPr>
          <w:rFonts w:ascii="Arial" w:hAnsi="Arial" w:cs="Arial"/>
          <w:b/>
          <w:sz w:val="24"/>
          <w:szCs w:val="24"/>
        </w:rPr>
        <w:t>%</w:t>
      </w:r>
      <w:r w:rsidRPr="00E36BA5">
        <w:rPr>
          <w:rFonts w:ascii="Arial" w:hAnsi="Arial" w:cs="Arial"/>
          <w:b/>
          <w:sz w:val="24"/>
          <w:szCs w:val="24"/>
        </w:rPr>
        <w:tab/>
      </w:r>
      <w:r w:rsidR="008B5195" w:rsidRPr="00E36BA5">
        <w:rPr>
          <w:rFonts w:ascii="Arial" w:hAnsi="Arial" w:cs="Arial"/>
          <w:b/>
          <w:sz w:val="24"/>
          <w:szCs w:val="24"/>
        </w:rPr>
        <w:t>Public Access and Other Dedications</w:t>
      </w:r>
      <w:r w:rsidR="00BE4903" w:rsidRPr="00E36BA5">
        <w:rPr>
          <w:rFonts w:ascii="Arial" w:hAnsi="Arial" w:cs="Arial"/>
          <w:b/>
          <w:sz w:val="24"/>
          <w:szCs w:val="24"/>
        </w:rPr>
        <w:t>.</w:t>
      </w:r>
      <w:r w:rsidR="00BE4903" w:rsidRPr="00E36BA5">
        <w:rPr>
          <w:rFonts w:ascii="Arial" w:hAnsi="Arial" w:cs="Arial"/>
          <w:sz w:val="24"/>
          <w:szCs w:val="24"/>
        </w:rPr>
        <w:t xml:space="preserve">  </w:t>
      </w:r>
    </w:p>
    <w:p w14:paraId="79974E0B" w14:textId="77777777" w:rsidR="00BE4903" w:rsidRPr="00E36BA5" w:rsidRDefault="00BE4903" w:rsidP="00430642">
      <w:pPr>
        <w:tabs>
          <w:tab w:val="left" w:pos="720"/>
          <w:tab w:val="left" w:pos="1440"/>
        </w:tabs>
        <w:ind w:left="720"/>
        <w:jc w:val="both"/>
        <w:rPr>
          <w:rFonts w:ascii="Arial" w:hAnsi="Arial" w:cs="Arial"/>
          <w:sz w:val="24"/>
          <w:szCs w:val="24"/>
        </w:rPr>
      </w:pPr>
    </w:p>
    <w:p w14:paraId="3C99F83A" w14:textId="706E696F" w:rsidR="00430642" w:rsidRPr="00E36BA5" w:rsidRDefault="00430642" w:rsidP="00430642">
      <w:pPr>
        <w:tabs>
          <w:tab w:val="left" w:pos="720"/>
          <w:tab w:val="left" w:pos="1440"/>
        </w:tabs>
        <w:ind w:left="720"/>
        <w:jc w:val="both"/>
        <w:rPr>
          <w:rFonts w:ascii="Arial" w:hAnsi="Arial" w:cs="Arial"/>
          <w:sz w:val="24"/>
          <w:szCs w:val="24"/>
        </w:rPr>
      </w:pPr>
      <w:r w:rsidRPr="00E36BA5">
        <w:rPr>
          <w:rFonts w:ascii="Arial" w:hAnsi="Arial" w:cs="Arial"/>
          <w:sz w:val="24"/>
          <w:szCs w:val="24"/>
        </w:rPr>
        <w:t xml:space="preserve">Review and understand coastal development permit conditions and findings. Draft and review legal documents that are prepared to record the conditions of a permit against title to property. Review property title documents, history, and legal property descriptions for accuracy.  Perform legal research and gather </w:t>
      </w:r>
      <w:proofErr w:type="gramStart"/>
      <w:r w:rsidRPr="00E36BA5">
        <w:rPr>
          <w:rFonts w:ascii="Arial" w:hAnsi="Arial" w:cs="Arial"/>
          <w:sz w:val="24"/>
          <w:szCs w:val="24"/>
        </w:rPr>
        <w:t>factual information</w:t>
      </w:r>
      <w:proofErr w:type="gramEnd"/>
      <w:r w:rsidRPr="00E36BA5">
        <w:rPr>
          <w:rFonts w:ascii="Arial" w:hAnsi="Arial" w:cs="Arial"/>
          <w:sz w:val="24"/>
          <w:szCs w:val="24"/>
        </w:rPr>
        <w:t xml:space="preserve"> related to property title, the effects of tax liens and complex real estate transactions.  Communicate, in writing and by telephone, with permit applicants, agen</w:t>
      </w:r>
      <w:r w:rsidR="00A25E4A" w:rsidRPr="00E36BA5">
        <w:rPr>
          <w:rFonts w:ascii="Arial" w:hAnsi="Arial" w:cs="Arial"/>
          <w:sz w:val="24"/>
          <w:szCs w:val="24"/>
        </w:rPr>
        <w:t>t</w:t>
      </w:r>
      <w:r w:rsidRPr="00E36BA5">
        <w:rPr>
          <w:rFonts w:ascii="Arial" w:hAnsi="Arial" w:cs="Arial"/>
          <w:sz w:val="24"/>
          <w:szCs w:val="24"/>
        </w:rPr>
        <w:t xml:space="preserve">s and attorneys to assist them with condition compliance. </w:t>
      </w:r>
    </w:p>
    <w:p w14:paraId="423DE0FE" w14:textId="5AED5161" w:rsidR="00A25E4A" w:rsidRPr="00E36BA5" w:rsidRDefault="00A25E4A" w:rsidP="00430642">
      <w:pPr>
        <w:tabs>
          <w:tab w:val="left" w:pos="720"/>
          <w:tab w:val="left" w:pos="1440"/>
        </w:tabs>
        <w:ind w:left="720"/>
        <w:jc w:val="both"/>
        <w:rPr>
          <w:rFonts w:ascii="Arial" w:hAnsi="Arial" w:cs="Arial"/>
          <w:sz w:val="24"/>
          <w:szCs w:val="24"/>
        </w:rPr>
      </w:pPr>
    </w:p>
    <w:p w14:paraId="6E6C0B73" w14:textId="77777777" w:rsidR="00183324" w:rsidRPr="00E36BA5" w:rsidRDefault="0011795C" w:rsidP="00BE4903">
      <w:pPr>
        <w:tabs>
          <w:tab w:val="left" w:pos="720"/>
          <w:tab w:val="left" w:pos="1440"/>
        </w:tabs>
        <w:ind w:left="1800" w:hanging="1800"/>
        <w:jc w:val="both"/>
        <w:rPr>
          <w:rFonts w:ascii="Arial" w:hAnsi="Arial" w:cs="Arial"/>
          <w:sz w:val="24"/>
          <w:szCs w:val="24"/>
        </w:rPr>
      </w:pPr>
      <w:r w:rsidRPr="00E36BA5">
        <w:rPr>
          <w:rFonts w:ascii="Arial" w:hAnsi="Arial" w:cs="Arial"/>
          <w:b/>
          <w:sz w:val="24"/>
          <w:szCs w:val="24"/>
        </w:rPr>
        <w:t>10</w:t>
      </w:r>
      <w:proofErr w:type="gramStart"/>
      <w:r w:rsidR="00BE4903" w:rsidRPr="00E36BA5">
        <w:rPr>
          <w:rFonts w:ascii="Arial" w:hAnsi="Arial" w:cs="Arial"/>
          <w:b/>
          <w:sz w:val="24"/>
          <w:szCs w:val="24"/>
        </w:rPr>
        <w:t xml:space="preserve">% </w:t>
      </w:r>
      <w:r w:rsidR="00BE4903" w:rsidRPr="00E36BA5">
        <w:rPr>
          <w:rFonts w:ascii="Arial" w:hAnsi="Arial" w:cs="Arial"/>
          <w:b/>
          <w:sz w:val="24"/>
          <w:szCs w:val="24"/>
        </w:rPr>
        <w:tab/>
      </w:r>
      <w:r w:rsidRPr="00E36BA5">
        <w:rPr>
          <w:rFonts w:ascii="Arial" w:hAnsi="Arial" w:cs="Arial"/>
          <w:b/>
          <w:sz w:val="24"/>
          <w:szCs w:val="24"/>
        </w:rPr>
        <w:t>Litigation</w:t>
      </w:r>
      <w:proofErr w:type="gramEnd"/>
      <w:r w:rsidRPr="00E36BA5">
        <w:rPr>
          <w:rFonts w:ascii="Arial" w:hAnsi="Arial" w:cs="Arial"/>
          <w:b/>
          <w:sz w:val="24"/>
          <w:szCs w:val="24"/>
        </w:rPr>
        <w:t xml:space="preserve"> Support</w:t>
      </w:r>
      <w:r w:rsidR="00BE4903" w:rsidRPr="00E36BA5">
        <w:rPr>
          <w:rFonts w:ascii="Arial" w:hAnsi="Arial" w:cs="Arial"/>
          <w:b/>
          <w:sz w:val="24"/>
          <w:szCs w:val="24"/>
        </w:rPr>
        <w:t>.</w:t>
      </w:r>
      <w:r w:rsidR="00BE4903" w:rsidRPr="00E36BA5">
        <w:rPr>
          <w:rFonts w:ascii="Arial" w:hAnsi="Arial" w:cs="Arial"/>
          <w:sz w:val="24"/>
          <w:szCs w:val="24"/>
        </w:rPr>
        <w:t xml:space="preserve">  </w:t>
      </w:r>
    </w:p>
    <w:p w14:paraId="420039C8" w14:textId="77777777" w:rsidR="00183324" w:rsidRPr="00E36BA5" w:rsidRDefault="00183324" w:rsidP="00BE4903">
      <w:pPr>
        <w:tabs>
          <w:tab w:val="left" w:pos="720"/>
          <w:tab w:val="left" w:pos="1440"/>
        </w:tabs>
        <w:ind w:left="1800" w:hanging="1800"/>
        <w:jc w:val="both"/>
        <w:rPr>
          <w:rFonts w:ascii="Arial" w:hAnsi="Arial" w:cs="Arial"/>
          <w:sz w:val="24"/>
          <w:szCs w:val="24"/>
        </w:rPr>
      </w:pPr>
    </w:p>
    <w:p w14:paraId="1DB58301" w14:textId="77777777" w:rsidR="00BE4903" w:rsidRPr="00E36BA5" w:rsidRDefault="0011795C" w:rsidP="0011795C">
      <w:pPr>
        <w:tabs>
          <w:tab w:val="left" w:pos="720"/>
          <w:tab w:val="left" w:pos="1440"/>
        </w:tabs>
        <w:ind w:left="720"/>
        <w:jc w:val="both"/>
        <w:rPr>
          <w:rFonts w:ascii="Arial" w:hAnsi="Arial" w:cs="Arial"/>
          <w:sz w:val="24"/>
          <w:szCs w:val="24"/>
        </w:rPr>
      </w:pPr>
      <w:r w:rsidRPr="00E36BA5">
        <w:rPr>
          <w:rFonts w:ascii="Arial" w:hAnsi="Arial" w:cs="Arial"/>
          <w:sz w:val="24"/>
          <w:szCs w:val="24"/>
        </w:rPr>
        <w:t>Maintain litigation</w:t>
      </w:r>
      <w:r w:rsidR="00430642" w:rsidRPr="00E36BA5">
        <w:rPr>
          <w:rFonts w:ascii="Arial" w:hAnsi="Arial" w:cs="Arial"/>
          <w:sz w:val="24"/>
          <w:szCs w:val="24"/>
        </w:rPr>
        <w:t xml:space="preserve"> logs and databases</w:t>
      </w:r>
      <w:r w:rsidRPr="00E36BA5">
        <w:rPr>
          <w:rFonts w:ascii="Arial" w:hAnsi="Arial" w:cs="Arial"/>
          <w:sz w:val="24"/>
          <w:szCs w:val="24"/>
        </w:rPr>
        <w:t xml:space="preserve">.  Assist in gathering documents that constitute the administrative record of litigation and organize and index these documents.  </w:t>
      </w:r>
    </w:p>
    <w:p w14:paraId="576F6C91" w14:textId="77777777" w:rsidR="00BE4903" w:rsidRPr="00E36BA5" w:rsidRDefault="00BE4903" w:rsidP="00BE4903">
      <w:pPr>
        <w:tabs>
          <w:tab w:val="left" w:pos="720"/>
          <w:tab w:val="left" w:pos="1440"/>
        </w:tabs>
        <w:ind w:left="1800" w:hanging="1800"/>
        <w:jc w:val="both"/>
        <w:rPr>
          <w:rFonts w:ascii="Arial" w:hAnsi="Arial" w:cs="Arial"/>
          <w:sz w:val="24"/>
          <w:szCs w:val="24"/>
        </w:rPr>
      </w:pPr>
    </w:p>
    <w:p w14:paraId="68A4E126" w14:textId="77777777" w:rsidR="00A34E8F" w:rsidRPr="00E36BA5" w:rsidRDefault="00A34E8F" w:rsidP="00BE4903">
      <w:pPr>
        <w:tabs>
          <w:tab w:val="left" w:pos="720"/>
          <w:tab w:val="left" w:pos="1440"/>
        </w:tabs>
        <w:ind w:left="1800" w:hanging="1800"/>
        <w:jc w:val="both"/>
        <w:rPr>
          <w:rFonts w:ascii="Arial" w:hAnsi="Arial" w:cs="Arial"/>
          <w:b/>
          <w:sz w:val="24"/>
          <w:szCs w:val="24"/>
        </w:rPr>
      </w:pPr>
    </w:p>
    <w:p w14:paraId="185E4CEB" w14:textId="77777777" w:rsidR="00BE4903" w:rsidRPr="00E36BA5" w:rsidRDefault="00BE4903" w:rsidP="00BE4903">
      <w:pPr>
        <w:tabs>
          <w:tab w:val="left" w:pos="720"/>
          <w:tab w:val="left" w:pos="1440"/>
        </w:tabs>
        <w:ind w:left="1800" w:hanging="1800"/>
        <w:jc w:val="both"/>
        <w:rPr>
          <w:rFonts w:ascii="Arial" w:hAnsi="Arial" w:cs="Arial"/>
          <w:sz w:val="24"/>
          <w:szCs w:val="24"/>
        </w:rPr>
      </w:pPr>
    </w:p>
    <w:p w14:paraId="74B98C3D" w14:textId="77777777" w:rsidR="00BE4903" w:rsidRPr="00E36BA5" w:rsidRDefault="00BE4903" w:rsidP="00183324">
      <w:pPr>
        <w:tabs>
          <w:tab w:val="left" w:pos="720"/>
          <w:tab w:val="left" w:pos="1440"/>
        </w:tabs>
        <w:ind w:left="1800" w:hanging="1800"/>
        <w:jc w:val="both"/>
        <w:rPr>
          <w:rFonts w:ascii="Arial" w:hAnsi="Arial" w:cs="Arial"/>
          <w:b/>
          <w:sz w:val="24"/>
          <w:szCs w:val="24"/>
          <w:u w:val="single"/>
        </w:rPr>
      </w:pPr>
      <w:r w:rsidRPr="00E36BA5">
        <w:rPr>
          <w:rFonts w:ascii="Arial" w:hAnsi="Arial" w:cs="Arial"/>
          <w:b/>
          <w:sz w:val="24"/>
          <w:szCs w:val="24"/>
          <w:u w:val="single"/>
        </w:rPr>
        <w:t>MARGINAL FUNCTIONS</w:t>
      </w:r>
    </w:p>
    <w:p w14:paraId="0D45FB32" w14:textId="77777777" w:rsidR="00BE4903" w:rsidRPr="00E36BA5" w:rsidRDefault="00BE4903" w:rsidP="00BE4903">
      <w:pPr>
        <w:pStyle w:val="Header"/>
        <w:tabs>
          <w:tab w:val="clear" w:pos="4320"/>
          <w:tab w:val="clear" w:pos="8640"/>
        </w:tabs>
        <w:jc w:val="both"/>
        <w:rPr>
          <w:rFonts w:ascii="Arial" w:hAnsi="Arial" w:cs="Arial"/>
          <w:b/>
          <w:sz w:val="24"/>
          <w:szCs w:val="24"/>
          <w:u w:val="single"/>
        </w:rPr>
      </w:pPr>
    </w:p>
    <w:p w14:paraId="50C26A88" w14:textId="00749CBD" w:rsidR="00A34E8F" w:rsidRPr="00E36BA5" w:rsidRDefault="001D11F6" w:rsidP="00A34E8F">
      <w:pPr>
        <w:tabs>
          <w:tab w:val="left" w:pos="720"/>
          <w:tab w:val="left" w:pos="1440"/>
        </w:tabs>
        <w:ind w:left="1800" w:hanging="1800"/>
        <w:jc w:val="both"/>
        <w:rPr>
          <w:rFonts w:ascii="Arial" w:hAnsi="Arial" w:cs="Arial"/>
          <w:sz w:val="24"/>
          <w:szCs w:val="24"/>
        </w:rPr>
      </w:pPr>
      <w:r>
        <w:rPr>
          <w:rFonts w:ascii="Arial" w:hAnsi="Arial" w:cs="Arial"/>
          <w:b/>
          <w:sz w:val="24"/>
          <w:szCs w:val="24"/>
        </w:rPr>
        <w:t>10</w:t>
      </w:r>
      <w:r w:rsidR="00A34E8F" w:rsidRPr="00E36BA5">
        <w:rPr>
          <w:rFonts w:ascii="Arial" w:hAnsi="Arial" w:cs="Arial"/>
          <w:b/>
          <w:sz w:val="24"/>
          <w:szCs w:val="24"/>
        </w:rPr>
        <w:t>%</w:t>
      </w:r>
      <w:r w:rsidR="00A34E8F" w:rsidRPr="00E36BA5">
        <w:rPr>
          <w:rFonts w:ascii="Arial" w:hAnsi="Arial" w:cs="Arial"/>
          <w:b/>
          <w:sz w:val="24"/>
          <w:szCs w:val="24"/>
        </w:rPr>
        <w:tab/>
      </w:r>
      <w:r w:rsidR="0011795C" w:rsidRPr="00E36BA5">
        <w:rPr>
          <w:rFonts w:ascii="Arial" w:hAnsi="Arial" w:cs="Arial"/>
          <w:b/>
          <w:sz w:val="24"/>
          <w:szCs w:val="24"/>
        </w:rPr>
        <w:t>General Legal Support</w:t>
      </w:r>
      <w:r w:rsidR="00A34E8F" w:rsidRPr="00E36BA5">
        <w:rPr>
          <w:rFonts w:ascii="Arial" w:hAnsi="Arial" w:cs="Arial"/>
          <w:b/>
          <w:sz w:val="24"/>
          <w:szCs w:val="24"/>
        </w:rPr>
        <w:t>.</w:t>
      </w:r>
      <w:r w:rsidR="00A34E8F" w:rsidRPr="00E36BA5">
        <w:rPr>
          <w:rFonts w:ascii="Arial" w:hAnsi="Arial" w:cs="Arial"/>
          <w:sz w:val="24"/>
          <w:szCs w:val="24"/>
        </w:rPr>
        <w:t xml:space="preserve">  </w:t>
      </w:r>
    </w:p>
    <w:p w14:paraId="4D7DB42E" w14:textId="77777777" w:rsidR="00A34E8F" w:rsidRPr="00E36BA5" w:rsidRDefault="00A34E8F" w:rsidP="00A34E8F">
      <w:pPr>
        <w:tabs>
          <w:tab w:val="left" w:pos="720"/>
          <w:tab w:val="left" w:pos="1440"/>
        </w:tabs>
        <w:ind w:left="1800" w:hanging="1800"/>
        <w:jc w:val="both"/>
        <w:rPr>
          <w:rFonts w:ascii="Arial" w:hAnsi="Arial" w:cs="Arial"/>
          <w:sz w:val="24"/>
          <w:szCs w:val="24"/>
        </w:rPr>
      </w:pPr>
    </w:p>
    <w:p w14:paraId="6A761B34" w14:textId="6075EAC6" w:rsidR="00A34E8F" w:rsidRPr="00E36BA5" w:rsidRDefault="00A34E8F" w:rsidP="00A34E8F">
      <w:pPr>
        <w:tabs>
          <w:tab w:val="left" w:pos="720"/>
          <w:tab w:val="left" w:pos="1440"/>
        </w:tabs>
        <w:ind w:left="720"/>
        <w:jc w:val="both"/>
        <w:rPr>
          <w:rFonts w:ascii="Arial" w:hAnsi="Arial" w:cs="Arial"/>
          <w:sz w:val="24"/>
          <w:szCs w:val="24"/>
        </w:rPr>
      </w:pPr>
      <w:r w:rsidRPr="00E36BA5">
        <w:rPr>
          <w:rFonts w:ascii="Arial" w:hAnsi="Arial" w:cs="Arial"/>
          <w:sz w:val="24"/>
          <w:szCs w:val="24"/>
        </w:rPr>
        <w:t xml:space="preserve">Assist </w:t>
      </w:r>
      <w:r w:rsidR="0011795C" w:rsidRPr="00E36BA5">
        <w:rPr>
          <w:rFonts w:ascii="Arial" w:hAnsi="Arial" w:cs="Arial"/>
          <w:sz w:val="24"/>
          <w:szCs w:val="24"/>
        </w:rPr>
        <w:t xml:space="preserve">other members of the legal staff with legal research assignments related to the interpretation of the Coastal Act, the California Environmental Quality Act, the Permit Streamlining Act, </w:t>
      </w:r>
      <w:r w:rsidR="001D11F6">
        <w:rPr>
          <w:rFonts w:ascii="Arial" w:hAnsi="Arial" w:cs="Arial"/>
          <w:sz w:val="24"/>
          <w:szCs w:val="24"/>
        </w:rPr>
        <w:t xml:space="preserve">the Coastal Zone Management Act </w:t>
      </w:r>
      <w:r w:rsidR="0011795C" w:rsidRPr="00E36BA5">
        <w:rPr>
          <w:rFonts w:ascii="Arial" w:hAnsi="Arial" w:cs="Arial"/>
          <w:sz w:val="24"/>
          <w:szCs w:val="24"/>
        </w:rPr>
        <w:t>or other legislation</w:t>
      </w:r>
      <w:r w:rsidRPr="00E36BA5">
        <w:rPr>
          <w:rFonts w:ascii="Arial" w:hAnsi="Arial" w:cs="Arial"/>
          <w:sz w:val="24"/>
          <w:szCs w:val="24"/>
        </w:rPr>
        <w:t>.</w:t>
      </w:r>
      <w:r w:rsidR="0011795C" w:rsidRPr="00E36BA5">
        <w:rPr>
          <w:rFonts w:ascii="Arial" w:hAnsi="Arial" w:cs="Arial"/>
          <w:sz w:val="24"/>
          <w:szCs w:val="24"/>
        </w:rPr>
        <w:t xml:space="preserve">  Other duties as assigned.</w:t>
      </w:r>
    </w:p>
    <w:p w14:paraId="0D915D31" w14:textId="1CB0D5DA" w:rsidR="002507B2" w:rsidRPr="00E36BA5" w:rsidRDefault="002507B2" w:rsidP="00A34E8F">
      <w:pPr>
        <w:tabs>
          <w:tab w:val="left" w:pos="720"/>
          <w:tab w:val="left" w:pos="1440"/>
        </w:tabs>
        <w:ind w:left="720"/>
        <w:jc w:val="both"/>
        <w:rPr>
          <w:rFonts w:ascii="Arial" w:hAnsi="Arial" w:cs="Arial"/>
          <w:sz w:val="24"/>
          <w:szCs w:val="24"/>
        </w:rPr>
      </w:pPr>
    </w:p>
    <w:p w14:paraId="1B406D3F" w14:textId="77777777" w:rsidR="002507B2" w:rsidRPr="00E36BA5" w:rsidRDefault="002507B2" w:rsidP="001D11F6">
      <w:pPr>
        <w:pStyle w:val="Header"/>
        <w:keepNext/>
        <w:tabs>
          <w:tab w:val="clear" w:pos="4320"/>
          <w:tab w:val="clear" w:pos="8640"/>
        </w:tabs>
        <w:rPr>
          <w:rFonts w:ascii="Arial" w:hAnsi="Arial" w:cs="Arial"/>
          <w:sz w:val="24"/>
          <w:szCs w:val="24"/>
        </w:rPr>
      </w:pPr>
      <w:bookmarkStart w:id="0" w:name="_Hlk133227331"/>
    </w:p>
    <w:bookmarkEnd w:id="0"/>
    <w:p w14:paraId="65856684" w14:textId="34949561" w:rsidR="00434680" w:rsidRPr="00434680" w:rsidRDefault="00434680" w:rsidP="00434680">
      <w:pPr>
        <w:pStyle w:val="Header"/>
        <w:keepNext/>
        <w:tabs>
          <w:tab w:val="left" w:pos="720"/>
        </w:tabs>
        <w:jc w:val="both"/>
        <w:rPr>
          <w:rFonts w:ascii="Arial" w:hAnsi="Arial" w:cs="Arial"/>
          <w:sz w:val="24"/>
          <w:szCs w:val="24"/>
        </w:rPr>
      </w:pPr>
      <w:r w:rsidRPr="00434680">
        <w:rPr>
          <w:rFonts w:ascii="Arial" w:hAnsi="Arial" w:cs="Arial"/>
          <w:b/>
          <w:bCs/>
          <w:sz w:val="24"/>
          <w:szCs w:val="24"/>
        </w:rPr>
        <w:t>5</w:t>
      </w:r>
      <w:proofErr w:type="gramStart"/>
      <w:r w:rsidRPr="00434680">
        <w:rPr>
          <w:rFonts w:ascii="Arial" w:hAnsi="Arial" w:cs="Arial"/>
          <w:b/>
          <w:bCs/>
          <w:sz w:val="24"/>
          <w:szCs w:val="24"/>
        </w:rPr>
        <w:t>%</w:t>
      </w:r>
      <w:r w:rsidRPr="00434680">
        <w:rPr>
          <w:rFonts w:ascii="Arial" w:hAnsi="Arial" w:cs="Arial"/>
          <w:sz w:val="24"/>
          <w:szCs w:val="24"/>
        </w:rPr>
        <w:t xml:space="preserve"> </w:t>
      </w:r>
      <w:r>
        <w:rPr>
          <w:rFonts w:ascii="Arial" w:hAnsi="Arial" w:cs="Arial"/>
          <w:sz w:val="24"/>
          <w:szCs w:val="24"/>
        </w:rPr>
        <w:tab/>
      </w:r>
      <w:r w:rsidRPr="00434680">
        <w:rPr>
          <w:rFonts w:ascii="Arial" w:hAnsi="Arial" w:cs="Arial"/>
          <w:b/>
          <w:bCs/>
          <w:sz w:val="24"/>
          <w:szCs w:val="24"/>
        </w:rPr>
        <w:t>Justice</w:t>
      </w:r>
      <w:proofErr w:type="gramEnd"/>
      <w:r w:rsidRPr="00434680">
        <w:rPr>
          <w:rFonts w:ascii="Arial" w:hAnsi="Arial" w:cs="Arial"/>
          <w:b/>
          <w:bCs/>
          <w:sz w:val="24"/>
          <w:szCs w:val="24"/>
        </w:rPr>
        <w:t>, Equity, Diversity and Inclusion (JEDI)</w:t>
      </w:r>
      <w:r w:rsidRPr="00434680">
        <w:rPr>
          <w:rFonts w:ascii="Arial" w:hAnsi="Arial" w:cs="Arial"/>
          <w:sz w:val="24"/>
          <w:szCs w:val="24"/>
        </w:rPr>
        <w:t> </w:t>
      </w:r>
    </w:p>
    <w:p w14:paraId="49BACA9E" w14:textId="77777777" w:rsidR="00434680" w:rsidRPr="00434680" w:rsidRDefault="00434680" w:rsidP="00434680">
      <w:pPr>
        <w:pStyle w:val="Header"/>
        <w:keepNext/>
        <w:numPr>
          <w:ilvl w:val="0"/>
          <w:numId w:val="11"/>
        </w:numPr>
        <w:jc w:val="both"/>
        <w:rPr>
          <w:rFonts w:ascii="Arial" w:hAnsi="Arial" w:cs="Arial"/>
          <w:sz w:val="24"/>
          <w:szCs w:val="24"/>
        </w:rPr>
      </w:pPr>
      <w:r w:rsidRPr="00434680">
        <w:rPr>
          <w:rFonts w:ascii="Arial" w:hAnsi="Arial" w:cs="Arial"/>
          <w:sz w:val="24"/>
          <w:szCs w:val="24"/>
        </w:rPr>
        <w:t xml:space="preserve">Participate in professional development </w:t>
      </w:r>
      <w:proofErr w:type="gramStart"/>
      <w:r w:rsidRPr="00434680">
        <w:rPr>
          <w:rFonts w:ascii="Arial" w:hAnsi="Arial" w:cs="Arial"/>
          <w:sz w:val="24"/>
          <w:szCs w:val="24"/>
        </w:rPr>
        <w:t>trainings</w:t>
      </w:r>
      <w:proofErr w:type="gramEnd"/>
      <w:r w:rsidRPr="00434680">
        <w:rPr>
          <w:rFonts w:ascii="Arial" w:hAnsi="Arial" w:cs="Arial"/>
          <w:sz w:val="24"/>
          <w:szCs w:val="24"/>
        </w:rPr>
        <w:t>, as well as tasks, trainings and activities that support programmatic and workplace diversity, equity, and inclusion. Other related duties as assigned.</w:t>
      </w:r>
    </w:p>
    <w:p w14:paraId="1DFBE21F" w14:textId="77777777" w:rsidR="00434680" w:rsidRPr="00434680" w:rsidRDefault="00434680" w:rsidP="00434680">
      <w:pPr>
        <w:pStyle w:val="Header"/>
        <w:numPr>
          <w:ilvl w:val="0"/>
          <w:numId w:val="11"/>
        </w:numPr>
        <w:jc w:val="both"/>
        <w:rPr>
          <w:rFonts w:ascii="Arial" w:hAnsi="Arial" w:cs="Arial"/>
          <w:sz w:val="24"/>
          <w:szCs w:val="24"/>
        </w:rPr>
      </w:pPr>
      <w:r w:rsidRPr="00434680">
        <w:rPr>
          <w:rFonts w:ascii="Arial" w:hAnsi="Arial" w:cs="Arial"/>
          <w:sz w:val="24"/>
          <w:szCs w:val="24"/>
        </w:rPr>
        <w:t>Identify and analyze potential environmental justice impacts in projects, and draft environmental justice, diversity and inclusion provisions in Staff Reports, settlements, or other documents, consistent with the Commission's Environmental Justice Policy, as applicable.</w:t>
      </w:r>
    </w:p>
    <w:p w14:paraId="631E871E" w14:textId="77777777" w:rsidR="00434680" w:rsidRPr="00434680" w:rsidRDefault="00434680" w:rsidP="00434680">
      <w:pPr>
        <w:pStyle w:val="Header"/>
        <w:numPr>
          <w:ilvl w:val="0"/>
          <w:numId w:val="11"/>
        </w:numPr>
        <w:jc w:val="both"/>
        <w:rPr>
          <w:rFonts w:ascii="Arial" w:hAnsi="Arial" w:cs="Arial"/>
          <w:sz w:val="24"/>
          <w:szCs w:val="24"/>
        </w:rPr>
      </w:pPr>
      <w:r w:rsidRPr="00434680">
        <w:rPr>
          <w:rFonts w:ascii="Arial" w:hAnsi="Arial" w:cs="Arial"/>
          <w:sz w:val="24"/>
          <w:szCs w:val="24"/>
        </w:rPr>
        <w:t xml:space="preserve">Conduct tribal coordination and consultation for relevant projects, including communicating with and gathering information from tribes, assessing impacts </w:t>
      </w:r>
      <w:proofErr w:type="gramStart"/>
      <w:r w:rsidRPr="00434680">
        <w:rPr>
          <w:rFonts w:ascii="Arial" w:hAnsi="Arial" w:cs="Arial"/>
          <w:sz w:val="24"/>
          <w:szCs w:val="24"/>
        </w:rPr>
        <w:t>to</w:t>
      </w:r>
      <w:proofErr w:type="gramEnd"/>
      <w:r w:rsidRPr="00434680">
        <w:rPr>
          <w:rFonts w:ascii="Arial" w:hAnsi="Arial" w:cs="Arial"/>
          <w:sz w:val="24"/>
          <w:szCs w:val="24"/>
        </w:rPr>
        <w:t xml:space="preserve"> cultural and tribal resources and drafting findings in Staff Reports, settlements, or other documents, consistent with the Commission’s Tribal Consultation Policy, as applicable.</w:t>
      </w:r>
    </w:p>
    <w:p w14:paraId="4FFE9991" w14:textId="77777777" w:rsidR="00862E66" w:rsidRPr="00E36BA5" w:rsidRDefault="00862E66" w:rsidP="004C55DE">
      <w:pPr>
        <w:pStyle w:val="Header"/>
        <w:tabs>
          <w:tab w:val="clear" w:pos="4320"/>
          <w:tab w:val="clear" w:pos="8640"/>
        </w:tabs>
        <w:jc w:val="both"/>
        <w:rPr>
          <w:rFonts w:ascii="Arial" w:hAnsi="Arial" w:cs="Arial"/>
          <w:sz w:val="24"/>
          <w:szCs w:val="24"/>
        </w:rPr>
      </w:pPr>
    </w:p>
    <w:p w14:paraId="75563D4B" w14:textId="77777777" w:rsidR="00862E66" w:rsidRPr="00E36BA5" w:rsidRDefault="009A6D78" w:rsidP="00CB7226">
      <w:pPr>
        <w:pStyle w:val="Header"/>
        <w:keepNext/>
        <w:tabs>
          <w:tab w:val="clear" w:pos="4320"/>
          <w:tab w:val="clear" w:pos="8640"/>
        </w:tabs>
        <w:jc w:val="both"/>
        <w:rPr>
          <w:rFonts w:ascii="Arial" w:hAnsi="Arial" w:cs="Arial"/>
          <w:b/>
          <w:sz w:val="24"/>
          <w:szCs w:val="24"/>
          <w:u w:val="single"/>
        </w:rPr>
      </w:pPr>
      <w:r w:rsidRPr="00E36BA5">
        <w:rPr>
          <w:rFonts w:ascii="Arial" w:hAnsi="Arial" w:cs="Arial"/>
          <w:b/>
          <w:sz w:val="24"/>
          <w:szCs w:val="24"/>
          <w:u w:val="single"/>
        </w:rPr>
        <w:t>Supervision Exercised Over Others</w:t>
      </w:r>
    </w:p>
    <w:p w14:paraId="087A5C7D" w14:textId="77777777" w:rsidR="00862E66" w:rsidRPr="00E36BA5" w:rsidRDefault="00862E66" w:rsidP="00CB7226">
      <w:pPr>
        <w:pStyle w:val="Header"/>
        <w:keepNext/>
        <w:tabs>
          <w:tab w:val="clear" w:pos="4320"/>
          <w:tab w:val="clear" w:pos="8640"/>
        </w:tabs>
        <w:jc w:val="both"/>
        <w:rPr>
          <w:rFonts w:ascii="Arial" w:hAnsi="Arial" w:cs="Arial"/>
          <w:sz w:val="24"/>
          <w:szCs w:val="24"/>
        </w:rPr>
      </w:pPr>
    </w:p>
    <w:p w14:paraId="593ACCCC" w14:textId="77777777" w:rsidR="00862E66" w:rsidRPr="00E36BA5" w:rsidRDefault="00A804B0" w:rsidP="00CB7226">
      <w:pPr>
        <w:pStyle w:val="Header"/>
        <w:keepNext/>
        <w:tabs>
          <w:tab w:val="clear" w:pos="4320"/>
          <w:tab w:val="clear" w:pos="8640"/>
        </w:tabs>
        <w:jc w:val="both"/>
        <w:rPr>
          <w:rFonts w:ascii="Arial" w:hAnsi="Arial" w:cs="Arial"/>
          <w:sz w:val="24"/>
          <w:szCs w:val="24"/>
        </w:rPr>
      </w:pPr>
      <w:r w:rsidRPr="00E36BA5">
        <w:rPr>
          <w:rFonts w:ascii="Arial" w:hAnsi="Arial" w:cs="Arial"/>
          <w:sz w:val="24"/>
          <w:szCs w:val="24"/>
        </w:rPr>
        <w:t>This is</w:t>
      </w:r>
      <w:r w:rsidR="003569A3" w:rsidRPr="00E36BA5">
        <w:rPr>
          <w:rFonts w:ascii="Arial" w:hAnsi="Arial" w:cs="Arial"/>
          <w:sz w:val="24"/>
          <w:szCs w:val="24"/>
        </w:rPr>
        <w:t xml:space="preserve"> not</w:t>
      </w:r>
      <w:r w:rsidR="001C14D6" w:rsidRPr="00E36BA5">
        <w:rPr>
          <w:rFonts w:ascii="Arial" w:hAnsi="Arial" w:cs="Arial"/>
          <w:sz w:val="24"/>
          <w:szCs w:val="24"/>
        </w:rPr>
        <w:t xml:space="preserve"> </w:t>
      </w:r>
      <w:r w:rsidRPr="00E36BA5">
        <w:rPr>
          <w:rFonts w:ascii="Arial" w:hAnsi="Arial" w:cs="Arial"/>
          <w:sz w:val="24"/>
          <w:szCs w:val="24"/>
        </w:rPr>
        <w:t>a supervisory position</w:t>
      </w:r>
      <w:r w:rsidR="001C14D6" w:rsidRPr="00E36BA5">
        <w:rPr>
          <w:rFonts w:ascii="Arial" w:hAnsi="Arial" w:cs="Arial"/>
          <w:sz w:val="24"/>
          <w:szCs w:val="24"/>
        </w:rPr>
        <w:t xml:space="preserve">.  </w:t>
      </w:r>
    </w:p>
    <w:p w14:paraId="3FCFA073" w14:textId="77777777" w:rsidR="003569A3" w:rsidRPr="00E36BA5" w:rsidRDefault="003569A3" w:rsidP="004C55DE">
      <w:pPr>
        <w:pStyle w:val="Header"/>
        <w:tabs>
          <w:tab w:val="clear" w:pos="4320"/>
          <w:tab w:val="clear" w:pos="8640"/>
        </w:tabs>
        <w:jc w:val="both"/>
        <w:rPr>
          <w:rFonts w:ascii="Arial" w:hAnsi="Arial" w:cs="Arial"/>
          <w:sz w:val="24"/>
          <w:szCs w:val="24"/>
        </w:rPr>
      </w:pPr>
    </w:p>
    <w:p w14:paraId="1B4B3CAA" w14:textId="77777777" w:rsidR="00862E66" w:rsidRPr="00E36BA5" w:rsidRDefault="001E0447" w:rsidP="004C55DE">
      <w:pPr>
        <w:pStyle w:val="Header"/>
        <w:tabs>
          <w:tab w:val="clear" w:pos="4320"/>
          <w:tab w:val="clear" w:pos="8640"/>
        </w:tabs>
        <w:jc w:val="both"/>
        <w:rPr>
          <w:rFonts w:ascii="Arial" w:hAnsi="Arial" w:cs="Arial"/>
          <w:b/>
          <w:sz w:val="24"/>
          <w:szCs w:val="24"/>
          <w:u w:val="single"/>
        </w:rPr>
      </w:pPr>
      <w:r w:rsidRPr="00E36BA5">
        <w:rPr>
          <w:rFonts w:ascii="Arial" w:hAnsi="Arial" w:cs="Arial"/>
          <w:b/>
          <w:sz w:val="24"/>
          <w:szCs w:val="24"/>
          <w:u w:val="single"/>
        </w:rPr>
        <w:t>Knowledge, Skills and</w:t>
      </w:r>
      <w:r w:rsidR="00DD71B7" w:rsidRPr="00E36BA5">
        <w:rPr>
          <w:rFonts w:ascii="Arial" w:hAnsi="Arial" w:cs="Arial"/>
          <w:b/>
          <w:sz w:val="24"/>
          <w:szCs w:val="24"/>
          <w:u w:val="single"/>
        </w:rPr>
        <w:t xml:space="preserve"> Abilities</w:t>
      </w:r>
    </w:p>
    <w:p w14:paraId="3062F3EA" w14:textId="77777777" w:rsidR="00862E66" w:rsidRPr="00E36BA5" w:rsidRDefault="00862E66" w:rsidP="004C55DE">
      <w:pPr>
        <w:pStyle w:val="Header"/>
        <w:tabs>
          <w:tab w:val="clear" w:pos="4320"/>
          <w:tab w:val="clear" w:pos="8640"/>
        </w:tabs>
        <w:jc w:val="both"/>
        <w:rPr>
          <w:rFonts w:ascii="Arial" w:hAnsi="Arial" w:cs="Arial"/>
          <w:sz w:val="24"/>
          <w:szCs w:val="24"/>
        </w:rPr>
      </w:pPr>
    </w:p>
    <w:p w14:paraId="5F342DA6" w14:textId="7482B960" w:rsidR="00BA2251" w:rsidRPr="00E36BA5" w:rsidRDefault="00742E6E" w:rsidP="001D11F6">
      <w:pPr>
        <w:pStyle w:val="chr-rte-element-p"/>
        <w:jc w:val="both"/>
        <w:rPr>
          <w:rFonts w:ascii="Arial" w:hAnsi="Arial" w:cs="Arial"/>
        </w:rPr>
      </w:pPr>
      <w:r w:rsidRPr="00E36BA5">
        <w:rPr>
          <w:rFonts w:ascii="Arial" w:hAnsi="Arial" w:cs="Arial"/>
        </w:rPr>
        <w:t>Knowledge of: In addition to the above,</w:t>
      </w:r>
      <w:r w:rsidR="00BA2251" w:rsidRPr="00E36BA5">
        <w:rPr>
          <w:rFonts w:ascii="Arial" w:hAnsi="Arial" w:cs="Arial"/>
        </w:rPr>
        <w:t xml:space="preserve"> the employee must </w:t>
      </w:r>
      <w:r w:rsidR="0011795C" w:rsidRPr="00E36BA5">
        <w:rPr>
          <w:rFonts w:ascii="Arial" w:hAnsi="Arial" w:cs="Arial"/>
        </w:rPr>
        <w:t>have strong knowledge of Microsoft Word and Microsoft Excel</w:t>
      </w:r>
      <w:r w:rsidR="001D11F6">
        <w:rPr>
          <w:rFonts w:ascii="Arial" w:hAnsi="Arial" w:cs="Arial"/>
        </w:rPr>
        <w:t xml:space="preserve"> and either knowledge of or willingness to learn Relativity</w:t>
      </w:r>
      <w:r w:rsidR="0011795C" w:rsidRPr="00E36BA5">
        <w:rPr>
          <w:rFonts w:ascii="Arial" w:hAnsi="Arial" w:cs="Arial"/>
        </w:rPr>
        <w:t xml:space="preserve">.  </w:t>
      </w:r>
      <w:r w:rsidR="00BA2251" w:rsidRPr="00E36BA5">
        <w:rPr>
          <w:rFonts w:ascii="Arial" w:hAnsi="Arial" w:cs="Arial"/>
        </w:rPr>
        <w:t xml:space="preserve">The employee must be able to identify </w:t>
      </w:r>
      <w:r w:rsidR="001D11F6">
        <w:rPr>
          <w:rFonts w:ascii="Arial" w:hAnsi="Arial" w:cs="Arial"/>
        </w:rPr>
        <w:t xml:space="preserve">documents that are potentially responsive to records requests and make preliminary determinations regarding privileges that apply to those documents. The employee must also have knowledge of or willingness to learn about </w:t>
      </w:r>
      <w:r w:rsidR="00BA2251" w:rsidRPr="00E36BA5">
        <w:rPr>
          <w:rFonts w:ascii="Arial" w:hAnsi="Arial" w:cs="Arial"/>
        </w:rPr>
        <w:t xml:space="preserve">potential legal issues associated with </w:t>
      </w:r>
      <w:r w:rsidR="0011795C" w:rsidRPr="00E36BA5">
        <w:rPr>
          <w:rFonts w:ascii="Arial" w:hAnsi="Arial" w:cs="Arial"/>
        </w:rPr>
        <w:t xml:space="preserve">draft offers to dedicate easements, deed restrictions, and other recorded documents.  </w:t>
      </w:r>
      <w:r w:rsidR="001D11F6">
        <w:rPr>
          <w:rFonts w:ascii="Arial" w:hAnsi="Arial" w:cs="Arial"/>
        </w:rPr>
        <w:t>The employee</w:t>
      </w:r>
      <w:r w:rsidR="00A25E4A" w:rsidRPr="00E36BA5">
        <w:rPr>
          <w:rFonts w:ascii="Arial" w:hAnsi="Arial" w:cs="Arial"/>
        </w:rPr>
        <w:t xml:space="preserve"> must be able to work with attorneys to ensure that Commission staff comply with the Public Records Act and other laws, </w:t>
      </w:r>
      <w:proofErr w:type="gramStart"/>
      <w:r w:rsidR="00A25E4A" w:rsidRPr="00E36BA5">
        <w:rPr>
          <w:rFonts w:ascii="Arial" w:hAnsi="Arial" w:cs="Arial"/>
        </w:rPr>
        <w:t>including by</w:t>
      </w:r>
      <w:proofErr w:type="gramEnd"/>
      <w:r w:rsidR="00A25E4A" w:rsidRPr="00E36BA5">
        <w:rPr>
          <w:rFonts w:ascii="Arial" w:hAnsi="Arial" w:cs="Arial"/>
        </w:rPr>
        <w:t xml:space="preserve"> conducting legal research </w:t>
      </w:r>
      <w:proofErr w:type="gramStart"/>
      <w:r w:rsidR="00A25E4A" w:rsidRPr="00E36BA5">
        <w:rPr>
          <w:rFonts w:ascii="Arial" w:hAnsi="Arial" w:cs="Arial"/>
        </w:rPr>
        <w:t>of</w:t>
      </w:r>
      <w:proofErr w:type="gramEnd"/>
      <w:r w:rsidR="00A25E4A" w:rsidRPr="00E36BA5">
        <w:rPr>
          <w:rFonts w:ascii="Arial" w:hAnsi="Arial" w:cs="Arial"/>
        </w:rPr>
        <w:t xml:space="preserve"> such laws.</w:t>
      </w:r>
    </w:p>
    <w:p w14:paraId="6FC82ABE" w14:textId="77777777" w:rsidR="00742E6E" w:rsidRPr="00E36BA5" w:rsidRDefault="00742E6E" w:rsidP="00742E6E">
      <w:pPr>
        <w:pStyle w:val="chr-rte-element-p"/>
        <w:rPr>
          <w:rFonts w:ascii="Arial" w:hAnsi="Arial" w:cs="Arial"/>
        </w:rPr>
      </w:pPr>
      <w:r w:rsidRPr="00E36BA5">
        <w:rPr>
          <w:rFonts w:ascii="Arial" w:hAnsi="Arial" w:cs="Arial"/>
        </w:rPr>
        <w:t> </w:t>
      </w:r>
    </w:p>
    <w:p w14:paraId="6D1CBB60" w14:textId="79E52EEB" w:rsidR="00BA2251" w:rsidRPr="00E36BA5" w:rsidRDefault="00742E6E" w:rsidP="001D11F6">
      <w:pPr>
        <w:pStyle w:val="chr-rte-element-p"/>
        <w:jc w:val="both"/>
        <w:rPr>
          <w:rFonts w:ascii="Arial" w:hAnsi="Arial" w:cs="Arial"/>
        </w:rPr>
      </w:pPr>
      <w:r w:rsidRPr="00E36BA5">
        <w:rPr>
          <w:rFonts w:ascii="Arial" w:hAnsi="Arial" w:cs="Arial"/>
        </w:rPr>
        <w:t xml:space="preserve">Ability to: In addition to the above, </w:t>
      </w:r>
      <w:r w:rsidR="00BA2251" w:rsidRPr="00E36BA5">
        <w:rPr>
          <w:rFonts w:ascii="Arial" w:hAnsi="Arial" w:cs="Arial"/>
        </w:rPr>
        <w:t xml:space="preserve">the employee must be able to </w:t>
      </w:r>
      <w:r w:rsidR="0067229D" w:rsidRPr="00E36BA5">
        <w:rPr>
          <w:rFonts w:ascii="Arial" w:hAnsi="Arial" w:cs="Arial"/>
        </w:rPr>
        <w:t xml:space="preserve">analyze situations accurately and take effective action.  </w:t>
      </w:r>
      <w:r w:rsidR="001D11F6">
        <w:rPr>
          <w:rFonts w:ascii="Arial" w:hAnsi="Arial" w:cs="Arial"/>
        </w:rPr>
        <w:t>The employee</w:t>
      </w:r>
      <w:r w:rsidR="0067229D" w:rsidRPr="00E36BA5">
        <w:rPr>
          <w:rFonts w:ascii="Arial" w:hAnsi="Arial" w:cs="Arial"/>
        </w:rPr>
        <w:t xml:space="preserve"> must effectively communicate </w:t>
      </w:r>
      <w:r w:rsidR="001D11F6">
        <w:rPr>
          <w:rFonts w:ascii="Arial" w:hAnsi="Arial" w:cs="Arial"/>
        </w:rPr>
        <w:t>with</w:t>
      </w:r>
      <w:r w:rsidR="0067229D" w:rsidRPr="00E36BA5">
        <w:rPr>
          <w:rFonts w:ascii="Arial" w:hAnsi="Arial" w:cs="Arial"/>
        </w:rPr>
        <w:t xml:space="preserve"> </w:t>
      </w:r>
      <w:r w:rsidR="0011795C" w:rsidRPr="00E36BA5">
        <w:rPr>
          <w:rFonts w:ascii="Arial" w:hAnsi="Arial" w:cs="Arial"/>
        </w:rPr>
        <w:t>Commission staff and</w:t>
      </w:r>
      <w:r w:rsidR="0067229D" w:rsidRPr="00E36BA5">
        <w:rPr>
          <w:rFonts w:ascii="Arial" w:hAnsi="Arial" w:cs="Arial"/>
        </w:rPr>
        <w:t xml:space="preserve"> attorneys both orally and in writing.  The employee must use good judgment when </w:t>
      </w:r>
      <w:r w:rsidR="0011795C" w:rsidRPr="00E36BA5">
        <w:rPr>
          <w:rFonts w:ascii="Arial" w:hAnsi="Arial" w:cs="Arial"/>
        </w:rPr>
        <w:t xml:space="preserve">reviewing </w:t>
      </w:r>
      <w:r w:rsidR="001D11F6">
        <w:rPr>
          <w:rFonts w:ascii="Arial" w:hAnsi="Arial" w:cs="Arial"/>
        </w:rPr>
        <w:t xml:space="preserve">documents collected in response to records requests and </w:t>
      </w:r>
      <w:r w:rsidR="0011795C" w:rsidRPr="00E36BA5">
        <w:rPr>
          <w:rFonts w:ascii="Arial" w:hAnsi="Arial" w:cs="Arial"/>
        </w:rPr>
        <w:t xml:space="preserve">assessing which documents may be subject to privileges or exemptions under the Public Records Act.  </w:t>
      </w:r>
      <w:r w:rsidR="001D11F6">
        <w:rPr>
          <w:rFonts w:ascii="Arial" w:hAnsi="Arial" w:cs="Arial"/>
        </w:rPr>
        <w:t xml:space="preserve">The employee must also </w:t>
      </w:r>
      <w:r w:rsidR="001D11F6" w:rsidRPr="00E36BA5">
        <w:rPr>
          <w:rFonts w:ascii="Arial" w:hAnsi="Arial" w:cs="Arial"/>
        </w:rPr>
        <w:t>draft recorded documents</w:t>
      </w:r>
      <w:r w:rsidR="001D11F6">
        <w:rPr>
          <w:rFonts w:ascii="Arial" w:hAnsi="Arial" w:cs="Arial"/>
        </w:rPr>
        <w:t xml:space="preserve">. </w:t>
      </w:r>
      <w:r w:rsidR="0067229D" w:rsidRPr="00E36BA5">
        <w:rPr>
          <w:rFonts w:ascii="Arial" w:hAnsi="Arial" w:cs="Arial"/>
        </w:rPr>
        <w:t>The employee must be able to creatively solve problems, be an effective negotiator, have flexibility and initiative, complete assignments in a timely and organized manner, respond calmly and effectively in stressful situations, and follow and implement directions</w:t>
      </w:r>
      <w:r w:rsidR="0011795C" w:rsidRPr="00E36BA5">
        <w:rPr>
          <w:rFonts w:ascii="Arial" w:hAnsi="Arial" w:cs="Arial"/>
        </w:rPr>
        <w:t xml:space="preserve">.  </w:t>
      </w:r>
      <w:r w:rsidR="0067229D" w:rsidRPr="00E36BA5">
        <w:rPr>
          <w:rFonts w:ascii="Arial" w:hAnsi="Arial" w:cs="Arial"/>
        </w:rPr>
        <w:t>The employee must inspire confidence in and develop strong working relationships with employees, managers, applicants, and applicant representatives.</w:t>
      </w:r>
    </w:p>
    <w:p w14:paraId="024D3190" w14:textId="77777777" w:rsidR="0067229D" w:rsidRPr="00E36BA5" w:rsidRDefault="0067229D" w:rsidP="00742E6E">
      <w:pPr>
        <w:pStyle w:val="chr-rte-element-p"/>
        <w:rPr>
          <w:rFonts w:ascii="Arial" w:hAnsi="Arial" w:cs="Arial"/>
        </w:rPr>
      </w:pPr>
    </w:p>
    <w:p w14:paraId="66731323" w14:textId="77777777" w:rsidR="00862E66" w:rsidRPr="00E36BA5" w:rsidRDefault="001E0447" w:rsidP="00434680">
      <w:pPr>
        <w:pStyle w:val="Header"/>
        <w:keepNext/>
        <w:tabs>
          <w:tab w:val="clear" w:pos="4320"/>
          <w:tab w:val="clear" w:pos="8640"/>
        </w:tabs>
        <w:jc w:val="both"/>
        <w:rPr>
          <w:rFonts w:ascii="Arial" w:hAnsi="Arial" w:cs="Arial"/>
          <w:b/>
          <w:sz w:val="24"/>
          <w:szCs w:val="24"/>
          <w:u w:val="single"/>
        </w:rPr>
      </w:pPr>
      <w:r w:rsidRPr="00E36BA5">
        <w:rPr>
          <w:rFonts w:ascii="Arial" w:hAnsi="Arial" w:cs="Arial"/>
          <w:b/>
          <w:sz w:val="24"/>
          <w:szCs w:val="24"/>
          <w:u w:val="single"/>
        </w:rPr>
        <w:lastRenderedPageBreak/>
        <w:t>Consequence of Error/Responsibility for Decisions</w:t>
      </w:r>
    </w:p>
    <w:p w14:paraId="67B21DE6" w14:textId="77777777" w:rsidR="00862E66" w:rsidRPr="00E36BA5" w:rsidRDefault="00862E66" w:rsidP="00434680">
      <w:pPr>
        <w:pStyle w:val="Header"/>
        <w:keepNext/>
        <w:tabs>
          <w:tab w:val="clear" w:pos="4320"/>
          <w:tab w:val="clear" w:pos="8640"/>
        </w:tabs>
        <w:jc w:val="both"/>
        <w:rPr>
          <w:rFonts w:ascii="Arial" w:hAnsi="Arial" w:cs="Arial"/>
          <w:u w:val="single"/>
        </w:rPr>
      </w:pPr>
    </w:p>
    <w:p w14:paraId="3731FEE2" w14:textId="77777777" w:rsidR="003569A3" w:rsidRPr="00E36BA5" w:rsidRDefault="00226338" w:rsidP="00434680">
      <w:pPr>
        <w:keepNext/>
        <w:spacing w:after="200"/>
        <w:contextualSpacing/>
        <w:jc w:val="both"/>
        <w:rPr>
          <w:rFonts w:ascii="Arial" w:eastAsia="Calibri" w:hAnsi="Arial" w:cs="Arial"/>
          <w:sz w:val="24"/>
          <w:szCs w:val="24"/>
        </w:rPr>
      </w:pPr>
      <w:r w:rsidRPr="00E36BA5">
        <w:rPr>
          <w:rFonts w:ascii="Arial" w:eastAsia="Calibri" w:hAnsi="Arial" w:cs="Arial"/>
          <w:sz w:val="24"/>
          <w:szCs w:val="24"/>
        </w:rPr>
        <w:t>High levels</w:t>
      </w:r>
      <w:r w:rsidR="0011795C" w:rsidRPr="00E36BA5">
        <w:rPr>
          <w:rFonts w:ascii="Arial" w:eastAsia="Calibri" w:hAnsi="Arial" w:cs="Arial"/>
          <w:sz w:val="24"/>
          <w:szCs w:val="24"/>
        </w:rPr>
        <w:t xml:space="preserve"> of attention to detail </w:t>
      </w:r>
      <w:r w:rsidR="00A66A5B" w:rsidRPr="00E36BA5">
        <w:rPr>
          <w:rFonts w:ascii="Arial" w:eastAsia="Calibri" w:hAnsi="Arial" w:cs="Arial"/>
          <w:sz w:val="24"/>
          <w:szCs w:val="24"/>
        </w:rPr>
        <w:t>are required</w:t>
      </w:r>
      <w:r w:rsidRPr="00E36BA5">
        <w:rPr>
          <w:rFonts w:ascii="Arial" w:eastAsia="Calibri" w:hAnsi="Arial" w:cs="Arial"/>
          <w:sz w:val="24"/>
          <w:szCs w:val="24"/>
        </w:rPr>
        <w:t>.  Work will be reviewed by either the</w:t>
      </w:r>
      <w:r w:rsidR="008C484B" w:rsidRPr="00E36BA5">
        <w:rPr>
          <w:rFonts w:ascii="Arial" w:eastAsia="Calibri" w:hAnsi="Arial" w:cs="Arial"/>
          <w:sz w:val="24"/>
          <w:szCs w:val="24"/>
        </w:rPr>
        <w:t xml:space="preserve"> Chief Counsel or the Deputy Chief counsel</w:t>
      </w:r>
      <w:r w:rsidRPr="00E36BA5">
        <w:rPr>
          <w:rFonts w:ascii="Arial" w:eastAsia="Calibri" w:hAnsi="Arial" w:cs="Arial"/>
          <w:sz w:val="24"/>
          <w:szCs w:val="24"/>
        </w:rPr>
        <w:t xml:space="preserve">, </w:t>
      </w:r>
      <w:r w:rsidR="008C484B" w:rsidRPr="00E36BA5">
        <w:rPr>
          <w:rFonts w:ascii="Arial" w:eastAsia="Calibri" w:hAnsi="Arial" w:cs="Arial"/>
          <w:sz w:val="24"/>
          <w:szCs w:val="24"/>
        </w:rPr>
        <w:t>as well as by</w:t>
      </w:r>
      <w:r w:rsidRPr="00E36BA5">
        <w:rPr>
          <w:rFonts w:ascii="Arial" w:eastAsia="Calibri" w:hAnsi="Arial" w:cs="Arial"/>
          <w:sz w:val="24"/>
          <w:szCs w:val="24"/>
        </w:rPr>
        <w:t xml:space="preserve"> </w:t>
      </w:r>
      <w:r w:rsidR="00A66A5B" w:rsidRPr="00E36BA5">
        <w:rPr>
          <w:rFonts w:ascii="Arial" w:eastAsia="Calibri" w:hAnsi="Arial" w:cs="Arial"/>
          <w:sz w:val="24"/>
          <w:szCs w:val="24"/>
        </w:rPr>
        <w:t>other attorneys in the Legal Division.</w:t>
      </w:r>
    </w:p>
    <w:p w14:paraId="140C0762" w14:textId="77777777" w:rsidR="00A804B0" w:rsidRPr="00E36BA5" w:rsidRDefault="00A804B0" w:rsidP="00A804B0">
      <w:pPr>
        <w:spacing w:after="200"/>
        <w:contextualSpacing/>
        <w:jc w:val="both"/>
        <w:rPr>
          <w:rFonts w:ascii="Arial" w:eastAsia="Calibri" w:hAnsi="Arial" w:cs="Arial"/>
          <w:sz w:val="24"/>
          <w:szCs w:val="24"/>
        </w:rPr>
      </w:pPr>
    </w:p>
    <w:p w14:paraId="2C8407EE" w14:textId="77777777" w:rsidR="00226338" w:rsidRPr="00E36BA5" w:rsidRDefault="00226338" w:rsidP="00A804B0">
      <w:pPr>
        <w:spacing w:after="200"/>
        <w:contextualSpacing/>
        <w:jc w:val="both"/>
        <w:rPr>
          <w:rFonts w:ascii="Arial" w:eastAsia="Calibri" w:hAnsi="Arial" w:cs="Arial"/>
          <w:sz w:val="24"/>
          <w:szCs w:val="24"/>
        </w:rPr>
      </w:pPr>
      <w:r w:rsidRPr="00E36BA5">
        <w:rPr>
          <w:rFonts w:ascii="Arial" w:eastAsia="Calibri" w:hAnsi="Arial" w:cs="Arial"/>
          <w:sz w:val="24"/>
          <w:szCs w:val="24"/>
        </w:rPr>
        <w:t xml:space="preserve">The consequences of error are high; important coastal resources such as wetlands, environmentally sensitive habitat, marine resources, and </w:t>
      </w:r>
      <w:r w:rsidR="0057055D" w:rsidRPr="00E36BA5">
        <w:rPr>
          <w:rFonts w:ascii="Arial" w:eastAsia="Calibri" w:hAnsi="Arial" w:cs="Arial"/>
          <w:sz w:val="24"/>
          <w:szCs w:val="24"/>
        </w:rPr>
        <w:t>public access</w:t>
      </w:r>
      <w:r w:rsidRPr="00E36BA5">
        <w:rPr>
          <w:rFonts w:ascii="Arial" w:eastAsia="Calibri" w:hAnsi="Arial" w:cs="Arial"/>
          <w:sz w:val="24"/>
          <w:szCs w:val="24"/>
        </w:rPr>
        <w:t xml:space="preserve"> could be compromised if errors are made.  </w:t>
      </w:r>
      <w:r w:rsidR="008C484B" w:rsidRPr="00E36BA5">
        <w:rPr>
          <w:rFonts w:ascii="Arial" w:eastAsia="Calibri" w:hAnsi="Arial" w:cs="Arial"/>
          <w:sz w:val="24"/>
          <w:szCs w:val="24"/>
        </w:rPr>
        <w:t xml:space="preserve">In addition, errors could create vulnerabilities for the Coastal Commission in litigation.  </w:t>
      </w:r>
      <w:r w:rsidRPr="00E36BA5">
        <w:rPr>
          <w:rFonts w:ascii="Arial" w:eastAsia="Calibri" w:hAnsi="Arial" w:cs="Arial"/>
          <w:sz w:val="24"/>
          <w:szCs w:val="24"/>
        </w:rPr>
        <w:t>Errors in judgment could also erode agency credibility, and/or significantly increase legal costs to the agency.</w:t>
      </w:r>
    </w:p>
    <w:p w14:paraId="6030FA52" w14:textId="77777777" w:rsidR="008C484B" w:rsidRPr="00E36BA5" w:rsidRDefault="008C484B" w:rsidP="008C484B">
      <w:pPr>
        <w:pStyle w:val="Header"/>
        <w:tabs>
          <w:tab w:val="clear" w:pos="4320"/>
          <w:tab w:val="clear" w:pos="8640"/>
        </w:tabs>
        <w:jc w:val="both"/>
        <w:rPr>
          <w:rFonts w:ascii="Arial" w:hAnsi="Arial" w:cs="Arial"/>
          <w:b/>
          <w:sz w:val="24"/>
          <w:szCs w:val="24"/>
        </w:rPr>
      </w:pPr>
      <w:r w:rsidRPr="00E36BA5">
        <w:rPr>
          <w:rFonts w:ascii="Arial" w:hAnsi="Arial" w:cs="Arial"/>
          <w:b/>
          <w:sz w:val="24"/>
          <w:szCs w:val="24"/>
          <w:u w:val="single"/>
        </w:rPr>
        <w:t>Public and Internal Contact</w:t>
      </w:r>
      <w:r w:rsidRPr="00E36BA5">
        <w:rPr>
          <w:rFonts w:ascii="Arial" w:hAnsi="Arial" w:cs="Arial"/>
          <w:b/>
          <w:sz w:val="24"/>
          <w:szCs w:val="24"/>
        </w:rPr>
        <w:t>s</w:t>
      </w:r>
    </w:p>
    <w:p w14:paraId="51FFF2DB" w14:textId="77777777" w:rsidR="008C484B" w:rsidRPr="00E36BA5" w:rsidRDefault="008C484B" w:rsidP="008C484B">
      <w:pPr>
        <w:pStyle w:val="Header"/>
        <w:tabs>
          <w:tab w:val="clear" w:pos="4320"/>
          <w:tab w:val="clear" w:pos="8640"/>
        </w:tabs>
        <w:jc w:val="both"/>
        <w:rPr>
          <w:rFonts w:ascii="Arial" w:hAnsi="Arial" w:cs="Arial"/>
          <w:sz w:val="24"/>
          <w:szCs w:val="24"/>
        </w:rPr>
      </w:pPr>
    </w:p>
    <w:p w14:paraId="631497F2" w14:textId="77777777" w:rsidR="008C484B" w:rsidRPr="00E36BA5" w:rsidRDefault="008C484B" w:rsidP="008C484B">
      <w:pPr>
        <w:pStyle w:val="Header"/>
        <w:tabs>
          <w:tab w:val="clear" w:pos="4320"/>
          <w:tab w:val="clear" w:pos="8640"/>
        </w:tabs>
        <w:jc w:val="both"/>
        <w:rPr>
          <w:rFonts w:ascii="Arial" w:hAnsi="Arial" w:cs="Arial"/>
          <w:sz w:val="24"/>
          <w:szCs w:val="24"/>
        </w:rPr>
      </w:pPr>
      <w:r w:rsidRPr="00E36BA5">
        <w:rPr>
          <w:rFonts w:ascii="Arial" w:hAnsi="Arial" w:cs="Arial"/>
          <w:sz w:val="24"/>
          <w:szCs w:val="24"/>
        </w:rPr>
        <w:t xml:space="preserve">This position requires contact with </w:t>
      </w:r>
      <w:r w:rsidR="002B110B" w:rsidRPr="00E36BA5">
        <w:rPr>
          <w:rFonts w:ascii="Arial" w:hAnsi="Arial" w:cs="Arial"/>
          <w:sz w:val="24"/>
          <w:szCs w:val="24"/>
        </w:rPr>
        <w:t xml:space="preserve">other </w:t>
      </w:r>
      <w:r w:rsidRPr="00E36BA5">
        <w:rPr>
          <w:rFonts w:ascii="Arial" w:hAnsi="Arial" w:cs="Arial"/>
          <w:sz w:val="24"/>
          <w:szCs w:val="24"/>
        </w:rPr>
        <w:t xml:space="preserve">Commission attorneys, </w:t>
      </w:r>
      <w:r w:rsidR="00A66A5B" w:rsidRPr="00E36BA5">
        <w:rPr>
          <w:rFonts w:ascii="Arial" w:hAnsi="Arial" w:cs="Arial"/>
          <w:sz w:val="24"/>
          <w:szCs w:val="24"/>
        </w:rPr>
        <w:t>representatives of applicants</w:t>
      </w:r>
      <w:r w:rsidRPr="00E36BA5">
        <w:rPr>
          <w:rFonts w:ascii="Arial" w:hAnsi="Arial" w:cs="Arial"/>
          <w:sz w:val="24"/>
          <w:szCs w:val="24"/>
        </w:rPr>
        <w:t>, as well as Coastal Program Analysts, technical staff, management</w:t>
      </w:r>
      <w:r w:rsidR="0057055D" w:rsidRPr="00E36BA5">
        <w:rPr>
          <w:rFonts w:ascii="Arial" w:hAnsi="Arial" w:cs="Arial"/>
          <w:sz w:val="24"/>
          <w:szCs w:val="24"/>
        </w:rPr>
        <w:t>, and other employees</w:t>
      </w:r>
      <w:r w:rsidRPr="00E36BA5">
        <w:rPr>
          <w:rFonts w:ascii="Arial" w:hAnsi="Arial" w:cs="Arial"/>
          <w:sz w:val="24"/>
          <w:szCs w:val="24"/>
        </w:rPr>
        <w:t>.</w:t>
      </w:r>
    </w:p>
    <w:p w14:paraId="2815F755" w14:textId="77777777" w:rsidR="008C484B" w:rsidRPr="00E36BA5" w:rsidRDefault="008C484B" w:rsidP="008C484B">
      <w:pPr>
        <w:pStyle w:val="Header"/>
        <w:tabs>
          <w:tab w:val="clear" w:pos="4320"/>
          <w:tab w:val="clear" w:pos="8640"/>
        </w:tabs>
        <w:jc w:val="both"/>
        <w:rPr>
          <w:rFonts w:ascii="Arial" w:hAnsi="Arial" w:cs="Arial"/>
          <w:sz w:val="24"/>
          <w:szCs w:val="24"/>
        </w:rPr>
      </w:pPr>
    </w:p>
    <w:p w14:paraId="6DBE383D" w14:textId="77777777" w:rsidR="008C484B" w:rsidRPr="00E36BA5" w:rsidRDefault="008C484B" w:rsidP="008C484B">
      <w:pPr>
        <w:pStyle w:val="Header"/>
        <w:tabs>
          <w:tab w:val="clear" w:pos="4320"/>
          <w:tab w:val="clear" w:pos="8640"/>
        </w:tabs>
        <w:jc w:val="both"/>
        <w:rPr>
          <w:rFonts w:ascii="Arial" w:hAnsi="Arial" w:cs="Arial"/>
          <w:sz w:val="24"/>
          <w:szCs w:val="24"/>
        </w:rPr>
        <w:sectPr w:rsidR="008C484B" w:rsidRPr="00E36BA5">
          <w:footerReference w:type="default" r:id="rId8"/>
          <w:headerReference w:type="first" r:id="rId9"/>
          <w:footerReference w:type="first" r:id="rId10"/>
          <w:type w:val="continuous"/>
          <w:pgSz w:w="12240" w:h="15840"/>
          <w:pgMar w:top="1440" w:right="1440" w:bottom="1440" w:left="1440" w:header="720" w:footer="720" w:gutter="0"/>
          <w:cols w:space="720"/>
          <w:titlePg/>
        </w:sectPr>
      </w:pPr>
    </w:p>
    <w:p w14:paraId="35807D7D" w14:textId="77777777" w:rsidR="008C484B" w:rsidRPr="00E36BA5" w:rsidRDefault="008C484B" w:rsidP="008C484B">
      <w:pPr>
        <w:jc w:val="both"/>
        <w:rPr>
          <w:rFonts w:ascii="Arial" w:hAnsi="Arial" w:cs="Arial"/>
          <w:b/>
          <w:sz w:val="24"/>
          <w:szCs w:val="24"/>
          <w:u w:val="single"/>
        </w:rPr>
      </w:pPr>
      <w:r w:rsidRPr="00E36BA5">
        <w:rPr>
          <w:rFonts w:ascii="Arial" w:hAnsi="Arial" w:cs="Arial"/>
          <w:b/>
          <w:sz w:val="24"/>
          <w:szCs w:val="24"/>
          <w:u w:val="single"/>
        </w:rPr>
        <w:t>Physical, Mental and Emotional Requirements</w:t>
      </w:r>
    </w:p>
    <w:p w14:paraId="1D5AEBAB" w14:textId="77777777" w:rsidR="008C484B" w:rsidRPr="00E36BA5" w:rsidRDefault="008C484B" w:rsidP="008C484B">
      <w:pPr>
        <w:jc w:val="both"/>
        <w:rPr>
          <w:rFonts w:ascii="Arial" w:hAnsi="Arial" w:cs="Arial"/>
          <w:b/>
          <w:sz w:val="24"/>
          <w:szCs w:val="24"/>
          <w:u w:val="single"/>
        </w:rPr>
      </w:pPr>
    </w:p>
    <w:p w14:paraId="440FCEFF" w14:textId="7DE4F8F5" w:rsidR="008C484B" w:rsidRPr="00E36BA5" w:rsidRDefault="008C484B" w:rsidP="008C484B">
      <w:pPr>
        <w:pStyle w:val="Header"/>
        <w:tabs>
          <w:tab w:val="clear" w:pos="4320"/>
          <w:tab w:val="clear" w:pos="8640"/>
        </w:tabs>
        <w:jc w:val="both"/>
        <w:rPr>
          <w:rFonts w:ascii="Arial" w:hAnsi="Arial" w:cs="Arial"/>
          <w:sz w:val="24"/>
          <w:szCs w:val="24"/>
        </w:rPr>
      </w:pPr>
      <w:r w:rsidRPr="00E36BA5">
        <w:rPr>
          <w:rFonts w:ascii="Arial" w:hAnsi="Arial" w:cs="Arial"/>
          <w:sz w:val="24"/>
          <w:szCs w:val="24"/>
        </w:rPr>
        <w:t xml:space="preserve">The employee may be required to sit for long periods of time using a keyboard and </w:t>
      </w:r>
      <w:r w:rsidR="0057055D" w:rsidRPr="00E36BA5">
        <w:rPr>
          <w:rFonts w:ascii="Arial" w:hAnsi="Arial" w:cs="Arial"/>
          <w:sz w:val="24"/>
          <w:szCs w:val="24"/>
        </w:rPr>
        <w:t>computer monitor</w:t>
      </w:r>
      <w:r w:rsidRPr="00E36BA5">
        <w:rPr>
          <w:rFonts w:ascii="Arial" w:hAnsi="Arial" w:cs="Arial"/>
          <w:sz w:val="24"/>
          <w:szCs w:val="24"/>
        </w:rPr>
        <w:t xml:space="preserve">. The employee must have the ability to move about, stand, reach, </w:t>
      </w:r>
      <w:proofErr w:type="gramStart"/>
      <w:r w:rsidRPr="00E36BA5">
        <w:rPr>
          <w:rFonts w:ascii="Arial" w:hAnsi="Arial" w:cs="Arial"/>
          <w:sz w:val="24"/>
          <w:szCs w:val="24"/>
        </w:rPr>
        <w:t>stoop</w:t>
      </w:r>
      <w:proofErr w:type="gramEnd"/>
      <w:r w:rsidRPr="00E36BA5">
        <w:rPr>
          <w:rFonts w:ascii="Arial" w:hAnsi="Arial" w:cs="Arial"/>
          <w:sz w:val="24"/>
          <w:szCs w:val="24"/>
        </w:rPr>
        <w:t xml:space="preserve"> or bend, and </w:t>
      </w:r>
      <w:proofErr w:type="gramStart"/>
      <w:r w:rsidRPr="00E36BA5">
        <w:rPr>
          <w:rFonts w:ascii="Arial" w:hAnsi="Arial" w:cs="Arial"/>
          <w:sz w:val="24"/>
          <w:szCs w:val="24"/>
        </w:rPr>
        <w:t>lift up</w:t>
      </w:r>
      <w:proofErr w:type="gramEnd"/>
      <w:r w:rsidRPr="00E36BA5">
        <w:rPr>
          <w:rFonts w:ascii="Arial" w:hAnsi="Arial" w:cs="Arial"/>
          <w:sz w:val="24"/>
          <w:szCs w:val="24"/>
        </w:rPr>
        <w:t xml:space="preserve"> to </w:t>
      </w:r>
      <w:r w:rsidR="001D11F6">
        <w:rPr>
          <w:rFonts w:ascii="Arial" w:hAnsi="Arial" w:cs="Arial"/>
          <w:sz w:val="24"/>
          <w:szCs w:val="24"/>
        </w:rPr>
        <w:t>20</w:t>
      </w:r>
      <w:r w:rsidRPr="00E36BA5">
        <w:rPr>
          <w:rFonts w:ascii="Arial" w:hAnsi="Arial" w:cs="Arial"/>
          <w:sz w:val="24"/>
          <w:szCs w:val="24"/>
        </w:rPr>
        <w:t xml:space="preserve"> pounds.  The employee must be able to deal effectively with pressure; multi-task; adapt to changing priorities; maintain focus on work assignments; be open to change and new information, changing conditions, or unexpected obstacles; complete tasks/projects within a short time frame; behave in a fair and ethical manner towards others; and demonstrate a sense of responsibility and commitment to public service. </w:t>
      </w:r>
    </w:p>
    <w:p w14:paraId="2D84D83E" w14:textId="77777777" w:rsidR="008C484B" w:rsidRPr="00E36BA5" w:rsidRDefault="008C484B" w:rsidP="008C484B">
      <w:pPr>
        <w:jc w:val="both"/>
        <w:rPr>
          <w:rFonts w:ascii="Arial" w:hAnsi="Arial" w:cs="Arial"/>
          <w:sz w:val="24"/>
          <w:szCs w:val="24"/>
        </w:rPr>
      </w:pPr>
    </w:p>
    <w:p w14:paraId="5C688090" w14:textId="77777777" w:rsidR="008C484B" w:rsidRPr="00E36BA5" w:rsidRDefault="008C484B" w:rsidP="008C484B">
      <w:pPr>
        <w:jc w:val="both"/>
        <w:rPr>
          <w:rFonts w:ascii="Arial" w:hAnsi="Arial" w:cs="Arial"/>
          <w:b/>
          <w:sz w:val="24"/>
          <w:szCs w:val="24"/>
          <w:u w:val="single"/>
        </w:rPr>
      </w:pPr>
      <w:r w:rsidRPr="00E36BA5">
        <w:rPr>
          <w:rFonts w:ascii="Arial" w:hAnsi="Arial" w:cs="Arial"/>
          <w:b/>
          <w:sz w:val="24"/>
          <w:szCs w:val="24"/>
          <w:u w:val="single"/>
        </w:rPr>
        <w:t>Work Environment</w:t>
      </w:r>
    </w:p>
    <w:p w14:paraId="3018FD70" w14:textId="77777777" w:rsidR="008C484B" w:rsidRPr="00E36BA5" w:rsidRDefault="008C484B" w:rsidP="008C484B">
      <w:pPr>
        <w:jc w:val="both"/>
        <w:rPr>
          <w:rFonts w:ascii="Arial" w:hAnsi="Arial" w:cs="Arial"/>
          <w:b/>
          <w:sz w:val="24"/>
          <w:szCs w:val="24"/>
          <w:u w:val="single"/>
        </w:rPr>
      </w:pPr>
    </w:p>
    <w:p w14:paraId="55F27F51" w14:textId="77777777" w:rsidR="003933BA" w:rsidRPr="00E46F08" w:rsidRDefault="003933BA" w:rsidP="003933BA">
      <w:pPr>
        <w:pStyle w:val="Header"/>
        <w:tabs>
          <w:tab w:val="left" w:pos="720"/>
        </w:tabs>
        <w:jc w:val="both"/>
        <w:rPr>
          <w:rFonts w:ascii="Arial" w:hAnsi="Arial" w:cs="Arial"/>
          <w:sz w:val="24"/>
          <w:szCs w:val="24"/>
        </w:rPr>
      </w:pPr>
      <w:r w:rsidRPr="00E46F08">
        <w:rPr>
          <w:rFonts w:ascii="Arial" w:hAnsi="Arial" w:cs="Arial"/>
          <w:sz w:val="24"/>
          <w:szCs w:val="24"/>
        </w:rPr>
        <w:t>The employee will work in a high-rise building in downtown San Francisco in an open-space, climate-controlled office environment, under artificial lighting.  The employee may also telecommute part-time. The employee will work Monday through Friday.</w:t>
      </w:r>
    </w:p>
    <w:p w14:paraId="49BF8575" w14:textId="1EA90A07" w:rsidR="008C484B" w:rsidRPr="00E36BA5" w:rsidRDefault="008C484B" w:rsidP="008C484B">
      <w:pPr>
        <w:pStyle w:val="Header"/>
        <w:tabs>
          <w:tab w:val="clear" w:pos="4320"/>
          <w:tab w:val="clear" w:pos="8640"/>
        </w:tabs>
        <w:jc w:val="both"/>
        <w:rPr>
          <w:rFonts w:ascii="Arial" w:hAnsi="Arial" w:cs="Arial"/>
          <w:sz w:val="24"/>
          <w:szCs w:val="24"/>
        </w:rPr>
      </w:pPr>
    </w:p>
    <w:p w14:paraId="536FB630" w14:textId="77777777" w:rsidR="004C55DE" w:rsidRPr="00E36BA5" w:rsidRDefault="004C55DE" w:rsidP="004C55DE">
      <w:pPr>
        <w:jc w:val="both"/>
        <w:rPr>
          <w:rFonts w:ascii="Arial" w:hAnsi="Arial" w:cs="Arial"/>
          <w:sz w:val="24"/>
        </w:rPr>
      </w:pPr>
    </w:p>
    <w:p w14:paraId="7FAD43B9" w14:textId="77777777" w:rsidR="00862E66" w:rsidRPr="00E36BA5" w:rsidRDefault="00862E66" w:rsidP="004C55DE">
      <w:pPr>
        <w:pBdr>
          <w:bottom w:val="single" w:sz="12" w:space="1" w:color="auto"/>
        </w:pBdr>
        <w:jc w:val="both"/>
        <w:rPr>
          <w:rFonts w:ascii="Arial" w:hAnsi="Arial" w:cs="Arial"/>
          <w:sz w:val="24"/>
        </w:rPr>
      </w:pPr>
    </w:p>
    <w:p w14:paraId="350C0CD0" w14:textId="77777777" w:rsidR="00F61724" w:rsidRPr="00E36BA5" w:rsidRDefault="00F61724">
      <w:pPr>
        <w:rPr>
          <w:rFonts w:ascii="Arial" w:hAnsi="Arial" w:cs="Arial"/>
          <w:sz w:val="24"/>
        </w:rPr>
      </w:pPr>
    </w:p>
    <w:p w14:paraId="2A54641A" w14:textId="77777777" w:rsidR="00A34E8F" w:rsidRPr="00E36BA5" w:rsidRDefault="00A34E8F">
      <w:pPr>
        <w:rPr>
          <w:rFonts w:ascii="Arial" w:hAnsi="Arial" w:cs="Arial"/>
          <w:sz w:val="24"/>
        </w:rPr>
      </w:pPr>
    </w:p>
    <w:p w14:paraId="0290F970" w14:textId="77777777" w:rsidR="00A34E8F" w:rsidRPr="00E36BA5" w:rsidRDefault="00A34E8F">
      <w:pPr>
        <w:rPr>
          <w:rFonts w:ascii="Arial" w:hAnsi="Arial" w:cs="Arial"/>
          <w:sz w:val="24"/>
        </w:rPr>
      </w:pPr>
    </w:p>
    <w:p w14:paraId="0EBDF5D0" w14:textId="77777777" w:rsidR="00A34E8F" w:rsidRPr="00E36BA5" w:rsidRDefault="00A34E8F">
      <w:pPr>
        <w:rPr>
          <w:rFonts w:ascii="Arial" w:hAnsi="Arial" w:cs="Arial"/>
          <w:sz w:val="24"/>
        </w:rPr>
      </w:pPr>
    </w:p>
    <w:p w14:paraId="288BE1EA" w14:textId="77777777" w:rsidR="00A34E8F" w:rsidRPr="00E36BA5" w:rsidRDefault="00A34E8F">
      <w:pPr>
        <w:rPr>
          <w:rFonts w:ascii="Arial" w:hAnsi="Arial" w:cs="Arial"/>
          <w:sz w:val="24"/>
        </w:rPr>
      </w:pPr>
    </w:p>
    <w:p w14:paraId="1966A514" w14:textId="77777777" w:rsidR="00A34E8F" w:rsidRPr="00E36BA5" w:rsidRDefault="00A34E8F">
      <w:pPr>
        <w:rPr>
          <w:rFonts w:ascii="Arial" w:hAnsi="Arial" w:cs="Arial"/>
          <w:sz w:val="24"/>
        </w:rPr>
      </w:pPr>
    </w:p>
    <w:p w14:paraId="11D7A64B" w14:textId="77777777" w:rsidR="00A34E8F" w:rsidRPr="00E36BA5" w:rsidRDefault="00A34E8F">
      <w:pPr>
        <w:rPr>
          <w:rFonts w:ascii="Arial" w:hAnsi="Arial" w:cs="Arial"/>
          <w:sz w:val="24"/>
        </w:rPr>
      </w:pPr>
    </w:p>
    <w:p w14:paraId="19133D4D" w14:textId="77777777" w:rsidR="00A34E8F" w:rsidRDefault="00A34E8F">
      <w:pPr>
        <w:rPr>
          <w:rFonts w:ascii="Arial" w:hAnsi="Arial" w:cs="Arial"/>
          <w:sz w:val="24"/>
        </w:rPr>
      </w:pPr>
    </w:p>
    <w:p w14:paraId="0A9BD242" w14:textId="77777777" w:rsidR="00434680" w:rsidRPr="00E36BA5" w:rsidRDefault="00434680">
      <w:pPr>
        <w:rPr>
          <w:rFonts w:ascii="Arial" w:hAnsi="Arial" w:cs="Arial"/>
          <w:sz w:val="24"/>
        </w:rPr>
      </w:pPr>
    </w:p>
    <w:p w14:paraId="12237357" w14:textId="77777777" w:rsidR="00A34E8F" w:rsidRPr="00E36BA5" w:rsidRDefault="00A34E8F">
      <w:pPr>
        <w:rPr>
          <w:rFonts w:ascii="Arial" w:hAnsi="Arial" w:cs="Arial"/>
          <w:sz w:val="24"/>
        </w:rPr>
      </w:pPr>
    </w:p>
    <w:p w14:paraId="750C8534" w14:textId="77777777" w:rsidR="00862E66" w:rsidRPr="00E36BA5" w:rsidRDefault="0049344B" w:rsidP="004C55DE">
      <w:pPr>
        <w:pBdr>
          <w:bottom w:val="single" w:sz="12" w:space="1" w:color="auto"/>
        </w:pBdr>
        <w:jc w:val="both"/>
        <w:rPr>
          <w:rFonts w:ascii="Arial" w:hAnsi="Arial" w:cs="Arial"/>
          <w:sz w:val="24"/>
        </w:rPr>
      </w:pPr>
      <w:r w:rsidRPr="00E36BA5">
        <w:rPr>
          <w:rFonts w:ascii="Arial" w:hAnsi="Arial" w:cs="Arial"/>
          <w:sz w:val="24"/>
        </w:rPr>
        <w:lastRenderedPageBreak/>
        <w:t>I certify that this duty statement represents an accurate description of the essential functions of this position.</w:t>
      </w:r>
    </w:p>
    <w:p w14:paraId="7C5F095C" w14:textId="77777777" w:rsidR="0049344B" w:rsidRPr="00E36BA5" w:rsidRDefault="0049344B" w:rsidP="004C55DE">
      <w:pPr>
        <w:pBdr>
          <w:bottom w:val="single" w:sz="12" w:space="1" w:color="auto"/>
        </w:pBdr>
        <w:jc w:val="both"/>
        <w:rPr>
          <w:rFonts w:ascii="Arial" w:hAnsi="Arial" w:cs="Arial"/>
          <w:sz w:val="24"/>
        </w:rPr>
      </w:pPr>
    </w:p>
    <w:p w14:paraId="64F6F6CC" w14:textId="77777777" w:rsidR="004C55DE" w:rsidRPr="00E36BA5" w:rsidRDefault="004C55DE" w:rsidP="004C55DE">
      <w:pPr>
        <w:pBdr>
          <w:bottom w:val="single" w:sz="12" w:space="1" w:color="auto"/>
        </w:pBdr>
        <w:jc w:val="both"/>
        <w:rPr>
          <w:rFonts w:ascii="Arial" w:hAnsi="Arial" w:cs="Arial"/>
          <w:sz w:val="24"/>
        </w:rPr>
      </w:pPr>
    </w:p>
    <w:p w14:paraId="7166CAFF" w14:textId="77777777" w:rsidR="0049344B" w:rsidRPr="00E36BA5" w:rsidRDefault="0049344B" w:rsidP="004C55DE">
      <w:pPr>
        <w:pBdr>
          <w:bottom w:val="single" w:sz="12" w:space="1" w:color="auto"/>
        </w:pBdr>
        <w:jc w:val="both"/>
        <w:rPr>
          <w:rFonts w:ascii="Arial" w:hAnsi="Arial" w:cs="Arial"/>
          <w:sz w:val="24"/>
        </w:rPr>
      </w:pPr>
    </w:p>
    <w:p w14:paraId="0F867F24" w14:textId="77777777" w:rsidR="0049344B" w:rsidRPr="00E36BA5" w:rsidRDefault="00A66A5B" w:rsidP="004C55DE">
      <w:pPr>
        <w:jc w:val="both"/>
        <w:rPr>
          <w:rFonts w:ascii="Arial" w:hAnsi="Arial" w:cs="Arial"/>
          <w:sz w:val="24"/>
        </w:rPr>
      </w:pPr>
      <w:r w:rsidRPr="00E36BA5">
        <w:rPr>
          <w:rFonts w:ascii="Arial" w:hAnsi="Arial" w:cs="Arial"/>
          <w:sz w:val="24"/>
        </w:rPr>
        <w:t>LOUISE WARREN</w:t>
      </w:r>
      <w:r w:rsidR="0049344B" w:rsidRPr="00E36BA5">
        <w:rPr>
          <w:rFonts w:ascii="Arial" w:hAnsi="Arial" w:cs="Arial"/>
          <w:sz w:val="24"/>
        </w:rPr>
        <w:tab/>
      </w:r>
      <w:r w:rsidR="0049344B" w:rsidRPr="00E36BA5">
        <w:rPr>
          <w:rFonts w:ascii="Arial" w:hAnsi="Arial" w:cs="Arial"/>
          <w:sz w:val="24"/>
        </w:rPr>
        <w:tab/>
      </w:r>
      <w:r w:rsidR="0049344B" w:rsidRPr="00E36BA5">
        <w:rPr>
          <w:rFonts w:ascii="Arial" w:hAnsi="Arial" w:cs="Arial"/>
          <w:sz w:val="24"/>
        </w:rPr>
        <w:tab/>
      </w:r>
      <w:r w:rsidR="0049344B" w:rsidRPr="00E36BA5">
        <w:rPr>
          <w:rFonts w:ascii="Arial" w:hAnsi="Arial" w:cs="Arial"/>
          <w:sz w:val="24"/>
        </w:rPr>
        <w:tab/>
      </w:r>
      <w:r w:rsidR="0049344B" w:rsidRPr="00E36BA5">
        <w:rPr>
          <w:rFonts w:ascii="Arial" w:hAnsi="Arial" w:cs="Arial"/>
          <w:sz w:val="24"/>
        </w:rPr>
        <w:tab/>
      </w:r>
      <w:r w:rsidR="0049344B" w:rsidRPr="00E36BA5">
        <w:rPr>
          <w:rFonts w:ascii="Arial" w:hAnsi="Arial" w:cs="Arial"/>
          <w:sz w:val="24"/>
        </w:rPr>
        <w:tab/>
      </w:r>
      <w:r w:rsidR="0049344B" w:rsidRPr="00E36BA5">
        <w:rPr>
          <w:rFonts w:ascii="Arial" w:hAnsi="Arial" w:cs="Arial"/>
          <w:sz w:val="24"/>
        </w:rPr>
        <w:tab/>
      </w:r>
      <w:r w:rsidR="0049344B" w:rsidRPr="00E36BA5">
        <w:rPr>
          <w:rFonts w:ascii="Arial" w:hAnsi="Arial" w:cs="Arial"/>
          <w:sz w:val="24"/>
        </w:rPr>
        <w:tab/>
        <w:t>DATE</w:t>
      </w:r>
    </w:p>
    <w:p w14:paraId="35C84E23" w14:textId="77777777" w:rsidR="0049344B" w:rsidRPr="00E36BA5" w:rsidRDefault="0049344B" w:rsidP="004C55DE">
      <w:pPr>
        <w:jc w:val="both"/>
        <w:rPr>
          <w:rFonts w:ascii="Arial" w:hAnsi="Arial" w:cs="Arial"/>
          <w:sz w:val="24"/>
        </w:rPr>
      </w:pPr>
    </w:p>
    <w:p w14:paraId="606A682F" w14:textId="77777777" w:rsidR="0049344B" w:rsidRPr="00E36BA5" w:rsidRDefault="0049344B" w:rsidP="004C55DE">
      <w:pPr>
        <w:jc w:val="both"/>
        <w:rPr>
          <w:rFonts w:ascii="Arial" w:hAnsi="Arial" w:cs="Arial"/>
          <w:sz w:val="24"/>
        </w:rPr>
      </w:pPr>
    </w:p>
    <w:p w14:paraId="6D2BBA3F" w14:textId="77777777" w:rsidR="0049344B" w:rsidRPr="00E36BA5" w:rsidRDefault="0049344B" w:rsidP="004C55DE">
      <w:pPr>
        <w:jc w:val="both"/>
        <w:rPr>
          <w:rFonts w:ascii="Arial" w:hAnsi="Arial" w:cs="Arial"/>
          <w:sz w:val="24"/>
        </w:rPr>
      </w:pPr>
      <w:r w:rsidRPr="00E36BA5">
        <w:rPr>
          <w:rFonts w:ascii="Arial" w:hAnsi="Arial" w:cs="Arial"/>
          <w:sz w:val="24"/>
        </w:rPr>
        <w:tab/>
      </w:r>
      <w:r w:rsidRPr="00E36BA5">
        <w:rPr>
          <w:rFonts w:ascii="Arial" w:hAnsi="Arial" w:cs="Arial"/>
          <w:sz w:val="24"/>
        </w:rPr>
        <w:tab/>
      </w:r>
    </w:p>
    <w:p w14:paraId="419507A9" w14:textId="77777777" w:rsidR="00862E66" w:rsidRPr="00E36BA5" w:rsidRDefault="0049344B" w:rsidP="004C55DE">
      <w:pPr>
        <w:pBdr>
          <w:bottom w:val="single" w:sz="12" w:space="1" w:color="auto"/>
        </w:pBdr>
        <w:jc w:val="both"/>
        <w:rPr>
          <w:rFonts w:ascii="Arial" w:hAnsi="Arial" w:cs="Arial"/>
          <w:sz w:val="24"/>
        </w:rPr>
      </w:pPr>
      <w:r w:rsidRPr="00E36BA5">
        <w:rPr>
          <w:rFonts w:ascii="Arial" w:hAnsi="Arial" w:cs="Arial"/>
          <w:sz w:val="24"/>
        </w:rPr>
        <w:t>I have read this duty statement and agree that it represents the duties I am assigned.</w:t>
      </w:r>
    </w:p>
    <w:p w14:paraId="0D53B324" w14:textId="77777777" w:rsidR="00862E66" w:rsidRPr="00E36BA5" w:rsidRDefault="00862E66">
      <w:pPr>
        <w:pBdr>
          <w:bottom w:val="single" w:sz="12" w:space="1" w:color="auto"/>
        </w:pBdr>
        <w:rPr>
          <w:rFonts w:ascii="Arial" w:hAnsi="Arial" w:cs="Arial"/>
          <w:sz w:val="24"/>
        </w:rPr>
      </w:pPr>
    </w:p>
    <w:p w14:paraId="5F0C3043" w14:textId="77777777" w:rsidR="00862E66" w:rsidRPr="00E36BA5" w:rsidRDefault="00862E66">
      <w:pPr>
        <w:pBdr>
          <w:bottom w:val="single" w:sz="12" w:space="1" w:color="auto"/>
        </w:pBdr>
        <w:rPr>
          <w:rFonts w:ascii="Arial" w:hAnsi="Arial" w:cs="Arial"/>
          <w:sz w:val="24"/>
        </w:rPr>
      </w:pPr>
    </w:p>
    <w:p w14:paraId="71A45F6A" w14:textId="77777777" w:rsidR="00862E66" w:rsidRPr="00E36BA5" w:rsidRDefault="00862E66">
      <w:pPr>
        <w:pBdr>
          <w:bottom w:val="single" w:sz="12" w:space="1" w:color="auto"/>
        </w:pBdr>
        <w:rPr>
          <w:rFonts w:ascii="Arial" w:hAnsi="Arial" w:cs="Arial"/>
          <w:sz w:val="24"/>
        </w:rPr>
      </w:pPr>
    </w:p>
    <w:p w14:paraId="49ED66FC" w14:textId="77777777" w:rsidR="00862E66" w:rsidRPr="00E36BA5" w:rsidRDefault="00862E66">
      <w:pPr>
        <w:pBdr>
          <w:bottom w:val="single" w:sz="12" w:space="1" w:color="auto"/>
        </w:pBdr>
        <w:rPr>
          <w:rFonts w:ascii="Arial" w:hAnsi="Arial" w:cs="Arial"/>
          <w:sz w:val="24"/>
        </w:rPr>
      </w:pPr>
    </w:p>
    <w:p w14:paraId="3394A697" w14:textId="4658CF5E" w:rsidR="00414A69" w:rsidRPr="00E36BA5" w:rsidRDefault="00862E66">
      <w:pPr>
        <w:rPr>
          <w:rFonts w:ascii="Arial" w:hAnsi="Arial" w:cs="Arial"/>
          <w:sz w:val="24"/>
        </w:rPr>
      </w:pPr>
      <w:r w:rsidRPr="00E36BA5">
        <w:rPr>
          <w:rFonts w:ascii="Arial" w:hAnsi="Arial" w:cs="Arial"/>
          <w:sz w:val="24"/>
        </w:rPr>
        <w:tab/>
      </w:r>
      <w:r w:rsidRPr="00E36BA5">
        <w:rPr>
          <w:rFonts w:ascii="Arial" w:hAnsi="Arial" w:cs="Arial"/>
          <w:sz w:val="24"/>
        </w:rPr>
        <w:tab/>
      </w:r>
      <w:r w:rsidRPr="00E36BA5">
        <w:rPr>
          <w:rFonts w:ascii="Arial" w:hAnsi="Arial" w:cs="Arial"/>
          <w:sz w:val="24"/>
        </w:rPr>
        <w:tab/>
      </w:r>
      <w:r w:rsidRPr="00E36BA5">
        <w:rPr>
          <w:rFonts w:ascii="Arial" w:hAnsi="Arial" w:cs="Arial"/>
          <w:sz w:val="24"/>
        </w:rPr>
        <w:tab/>
      </w:r>
      <w:r w:rsidRPr="00E36BA5">
        <w:rPr>
          <w:rFonts w:ascii="Arial" w:hAnsi="Arial" w:cs="Arial"/>
          <w:sz w:val="24"/>
        </w:rPr>
        <w:tab/>
      </w:r>
      <w:r w:rsidRPr="00E36BA5">
        <w:rPr>
          <w:rFonts w:ascii="Arial" w:hAnsi="Arial" w:cs="Arial"/>
          <w:sz w:val="24"/>
        </w:rPr>
        <w:tab/>
      </w:r>
      <w:r w:rsidRPr="00E36BA5">
        <w:rPr>
          <w:rFonts w:ascii="Arial" w:hAnsi="Arial" w:cs="Arial"/>
          <w:sz w:val="24"/>
        </w:rPr>
        <w:tab/>
      </w:r>
      <w:r w:rsidRPr="00E36BA5">
        <w:rPr>
          <w:rFonts w:ascii="Arial" w:hAnsi="Arial" w:cs="Arial"/>
          <w:sz w:val="24"/>
        </w:rPr>
        <w:tab/>
      </w:r>
      <w:r w:rsidRPr="00E36BA5">
        <w:rPr>
          <w:rFonts w:ascii="Arial" w:hAnsi="Arial" w:cs="Arial"/>
          <w:sz w:val="24"/>
        </w:rPr>
        <w:tab/>
        <w:t>DATE</w:t>
      </w:r>
    </w:p>
    <w:sectPr w:rsidR="00414A69" w:rsidRPr="00E36BA5">
      <w:footerReference w:type="default" r:id="rId11"/>
      <w:headerReference w:type="first" r:id="rId12"/>
      <w:footerReference w:type="first" r:id="rId13"/>
      <w:type w:val="continuous"/>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C8F3C" w14:textId="77777777" w:rsidR="00D443B2" w:rsidRDefault="00D443B2">
      <w:r>
        <w:separator/>
      </w:r>
    </w:p>
  </w:endnote>
  <w:endnote w:type="continuationSeparator" w:id="0">
    <w:p w14:paraId="6E421B66" w14:textId="77777777" w:rsidR="00D443B2" w:rsidRDefault="00D44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6785204"/>
      <w:docPartObj>
        <w:docPartGallery w:val="Page Numbers (Bottom of Page)"/>
        <w:docPartUnique/>
      </w:docPartObj>
    </w:sdtPr>
    <w:sdtEndPr>
      <w:rPr>
        <w:color w:val="808080" w:themeColor="background1" w:themeShade="80"/>
        <w:spacing w:val="60"/>
      </w:rPr>
    </w:sdtEndPr>
    <w:sdtContent>
      <w:p w14:paraId="1F06AD97" w14:textId="77777777" w:rsidR="008C484B" w:rsidRDefault="008C484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A66A5B" w:rsidRPr="00A66A5B">
          <w:rPr>
            <w:b/>
            <w:bCs/>
            <w:noProof/>
          </w:rPr>
          <w:t>3</w:t>
        </w:r>
        <w:r>
          <w:rPr>
            <w:b/>
            <w:bCs/>
            <w:noProof/>
          </w:rPr>
          <w:fldChar w:fldCharType="end"/>
        </w:r>
        <w:r>
          <w:rPr>
            <w:b/>
            <w:bCs/>
          </w:rPr>
          <w:t xml:space="preserve"> | </w:t>
        </w:r>
        <w:r>
          <w:rPr>
            <w:color w:val="808080" w:themeColor="background1" w:themeShade="80"/>
            <w:spacing w:val="60"/>
          </w:rPr>
          <w:t>Page</w:t>
        </w:r>
      </w:p>
    </w:sdtContent>
  </w:sdt>
  <w:p w14:paraId="5E3E4F0C" w14:textId="77777777" w:rsidR="008C484B" w:rsidRDefault="008C48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177775"/>
      <w:docPartObj>
        <w:docPartGallery w:val="Page Numbers (Bottom of Page)"/>
        <w:docPartUnique/>
      </w:docPartObj>
    </w:sdtPr>
    <w:sdtEndPr>
      <w:rPr>
        <w:color w:val="808080" w:themeColor="background1" w:themeShade="80"/>
        <w:spacing w:val="60"/>
      </w:rPr>
    </w:sdtEndPr>
    <w:sdtContent>
      <w:p w14:paraId="22381669" w14:textId="77777777" w:rsidR="008C484B" w:rsidRDefault="008C484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11795C" w:rsidRPr="0011795C">
          <w:rPr>
            <w:b/>
            <w:bCs/>
            <w:noProof/>
          </w:rPr>
          <w:t>1</w:t>
        </w:r>
        <w:r>
          <w:rPr>
            <w:b/>
            <w:bCs/>
            <w:noProof/>
          </w:rPr>
          <w:fldChar w:fldCharType="end"/>
        </w:r>
        <w:r>
          <w:rPr>
            <w:b/>
            <w:bCs/>
          </w:rPr>
          <w:t xml:space="preserve"> | </w:t>
        </w:r>
        <w:r>
          <w:rPr>
            <w:color w:val="808080" w:themeColor="background1" w:themeShade="80"/>
            <w:spacing w:val="60"/>
          </w:rPr>
          <w:t>Page</w:t>
        </w:r>
      </w:p>
    </w:sdtContent>
  </w:sdt>
  <w:p w14:paraId="5CC07BB5" w14:textId="77777777" w:rsidR="008C484B" w:rsidRDefault="008C48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14241"/>
      <w:docPartObj>
        <w:docPartGallery w:val="Page Numbers (Bottom of Page)"/>
        <w:docPartUnique/>
      </w:docPartObj>
    </w:sdtPr>
    <w:sdtEndPr>
      <w:rPr>
        <w:color w:val="808080" w:themeColor="background1" w:themeShade="80"/>
        <w:spacing w:val="60"/>
      </w:rPr>
    </w:sdtEndPr>
    <w:sdtContent>
      <w:p w14:paraId="1A2FC529" w14:textId="77777777" w:rsidR="00226338" w:rsidRDefault="0022633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A66A5B" w:rsidRPr="00A66A5B">
          <w:rPr>
            <w:b/>
            <w:bCs/>
            <w:noProof/>
          </w:rPr>
          <w:t>4</w:t>
        </w:r>
        <w:r>
          <w:rPr>
            <w:b/>
            <w:bCs/>
            <w:noProof/>
          </w:rPr>
          <w:fldChar w:fldCharType="end"/>
        </w:r>
        <w:r>
          <w:rPr>
            <w:b/>
            <w:bCs/>
          </w:rPr>
          <w:t xml:space="preserve"> | </w:t>
        </w:r>
        <w:r>
          <w:rPr>
            <w:color w:val="808080" w:themeColor="background1" w:themeShade="80"/>
            <w:spacing w:val="60"/>
          </w:rPr>
          <w:t>Page</w:t>
        </w:r>
      </w:p>
    </w:sdtContent>
  </w:sdt>
  <w:p w14:paraId="35AB7DD4" w14:textId="77777777" w:rsidR="00226338" w:rsidRDefault="0022633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3933951"/>
      <w:docPartObj>
        <w:docPartGallery w:val="Page Numbers (Bottom of Page)"/>
        <w:docPartUnique/>
      </w:docPartObj>
    </w:sdtPr>
    <w:sdtEndPr>
      <w:rPr>
        <w:color w:val="808080" w:themeColor="background1" w:themeShade="80"/>
        <w:spacing w:val="60"/>
      </w:rPr>
    </w:sdtEndPr>
    <w:sdtContent>
      <w:p w14:paraId="5C209A8D" w14:textId="77777777" w:rsidR="00226338" w:rsidRDefault="0022633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A34E8F" w:rsidRPr="00A34E8F">
          <w:rPr>
            <w:b/>
            <w:bCs/>
            <w:noProof/>
          </w:rPr>
          <w:t>4</w:t>
        </w:r>
        <w:r>
          <w:rPr>
            <w:b/>
            <w:bCs/>
            <w:noProof/>
          </w:rPr>
          <w:fldChar w:fldCharType="end"/>
        </w:r>
        <w:r>
          <w:rPr>
            <w:b/>
            <w:bCs/>
          </w:rPr>
          <w:t xml:space="preserve"> | </w:t>
        </w:r>
        <w:r>
          <w:rPr>
            <w:color w:val="808080" w:themeColor="background1" w:themeShade="80"/>
            <w:spacing w:val="60"/>
          </w:rPr>
          <w:t>Page</w:t>
        </w:r>
      </w:p>
    </w:sdtContent>
  </w:sdt>
  <w:p w14:paraId="69D60290" w14:textId="77777777" w:rsidR="00226338" w:rsidRDefault="002263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DA7D2" w14:textId="77777777" w:rsidR="00D443B2" w:rsidRDefault="00D443B2">
      <w:r>
        <w:separator/>
      </w:r>
    </w:p>
  </w:footnote>
  <w:footnote w:type="continuationSeparator" w:id="0">
    <w:p w14:paraId="77D47089" w14:textId="77777777" w:rsidR="00D443B2" w:rsidRDefault="00D443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F086A" w14:textId="77777777" w:rsidR="008C484B" w:rsidRDefault="008C484B">
    <w:pPr>
      <w:pBdr>
        <w:bottom w:val="double" w:sz="6" w:space="1" w:color="808080"/>
      </w:pBdr>
      <w:tabs>
        <w:tab w:val="right" w:pos="10080"/>
      </w:tabs>
      <w:ind w:left="-720" w:right="-720"/>
      <w:rPr>
        <w:i/>
        <w:smallCaps/>
        <w:spacing w:val="10"/>
        <w:sz w:val="12"/>
      </w:rPr>
    </w:pPr>
    <w:r>
      <w:rPr>
        <w:caps/>
        <w:spacing w:val="10"/>
        <w:sz w:val="12"/>
      </w:rPr>
      <w:t xml:space="preserve">state of </w:t>
    </w:r>
    <w:smartTag w:uri="urn:schemas-microsoft-com:office:smarttags" w:element="place">
      <w:smartTag w:uri="urn:schemas-microsoft-com:office:smarttags" w:element="State">
        <w:r>
          <w:rPr>
            <w:caps/>
            <w:spacing w:val="10"/>
            <w:sz w:val="12"/>
          </w:rPr>
          <w:t>california</w:t>
        </w:r>
      </w:smartTag>
    </w:smartTag>
    <w:r>
      <w:rPr>
        <w:caps/>
        <w:spacing w:val="10"/>
        <w:sz w:val="12"/>
      </w:rPr>
      <w:t>—Natural resources agency</w:t>
    </w:r>
    <w:r>
      <w:rPr>
        <w:caps/>
        <w:spacing w:val="10"/>
        <w:sz w:val="12"/>
      </w:rPr>
      <w:tab/>
      <w:t>Edmund G. Brown, Jr.,</w:t>
    </w:r>
    <w:r>
      <w:rPr>
        <w:spacing w:val="10"/>
        <w:sz w:val="12"/>
      </w:rPr>
      <w:t xml:space="preserve"> </w:t>
    </w:r>
    <w:r>
      <w:rPr>
        <w:i/>
        <w:smallCaps/>
        <w:spacing w:val="10"/>
        <w:sz w:val="12"/>
      </w:rPr>
      <w:t>Governor</w:t>
    </w:r>
  </w:p>
  <w:tbl>
    <w:tblPr>
      <w:tblW w:w="0" w:type="auto"/>
      <w:tblInd w:w="-706" w:type="dxa"/>
      <w:tblLayout w:type="fixed"/>
      <w:tblLook w:val="0000" w:firstRow="0" w:lastRow="0" w:firstColumn="0" w:lastColumn="0" w:noHBand="0" w:noVBand="0"/>
    </w:tblPr>
    <w:tblGrid>
      <w:gridCol w:w="9900"/>
      <w:gridCol w:w="1080"/>
    </w:tblGrid>
    <w:tr w:rsidR="008C484B" w14:paraId="7E1517D9" w14:textId="77777777">
      <w:trPr>
        <w:trHeight w:hRule="exact" w:val="1323"/>
      </w:trPr>
      <w:tc>
        <w:tcPr>
          <w:tcW w:w="9900" w:type="dxa"/>
        </w:tcPr>
        <w:p w14:paraId="66028181" w14:textId="77777777" w:rsidR="008C484B" w:rsidRDefault="008C484B">
          <w:pPr>
            <w:spacing w:before="60"/>
            <w:ind w:left="-18"/>
            <w:rPr>
              <w:smallCaps/>
            </w:rPr>
          </w:pPr>
          <w:r>
            <w:rPr>
              <w:rFonts w:ascii="Arial Rounded MT Bold" w:hAnsi="Arial Rounded MT Bold"/>
              <w:noProof/>
              <w:spacing w:val="20"/>
              <w:sz w:val="20"/>
            </w:rPr>
            <mc:AlternateContent>
              <mc:Choice Requires="wps">
                <w:drawing>
                  <wp:anchor distT="0" distB="0" distL="114300" distR="114300" simplePos="0" relativeHeight="251659776" behindDoc="0" locked="0" layoutInCell="1" allowOverlap="1" wp14:anchorId="5F4D471B" wp14:editId="32ADBBAA">
                    <wp:simplePos x="0" y="0"/>
                    <wp:positionH relativeFrom="margin">
                      <wp:posOffset>6329045</wp:posOffset>
                    </wp:positionH>
                    <wp:positionV relativeFrom="margin">
                      <wp:posOffset>95250</wp:posOffset>
                    </wp:positionV>
                    <wp:extent cx="571500" cy="5842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84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808080"/>
                                  </a:solidFill>
                                  <a:miter lim="800000"/>
                                  <a:headEnd/>
                                  <a:tailEnd/>
                                </a14:hiddenLine>
                              </a:ext>
                              <a:ext uri="{AF507438-7753-43E0-B8FC-AC1667EBCBE1}">
                                <a14:hiddenEffects xmlns:a14="http://schemas.microsoft.com/office/drawing/2010/main">
                                  <a:effectLst/>
                                </a14:hiddenEffects>
                              </a:ext>
                            </a:extLst>
                          </wps:spPr>
                          <wps:txbx>
                            <w:txbxContent>
                              <w:p w14:paraId="4B376CA6" w14:textId="77777777" w:rsidR="008C484B" w:rsidRDefault="008C484B">
                                <w:pPr>
                                  <w:jc w:val="right"/>
                                </w:pPr>
                                <w:r>
                                  <w:rPr>
                                    <w:rFonts w:ascii="Arial Rounded MT Bold" w:hAnsi="Arial Rounded MT Bold"/>
                                    <w:noProof/>
                                    <w:color w:val="808080"/>
                                    <w:sz w:val="12"/>
                                  </w:rPr>
                                  <w:drawing>
                                    <wp:inline distT="0" distB="0" distL="0" distR="0" wp14:anchorId="5B60E12D" wp14:editId="2EAB6F7D">
                                      <wp:extent cx="548640" cy="556260"/>
                                      <wp:effectExtent l="0" t="0" r="381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38000" contrast="-20000"/>
                                                <a:extLst>
                                                  <a:ext uri="{28A0092B-C50C-407E-A947-70E740481C1C}">
                                                    <a14:useLocalDpi xmlns:a14="http://schemas.microsoft.com/office/drawing/2010/main" val="0"/>
                                                  </a:ext>
                                                </a:extLst>
                                              </a:blip>
                                              <a:srcRect/>
                                              <a:stretch>
                                                <a:fillRect/>
                                              </a:stretch>
                                            </pic:blipFill>
                                            <pic:spPr bwMode="auto">
                                              <a:xfrm>
                                                <a:off x="0" y="0"/>
                                                <a:ext cx="548640" cy="556260"/>
                                              </a:xfrm>
                                              <a:prstGeom prst="rect">
                                                <a:avLst/>
                                              </a:prstGeom>
                                              <a:noFill/>
                                              <a:ln>
                                                <a:noFill/>
                                              </a:ln>
                                            </pic:spPr>
                                          </pic:pic>
                                        </a:graphicData>
                                      </a:graphic>
                                    </wp:inline>
                                  </w:drawing>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4D471B" id="Rectangle 3" o:spid="_x0000_s1026" style="position:absolute;left:0;text-align:left;margin-left:498.35pt;margin-top:7.5pt;width:45pt;height:46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" filled="f" stroked="f" strokecolor="gray" strokeweight=".25pt">
                    <v:textbox inset="1pt,1pt,1pt,1pt">
                      <w:txbxContent>
                        <w:p w14:paraId="4B376CA6" w14:textId="77777777" w:rsidR="008C484B" w:rsidRDefault="008C484B">
                          <w:pPr>
                            <w:jc w:val="right"/>
                          </w:pPr>
                          <w:r>
                            <w:rPr>
                              <w:rFonts w:ascii="Arial Rounded MT Bold" w:hAnsi="Arial Rounded MT Bold"/>
                              <w:noProof/>
                              <w:color w:val="808080"/>
                              <w:sz w:val="12"/>
                            </w:rPr>
                            <w:drawing>
                              <wp:inline distT="0" distB="0" distL="0" distR="0" wp14:anchorId="5B60E12D" wp14:editId="2EAB6F7D">
                                <wp:extent cx="548640" cy="556260"/>
                                <wp:effectExtent l="0" t="0" r="381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lum bright="38000" contrast="-20000"/>
                                          <a:extLst>
                                            <a:ext uri="{28A0092B-C50C-407E-A947-70E740481C1C}">
                                              <a14:useLocalDpi xmlns:a14="http://schemas.microsoft.com/office/drawing/2010/main" val="0"/>
                                            </a:ext>
                                          </a:extLst>
                                        </a:blip>
                                        <a:srcRect/>
                                        <a:stretch>
                                          <a:fillRect/>
                                        </a:stretch>
                                      </pic:blipFill>
                                      <pic:spPr bwMode="auto">
                                        <a:xfrm>
                                          <a:off x="0" y="0"/>
                                          <a:ext cx="548640" cy="556260"/>
                                        </a:xfrm>
                                        <a:prstGeom prst="rect">
                                          <a:avLst/>
                                        </a:prstGeom>
                                        <a:noFill/>
                                        <a:ln>
                                          <a:noFill/>
                                        </a:ln>
                                      </pic:spPr>
                                    </pic:pic>
                                  </a:graphicData>
                                </a:graphic>
                              </wp:inline>
                            </w:drawing>
                          </w:r>
                        </w:p>
                      </w:txbxContent>
                    </v:textbox>
                    <w10:wrap anchorx="margin" anchory="margin"/>
                  </v:rect>
                </w:pict>
              </mc:Fallback>
            </mc:AlternateContent>
          </w:r>
          <w:smartTag w:uri="urn:schemas-microsoft-com:office:smarttags" w:element="place">
            <w:smartTag w:uri="urn:schemas-microsoft-com:office:smarttags" w:element="State">
              <w:r>
                <w:rPr>
                  <w:rFonts w:ascii="Arial Rounded MT Bold" w:hAnsi="Arial Rounded MT Bold"/>
                  <w:smallCaps/>
                  <w:spacing w:val="20"/>
                </w:rPr>
                <w:t>CALIFORNIA</w:t>
              </w:r>
            </w:smartTag>
          </w:smartTag>
          <w:r>
            <w:rPr>
              <w:rFonts w:ascii="Arial Rounded MT Bold" w:hAnsi="Arial Rounded MT Bold"/>
              <w:smallCaps/>
              <w:spacing w:val="50"/>
            </w:rPr>
            <w:t xml:space="preserve"> </w:t>
          </w:r>
          <w:r>
            <w:rPr>
              <w:rFonts w:ascii="Arial Rounded MT Bold" w:hAnsi="Arial Rounded MT Bold"/>
              <w:smallCaps/>
              <w:spacing w:val="20"/>
            </w:rPr>
            <w:t>COASTAL</w:t>
          </w:r>
          <w:r>
            <w:rPr>
              <w:rFonts w:ascii="Arial Rounded MT Bold" w:hAnsi="Arial Rounded MT Bold"/>
              <w:smallCaps/>
              <w:spacing w:val="50"/>
            </w:rPr>
            <w:t xml:space="preserve"> </w:t>
          </w:r>
          <w:r>
            <w:rPr>
              <w:rFonts w:ascii="Arial Rounded MT Bold" w:hAnsi="Arial Rounded MT Bold"/>
              <w:smallCaps/>
              <w:spacing w:val="20"/>
            </w:rPr>
            <w:t>COMMISSION</w:t>
          </w:r>
        </w:p>
        <w:p w14:paraId="092F1825" w14:textId="5E4B9F8B" w:rsidR="008C484B" w:rsidRDefault="00434680">
          <w:pPr>
            <w:spacing w:before="40" w:after="500" w:line="160" w:lineRule="exact"/>
            <w:ind w:left="-14"/>
            <w:rPr>
              <w:smallCaps/>
              <w:spacing w:val="10"/>
              <w:sz w:val="12"/>
            </w:rPr>
          </w:pPr>
          <w:r>
            <w:rPr>
              <w:smallCaps/>
              <w:spacing w:val="10"/>
              <w:sz w:val="12"/>
            </w:rPr>
            <w:t>455 Market St., Suite 300</w:t>
          </w:r>
          <w:r w:rsidR="008C484B">
            <w:rPr>
              <w:smallCaps/>
              <w:spacing w:val="10"/>
              <w:sz w:val="12"/>
            </w:rPr>
            <w:br/>
          </w:r>
          <w:smartTag w:uri="urn:schemas-microsoft-com:office:smarttags" w:element="stockticker">
            <w:r w:rsidR="008C484B">
              <w:rPr>
                <w:smallCaps/>
                <w:spacing w:val="10"/>
                <w:sz w:val="12"/>
              </w:rPr>
              <w:t>SAN</w:t>
            </w:r>
          </w:smartTag>
          <w:r w:rsidR="008C484B">
            <w:rPr>
              <w:smallCaps/>
              <w:spacing w:val="40"/>
              <w:sz w:val="12"/>
            </w:rPr>
            <w:t xml:space="preserve"> </w:t>
          </w:r>
          <w:r w:rsidR="008C484B">
            <w:rPr>
              <w:smallCaps/>
              <w:spacing w:val="10"/>
              <w:sz w:val="12"/>
            </w:rPr>
            <w:t>FRANCISCO,</w:t>
          </w:r>
          <w:r w:rsidR="008C484B">
            <w:rPr>
              <w:smallCaps/>
              <w:spacing w:val="40"/>
              <w:sz w:val="12"/>
            </w:rPr>
            <w:t xml:space="preserve"> </w:t>
          </w:r>
          <w:r w:rsidR="008C484B">
            <w:rPr>
              <w:smallCaps/>
              <w:spacing w:val="10"/>
              <w:sz w:val="12"/>
            </w:rPr>
            <w:t>CA</w:t>
          </w:r>
          <w:r w:rsidR="008C484B">
            <w:rPr>
              <w:smallCaps/>
              <w:spacing w:val="40"/>
              <w:sz w:val="12"/>
            </w:rPr>
            <w:t xml:space="preserve"> </w:t>
          </w:r>
          <w:r w:rsidR="008C484B">
            <w:rPr>
              <w:smallCaps/>
              <w:spacing w:val="10"/>
              <w:sz w:val="12"/>
            </w:rPr>
            <w:t>94105</w:t>
          </w:r>
          <w:r w:rsidR="008C484B">
            <w:rPr>
              <w:smallCaps/>
              <w:spacing w:val="10"/>
              <w:sz w:val="12"/>
            </w:rPr>
            <w:br/>
            <w:t>VOICE</w:t>
          </w:r>
          <w:r w:rsidR="008C484B">
            <w:rPr>
              <w:smallCaps/>
              <w:spacing w:val="40"/>
              <w:sz w:val="12"/>
            </w:rPr>
            <w:t xml:space="preserve"> </w:t>
          </w:r>
          <w:r w:rsidR="008C484B">
            <w:rPr>
              <w:smallCaps/>
              <w:spacing w:val="10"/>
              <w:sz w:val="12"/>
            </w:rPr>
            <w:t>(415)</w:t>
          </w:r>
          <w:r w:rsidR="008C484B">
            <w:rPr>
              <w:smallCaps/>
              <w:spacing w:val="40"/>
              <w:sz w:val="12"/>
            </w:rPr>
            <w:t xml:space="preserve"> </w:t>
          </w:r>
          <w:r w:rsidR="008C484B">
            <w:rPr>
              <w:smallCaps/>
              <w:spacing w:val="10"/>
              <w:sz w:val="12"/>
            </w:rPr>
            <w:t>904</w:t>
          </w:r>
          <w:r w:rsidR="008C484B">
            <w:rPr>
              <w:smallCaps/>
              <w:spacing w:val="40"/>
              <w:sz w:val="12"/>
            </w:rPr>
            <w:t>-</w:t>
          </w:r>
          <w:r w:rsidR="008C484B">
            <w:rPr>
              <w:smallCaps/>
              <w:spacing w:val="10"/>
              <w:sz w:val="12"/>
            </w:rPr>
            <w:t>5200</w:t>
          </w:r>
          <w:r w:rsidR="008C484B">
            <w:rPr>
              <w:smallCaps/>
              <w:spacing w:val="10"/>
              <w:sz w:val="12"/>
            </w:rPr>
            <w:br/>
            <w:t>FAX</w:t>
          </w:r>
          <w:r w:rsidR="008C484B">
            <w:rPr>
              <w:smallCaps/>
              <w:spacing w:val="40"/>
              <w:sz w:val="12"/>
            </w:rPr>
            <w:t xml:space="preserve"> (</w:t>
          </w:r>
          <w:r w:rsidR="008C484B">
            <w:rPr>
              <w:smallCaps/>
              <w:spacing w:val="10"/>
              <w:sz w:val="12"/>
            </w:rPr>
            <w:t>415)</w:t>
          </w:r>
          <w:r w:rsidR="008C484B">
            <w:rPr>
              <w:smallCaps/>
              <w:spacing w:val="40"/>
              <w:sz w:val="12"/>
            </w:rPr>
            <w:t xml:space="preserve"> </w:t>
          </w:r>
          <w:r w:rsidR="008C484B">
            <w:rPr>
              <w:smallCaps/>
              <w:spacing w:val="10"/>
              <w:sz w:val="12"/>
            </w:rPr>
            <w:t>904</w:t>
          </w:r>
          <w:r w:rsidR="008C484B">
            <w:rPr>
              <w:smallCaps/>
              <w:spacing w:val="40"/>
              <w:sz w:val="12"/>
            </w:rPr>
            <w:t>-</w:t>
          </w:r>
          <w:r w:rsidR="008C484B">
            <w:rPr>
              <w:smallCaps/>
              <w:spacing w:val="10"/>
              <w:sz w:val="12"/>
            </w:rPr>
            <w:t>5400</w:t>
          </w:r>
          <w:r w:rsidR="008C484B">
            <w:rPr>
              <w:smallCaps/>
              <w:spacing w:val="10"/>
              <w:sz w:val="12"/>
            </w:rPr>
            <w:br/>
            <w:t>TDD (415) 597-5885</w:t>
          </w:r>
        </w:p>
        <w:p w14:paraId="6EBDF498" w14:textId="77777777" w:rsidR="008C484B" w:rsidRDefault="008C484B">
          <w:pPr>
            <w:spacing w:before="40" w:after="400" w:line="160" w:lineRule="exact"/>
            <w:ind w:left="-14"/>
            <w:rPr>
              <w:rFonts w:ascii="Arial Rounded MT Bold" w:hAnsi="Arial Rounded MT Bold"/>
              <w:smallCaps/>
            </w:rPr>
          </w:pPr>
        </w:p>
      </w:tc>
      <w:tc>
        <w:tcPr>
          <w:tcW w:w="1080" w:type="dxa"/>
        </w:tcPr>
        <w:p w14:paraId="085D4B0E" w14:textId="77777777" w:rsidR="008C484B" w:rsidRDefault="008C484B">
          <w:pPr>
            <w:spacing w:before="700"/>
            <w:jc w:val="right"/>
            <w:rPr>
              <w:rFonts w:ascii="Arial Rounded MT Bold" w:hAnsi="Arial Rounded MT Bold"/>
              <w:smallCaps/>
            </w:rPr>
          </w:pPr>
        </w:p>
      </w:tc>
    </w:tr>
  </w:tbl>
  <w:p w14:paraId="0A40CFC7" w14:textId="77777777" w:rsidR="008C484B" w:rsidRDefault="008C484B">
    <w:pPr>
      <w:pStyle w:val="Header"/>
      <w:spacing w:line="40" w:lineRule="exact"/>
      <w:ind w:left="-720"/>
      <w:rPr>
        <w:sz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D579E" w14:textId="77777777" w:rsidR="0049344B" w:rsidRDefault="0049344B">
    <w:pPr>
      <w:pBdr>
        <w:bottom w:val="double" w:sz="6" w:space="1" w:color="808080"/>
      </w:pBdr>
      <w:tabs>
        <w:tab w:val="right" w:pos="10080"/>
      </w:tabs>
      <w:ind w:left="-720" w:right="-720"/>
      <w:rPr>
        <w:i/>
        <w:smallCaps/>
        <w:spacing w:val="10"/>
        <w:sz w:val="12"/>
      </w:rPr>
    </w:pPr>
    <w:r>
      <w:rPr>
        <w:caps/>
        <w:spacing w:val="10"/>
        <w:sz w:val="12"/>
      </w:rPr>
      <w:t xml:space="preserve">state of </w:t>
    </w:r>
    <w:smartTag w:uri="urn:schemas-microsoft-com:office:smarttags" w:element="place">
      <w:smartTag w:uri="urn:schemas-microsoft-com:office:smarttags" w:element="State">
        <w:r>
          <w:rPr>
            <w:caps/>
            <w:spacing w:val="10"/>
            <w:sz w:val="12"/>
          </w:rPr>
          <w:t>california</w:t>
        </w:r>
      </w:smartTag>
    </w:smartTag>
    <w:r>
      <w:rPr>
        <w:caps/>
        <w:spacing w:val="10"/>
        <w:sz w:val="12"/>
      </w:rPr>
      <w:t>—Natural resources agency</w:t>
    </w:r>
    <w:r>
      <w:rPr>
        <w:caps/>
        <w:spacing w:val="10"/>
        <w:sz w:val="12"/>
      </w:rPr>
      <w:tab/>
      <w:t>Edmund G. Brown, Jr.,</w:t>
    </w:r>
    <w:r>
      <w:rPr>
        <w:spacing w:val="10"/>
        <w:sz w:val="12"/>
      </w:rPr>
      <w:t xml:space="preserve"> </w:t>
    </w:r>
    <w:r>
      <w:rPr>
        <w:i/>
        <w:smallCaps/>
        <w:spacing w:val="10"/>
        <w:sz w:val="12"/>
      </w:rPr>
      <w:t>Governor</w:t>
    </w:r>
  </w:p>
  <w:tbl>
    <w:tblPr>
      <w:tblW w:w="0" w:type="auto"/>
      <w:tblInd w:w="-706" w:type="dxa"/>
      <w:tblLayout w:type="fixed"/>
      <w:tblLook w:val="0000" w:firstRow="0" w:lastRow="0" w:firstColumn="0" w:lastColumn="0" w:noHBand="0" w:noVBand="0"/>
    </w:tblPr>
    <w:tblGrid>
      <w:gridCol w:w="9900"/>
      <w:gridCol w:w="1080"/>
    </w:tblGrid>
    <w:tr w:rsidR="0049344B" w14:paraId="18BB8B35" w14:textId="77777777">
      <w:trPr>
        <w:trHeight w:hRule="exact" w:val="1323"/>
      </w:trPr>
      <w:tc>
        <w:tcPr>
          <w:tcW w:w="9900" w:type="dxa"/>
        </w:tcPr>
        <w:p w14:paraId="1E8709D0" w14:textId="77777777" w:rsidR="0049344B" w:rsidRDefault="00FC3C40">
          <w:pPr>
            <w:spacing w:before="60"/>
            <w:ind w:left="-18"/>
            <w:rPr>
              <w:smallCaps/>
            </w:rPr>
          </w:pPr>
          <w:r>
            <w:rPr>
              <w:rFonts w:ascii="Arial Rounded MT Bold" w:hAnsi="Arial Rounded MT Bold"/>
              <w:noProof/>
              <w:spacing w:val="20"/>
              <w:sz w:val="20"/>
            </w:rPr>
            <mc:AlternateContent>
              <mc:Choice Requires="wps">
                <w:drawing>
                  <wp:anchor distT="0" distB="0" distL="114300" distR="114300" simplePos="0" relativeHeight="251657728" behindDoc="0" locked="0" layoutInCell="1" allowOverlap="1" wp14:anchorId="4E052EF7" wp14:editId="37E79B23">
                    <wp:simplePos x="0" y="0"/>
                    <wp:positionH relativeFrom="margin">
                      <wp:posOffset>6329045</wp:posOffset>
                    </wp:positionH>
                    <wp:positionV relativeFrom="margin">
                      <wp:posOffset>95250</wp:posOffset>
                    </wp:positionV>
                    <wp:extent cx="571500" cy="5842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84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808080"/>
                                  </a:solidFill>
                                  <a:miter lim="800000"/>
                                  <a:headEnd/>
                                  <a:tailEnd/>
                                </a14:hiddenLine>
                              </a:ext>
                              <a:ext uri="{AF507438-7753-43E0-B8FC-AC1667EBCBE1}">
                                <a14:hiddenEffects xmlns:a14="http://schemas.microsoft.com/office/drawing/2010/main">
                                  <a:effectLst/>
                                </a14:hiddenEffects>
                              </a:ext>
                            </a:extLst>
                          </wps:spPr>
                          <wps:txbx>
                            <w:txbxContent>
                              <w:p w14:paraId="1F6ED1EF" w14:textId="77777777" w:rsidR="0049344B" w:rsidRDefault="00FC3C40">
                                <w:pPr>
                                  <w:jc w:val="right"/>
                                </w:pPr>
                                <w:r>
                                  <w:rPr>
                                    <w:rFonts w:ascii="Arial Rounded MT Bold" w:hAnsi="Arial Rounded MT Bold"/>
                                    <w:noProof/>
                                    <w:color w:val="808080"/>
                                    <w:sz w:val="12"/>
                                  </w:rPr>
                                  <w:drawing>
                                    <wp:inline distT="0" distB="0" distL="0" distR="0" wp14:anchorId="01E0D6B8" wp14:editId="299A0F30">
                                      <wp:extent cx="548640" cy="556260"/>
                                      <wp:effectExtent l="0" t="0" r="381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38000" contrast="-20000"/>
                                                <a:extLst>
                                                  <a:ext uri="{28A0092B-C50C-407E-A947-70E740481C1C}">
                                                    <a14:useLocalDpi xmlns:a14="http://schemas.microsoft.com/office/drawing/2010/main" val="0"/>
                                                  </a:ext>
                                                </a:extLst>
                                              </a:blip>
                                              <a:srcRect/>
                                              <a:stretch>
                                                <a:fillRect/>
                                              </a:stretch>
                                            </pic:blipFill>
                                            <pic:spPr bwMode="auto">
                                              <a:xfrm>
                                                <a:off x="0" y="0"/>
                                                <a:ext cx="548640" cy="556260"/>
                                              </a:xfrm>
                                              <a:prstGeom prst="rect">
                                                <a:avLst/>
                                              </a:prstGeom>
                                              <a:noFill/>
                                              <a:ln>
                                                <a:noFill/>
                                              </a:ln>
                                            </pic:spPr>
                                          </pic:pic>
                                        </a:graphicData>
                                      </a:graphic>
                                    </wp:inline>
                                  </w:drawing>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52EF7" id="Rectangle 1" o:spid="_x0000_s1027" style="position:absolute;left:0;text-align:left;margin-left:498.35pt;margin-top:7.5pt;width:45pt;height:46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" filled="f" stroked="f" strokecolor="gray" strokeweight=".25pt">
                    <v:textbox inset="1pt,1pt,1pt,1pt">
                      <w:txbxContent>
                        <w:p w14:paraId="1F6ED1EF" w14:textId="77777777" w:rsidR="0049344B" w:rsidRDefault="00FC3C40">
                          <w:pPr>
                            <w:jc w:val="right"/>
                          </w:pPr>
                          <w:r>
                            <w:rPr>
                              <w:rFonts w:ascii="Arial Rounded MT Bold" w:hAnsi="Arial Rounded MT Bold"/>
                              <w:noProof/>
                              <w:color w:val="808080"/>
                              <w:sz w:val="12"/>
                            </w:rPr>
                            <w:drawing>
                              <wp:inline distT="0" distB="0" distL="0" distR="0" wp14:anchorId="01E0D6B8" wp14:editId="299A0F30">
                                <wp:extent cx="548640" cy="556260"/>
                                <wp:effectExtent l="0" t="0" r="381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lum bright="38000" contrast="-20000"/>
                                          <a:extLst>
                                            <a:ext uri="{28A0092B-C50C-407E-A947-70E740481C1C}">
                                              <a14:useLocalDpi xmlns:a14="http://schemas.microsoft.com/office/drawing/2010/main" val="0"/>
                                            </a:ext>
                                          </a:extLst>
                                        </a:blip>
                                        <a:srcRect/>
                                        <a:stretch>
                                          <a:fillRect/>
                                        </a:stretch>
                                      </pic:blipFill>
                                      <pic:spPr bwMode="auto">
                                        <a:xfrm>
                                          <a:off x="0" y="0"/>
                                          <a:ext cx="548640" cy="556260"/>
                                        </a:xfrm>
                                        <a:prstGeom prst="rect">
                                          <a:avLst/>
                                        </a:prstGeom>
                                        <a:noFill/>
                                        <a:ln>
                                          <a:noFill/>
                                        </a:ln>
                                      </pic:spPr>
                                    </pic:pic>
                                  </a:graphicData>
                                </a:graphic>
                              </wp:inline>
                            </w:drawing>
                          </w:r>
                        </w:p>
                      </w:txbxContent>
                    </v:textbox>
                    <w10:wrap anchorx="margin" anchory="margin"/>
                  </v:rect>
                </w:pict>
              </mc:Fallback>
            </mc:AlternateContent>
          </w:r>
          <w:smartTag w:uri="urn:schemas-microsoft-com:office:smarttags" w:element="place">
            <w:smartTag w:uri="urn:schemas-microsoft-com:office:smarttags" w:element="State">
              <w:r w:rsidR="0049344B">
                <w:rPr>
                  <w:rFonts w:ascii="Arial Rounded MT Bold" w:hAnsi="Arial Rounded MT Bold"/>
                  <w:smallCaps/>
                  <w:spacing w:val="20"/>
                </w:rPr>
                <w:t>CALIFORNIA</w:t>
              </w:r>
            </w:smartTag>
          </w:smartTag>
          <w:r w:rsidR="0049344B">
            <w:rPr>
              <w:rFonts w:ascii="Arial Rounded MT Bold" w:hAnsi="Arial Rounded MT Bold"/>
              <w:smallCaps/>
              <w:spacing w:val="50"/>
            </w:rPr>
            <w:t xml:space="preserve"> </w:t>
          </w:r>
          <w:r w:rsidR="0049344B">
            <w:rPr>
              <w:rFonts w:ascii="Arial Rounded MT Bold" w:hAnsi="Arial Rounded MT Bold"/>
              <w:smallCaps/>
              <w:spacing w:val="20"/>
            </w:rPr>
            <w:t>COASTAL</w:t>
          </w:r>
          <w:r w:rsidR="0049344B">
            <w:rPr>
              <w:rFonts w:ascii="Arial Rounded MT Bold" w:hAnsi="Arial Rounded MT Bold"/>
              <w:smallCaps/>
              <w:spacing w:val="50"/>
            </w:rPr>
            <w:t xml:space="preserve"> </w:t>
          </w:r>
          <w:r w:rsidR="0049344B">
            <w:rPr>
              <w:rFonts w:ascii="Arial Rounded MT Bold" w:hAnsi="Arial Rounded MT Bold"/>
              <w:smallCaps/>
              <w:spacing w:val="20"/>
            </w:rPr>
            <w:t>COMMISSION</w:t>
          </w:r>
        </w:p>
        <w:p w14:paraId="3D9039FE" w14:textId="77777777" w:rsidR="0049344B" w:rsidRDefault="0049344B">
          <w:pPr>
            <w:spacing w:before="40" w:after="500" w:line="160" w:lineRule="exact"/>
            <w:ind w:left="-14"/>
            <w:rPr>
              <w:smallCaps/>
              <w:spacing w:val="10"/>
              <w:sz w:val="12"/>
            </w:rPr>
          </w:pPr>
          <w:smartTag w:uri="urn:schemas-microsoft-com:office:smarttags" w:element="address">
            <w:smartTag w:uri="urn:schemas-microsoft-com:office:smarttags" w:element="Street">
              <w:r>
                <w:rPr>
                  <w:smallCaps/>
                  <w:spacing w:val="10"/>
                  <w:sz w:val="12"/>
                </w:rPr>
                <w:t>45</w:t>
              </w:r>
              <w:r>
                <w:rPr>
                  <w:smallCaps/>
                  <w:spacing w:val="40"/>
                  <w:sz w:val="12"/>
                </w:rPr>
                <w:t xml:space="preserve"> </w:t>
              </w:r>
              <w:r>
                <w:rPr>
                  <w:smallCaps/>
                  <w:spacing w:val="10"/>
                  <w:sz w:val="12"/>
                </w:rPr>
                <w:t>FREMONT Street,</w:t>
              </w:r>
              <w:r>
                <w:rPr>
                  <w:smallCaps/>
                  <w:spacing w:val="40"/>
                  <w:sz w:val="12"/>
                </w:rPr>
                <w:t xml:space="preserve"> </w:t>
              </w:r>
              <w:r>
                <w:rPr>
                  <w:smallCaps/>
                  <w:spacing w:val="10"/>
                  <w:sz w:val="12"/>
                </w:rPr>
                <w:t>SUITE</w:t>
              </w:r>
              <w:r>
                <w:rPr>
                  <w:smallCaps/>
                  <w:spacing w:val="40"/>
                  <w:sz w:val="12"/>
                </w:rPr>
                <w:t xml:space="preserve"> </w:t>
              </w:r>
              <w:r>
                <w:rPr>
                  <w:smallCaps/>
                  <w:spacing w:val="10"/>
                  <w:sz w:val="12"/>
                </w:rPr>
                <w:t>2000</w:t>
              </w:r>
            </w:smartTag>
            <w:r>
              <w:rPr>
                <w:smallCaps/>
                <w:spacing w:val="10"/>
                <w:sz w:val="12"/>
              </w:rPr>
              <w:br/>
            </w:r>
            <w:smartTag w:uri="urn:schemas-microsoft-com:office:smarttags" w:element="City">
              <w:smartTag w:uri="urn:schemas-microsoft-com:office:smarttags" w:element="stockticker">
                <w:r>
                  <w:rPr>
                    <w:smallCaps/>
                    <w:spacing w:val="10"/>
                    <w:sz w:val="12"/>
                  </w:rPr>
                  <w:t>SAN</w:t>
                </w:r>
              </w:smartTag>
              <w:r>
                <w:rPr>
                  <w:smallCaps/>
                  <w:spacing w:val="40"/>
                  <w:sz w:val="12"/>
                </w:rPr>
                <w:t xml:space="preserve"> </w:t>
              </w:r>
              <w:r>
                <w:rPr>
                  <w:smallCaps/>
                  <w:spacing w:val="10"/>
                  <w:sz w:val="12"/>
                </w:rPr>
                <w:t>FRANCISCO</w:t>
              </w:r>
            </w:smartTag>
            <w:r>
              <w:rPr>
                <w:smallCaps/>
                <w:spacing w:val="10"/>
                <w:sz w:val="12"/>
              </w:rPr>
              <w:t>,</w:t>
            </w:r>
            <w:r>
              <w:rPr>
                <w:smallCaps/>
                <w:spacing w:val="40"/>
                <w:sz w:val="12"/>
              </w:rPr>
              <w:t xml:space="preserve"> </w:t>
            </w:r>
            <w:smartTag w:uri="urn:schemas-microsoft-com:office:smarttags" w:element="State">
              <w:r>
                <w:rPr>
                  <w:smallCaps/>
                  <w:spacing w:val="10"/>
                  <w:sz w:val="12"/>
                </w:rPr>
                <w:t>CA</w:t>
              </w:r>
            </w:smartTag>
            <w:r>
              <w:rPr>
                <w:smallCaps/>
                <w:spacing w:val="40"/>
                <w:sz w:val="12"/>
              </w:rPr>
              <w:t xml:space="preserve"> </w:t>
            </w:r>
            <w:smartTag w:uri="urn:schemas-microsoft-com:office:smarttags" w:element="PostalCode">
              <w:r>
                <w:rPr>
                  <w:smallCaps/>
                  <w:spacing w:val="10"/>
                  <w:sz w:val="12"/>
                </w:rPr>
                <w:t>94105</w:t>
              </w:r>
              <w:r>
                <w:rPr>
                  <w:smallCaps/>
                  <w:spacing w:val="40"/>
                  <w:sz w:val="12"/>
                </w:rPr>
                <w:t>-</w:t>
              </w:r>
              <w:r>
                <w:rPr>
                  <w:smallCaps/>
                  <w:spacing w:val="10"/>
                  <w:sz w:val="12"/>
                </w:rPr>
                <w:t>2219</w:t>
              </w:r>
            </w:smartTag>
          </w:smartTag>
          <w:r>
            <w:rPr>
              <w:smallCaps/>
              <w:spacing w:val="10"/>
              <w:sz w:val="12"/>
            </w:rPr>
            <w:br/>
            <w:t>VOICE</w:t>
          </w:r>
          <w:r>
            <w:rPr>
              <w:smallCaps/>
              <w:spacing w:val="40"/>
              <w:sz w:val="12"/>
            </w:rPr>
            <w:t xml:space="preserve"> </w:t>
          </w:r>
          <w:r>
            <w:rPr>
              <w:smallCaps/>
              <w:spacing w:val="10"/>
              <w:sz w:val="12"/>
            </w:rPr>
            <w:t>(415)</w:t>
          </w:r>
          <w:r>
            <w:rPr>
              <w:smallCaps/>
              <w:spacing w:val="40"/>
              <w:sz w:val="12"/>
            </w:rPr>
            <w:t xml:space="preserve"> </w:t>
          </w:r>
          <w:r>
            <w:rPr>
              <w:smallCaps/>
              <w:spacing w:val="10"/>
              <w:sz w:val="12"/>
            </w:rPr>
            <w:t>904</w:t>
          </w:r>
          <w:r>
            <w:rPr>
              <w:smallCaps/>
              <w:spacing w:val="40"/>
              <w:sz w:val="12"/>
            </w:rPr>
            <w:t>-</w:t>
          </w:r>
          <w:r>
            <w:rPr>
              <w:smallCaps/>
              <w:spacing w:val="10"/>
              <w:sz w:val="12"/>
            </w:rPr>
            <w:t>5200</w:t>
          </w:r>
          <w:r>
            <w:rPr>
              <w:smallCaps/>
              <w:spacing w:val="10"/>
              <w:sz w:val="12"/>
            </w:rPr>
            <w:br/>
            <w:t>FAX</w:t>
          </w:r>
          <w:r>
            <w:rPr>
              <w:smallCaps/>
              <w:spacing w:val="40"/>
              <w:sz w:val="12"/>
            </w:rPr>
            <w:t xml:space="preserve"> (</w:t>
          </w:r>
          <w:r>
            <w:rPr>
              <w:smallCaps/>
              <w:spacing w:val="10"/>
              <w:sz w:val="12"/>
            </w:rPr>
            <w:t>415)</w:t>
          </w:r>
          <w:r>
            <w:rPr>
              <w:smallCaps/>
              <w:spacing w:val="40"/>
              <w:sz w:val="12"/>
            </w:rPr>
            <w:t xml:space="preserve"> </w:t>
          </w:r>
          <w:r>
            <w:rPr>
              <w:smallCaps/>
              <w:spacing w:val="10"/>
              <w:sz w:val="12"/>
            </w:rPr>
            <w:t>904</w:t>
          </w:r>
          <w:r>
            <w:rPr>
              <w:smallCaps/>
              <w:spacing w:val="40"/>
              <w:sz w:val="12"/>
            </w:rPr>
            <w:t>-</w:t>
          </w:r>
          <w:r>
            <w:rPr>
              <w:smallCaps/>
              <w:spacing w:val="10"/>
              <w:sz w:val="12"/>
            </w:rPr>
            <w:t>5400</w:t>
          </w:r>
          <w:r>
            <w:rPr>
              <w:smallCaps/>
              <w:spacing w:val="10"/>
              <w:sz w:val="12"/>
            </w:rPr>
            <w:br/>
            <w:t>TDD (415) 597-5885</w:t>
          </w:r>
        </w:p>
        <w:p w14:paraId="610D9F69" w14:textId="77777777" w:rsidR="0049344B" w:rsidRDefault="0049344B">
          <w:pPr>
            <w:spacing w:before="40" w:after="400" w:line="160" w:lineRule="exact"/>
            <w:ind w:left="-14"/>
            <w:rPr>
              <w:rFonts w:ascii="Arial Rounded MT Bold" w:hAnsi="Arial Rounded MT Bold"/>
              <w:smallCaps/>
            </w:rPr>
          </w:pPr>
        </w:p>
      </w:tc>
      <w:tc>
        <w:tcPr>
          <w:tcW w:w="1080" w:type="dxa"/>
        </w:tcPr>
        <w:p w14:paraId="62A96CB0" w14:textId="77777777" w:rsidR="0049344B" w:rsidRDefault="0049344B">
          <w:pPr>
            <w:spacing w:before="700"/>
            <w:jc w:val="right"/>
            <w:rPr>
              <w:rFonts w:ascii="Arial Rounded MT Bold" w:hAnsi="Arial Rounded MT Bold"/>
              <w:smallCaps/>
            </w:rPr>
          </w:pPr>
        </w:p>
      </w:tc>
    </w:tr>
  </w:tbl>
  <w:p w14:paraId="6DD83FFA" w14:textId="77777777" w:rsidR="0049344B" w:rsidRDefault="0049344B">
    <w:pPr>
      <w:pStyle w:val="Header"/>
      <w:spacing w:line="40" w:lineRule="exact"/>
      <w:ind w:left="-720"/>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8533B"/>
    <w:multiLevelType w:val="hybridMultilevel"/>
    <w:tmpl w:val="79A8A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85D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BA131E9"/>
    <w:multiLevelType w:val="hybridMultilevel"/>
    <w:tmpl w:val="C608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F75E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E282BCE"/>
    <w:multiLevelType w:val="singleLevel"/>
    <w:tmpl w:val="C1F0AE40"/>
    <w:lvl w:ilvl="0">
      <w:numFmt w:val="bullet"/>
      <w:lvlText w:val=""/>
      <w:lvlJc w:val="left"/>
      <w:pPr>
        <w:tabs>
          <w:tab w:val="num" w:pos="0"/>
        </w:tabs>
        <w:ind w:left="0" w:firstLine="0"/>
      </w:pPr>
      <w:rPr>
        <w:rFonts w:ascii="Symbol" w:hAnsi="Symbol" w:hint="default"/>
      </w:rPr>
    </w:lvl>
  </w:abstractNum>
  <w:abstractNum w:abstractNumId="5" w15:restartNumberingAfterBreak="0">
    <w:nsid w:val="1FAB2DA1"/>
    <w:multiLevelType w:val="hybridMultilevel"/>
    <w:tmpl w:val="48788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901D82"/>
    <w:multiLevelType w:val="hybridMultilevel"/>
    <w:tmpl w:val="8DC67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5270B8"/>
    <w:multiLevelType w:val="hybridMultilevel"/>
    <w:tmpl w:val="49A46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3E149D"/>
    <w:multiLevelType w:val="hybridMultilevel"/>
    <w:tmpl w:val="106ECE36"/>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9" w15:restartNumberingAfterBreak="0">
    <w:nsid w:val="4091387E"/>
    <w:multiLevelType w:val="hybridMultilevel"/>
    <w:tmpl w:val="DE38C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8725AA"/>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40334970">
    <w:abstractNumId w:val="9"/>
  </w:num>
  <w:num w:numId="2" w16cid:durableId="1783259044">
    <w:abstractNumId w:val="10"/>
  </w:num>
  <w:num w:numId="3" w16cid:durableId="1958415827">
    <w:abstractNumId w:val="3"/>
  </w:num>
  <w:num w:numId="4" w16cid:durableId="1729693317">
    <w:abstractNumId w:val="1"/>
  </w:num>
  <w:num w:numId="5" w16cid:durableId="1848056549">
    <w:abstractNumId w:val="6"/>
  </w:num>
  <w:num w:numId="6" w16cid:durableId="1640962390">
    <w:abstractNumId w:val="0"/>
  </w:num>
  <w:num w:numId="7" w16cid:durableId="842477809">
    <w:abstractNumId w:val="5"/>
  </w:num>
  <w:num w:numId="8" w16cid:durableId="526990291">
    <w:abstractNumId w:val="7"/>
  </w:num>
  <w:num w:numId="9" w16cid:durableId="650525880">
    <w:abstractNumId w:val="2"/>
  </w:num>
  <w:num w:numId="10" w16cid:durableId="1274635197">
    <w:abstractNumId w:val="4"/>
  </w:num>
  <w:num w:numId="11" w16cid:durableId="18099350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5DE"/>
    <w:rsid w:val="00032489"/>
    <w:rsid w:val="00072BA6"/>
    <w:rsid w:val="000C4984"/>
    <w:rsid w:val="000E24E9"/>
    <w:rsid w:val="000E50A7"/>
    <w:rsid w:val="0011795C"/>
    <w:rsid w:val="00127CC2"/>
    <w:rsid w:val="00181795"/>
    <w:rsid w:val="00183324"/>
    <w:rsid w:val="001C14D6"/>
    <w:rsid w:val="001D0D08"/>
    <w:rsid w:val="001D11F6"/>
    <w:rsid w:val="001E0447"/>
    <w:rsid w:val="001E18CC"/>
    <w:rsid w:val="00226338"/>
    <w:rsid w:val="00240DFB"/>
    <w:rsid w:val="002507B2"/>
    <w:rsid w:val="002B110B"/>
    <w:rsid w:val="002B22FD"/>
    <w:rsid w:val="002F2B93"/>
    <w:rsid w:val="003569A3"/>
    <w:rsid w:val="003933BA"/>
    <w:rsid w:val="003D29DB"/>
    <w:rsid w:val="00407F51"/>
    <w:rsid w:val="00414A69"/>
    <w:rsid w:val="00430642"/>
    <w:rsid w:val="00434680"/>
    <w:rsid w:val="00434916"/>
    <w:rsid w:val="0044396B"/>
    <w:rsid w:val="004572EE"/>
    <w:rsid w:val="0049344B"/>
    <w:rsid w:val="004B4BEC"/>
    <w:rsid w:val="004C0779"/>
    <w:rsid w:val="004C55DE"/>
    <w:rsid w:val="004F0CE5"/>
    <w:rsid w:val="004F6F5C"/>
    <w:rsid w:val="00522BE2"/>
    <w:rsid w:val="0057055D"/>
    <w:rsid w:val="005721BA"/>
    <w:rsid w:val="00580BE4"/>
    <w:rsid w:val="005B77CF"/>
    <w:rsid w:val="005F5ACF"/>
    <w:rsid w:val="0061244A"/>
    <w:rsid w:val="006242B9"/>
    <w:rsid w:val="0063014A"/>
    <w:rsid w:val="00635BCB"/>
    <w:rsid w:val="00640709"/>
    <w:rsid w:val="0067229D"/>
    <w:rsid w:val="006A4F00"/>
    <w:rsid w:val="007155B4"/>
    <w:rsid w:val="0073534B"/>
    <w:rsid w:val="00742E6E"/>
    <w:rsid w:val="00762A58"/>
    <w:rsid w:val="007B632F"/>
    <w:rsid w:val="008375A6"/>
    <w:rsid w:val="008540D6"/>
    <w:rsid w:val="00862AF0"/>
    <w:rsid w:val="00862E66"/>
    <w:rsid w:val="00875EC7"/>
    <w:rsid w:val="008925D9"/>
    <w:rsid w:val="008B459C"/>
    <w:rsid w:val="008B5195"/>
    <w:rsid w:val="008C484B"/>
    <w:rsid w:val="008D1E3E"/>
    <w:rsid w:val="008E7657"/>
    <w:rsid w:val="008E78FC"/>
    <w:rsid w:val="00947F6F"/>
    <w:rsid w:val="009A0AE7"/>
    <w:rsid w:val="009A6D78"/>
    <w:rsid w:val="009B56EC"/>
    <w:rsid w:val="009D746F"/>
    <w:rsid w:val="009F46C2"/>
    <w:rsid w:val="00A164E7"/>
    <w:rsid w:val="00A25E4A"/>
    <w:rsid w:val="00A32A47"/>
    <w:rsid w:val="00A34E8F"/>
    <w:rsid w:val="00A66A5B"/>
    <w:rsid w:val="00A804B0"/>
    <w:rsid w:val="00AC5510"/>
    <w:rsid w:val="00B47F22"/>
    <w:rsid w:val="00B65D54"/>
    <w:rsid w:val="00BA0D56"/>
    <w:rsid w:val="00BA2251"/>
    <w:rsid w:val="00BC2AC7"/>
    <w:rsid w:val="00BD59C3"/>
    <w:rsid w:val="00BE4903"/>
    <w:rsid w:val="00BE5CC3"/>
    <w:rsid w:val="00C07C2B"/>
    <w:rsid w:val="00C65A45"/>
    <w:rsid w:val="00C86C52"/>
    <w:rsid w:val="00CA5E27"/>
    <w:rsid w:val="00CB7226"/>
    <w:rsid w:val="00CC1CFA"/>
    <w:rsid w:val="00D24A85"/>
    <w:rsid w:val="00D26920"/>
    <w:rsid w:val="00D34775"/>
    <w:rsid w:val="00D40178"/>
    <w:rsid w:val="00D443B2"/>
    <w:rsid w:val="00D47D07"/>
    <w:rsid w:val="00D54435"/>
    <w:rsid w:val="00DB25AE"/>
    <w:rsid w:val="00DD71B7"/>
    <w:rsid w:val="00DE7A0F"/>
    <w:rsid w:val="00E11011"/>
    <w:rsid w:val="00E35295"/>
    <w:rsid w:val="00E36BA5"/>
    <w:rsid w:val="00E61866"/>
    <w:rsid w:val="00E65182"/>
    <w:rsid w:val="00E660DD"/>
    <w:rsid w:val="00E72BB0"/>
    <w:rsid w:val="00EB06C1"/>
    <w:rsid w:val="00ED5A21"/>
    <w:rsid w:val="00EE1FAC"/>
    <w:rsid w:val="00F01642"/>
    <w:rsid w:val="00F54A59"/>
    <w:rsid w:val="00F61724"/>
    <w:rsid w:val="00F669D3"/>
    <w:rsid w:val="00F86BB8"/>
    <w:rsid w:val="00FC3C40"/>
    <w:rsid w:val="00FE4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stockticker"/>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7E028C67"/>
  <w15:docId w15:val="{AA09D02A-0133-47D9-B3FA-747841687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44B"/>
    <w:rPr>
      <w:rFonts w:ascii="Book Antiqua" w:hAnsi="Book Antiqu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chr-rte-element-p">
    <w:name w:val="chr-rte-element-p"/>
    <w:basedOn w:val="Normal"/>
    <w:rsid w:val="004C55DE"/>
    <w:pPr>
      <w:textAlignment w:val="baseline"/>
    </w:pPr>
    <w:rPr>
      <w:rFonts w:ascii="Times New Roman" w:hAnsi="Times New Roman"/>
      <w:sz w:val="24"/>
      <w:szCs w:val="24"/>
    </w:rPr>
  </w:style>
  <w:style w:type="paragraph" w:styleId="BalloonText">
    <w:name w:val="Balloon Text"/>
    <w:basedOn w:val="Normal"/>
    <w:link w:val="BalloonTextChar"/>
    <w:rsid w:val="001C14D6"/>
    <w:rPr>
      <w:rFonts w:ascii="Tahoma" w:hAnsi="Tahoma" w:cs="Tahoma"/>
      <w:sz w:val="16"/>
      <w:szCs w:val="16"/>
    </w:rPr>
  </w:style>
  <w:style w:type="character" w:customStyle="1" w:styleId="BalloonTextChar">
    <w:name w:val="Balloon Text Char"/>
    <w:basedOn w:val="DefaultParagraphFont"/>
    <w:link w:val="BalloonText"/>
    <w:rsid w:val="001C14D6"/>
    <w:rPr>
      <w:rFonts w:ascii="Tahoma" w:hAnsi="Tahoma" w:cs="Tahoma"/>
      <w:sz w:val="16"/>
      <w:szCs w:val="16"/>
    </w:rPr>
  </w:style>
  <w:style w:type="paragraph" w:styleId="ListParagraph">
    <w:name w:val="List Paragraph"/>
    <w:basedOn w:val="Normal"/>
    <w:uiPriority w:val="34"/>
    <w:qFormat/>
    <w:rsid w:val="001C14D6"/>
    <w:pPr>
      <w:ind w:left="720"/>
      <w:contextualSpacing/>
    </w:pPr>
  </w:style>
  <w:style w:type="character" w:customStyle="1" w:styleId="FooterChar">
    <w:name w:val="Footer Char"/>
    <w:basedOn w:val="DefaultParagraphFont"/>
    <w:link w:val="Footer"/>
    <w:uiPriority w:val="99"/>
    <w:rsid w:val="00226338"/>
    <w:rPr>
      <w:rFonts w:ascii="Book Antiqua" w:hAnsi="Book Antiqua"/>
      <w:sz w:val="22"/>
    </w:rPr>
  </w:style>
  <w:style w:type="character" w:styleId="CommentReference">
    <w:name w:val="annotation reference"/>
    <w:basedOn w:val="DefaultParagraphFont"/>
    <w:rsid w:val="00BE4903"/>
    <w:rPr>
      <w:sz w:val="16"/>
      <w:szCs w:val="16"/>
    </w:rPr>
  </w:style>
  <w:style w:type="paragraph" w:styleId="CommentText">
    <w:name w:val="annotation text"/>
    <w:basedOn w:val="Normal"/>
    <w:link w:val="CommentTextChar"/>
    <w:rsid w:val="00BE4903"/>
    <w:rPr>
      <w:sz w:val="20"/>
    </w:rPr>
  </w:style>
  <w:style w:type="character" w:customStyle="1" w:styleId="CommentTextChar">
    <w:name w:val="Comment Text Char"/>
    <w:basedOn w:val="DefaultParagraphFont"/>
    <w:link w:val="CommentText"/>
    <w:rsid w:val="00BE4903"/>
    <w:rPr>
      <w:rFonts w:ascii="Book Antiqua" w:hAnsi="Book Antiqua"/>
    </w:rPr>
  </w:style>
  <w:style w:type="paragraph" w:styleId="CommentSubject">
    <w:name w:val="annotation subject"/>
    <w:basedOn w:val="CommentText"/>
    <w:next w:val="CommentText"/>
    <w:link w:val="CommentSubjectChar"/>
    <w:rsid w:val="00BE4903"/>
    <w:rPr>
      <w:b/>
      <w:bCs/>
    </w:rPr>
  </w:style>
  <w:style w:type="character" w:customStyle="1" w:styleId="CommentSubjectChar">
    <w:name w:val="Comment Subject Char"/>
    <w:basedOn w:val="CommentTextChar"/>
    <w:link w:val="CommentSubject"/>
    <w:rsid w:val="00BE4903"/>
    <w:rPr>
      <w:rFonts w:ascii="Book Antiqua" w:hAnsi="Book Antiqua"/>
      <w:b/>
      <w:bCs/>
    </w:rPr>
  </w:style>
  <w:style w:type="paragraph" w:styleId="BodyText">
    <w:name w:val="Body Text"/>
    <w:basedOn w:val="Normal"/>
    <w:link w:val="BodyTextChar"/>
    <w:rsid w:val="008B5195"/>
    <w:rPr>
      <w:rFonts w:ascii="Times New Roman" w:hAnsi="Times New Roman"/>
      <w:sz w:val="24"/>
    </w:rPr>
  </w:style>
  <w:style w:type="character" w:customStyle="1" w:styleId="BodyTextChar">
    <w:name w:val="Body Text Char"/>
    <w:basedOn w:val="DefaultParagraphFont"/>
    <w:link w:val="BodyText"/>
    <w:rsid w:val="008B5195"/>
    <w:rPr>
      <w:sz w:val="24"/>
    </w:rPr>
  </w:style>
  <w:style w:type="character" w:customStyle="1" w:styleId="HeaderChar">
    <w:name w:val="Header Char"/>
    <w:link w:val="Header"/>
    <w:rsid w:val="002507B2"/>
    <w:rPr>
      <w:rFonts w:ascii="Book Antiqua" w:hAnsi="Book Antiqu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709165">
      <w:bodyDiv w:val="1"/>
      <w:marLeft w:val="0"/>
      <w:marRight w:val="0"/>
      <w:marTop w:val="0"/>
      <w:marBottom w:val="0"/>
      <w:divBdr>
        <w:top w:val="none" w:sz="0" w:space="0" w:color="auto"/>
        <w:left w:val="none" w:sz="0" w:space="0" w:color="auto"/>
        <w:bottom w:val="none" w:sz="0" w:space="0" w:color="auto"/>
        <w:right w:val="none" w:sz="0" w:space="0" w:color="auto"/>
      </w:divBdr>
      <w:divsChild>
        <w:div w:id="1360082722">
          <w:marLeft w:val="0"/>
          <w:marRight w:val="0"/>
          <w:marTop w:val="0"/>
          <w:marBottom w:val="0"/>
          <w:divBdr>
            <w:top w:val="none" w:sz="0" w:space="0" w:color="auto"/>
            <w:left w:val="none" w:sz="0" w:space="0" w:color="auto"/>
            <w:bottom w:val="none" w:sz="0" w:space="0" w:color="auto"/>
            <w:right w:val="none" w:sz="0" w:space="0" w:color="auto"/>
          </w:divBdr>
          <w:divsChild>
            <w:div w:id="135225910">
              <w:marLeft w:val="0"/>
              <w:marRight w:val="0"/>
              <w:marTop w:val="0"/>
              <w:marBottom w:val="0"/>
              <w:divBdr>
                <w:top w:val="none" w:sz="0" w:space="0" w:color="auto"/>
                <w:left w:val="none" w:sz="0" w:space="0" w:color="auto"/>
                <w:bottom w:val="none" w:sz="0" w:space="0" w:color="auto"/>
                <w:right w:val="none" w:sz="0" w:space="0" w:color="auto"/>
              </w:divBdr>
              <w:divsChild>
                <w:div w:id="1982071648">
                  <w:marLeft w:val="0"/>
                  <w:marRight w:val="0"/>
                  <w:marTop w:val="0"/>
                  <w:marBottom w:val="0"/>
                  <w:divBdr>
                    <w:top w:val="none" w:sz="0" w:space="0" w:color="auto"/>
                    <w:left w:val="none" w:sz="0" w:space="0" w:color="auto"/>
                    <w:bottom w:val="none" w:sz="0" w:space="0" w:color="auto"/>
                    <w:right w:val="none" w:sz="0" w:space="0" w:color="auto"/>
                  </w:divBdr>
                  <w:divsChild>
                    <w:div w:id="934292493">
                      <w:marLeft w:val="0"/>
                      <w:marRight w:val="0"/>
                      <w:marTop w:val="0"/>
                      <w:marBottom w:val="0"/>
                      <w:divBdr>
                        <w:top w:val="none" w:sz="0" w:space="0" w:color="auto"/>
                        <w:left w:val="none" w:sz="0" w:space="0" w:color="auto"/>
                        <w:bottom w:val="none" w:sz="0" w:space="0" w:color="auto"/>
                        <w:right w:val="none" w:sz="0" w:space="0" w:color="auto"/>
                      </w:divBdr>
                      <w:divsChild>
                        <w:div w:id="1414815835">
                          <w:marLeft w:val="0"/>
                          <w:marRight w:val="0"/>
                          <w:marTop w:val="0"/>
                          <w:marBottom w:val="0"/>
                          <w:divBdr>
                            <w:top w:val="none" w:sz="0" w:space="0" w:color="auto"/>
                            <w:left w:val="none" w:sz="0" w:space="0" w:color="auto"/>
                            <w:bottom w:val="none" w:sz="0" w:space="0" w:color="auto"/>
                            <w:right w:val="none" w:sz="0" w:space="0" w:color="auto"/>
                          </w:divBdr>
                          <w:divsChild>
                            <w:div w:id="1772360440">
                              <w:marLeft w:val="0"/>
                              <w:marRight w:val="0"/>
                              <w:marTop w:val="0"/>
                              <w:marBottom w:val="0"/>
                              <w:divBdr>
                                <w:top w:val="none" w:sz="0" w:space="0" w:color="auto"/>
                                <w:left w:val="none" w:sz="0" w:space="0" w:color="auto"/>
                                <w:bottom w:val="none" w:sz="0" w:space="0" w:color="auto"/>
                                <w:right w:val="none" w:sz="0" w:space="0" w:color="auto"/>
                              </w:divBdr>
                              <w:divsChild>
                                <w:div w:id="40337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4536064">
      <w:bodyDiv w:val="1"/>
      <w:marLeft w:val="0"/>
      <w:marRight w:val="0"/>
      <w:marTop w:val="0"/>
      <w:marBottom w:val="0"/>
      <w:divBdr>
        <w:top w:val="none" w:sz="0" w:space="0" w:color="auto"/>
        <w:left w:val="none" w:sz="0" w:space="0" w:color="auto"/>
        <w:bottom w:val="none" w:sz="0" w:space="0" w:color="auto"/>
        <w:right w:val="none" w:sz="0" w:space="0" w:color="auto"/>
      </w:divBdr>
    </w:div>
    <w:div w:id="1099570903">
      <w:bodyDiv w:val="1"/>
      <w:marLeft w:val="0"/>
      <w:marRight w:val="0"/>
      <w:marTop w:val="0"/>
      <w:marBottom w:val="0"/>
      <w:divBdr>
        <w:top w:val="none" w:sz="0" w:space="0" w:color="auto"/>
        <w:left w:val="none" w:sz="0" w:space="0" w:color="auto"/>
        <w:bottom w:val="none" w:sz="0" w:space="0" w:color="auto"/>
        <w:right w:val="none" w:sz="0" w:space="0" w:color="auto"/>
      </w:divBdr>
      <w:divsChild>
        <w:div w:id="1074157179">
          <w:marLeft w:val="0"/>
          <w:marRight w:val="0"/>
          <w:marTop w:val="0"/>
          <w:marBottom w:val="0"/>
          <w:divBdr>
            <w:top w:val="none" w:sz="0" w:space="0" w:color="auto"/>
            <w:left w:val="none" w:sz="0" w:space="0" w:color="auto"/>
            <w:bottom w:val="none" w:sz="0" w:space="0" w:color="auto"/>
            <w:right w:val="none" w:sz="0" w:space="0" w:color="auto"/>
          </w:divBdr>
          <w:divsChild>
            <w:div w:id="1559247437">
              <w:marLeft w:val="0"/>
              <w:marRight w:val="0"/>
              <w:marTop w:val="0"/>
              <w:marBottom w:val="0"/>
              <w:divBdr>
                <w:top w:val="none" w:sz="0" w:space="0" w:color="auto"/>
                <w:left w:val="none" w:sz="0" w:space="0" w:color="auto"/>
                <w:bottom w:val="none" w:sz="0" w:space="0" w:color="auto"/>
                <w:right w:val="none" w:sz="0" w:space="0" w:color="auto"/>
              </w:divBdr>
              <w:divsChild>
                <w:div w:id="596449581">
                  <w:marLeft w:val="0"/>
                  <w:marRight w:val="0"/>
                  <w:marTop w:val="0"/>
                  <w:marBottom w:val="0"/>
                  <w:divBdr>
                    <w:top w:val="none" w:sz="0" w:space="0" w:color="auto"/>
                    <w:left w:val="none" w:sz="0" w:space="0" w:color="auto"/>
                    <w:bottom w:val="none" w:sz="0" w:space="0" w:color="auto"/>
                    <w:right w:val="none" w:sz="0" w:space="0" w:color="auto"/>
                  </w:divBdr>
                  <w:divsChild>
                    <w:div w:id="1720548772">
                      <w:marLeft w:val="0"/>
                      <w:marRight w:val="0"/>
                      <w:marTop w:val="0"/>
                      <w:marBottom w:val="0"/>
                      <w:divBdr>
                        <w:top w:val="none" w:sz="0" w:space="0" w:color="auto"/>
                        <w:left w:val="none" w:sz="0" w:space="0" w:color="auto"/>
                        <w:bottom w:val="none" w:sz="0" w:space="0" w:color="auto"/>
                        <w:right w:val="none" w:sz="0" w:space="0" w:color="auto"/>
                      </w:divBdr>
                      <w:divsChild>
                        <w:div w:id="1792244797">
                          <w:marLeft w:val="0"/>
                          <w:marRight w:val="0"/>
                          <w:marTop w:val="0"/>
                          <w:marBottom w:val="0"/>
                          <w:divBdr>
                            <w:top w:val="none" w:sz="0" w:space="0" w:color="auto"/>
                            <w:left w:val="none" w:sz="0" w:space="0" w:color="auto"/>
                            <w:bottom w:val="none" w:sz="0" w:space="0" w:color="auto"/>
                            <w:right w:val="none" w:sz="0" w:space="0" w:color="auto"/>
                          </w:divBdr>
                          <w:divsChild>
                            <w:div w:id="1441796971">
                              <w:marLeft w:val="0"/>
                              <w:marRight w:val="0"/>
                              <w:marTop w:val="0"/>
                              <w:marBottom w:val="0"/>
                              <w:divBdr>
                                <w:top w:val="none" w:sz="0" w:space="0" w:color="auto"/>
                                <w:left w:val="none" w:sz="0" w:space="0" w:color="auto"/>
                                <w:bottom w:val="none" w:sz="0" w:space="0" w:color="auto"/>
                                <w:right w:val="none" w:sz="0" w:space="0" w:color="auto"/>
                              </w:divBdr>
                              <w:divsChild>
                                <w:div w:id="3343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0897929">
      <w:bodyDiv w:val="1"/>
      <w:marLeft w:val="0"/>
      <w:marRight w:val="0"/>
      <w:marTop w:val="0"/>
      <w:marBottom w:val="0"/>
      <w:divBdr>
        <w:top w:val="none" w:sz="0" w:space="0" w:color="auto"/>
        <w:left w:val="none" w:sz="0" w:space="0" w:color="auto"/>
        <w:bottom w:val="none" w:sz="0" w:space="0" w:color="auto"/>
        <w:right w:val="none" w:sz="0" w:space="0" w:color="auto"/>
      </w:divBdr>
      <w:divsChild>
        <w:div w:id="50538167">
          <w:marLeft w:val="0"/>
          <w:marRight w:val="0"/>
          <w:marTop w:val="0"/>
          <w:marBottom w:val="0"/>
          <w:divBdr>
            <w:top w:val="none" w:sz="0" w:space="0" w:color="auto"/>
            <w:left w:val="none" w:sz="0" w:space="0" w:color="auto"/>
            <w:bottom w:val="none" w:sz="0" w:space="0" w:color="auto"/>
            <w:right w:val="none" w:sz="0" w:space="0" w:color="auto"/>
          </w:divBdr>
          <w:divsChild>
            <w:div w:id="1919706733">
              <w:marLeft w:val="0"/>
              <w:marRight w:val="0"/>
              <w:marTop w:val="0"/>
              <w:marBottom w:val="0"/>
              <w:divBdr>
                <w:top w:val="none" w:sz="0" w:space="0" w:color="auto"/>
                <w:left w:val="none" w:sz="0" w:space="0" w:color="auto"/>
                <w:bottom w:val="none" w:sz="0" w:space="0" w:color="auto"/>
                <w:right w:val="none" w:sz="0" w:space="0" w:color="auto"/>
              </w:divBdr>
              <w:divsChild>
                <w:div w:id="894194897">
                  <w:marLeft w:val="0"/>
                  <w:marRight w:val="0"/>
                  <w:marTop w:val="0"/>
                  <w:marBottom w:val="0"/>
                  <w:divBdr>
                    <w:top w:val="none" w:sz="0" w:space="0" w:color="auto"/>
                    <w:left w:val="none" w:sz="0" w:space="0" w:color="auto"/>
                    <w:bottom w:val="none" w:sz="0" w:space="0" w:color="auto"/>
                    <w:right w:val="none" w:sz="0" w:space="0" w:color="auto"/>
                  </w:divBdr>
                  <w:divsChild>
                    <w:div w:id="1011689409">
                      <w:marLeft w:val="0"/>
                      <w:marRight w:val="0"/>
                      <w:marTop w:val="0"/>
                      <w:marBottom w:val="0"/>
                      <w:divBdr>
                        <w:top w:val="none" w:sz="0" w:space="0" w:color="auto"/>
                        <w:left w:val="none" w:sz="0" w:space="0" w:color="auto"/>
                        <w:bottom w:val="none" w:sz="0" w:space="0" w:color="auto"/>
                        <w:right w:val="none" w:sz="0" w:space="0" w:color="auto"/>
                      </w:divBdr>
                      <w:divsChild>
                        <w:div w:id="1074860825">
                          <w:marLeft w:val="0"/>
                          <w:marRight w:val="0"/>
                          <w:marTop w:val="0"/>
                          <w:marBottom w:val="0"/>
                          <w:divBdr>
                            <w:top w:val="none" w:sz="0" w:space="0" w:color="auto"/>
                            <w:left w:val="none" w:sz="0" w:space="0" w:color="auto"/>
                            <w:bottom w:val="none" w:sz="0" w:space="0" w:color="auto"/>
                            <w:right w:val="none" w:sz="0" w:space="0" w:color="auto"/>
                          </w:divBdr>
                          <w:divsChild>
                            <w:div w:id="93676809">
                              <w:marLeft w:val="0"/>
                              <w:marRight w:val="0"/>
                              <w:marTop w:val="0"/>
                              <w:marBottom w:val="0"/>
                              <w:divBdr>
                                <w:top w:val="none" w:sz="0" w:space="0" w:color="auto"/>
                                <w:left w:val="none" w:sz="0" w:space="0" w:color="auto"/>
                                <w:bottom w:val="none" w:sz="0" w:space="0" w:color="auto"/>
                                <w:right w:val="none" w:sz="0" w:space="0" w:color="auto"/>
                              </w:divBdr>
                              <w:divsChild>
                                <w:div w:id="18906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young\Desktop\Duty%20Stat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B8F00-7F27-44F9-93E6-325E026C0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Duty Statement Template</Template>
  <TotalTime>0</TotalTime>
  <Pages>5</Pages>
  <Words>1148</Words>
  <Characters>6934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Coastal Commission Letterhead</vt:lpstr>
    </vt:vector>
  </TitlesOfParts>
  <Company>California Coastal Commission</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Coastal Commission Letterhead</dc:title>
  <dc:creator>Young, Corinne@Coastal</dc:creator>
  <dc:description>Type below the section-break</dc:description>
  <cp:lastModifiedBy>Dang, June@Coastal</cp:lastModifiedBy>
  <cp:revision>3</cp:revision>
  <cp:lastPrinted>2017-11-02T17:43:00Z</cp:lastPrinted>
  <dcterms:created xsi:type="dcterms:W3CDTF">2026-01-16T00:30:00Z</dcterms:created>
  <dcterms:modified xsi:type="dcterms:W3CDTF">2026-01-16T00:30:00Z</dcterms:modified>
</cp:coreProperties>
</file>