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61E7"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2D753E5" w14:textId="77777777">
        <w:trPr>
          <w:cantSplit/>
        </w:trPr>
        <w:tc>
          <w:tcPr>
            <w:tcW w:w="5785" w:type="dxa"/>
            <w:gridSpan w:val="6"/>
            <w:vMerge w:val="restart"/>
            <w:tcBorders>
              <w:top w:val="double" w:sz="4" w:space="0" w:color="auto"/>
              <w:left w:val="double" w:sz="4" w:space="0" w:color="auto"/>
            </w:tcBorders>
          </w:tcPr>
          <w:p w14:paraId="79079AAE" w14:textId="77777777" w:rsidR="004C4340" w:rsidRDefault="004C4340">
            <w:pPr>
              <w:rPr>
                <w:sz w:val="16"/>
              </w:rPr>
            </w:pPr>
          </w:p>
          <w:p w14:paraId="33C5F528" w14:textId="77777777" w:rsidR="004C4340" w:rsidRDefault="004C4340">
            <w:pPr>
              <w:rPr>
                <w:sz w:val="16"/>
              </w:rPr>
            </w:pPr>
            <w:r>
              <w:rPr>
                <w:sz w:val="16"/>
              </w:rPr>
              <w:t>STATE OF CALIFORNIA</w:t>
            </w:r>
          </w:p>
          <w:p w14:paraId="4C5AC165" w14:textId="77777777" w:rsidR="004C4340" w:rsidRDefault="004C4340">
            <w:r>
              <w:rPr>
                <w:sz w:val="16"/>
              </w:rPr>
              <w:t>DEPARTMENT OF FORESTRY AND FIRE PROTECTION</w:t>
            </w:r>
          </w:p>
          <w:p w14:paraId="50BA0C91" w14:textId="77777777" w:rsidR="004C4340" w:rsidRDefault="004C4340">
            <w:pPr>
              <w:rPr>
                <w:b/>
                <w:bCs/>
              </w:rPr>
            </w:pPr>
            <w:r>
              <w:rPr>
                <w:b/>
                <w:bCs/>
              </w:rPr>
              <w:t>POSITION ESSENTIAL FUNCTIONS DUTIES STATEMENT</w:t>
            </w:r>
          </w:p>
          <w:p w14:paraId="0C80FE74"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4BAE7192" w14:textId="77777777" w:rsidR="004C4340" w:rsidRDefault="004C4340">
            <w:r>
              <w:t>Working Title of Position</w:t>
            </w:r>
          </w:p>
          <w:p w14:paraId="7E47C82D" w14:textId="2AD48109" w:rsidR="004C4340" w:rsidRPr="008153B0" w:rsidRDefault="001E7AD0">
            <w:pPr>
              <w:rPr>
                <w:color w:val="0000FF"/>
              </w:rPr>
            </w:pPr>
            <w:r>
              <w:rPr>
                <w:color w:val="0000FF"/>
              </w:rPr>
              <w:t>COOK SPECIALIST I</w:t>
            </w:r>
            <w:r w:rsidR="00553B81">
              <w:rPr>
                <w:color w:val="0000FF"/>
              </w:rPr>
              <w:t>I</w:t>
            </w:r>
          </w:p>
        </w:tc>
      </w:tr>
      <w:tr w:rsidR="004C4340" w14:paraId="20B8E857" w14:textId="77777777">
        <w:trPr>
          <w:cantSplit/>
        </w:trPr>
        <w:tc>
          <w:tcPr>
            <w:tcW w:w="5785" w:type="dxa"/>
            <w:gridSpan w:val="6"/>
            <w:vMerge/>
            <w:tcBorders>
              <w:left w:val="double" w:sz="4" w:space="0" w:color="auto"/>
            </w:tcBorders>
          </w:tcPr>
          <w:p w14:paraId="39BA413F" w14:textId="77777777" w:rsidR="004C4340" w:rsidRDefault="004C4340"/>
        </w:tc>
        <w:tc>
          <w:tcPr>
            <w:tcW w:w="4943" w:type="dxa"/>
            <w:gridSpan w:val="5"/>
            <w:tcBorders>
              <w:right w:val="double" w:sz="4" w:space="0" w:color="auto"/>
            </w:tcBorders>
          </w:tcPr>
          <w:p w14:paraId="3965EB8C" w14:textId="77777777" w:rsidR="004C4340" w:rsidRDefault="004C4340">
            <w:r>
              <w:t>Division and/or Subdivision</w:t>
            </w:r>
          </w:p>
          <w:p w14:paraId="160A35A6" w14:textId="1FA38F8B" w:rsidR="004C4340" w:rsidRPr="008153B0" w:rsidRDefault="001E7AD0">
            <w:pPr>
              <w:rPr>
                <w:color w:val="0000FF"/>
              </w:rPr>
            </w:pPr>
            <w:r>
              <w:rPr>
                <w:color w:val="0000FF"/>
              </w:rPr>
              <w:t>SISKIYOU UNIT</w:t>
            </w:r>
          </w:p>
        </w:tc>
      </w:tr>
      <w:tr w:rsidR="004C4340" w14:paraId="33D7D108" w14:textId="77777777">
        <w:trPr>
          <w:cantSplit/>
        </w:trPr>
        <w:tc>
          <w:tcPr>
            <w:tcW w:w="5785" w:type="dxa"/>
            <w:gridSpan w:val="6"/>
            <w:vMerge w:val="restart"/>
            <w:tcBorders>
              <w:left w:val="double" w:sz="4" w:space="0" w:color="auto"/>
            </w:tcBorders>
          </w:tcPr>
          <w:p w14:paraId="70B60C92"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30D3B5F" w14:textId="77777777" w:rsidR="004C4340" w:rsidRDefault="004C4340">
            <w:r>
              <w:t>Location of Headquarters</w:t>
            </w:r>
          </w:p>
          <w:p w14:paraId="7DAB6893" w14:textId="4B21A063" w:rsidR="004C4340" w:rsidRPr="008153B0" w:rsidRDefault="001E7AD0">
            <w:pPr>
              <w:rPr>
                <w:color w:val="0000FF"/>
              </w:rPr>
            </w:pPr>
            <w:r>
              <w:rPr>
                <w:color w:val="0000FF"/>
              </w:rPr>
              <w:t>YREKA, CA</w:t>
            </w:r>
          </w:p>
        </w:tc>
      </w:tr>
      <w:tr w:rsidR="004C4340" w14:paraId="157A857A" w14:textId="77777777">
        <w:trPr>
          <w:cantSplit/>
        </w:trPr>
        <w:tc>
          <w:tcPr>
            <w:tcW w:w="5785" w:type="dxa"/>
            <w:gridSpan w:val="6"/>
            <w:vMerge/>
            <w:tcBorders>
              <w:left w:val="double" w:sz="4" w:space="0" w:color="auto"/>
            </w:tcBorders>
          </w:tcPr>
          <w:p w14:paraId="797ADCAB" w14:textId="77777777" w:rsidR="004C4340" w:rsidRDefault="004C4340"/>
        </w:tc>
        <w:tc>
          <w:tcPr>
            <w:tcW w:w="4943" w:type="dxa"/>
            <w:gridSpan w:val="5"/>
            <w:tcBorders>
              <w:right w:val="double" w:sz="4" w:space="0" w:color="auto"/>
            </w:tcBorders>
          </w:tcPr>
          <w:p w14:paraId="7970983C" w14:textId="77777777" w:rsidR="004C4340" w:rsidRDefault="004C4340">
            <w:r>
              <w:t>Class Title of Position</w:t>
            </w:r>
          </w:p>
          <w:p w14:paraId="6F8D2969" w14:textId="4639F5D6" w:rsidR="004C4340" w:rsidRPr="008153B0" w:rsidRDefault="001E7AD0">
            <w:pPr>
              <w:rPr>
                <w:color w:val="0000FF"/>
              </w:rPr>
            </w:pPr>
            <w:r>
              <w:rPr>
                <w:color w:val="0000FF"/>
              </w:rPr>
              <w:t>COOK SPECIALIST I</w:t>
            </w:r>
            <w:r w:rsidR="000869D7">
              <w:rPr>
                <w:color w:val="0000FF"/>
              </w:rPr>
              <w:t>I</w:t>
            </w:r>
          </w:p>
        </w:tc>
      </w:tr>
      <w:tr w:rsidR="004C4340" w14:paraId="1190324C" w14:textId="77777777">
        <w:trPr>
          <w:cantSplit/>
        </w:trPr>
        <w:tc>
          <w:tcPr>
            <w:tcW w:w="5785" w:type="dxa"/>
            <w:gridSpan w:val="6"/>
            <w:vMerge/>
            <w:tcBorders>
              <w:left w:val="double" w:sz="4" w:space="0" w:color="auto"/>
            </w:tcBorders>
          </w:tcPr>
          <w:p w14:paraId="185F5531" w14:textId="77777777" w:rsidR="004C4340" w:rsidRDefault="004C4340"/>
        </w:tc>
        <w:tc>
          <w:tcPr>
            <w:tcW w:w="4943" w:type="dxa"/>
            <w:gridSpan w:val="5"/>
            <w:tcBorders>
              <w:right w:val="double" w:sz="4" w:space="0" w:color="auto"/>
            </w:tcBorders>
          </w:tcPr>
          <w:p w14:paraId="1C53F14D" w14:textId="77777777" w:rsidR="004C4340" w:rsidRDefault="004C4340">
            <w:r>
              <w:t>Position Number</w:t>
            </w:r>
          </w:p>
          <w:p w14:paraId="5B5CC8CC" w14:textId="42960BA6" w:rsidR="004C4340" w:rsidRPr="008153B0" w:rsidRDefault="001E7AD0">
            <w:pPr>
              <w:rPr>
                <w:color w:val="0000FF"/>
              </w:rPr>
            </w:pPr>
            <w:r>
              <w:rPr>
                <w:color w:val="0000FF"/>
              </w:rPr>
              <w:t>541-214-218</w:t>
            </w:r>
            <w:r w:rsidR="00553B81">
              <w:rPr>
                <w:color w:val="0000FF"/>
              </w:rPr>
              <w:t>4</w:t>
            </w:r>
            <w:r>
              <w:rPr>
                <w:color w:val="0000FF"/>
              </w:rPr>
              <w:t>-</w:t>
            </w:r>
            <w:r w:rsidR="00851F76">
              <w:rPr>
                <w:color w:val="0000FF"/>
              </w:rPr>
              <w:t>001</w:t>
            </w:r>
          </w:p>
        </w:tc>
      </w:tr>
      <w:tr w:rsidR="004C4340" w14:paraId="2B501588" w14:textId="77777777">
        <w:trPr>
          <w:cantSplit/>
        </w:trPr>
        <w:tc>
          <w:tcPr>
            <w:tcW w:w="5785" w:type="dxa"/>
            <w:gridSpan w:val="6"/>
            <w:vMerge/>
            <w:tcBorders>
              <w:left w:val="double" w:sz="4" w:space="0" w:color="auto"/>
            </w:tcBorders>
          </w:tcPr>
          <w:p w14:paraId="63E64E92" w14:textId="77777777" w:rsidR="004C4340" w:rsidRDefault="004C4340"/>
        </w:tc>
        <w:tc>
          <w:tcPr>
            <w:tcW w:w="4943" w:type="dxa"/>
            <w:gridSpan w:val="5"/>
            <w:tcBorders>
              <w:right w:val="double" w:sz="4" w:space="0" w:color="auto"/>
            </w:tcBorders>
          </w:tcPr>
          <w:p w14:paraId="15612363" w14:textId="77777777" w:rsidR="004C4340" w:rsidRDefault="004C4340">
            <w:r>
              <w:t>Effective Date</w:t>
            </w:r>
          </w:p>
          <w:p w14:paraId="4A975977" w14:textId="77777777" w:rsidR="004C4340" w:rsidRPr="008153B0" w:rsidRDefault="004C4340">
            <w:pPr>
              <w:rPr>
                <w:color w:val="0000FF"/>
              </w:rPr>
            </w:pPr>
          </w:p>
        </w:tc>
      </w:tr>
      <w:tr w:rsidR="004C4340" w14:paraId="65365F32" w14:textId="77777777">
        <w:trPr>
          <w:cantSplit/>
        </w:trPr>
        <w:tc>
          <w:tcPr>
            <w:tcW w:w="1995" w:type="dxa"/>
            <w:tcBorders>
              <w:left w:val="double" w:sz="4" w:space="0" w:color="auto"/>
              <w:bottom w:val="single" w:sz="4" w:space="0" w:color="auto"/>
            </w:tcBorders>
          </w:tcPr>
          <w:p w14:paraId="3A56BA14" w14:textId="77777777" w:rsidR="004C4340" w:rsidRDefault="004C4340">
            <w:r>
              <w:t>Percentage of Time Required</w:t>
            </w:r>
          </w:p>
        </w:tc>
        <w:tc>
          <w:tcPr>
            <w:tcW w:w="8733" w:type="dxa"/>
            <w:gridSpan w:val="10"/>
            <w:tcBorders>
              <w:bottom w:val="single" w:sz="4" w:space="0" w:color="auto"/>
              <w:right w:val="double" w:sz="4" w:space="0" w:color="auto"/>
            </w:tcBorders>
          </w:tcPr>
          <w:p w14:paraId="2C2D6988" w14:textId="77777777" w:rsidR="004C4340" w:rsidRDefault="004C4340">
            <w:r>
              <w:t>Effective on the date indicated, the employee assigned to the position identified above performs the following duties and responsibilities.</w:t>
            </w:r>
          </w:p>
        </w:tc>
      </w:tr>
      <w:tr w:rsidR="004C4340" w14:paraId="61E4F466" w14:textId="77777777" w:rsidTr="004C1FF9">
        <w:trPr>
          <w:cantSplit/>
          <w:trHeight w:hRule="exact" w:val="6526"/>
        </w:trPr>
        <w:tc>
          <w:tcPr>
            <w:tcW w:w="1995" w:type="dxa"/>
            <w:vMerge w:val="restart"/>
            <w:tcBorders>
              <w:left w:val="double" w:sz="4" w:space="0" w:color="auto"/>
              <w:right w:val="single" w:sz="4" w:space="0" w:color="auto"/>
            </w:tcBorders>
          </w:tcPr>
          <w:p w14:paraId="71EEE45E" w14:textId="77777777" w:rsidR="004C4340" w:rsidRDefault="004C4340"/>
          <w:p w14:paraId="54A7565C" w14:textId="77777777" w:rsidR="001E7AD0" w:rsidRDefault="001E7AD0" w:rsidP="001E7AD0">
            <w:pPr>
              <w:rPr>
                <w:color w:val="0000FF"/>
              </w:rPr>
            </w:pPr>
          </w:p>
          <w:p w14:paraId="135AFE93" w14:textId="77777777" w:rsidR="001E7AD0" w:rsidRDefault="001E7AD0" w:rsidP="001E7AD0">
            <w:pPr>
              <w:rPr>
                <w:color w:val="0000FF"/>
              </w:rPr>
            </w:pPr>
          </w:p>
          <w:p w14:paraId="03DD8132" w14:textId="77777777" w:rsidR="001E7AD0" w:rsidRDefault="001E7AD0" w:rsidP="001E7AD0">
            <w:pPr>
              <w:rPr>
                <w:color w:val="0000FF"/>
              </w:rPr>
            </w:pPr>
          </w:p>
          <w:p w14:paraId="255BA4F4" w14:textId="77777777" w:rsidR="00CD5D0B" w:rsidRDefault="00CD5D0B" w:rsidP="001E7AD0">
            <w:pPr>
              <w:rPr>
                <w:color w:val="0000FF"/>
              </w:rPr>
            </w:pPr>
          </w:p>
          <w:p w14:paraId="3E7E770E" w14:textId="77777777" w:rsidR="001E7AD0" w:rsidRDefault="001E7AD0" w:rsidP="001E7AD0">
            <w:pPr>
              <w:rPr>
                <w:color w:val="0000FF"/>
              </w:rPr>
            </w:pPr>
          </w:p>
          <w:p w14:paraId="14D1AA24" w14:textId="7E86EA5F" w:rsidR="00273D4F" w:rsidRPr="00273D4F" w:rsidRDefault="00273D4F" w:rsidP="00273D4F">
            <w:pPr>
              <w:rPr>
                <w:color w:val="0000FF"/>
              </w:rPr>
            </w:pPr>
            <w:r w:rsidRPr="00273D4F">
              <w:rPr>
                <w:color w:val="0000FF"/>
              </w:rPr>
              <w:t xml:space="preserve">30% </w:t>
            </w:r>
          </w:p>
          <w:p w14:paraId="4A78EE56" w14:textId="77777777" w:rsidR="00273D4F" w:rsidRPr="00273D4F" w:rsidRDefault="00273D4F" w:rsidP="00273D4F">
            <w:pPr>
              <w:rPr>
                <w:color w:val="0000FF"/>
              </w:rPr>
            </w:pPr>
            <w:r w:rsidRPr="00273D4F">
              <w:rPr>
                <w:color w:val="0000FF"/>
              </w:rPr>
              <w:t xml:space="preserve"> </w:t>
            </w:r>
          </w:p>
          <w:p w14:paraId="1C5C291E" w14:textId="77777777" w:rsidR="00273D4F" w:rsidRDefault="00273D4F" w:rsidP="00273D4F">
            <w:pPr>
              <w:rPr>
                <w:color w:val="0000FF"/>
              </w:rPr>
            </w:pPr>
            <w:r w:rsidRPr="00273D4F">
              <w:rPr>
                <w:color w:val="0000FF"/>
              </w:rPr>
              <w:t xml:space="preserve">  </w:t>
            </w:r>
          </w:p>
          <w:p w14:paraId="5C58F271" w14:textId="77777777" w:rsidR="00CD5D0B" w:rsidRPr="00273D4F" w:rsidRDefault="00CD5D0B" w:rsidP="00273D4F">
            <w:pPr>
              <w:rPr>
                <w:color w:val="0000FF"/>
              </w:rPr>
            </w:pPr>
          </w:p>
          <w:p w14:paraId="16A22F81" w14:textId="77777777" w:rsidR="00273D4F" w:rsidRPr="00273D4F" w:rsidRDefault="00273D4F" w:rsidP="00273D4F">
            <w:pPr>
              <w:rPr>
                <w:color w:val="0000FF"/>
              </w:rPr>
            </w:pPr>
            <w:r w:rsidRPr="00273D4F">
              <w:rPr>
                <w:color w:val="0000FF"/>
              </w:rPr>
              <w:t xml:space="preserve">    </w:t>
            </w:r>
          </w:p>
          <w:p w14:paraId="4B8BF80B" w14:textId="0C3815C5" w:rsidR="00273D4F" w:rsidRPr="00273D4F" w:rsidRDefault="00273D4F" w:rsidP="00273D4F">
            <w:pPr>
              <w:rPr>
                <w:color w:val="0000FF"/>
              </w:rPr>
            </w:pPr>
            <w:r w:rsidRPr="00273D4F">
              <w:rPr>
                <w:color w:val="0000FF"/>
              </w:rPr>
              <w:t xml:space="preserve">20% </w:t>
            </w:r>
          </w:p>
          <w:p w14:paraId="53B791C4" w14:textId="77777777" w:rsidR="00273D4F" w:rsidRPr="00273D4F" w:rsidRDefault="00273D4F" w:rsidP="00273D4F">
            <w:pPr>
              <w:rPr>
                <w:color w:val="0000FF"/>
              </w:rPr>
            </w:pPr>
            <w:r w:rsidRPr="00273D4F">
              <w:rPr>
                <w:color w:val="0000FF"/>
              </w:rPr>
              <w:t xml:space="preserve">      </w:t>
            </w:r>
          </w:p>
          <w:p w14:paraId="445FE8E4" w14:textId="77777777" w:rsidR="00273D4F" w:rsidRDefault="00273D4F" w:rsidP="00273D4F">
            <w:pPr>
              <w:rPr>
                <w:color w:val="0000FF"/>
              </w:rPr>
            </w:pPr>
            <w:r w:rsidRPr="00273D4F">
              <w:rPr>
                <w:color w:val="0000FF"/>
              </w:rPr>
              <w:t xml:space="preserve"> </w:t>
            </w:r>
          </w:p>
          <w:p w14:paraId="2D03FC3B" w14:textId="77777777" w:rsidR="00CD5D0B" w:rsidRPr="00273D4F" w:rsidRDefault="00CD5D0B" w:rsidP="00273D4F">
            <w:pPr>
              <w:rPr>
                <w:color w:val="0000FF"/>
              </w:rPr>
            </w:pPr>
          </w:p>
          <w:p w14:paraId="2E7640C1" w14:textId="77777777" w:rsidR="00273D4F" w:rsidRPr="00273D4F" w:rsidRDefault="00273D4F" w:rsidP="00273D4F">
            <w:pPr>
              <w:rPr>
                <w:color w:val="0000FF"/>
              </w:rPr>
            </w:pPr>
            <w:r w:rsidRPr="00273D4F">
              <w:rPr>
                <w:color w:val="0000FF"/>
              </w:rPr>
              <w:t xml:space="preserve">20% </w:t>
            </w:r>
          </w:p>
          <w:p w14:paraId="099F025C" w14:textId="77777777" w:rsidR="00273D4F" w:rsidRPr="00273D4F" w:rsidRDefault="00273D4F" w:rsidP="00273D4F">
            <w:pPr>
              <w:rPr>
                <w:color w:val="0000FF"/>
              </w:rPr>
            </w:pPr>
            <w:r w:rsidRPr="00273D4F">
              <w:rPr>
                <w:color w:val="0000FF"/>
              </w:rPr>
              <w:t xml:space="preserve"> </w:t>
            </w:r>
          </w:p>
          <w:p w14:paraId="342A3985" w14:textId="77777777" w:rsidR="00273D4F" w:rsidRPr="00273D4F" w:rsidRDefault="00273D4F" w:rsidP="00273D4F">
            <w:pPr>
              <w:rPr>
                <w:color w:val="0000FF"/>
              </w:rPr>
            </w:pPr>
            <w:r w:rsidRPr="00273D4F">
              <w:rPr>
                <w:color w:val="0000FF"/>
              </w:rPr>
              <w:t xml:space="preserve">      </w:t>
            </w:r>
          </w:p>
          <w:p w14:paraId="52ED82B3" w14:textId="77777777" w:rsidR="00273D4F" w:rsidRPr="00273D4F" w:rsidRDefault="00273D4F" w:rsidP="00273D4F">
            <w:pPr>
              <w:rPr>
                <w:color w:val="0000FF"/>
              </w:rPr>
            </w:pPr>
            <w:r w:rsidRPr="00273D4F">
              <w:rPr>
                <w:color w:val="0000FF"/>
              </w:rPr>
              <w:t xml:space="preserve"> </w:t>
            </w:r>
          </w:p>
          <w:p w14:paraId="7CBBEFA1" w14:textId="77777777" w:rsidR="00273D4F" w:rsidRPr="00273D4F" w:rsidRDefault="00273D4F" w:rsidP="00273D4F">
            <w:pPr>
              <w:rPr>
                <w:color w:val="0000FF"/>
              </w:rPr>
            </w:pPr>
            <w:r w:rsidRPr="00273D4F">
              <w:rPr>
                <w:color w:val="0000FF"/>
              </w:rPr>
              <w:t xml:space="preserve">      </w:t>
            </w:r>
          </w:p>
          <w:p w14:paraId="7A9F1C75" w14:textId="1605E3B5" w:rsidR="00273D4F" w:rsidRPr="00273D4F" w:rsidRDefault="00273D4F" w:rsidP="00273D4F">
            <w:pPr>
              <w:rPr>
                <w:color w:val="0000FF"/>
              </w:rPr>
            </w:pPr>
            <w:r w:rsidRPr="00273D4F">
              <w:rPr>
                <w:color w:val="0000FF"/>
              </w:rPr>
              <w:t xml:space="preserve"> 15% </w:t>
            </w:r>
          </w:p>
          <w:p w14:paraId="4513B588" w14:textId="77777777" w:rsidR="00273D4F" w:rsidRPr="00273D4F" w:rsidRDefault="00273D4F" w:rsidP="00273D4F">
            <w:pPr>
              <w:rPr>
                <w:color w:val="0000FF"/>
              </w:rPr>
            </w:pPr>
            <w:r w:rsidRPr="00273D4F">
              <w:rPr>
                <w:color w:val="0000FF"/>
              </w:rPr>
              <w:t xml:space="preserve"> </w:t>
            </w:r>
          </w:p>
          <w:p w14:paraId="2027F428" w14:textId="77777777" w:rsidR="00273D4F" w:rsidRDefault="00273D4F" w:rsidP="00273D4F">
            <w:pPr>
              <w:rPr>
                <w:color w:val="0000FF"/>
              </w:rPr>
            </w:pPr>
          </w:p>
          <w:p w14:paraId="69548AF6" w14:textId="77777777" w:rsidR="00E82860" w:rsidRPr="00273D4F" w:rsidRDefault="00E82860" w:rsidP="00273D4F">
            <w:pPr>
              <w:rPr>
                <w:color w:val="0000FF"/>
              </w:rPr>
            </w:pPr>
          </w:p>
          <w:p w14:paraId="37CE5C87" w14:textId="77777777" w:rsidR="00273D4F" w:rsidRDefault="00273D4F" w:rsidP="00273D4F">
            <w:pPr>
              <w:rPr>
                <w:color w:val="0000FF"/>
              </w:rPr>
            </w:pPr>
          </w:p>
          <w:p w14:paraId="66655971" w14:textId="77777777" w:rsidR="00C567DD" w:rsidRDefault="00C567DD" w:rsidP="00273D4F">
            <w:pPr>
              <w:rPr>
                <w:color w:val="0000FF"/>
              </w:rPr>
            </w:pPr>
          </w:p>
          <w:p w14:paraId="74BBD6DE" w14:textId="7AFD6700" w:rsidR="008153B0" w:rsidRPr="008153B0" w:rsidRDefault="00273D4F" w:rsidP="00273D4F">
            <w:pPr>
              <w:rPr>
                <w:color w:val="0000FF"/>
              </w:rPr>
            </w:pPr>
            <w:r w:rsidRPr="00273D4F">
              <w:rPr>
                <w:color w:val="0000FF"/>
              </w:rPr>
              <w:t xml:space="preserve">5% </w:t>
            </w:r>
          </w:p>
        </w:tc>
        <w:tc>
          <w:tcPr>
            <w:tcW w:w="8733" w:type="dxa"/>
            <w:gridSpan w:val="10"/>
            <w:tcBorders>
              <w:left w:val="single" w:sz="4" w:space="0" w:color="auto"/>
              <w:bottom w:val="nil"/>
              <w:right w:val="double" w:sz="4" w:space="0" w:color="auto"/>
            </w:tcBorders>
          </w:tcPr>
          <w:p w14:paraId="652EF211" w14:textId="77777777" w:rsidR="004C4340" w:rsidRDefault="004C4340"/>
          <w:p w14:paraId="14AC6D42" w14:textId="0F2D65DD" w:rsidR="00273D4F" w:rsidRPr="00273D4F" w:rsidRDefault="00273D4F" w:rsidP="00273D4F">
            <w:pPr>
              <w:rPr>
                <w:color w:val="0000FF"/>
              </w:rPr>
            </w:pPr>
            <w:r w:rsidRPr="00273D4F">
              <w:rPr>
                <w:color w:val="0000FF"/>
              </w:rPr>
              <w:t xml:space="preserve">Under the supervision of the </w:t>
            </w:r>
            <w:r w:rsidR="000869D7">
              <w:rPr>
                <w:color w:val="0000FF"/>
              </w:rPr>
              <w:t>Supervising Cook I</w:t>
            </w:r>
            <w:r w:rsidR="00CD5D0B">
              <w:rPr>
                <w:color w:val="0000FF"/>
              </w:rPr>
              <w:t xml:space="preserve"> and Battalion Chief</w:t>
            </w:r>
            <w:r w:rsidRPr="00273D4F">
              <w:rPr>
                <w:color w:val="0000FF"/>
              </w:rPr>
              <w:t xml:space="preserve">, </w:t>
            </w:r>
            <w:proofErr w:type="gramStart"/>
            <w:r w:rsidR="00CD5D0B">
              <w:rPr>
                <w:color w:val="0000FF"/>
              </w:rPr>
              <w:t>the Cook</w:t>
            </w:r>
            <w:proofErr w:type="gramEnd"/>
            <w:r w:rsidR="00CD5D0B">
              <w:rPr>
                <w:color w:val="0000FF"/>
              </w:rPr>
              <w:t xml:space="preserve"> Specialist II </w:t>
            </w:r>
            <w:r w:rsidRPr="00273D4F">
              <w:rPr>
                <w:color w:val="0000FF"/>
              </w:rPr>
              <w:t xml:space="preserve">plans, prepares, cooks, and serves meals. Leads other kitchen staff in preparing and serving food, and the cleaning of food service equipment and work areas. </w:t>
            </w:r>
            <w:r w:rsidR="00CD5D0B">
              <w:rPr>
                <w:color w:val="0000FF"/>
              </w:rPr>
              <w:t>Duties include but are not limited to:</w:t>
            </w:r>
          </w:p>
          <w:p w14:paraId="35E832ED" w14:textId="77777777" w:rsidR="00273D4F" w:rsidRPr="00273D4F" w:rsidRDefault="00273D4F" w:rsidP="00273D4F">
            <w:pPr>
              <w:rPr>
                <w:color w:val="0000FF"/>
              </w:rPr>
            </w:pPr>
            <w:r w:rsidRPr="00273D4F">
              <w:rPr>
                <w:color w:val="0000FF"/>
              </w:rPr>
              <w:t xml:space="preserve"> </w:t>
            </w:r>
          </w:p>
          <w:p w14:paraId="27F67F8C" w14:textId="5EA7EB20" w:rsidR="00273D4F" w:rsidRPr="00273D4F" w:rsidRDefault="00273D4F" w:rsidP="00273D4F">
            <w:pPr>
              <w:rPr>
                <w:color w:val="0000FF"/>
              </w:rPr>
            </w:pPr>
            <w:r w:rsidRPr="00273D4F">
              <w:rPr>
                <w:color w:val="0000FF"/>
              </w:rPr>
              <w:t xml:space="preserve">*Assist the </w:t>
            </w:r>
            <w:r w:rsidR="000869D7">
              <w:rPr>
                <w:color w:val="0000FF"/>
              </w:rPr>
              <w:t>Supervising Cook I</w:t>
            </w:r>
            <w:r w:rsidR="00CD5D0B">
              <w:rPr>
                <w:color w:val="0000FF"/>
              </w:rPr>
              <w:t xml:space="preserve"> &amp; Cook Specialist I</w:t>
            </w:r>
            <w:r w:rsidRPr="00273D4F">
              <w:rPr>
                <w:color w:val="0000FF"/>
              </w:rPr>
              <w:t xml:space="preserve"> to prepare and cook food to serve staff, calculate quantity of food to serve by using recipes, calculate amount of time to prep food, determine the proper amount of cooking time to ensure quality, healthy, palatable food at designated </w:t>
            </w:r>
            <w:r w:rsidR="00BF6431" w:rsidRPr="00273D4F">
              <w:rPr>
                <w:color w:val="0000FF"/>
              </w:rPr>
              <w:t>mealtimes</w:t>
            </w:r>
            <w:r w:rsidRPr="00273D4F">
              <w:rPr>
                <w:color w:val="0000FF"/>
              </w:rPr>
              <w:t xml:space="preserve">. </w:t>
            </w:r>
          </w:p>
          <w:p w14:paraId="3687E258" w14:textId="77777777" w:rsidR="00273D4F" w:rsidRPr="00273D4F" w:rsidRDefault="00273D4F" w:rsidP="00273D4F">
            <w:pPr>
              <w:rPr>
                <w:color w:val="0000FF"/>
              </w:rPr>
            </w:pPr>
            <w:r w:rsidRPr="00273D4F">
              <w:rPr>
                <w:color w:val="0000FF"/>
              </w:rPr>
              <w:t xml:space="preserve"> </w:t>
            </w:r>
          </w:p>
          <w:p w14:paraId="1603248F" w14:textId="32D5B56A" w:rsidR="00273D4F" w:rsidRPr="00273D4F" w:rsidRDefault="00273D4F" w:rsidP="00273D4F">
            <w:pPr>
              <w:rPr>
                <w:color w:val="0000FF"/>
              </w:rPr>
            </w:pPr>
            <w:r w:rsidRPr="00273D4F">
              <w:rPr>
                <w:color w:val="0000FF"/>
              </w:rPr>
              <w:t xml:space="preserve">Lead the work of </w:t>
            </w:r>
            <w:r w:rsidR="007B6C6D">
              <w:rPr>
                <w:color w:val="0000FF"/>
              </w:rPr>
              <w:t>Fire Personnel</w:t>
            </w:r>
            <w:r w:rsidRPr="00273D4F">
              <w:rPr>
                <w:color w:val="0000FF"/>
              </w:rPr>
              <w:t xml:space="preserve"> on preparation and quantity of food to be served and cleaning of food service equipment; ensuring all health and safety regulations are followed. </w:t>
            </w:r>
          </w:p>
          <w:p w14:paraId="119E4C95" w14:textId="77777777" w:rsidR="00273D4F" w:rsidRPr="00273D4F" w:rsidRDefault="00273D4F" w:rsidP="00273D4F">
            <w:pPr>
              <w:rPr>
                <w:color w:val="0000FF"/>
              </w:rPr>
            </w:pPr>
            <w:r w:rsidRPr="00273D4F">
              <w:rPr>
                <w:color w:val="0000FF"/>
              </w:rPr>
              <w:t xml:space="preserve"> </w:t>
            </w:r>
          </w:p>
          <w:p w14:paraId="00ECA050" w14:textId="77777777" w:rsidR="00273D4F" w:rsidRPr="00273D4F" w:rsidRDefault="00273D4F" w:rsidP="00273D4F">
            <w:pPr>
              <w:rPr>
                <w:color w:val="0000FF"/>
              </w:rPr>
            </w:pPr>
            <w:r w:rsidRPr="00273D4F">
              <w:rPr>
                <w:color w:val="0000FF"/>
              </w:rPr>
              <w:t xml:space="preserve">*Clean and maintain food service equipment, utensils, and work area, which includes, but is not limited to: processing dirty dishes, silverware and pots and pans for cleaning in commercial dishwasher, washing tables after meals, restocking of table condiments, cleaning of refrigerators, shelving, sweep and mop kitchen and food storage floors, empty trash, clean kitchen linen using washer and dryer. </w:t>
            </w:r>
          </w:p>
          <w:p w14:paraId="10CEC8AD" w14:textId="77777777" w:rsidR="00273D4F" w:rsidRPr="00273D4F" w:rsidRDefault="00273D4F" w:rsidP="00273D4F">
            <w:pPr>
              <w:rPr>
                <w:color w:val="0000FF"/>
              </w:rPr>
            </w:pPr>
            <w:r w:rsidRPr="00273D4F">
              <w:rPr>
                <w:color w:val="0000FF"/>
              </w:rPr>
              <w:t xml:space="preserve"> </w:t>
            </w:r>
          </w:p>
          <w:p w14:paraId="67F53D62" w14:textId="4A805225" w:rsidR="00273D4F" w:rsidRPr="00273D4F" w:rsidRDefault="00273D4F" w:rsidP="00273D4F">
            <w:pPr>
              <w:rPr>
                <w:color w:val="0000FF"/>
              </w:rPr>
            </w:pPr>
            <w:r w:rsidRPr="00273D4F">
              <w:rPr>
                <w:color w:val="0000FF"/>
              </w:rPr>
              <w:t xml:space="preserve">*Assist </w:t>
            </w:r>
            <w:proofErr w:type="gramStart"/>
            <w:r w:rsidRPr="00273D4F">
              <w:rPr>
                <w:color w:val="0000FF"/>
              </w:rPr>
              <w:t>the</w:t>
            </w:r>
            <w:r w:rsidR="00553B81">
              <w:rPr>
                <w:color w:val="0000FF"/>
              </w:rPr>
              <w:t xml:space="preserve"> </w:t>
            </w:r>
            <w:r w:rsidR="000869D7">
              <w:rPr>
                <w:color w:val="0000FF"/>
              </w:rPr>
              <w:t>Supervising</w:t>
            </w:r>
            <w:proofErr w:type="gramEnd"/>
            <w:r w:rsidR="000869D7">
              <w:rPr>
                <w:color w:val="0000FF"/>
              </w:rPr>
              <w:t xml:space="preserve"> Cook I</w:t>
            </w:r>
            <w:r w:rsidRPr="00273D4F">
              <w:rPr>
                <w:color w:val="0000FF"/>
              </w:rPr>
              <w:t xml:space="preserve"> with</w:t>
            </w:r>
            <w:r w:rsidR="00E82860" w:rsidRPr="001E7AD0">
              <w:rPr>
                <w:color w:val="0000FF"/>
              </w:rPr>
              <w:t xml:space="preserve"> planning cost-effective, nutritious, balanced meals</w:t>
            </w:r>
            <w:r w:rsidR="00E82860">
              <w:rPr>
                <w:color w:val="0000FF"/>
              </w:rPr>
              <w:t xml:space="preserve"> and</w:t>
            </w:r>
            <w:r w:rsidRPr="00273D4F">
              <w:rPr>
                <w:color w:val="0000FF"/>
              </w:rPr>
              <w:t xml:space="preserve"> determining the number of people to serve at each meal</w:t>
            </w:r>
            <w:r w:rsidR="00553B81">
              <w:rPr>
                <w:color w:val="0000FF"/>
              </w:rPr>
              <w:t xml:space="preserve">. </w:t>
            </w:r>
            <w:r w:rsidRPr="00273D4F">
              <w:rPr>
                <w:color w:val="0000FF"/>
              </w:rPr>
              <w:t>Assist with the planning of the weekly menu and ordering</w:t>
            </w:r>
            <w:r w:rsidR="000869D7">
              <w:rPr>
                <w:color w:val="0000FF"/>
              </w:rPr>
              <w:t xml:space="preserve"> &amp; shopping</w:t>
            </w:r>
            <w:r w:rsidRPr="00273D4F">
              <w:rPr>
                <w:color w:val="0000FF"/>
              </w:rPr>
              <w:t xml:space="preserve"> </w:t>
            </w:r>
            <w:r w:rsidR="00E82860">
              <w:rPr>
                <w:color w:val="0000FF"/>
              </w:rPr>
              <w:t xml:space="preserve">for </w:t>
            </w:r>
            <w:r w:rsidRPr="00273D4F">
              <w:rPr>
                <w:color w:val="0000FF"/>
              </w:rPr>
              <w:t xml:space="preserve">required food using approved vendors. </w:t>
            </w:r>
          </w:p>
          <w:p w14:paraId="4640C835" w14:textId="77777777" w:rsidR="00273D4F" w:rsidRPr="00273D4F" w:rsidRDefault="00273D4F" w:rsidP="00273D4F">
            <w:pPr>
              <w:rPr>
                <w:color w:val="0000FF"/>
              </w:rPr>
            </w:pPr>
            <w:r w:rsidRPr="00273D4F">
              <w:rPr>
                <w:color w:val="0000FF"/>
              </w:rPr>
              <w:t xml:space="preserve"> </w:t>
            </w:r>
          </w:p>
          <w:p w14:paraId="111358E1" w14:textId="77777777" w:rsidR="00553B81" w:rsidRDefault="00553B81" w:rsidP="00273D4F">
            <w:pPr>
              <w:rPr>
                <w:color w:val="0000FF"/>
              </w:rPr>
            </w:pPr>
          </w:p>
          <w:p w14:paraId="32C4F464" w14:textId="77777777" w:rsidR="00553B81" w:rsidRDefault="00553B81" w:rsidP="00273D4F">
            <w:pPr>
              <w:rPr>
                <w:color w:val="0000FF"/>
              </w:rPr>
            </w:pPr>
          </w:p>
          <w:p w14:paraId="550953E9" w14:textId="72324445" w:rsidR="004C4340" w:rsidRPr="008153B0" w:rsidRDefault="00273D4F" w:rsidP="00273D4F">
            <w:pPr>
              <w:rPr>
                <w:color w:val="0000FF"/>
              </w:rPr>
            </w:pPr>
            <w:r w:rsidRPr="00273D4F">
              <w:rPr>
                <w:color w:val="0000FF"/>
              </w:rPr>
              <w:t>Serve meals by cafeteria style line method while using portion control methods.</w:t>
            </w:r>
          </w:p>
        </w:tc>
      </w:tr>
      <w:tr w:rsidR="004C4340" w14:paraId="074BFD28" w14:textId="77777777" w:rsidTr="004C1FF9">
        <w:trPr>
          <w:cantSplit/>
          <w:trHeight w:val="521"/>
        </w:trPr>
        <w:tc>
          <w:tcPr>
            <w:tcW w:w="1995" w:type="dxa"/>
            <w:vMerge/>
            <w:tcBorders>
              <w:left w:val="double" w:sz="4" w:space="0" w:color="auto"/>
              <w:bottom w:val="single" w:sz="4" w:space="0" w:color="auto"/>
              <w:right w:val="single" w:sz="4" w:space="0" w:color="auto"/>
            </w:tcBorders>
          </w:tcPr>
          <w:p w14:paraId="2780D655"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14AB363A"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4D0A20AB"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93B8FD9"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AFE4F59"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189419BD" w14:textId="77777777" w:rsidR="004C4340" w:rsidRDefault="004C4340">
            <w:pPr>
              <w:rPr>
                <w:color w:val="0000FF"/>
              </w:rPr>
            </w:pPr>
            <w:r>
              <w:t xml:space="preserve">Job qualifications and/or conditions of employment: </w:t>
            </w:r>
          </w:p>
          <w:p w14:paraId="04AC246E" w14:textId="77777777" w:rsidR="004C4340" w:rsidRDefault="004C4340"/>
        </w:tc>
      </w:tr>
      <w:tr w:rsidR="004C4340" w14:paraId="7D8CF46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6936FCCB" w14:textId="77777777" w:rsidR="004C4340" w:rsidRDefault="004C4340">
            <w:r>
              <w:t>"We have discussed this document in its entirety and understand the duties of this position."</w:t>
            </w:r>
          </w:p>
        </w:tc>
      </w:tr>
      <w:tr w:rsidR="004C4340" w14:paraId="04AAFAA6"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2389DD08"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AF130E1" w14:textId="77777777" w:rsidR="004C4340" w:rsidRDefault="004C4340">
            <w:pPr>
              <w:rPr>
                <w:sz w:val="16"/>
              </w:rPr>
            </w:pPr>
          </w:p>
        </w:tc>
        <w:tc>
          <w:tcPr>
            <w:tcW w:w="2258" w:type="dxa"/>
            <w:tcBorders>
              <w:top w:val="single" w:sz="4" w:space="0" w:color="auto"/>
              <w:left w:val="nil"/>
              <w:bottom w:val="single" w:sz="4" w:space="0" w:color="auto"/>
              <w:right w:val="nil"/>
            </w:tcBorders>
          </w:tcPr>
          <w:p w14:paraId="11ED11B1"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ECC60C8"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11A9BC5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7AA12DE"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2A2A545" w14:textId="77777777" w:rsidR="004C4340" w:rsidRDefault="004C4340">
            <w:pPr>
              <w:rPr>
                <w:sz w:val="16"/>
              </w:rPr>
            </w:pPr>
            <w:r>
              <w:rPr>
                <w:sz w:val="16"/>
              </w:rPr>
              <w:t>Date</w:t>
            </w:r>
          </w:p>
        </w:tc>
      </w:tr>
      <w:tr w:rsidR="004C4340" w14:paraId="1F0FC5D0"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2E5E56B9"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7431B552"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205FAE2"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A767FC1" w14:textId="77777777" w:rsidR="004C4340" w:rsidRDefault="004C4340">
            <w:pPr>
              <w:rPr>
                <w:sz w:val="12"/>
              </w:rPr>
            </w:pPr>
          </w:p>
        </w:tc>
      </w:tr>
      <w:tr w:rsidR="004C4340" w14:paraId="74A93BC6"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B2486F8"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035A99BC"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45C87945"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6E119D8" w14:textId="77777777" w:rsidR="004C4340" w:rsidRDefault="004C4340"/>
        </w:tc>
      </w:tr>
      <w:tr w:rsidR="004C4340" w14:paraId="486C1501" w14:textId="77777777">
        <w:trPr>
          <w:cantSplit/>
        </w:trPr>
        <w:tc>
          <w:tcPr>
            <w:tcW w:w="6235" w:type="dxa"/>
            <w:gridSpan w:val="7"/>
            <w:tcBorders>
              <w:top w:val="double" w:sz="4" w:space="0" w:color="auto"/>
              <w:left w:val="double" w:sz="4" w:space="0" w:color="auto"/>
            </w:tcBorders>
          </w:tcPr>
          <w:p w14:paraId="1B66FFA3" w14:textId="77777777" w:rsidR="004C4340" w:rsidRDefault="004C4340">
            <w:pPr>
              <w:rPr>
                <w:sz w:val="16"/>
              </w:rPr>
            </w:pPr>
          </w:p>
          <w:p w14:paraId="5969C87C" w14:textId="77777777" w:rsidR="004C4340" w:rsidRDefault="004C4340">
            <w:pPr>
              <w:rPr>
                <w:sz w:val="16"/>
              </w:rPr>
            </w:pPr>
            <w:r>
              <w:rPr>
                <w:sz w:val="16"/>
              </w:rPr>
              <w:t>STATE OF CALIFORNIA</w:t>
            </w:r>
          </w:p>
          <w:p w14:paraId="4A3D26B2" w14:textId="77777777" w:rsidR="004C4340" w:rsidRDefault="004C4340">
            <w:r>
              <w:rPr>
                <w:sz w:val="16"/>
              </w:rPr>
              <w:t>DEPARTMENT OF FORESTRY AND FIRE PROTECTION</w:t>
            </w:r>
          </w:p>
          <w:p w14:paraId="270258DA" w14:textId="77777777" w:rsidR="004C4340" w:rsidRDefault="004C4340">
            <w:pPr>
              <w:rPr>
                <w:b/>
                <w:bCs/>
              </w:rPr>
            </w:pPr>
            <w:r>
              <w:rPr>
                <w:b/>
                <w:bCs/>
              </w:rPr>
              <w:t>POSITION ESSENTIAL FUNCTIONS DUTIES STATEMENT</w:t>
            </w:r>
          </w:p>
          <w:p w14:paraId="20176309"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3C3F20D1" w14:textId="77777777" w:rsidR="004C4340" w:rsidRDefault="004C4340">
            <w:pPr>
              <w:rPr>
                <w:sz w:val="16"/>
              </w:rPr>
            </w:pPr>
          </w:p>
        </w:tc>
        <w:tc>
          <w:tcPr>
            <w:tcW w:w="4493" w:type="dxa"/>
            <w:gridSpan w:val="4"/>
            <w:tcBorders>
              <w:top w:val="double" w:sz="4" w:space="0" w:color="auto"/>
              <w:right w:val="double" w:sz="4" w:space="0" w:color="auto"/>
            </w:tcBorders>
          </w:tcPr>
          <w:p w14:paraId="5CDAD5E1" w14:textId="77777777" w:rsidR="004C4340" w:rsidRDefault="004C4340">
            <w:r>
              <w:t>Working Title of Position</w:t>
            </w:r>
          </w:p>
          <w:p w14:paraId="524BFE6A" w14:textId="5EE139EC" w:rsidR="004C4340" w:rsidRPr="008153B0" w:rsidRDefault="001E7AD0">
            <w:pPr>
              <w:rPr>
                <w:color w:val="0000FF"/>
              </w:rPr>
            </w:pPr>
            <w:r>
              <w:rPr>
                <w:color w:val="0000FF"/>
              </w:rPr>
              <w:t>COOK SPECIALIST I</w:t>
            </w:r>
            <w:r w:rsidR="00553B81">
              <w:rPr>
                <w:color w:val="0000FF"/>
              </w:rPr>
              <w:t>I</w:t>
            </w:r>
          </w:p>
        </w:tc>
      </w:tr>
      <w:tr w:rsidR="004C4340" w14:paraId="72B3D1F9" w14:textId="77777777">
        <w:trPr>
          <w:cantSplit/>
        </w:trPr>
        <w:tc>
          <w:tcPr>
            <w:tcW w:w="1995" w:type="dxa"/>
            <w:tcBorders>
              <w:left w:val="double" w:sz="4" w:space="0" w:color="auto"/>
              <w:bottom w:val="single" w:sz="4" w:space="0" w:color="auto"/>
            </w:tcBorders>
          </w:tcPr>
          <w:p w14:paraId="756EA1CC" w14:textId="77777777" w:rsidR="004C4340" w:rsidRDefault="004C4340">
            <w:r>
              <w:t>Percentage of Time Required</w:t>
            </w:r>
          </w:p>
        </w:tc>
        <w:tc>
          <w:tcPr>
            <w:tcW w:w="8733" w:type="dxa"/>
            <w:gridSpan w:val="10"/>
            <w:tcBorders>
              <w:bottom w:val="single" w:sz="4" w:space="0" w:color="auto"/>
              <w:right w:val="double" w:sz="4" w:space="0" w:color="auto"/>
            </w:tcBorders>
          </w:tcPr>
          <w:p w14:paraId="30421887" w14:textId="77777777" w:rsidR="004C4340" w:rsidRDefault="004C4340">
            <w:r>
              <w:t>Effective on the date indicated, the employee assigned to the position identified above performs the following duties and responsibilities.</w:t>
            </w:r>
          </w:p>
        </w:tc>
      </w:tr>
      <w:tr w:rsidR="004C4340" w14:paraId="6BEB6A2A" w14:textId="77777777" w:rsidTr="004C1FF9">
        <w:trPr>
          <w:cantSplit/>
          <w:trHeight w:hRule="exact" w:val="7939"/>
        </w:trPr>
        <w:tc>
          <w:tcPr>
            <w:tcW w:w="1995" w:type="dxa"/>
            <w:vMerge w:val="restart"/>
            <w:tcBorders>
              <w:left w:val="double" w:sz="4" w:space="0" w:color="auto"/>
            </w:tcBorders>
          </w:tcPr>
          <w:p w14:paraId="778B42FA" w14:textId="58EC6247" w:rsidR="004C4340" w:rsidRDefault="004C4340"/>
          <w:p w14:paraId="42497D9E" w14:textId="4A15809E" w:rsidR="001E7AD0" w:rsidRDefault="001E7AD0" w:rsidP="001E7AD0">
            <w:pPr>
              <w:rPr>
                <w:color w:val="0000FF"/>
              </w:rPr>
            </w:pPr>
            <w:r w:rsidRPr="001E7AD0">
              <w:rPr>
                <w:color w:val="0000FF"/>
              </w:rPr>
              <w:t xml:space="preserve">5% </w:t>
            </w:r>
          </w:p>
          <w:p w14:paraId="35F40C7C" w14:textId="6E8FB7C7" w:rsidR="00273D4F" w:rsidRDefault="00273D4F" w:rsidP="001E7AD0">
            <w:pPr>
              <w:rPr>
                <w:color w:val="0000FF"/>
              </w:rPr>
            </w:pPr>
          </w:p>
          <w:p w14:paraId="1A8A391E" w14:textId="77777777" w:rsidR="00273D4F" w:rsidRPr="001E7AD0" w:rsidRDefault="00273D4F" w:rsidP="001E7AD0">
            <w:pPr>
              <w:rPr>
                <w:color w:val="0000FF"/>
              </w:rPr>
            </w:pPr>
          </w:p>
          <w:p w14:paraId="6AE0F7A0" w14:textId="77777777" w:rsidR="00FB26C3" w:rsidRDefault="00FB26C3" w:rsidP="001E7AD0">
            <w:pPr>
              <w:rPr>
                <w:color w:val="0000FF"/>
              </w:rPr>
            </w:pPr>
          </w:p>
          <w:p w14:paraId="1864FF00" w14:textId="6FB76D17" w:rsidR="001E7AD0" w:rsidRPr="001E7AD0" w:rsidRDefault="001E7AD0" w:rsidP="001E7AD0">
            <w:pPr>
              <w:rPr>
                <w:color w:val="0000FF"/>
              </w:rPr>
            </w:pPr>
            <w:r w:rsidRPr="001E7AD0">
              <w:rPr>
                <w:color w:val="0000FF"/>
              </w:rPr>
              <w:t xml:space="preserve">5% </w:t>
            </w:r>
          </w:p>
          <w:p w14:paraId="75976C5A" w14:textId="77777777" w:rsidR="001E7AD0" w:rsidRPr="001E7AD0" w:rsidRDefault="001E7AD0" w:rsidP="001E7AD0">
            <w:pPr>
              <w:rPr>
                <w:color w:val="0000FF"/>
              </w:rPr>
            </w:pPr>
            <w:r w:rsidRPr="001E7AD0">
              <w:rPr>
                <w:color w:val="0000FF"/>
              </w:rPr>
              <w:t xml:space="preserve"> </w:t>
            </w:r>
          </w:p>
          <w:p w14:paraId="4D24B23B" w14:textId="77777777" w:rsidR="001E7AD0" w:rsidRPr="001E7AD0" w:rsidRDefault="001E7AD0" w:rsidP="001E7AD0">
            <w:pPr>
              <w:rPr>
                <w:color w:val="0000FF"/>
              </w:rPr>
            </w:pPr>
            <w:r w:rsidRPr="001E7AD0">
              <w:rPr>
                <w:color w:val="0000FF"/>
              </w:rPr>
              <w:t xml:space="preserve">      </w:t>
            </w:r>
          </w:p>
          <w:p w14:paraId="34956509" w14:textId="77777777" w:rsidR="008153B0" w:rsidRPr="008153B0" w:rsidRDefault="008153B0" w:rsidP="00273D4F">
            <w:pPr>
              <w:rPr>
                <w:color w:val="0000FF"/>
              </w:rPr>
            </w:pPr>
          </w:p>
        </w:tc>
        <w:tc>
          <w:tcPr>
            <w:tcW w:w="8733" w:type="dxa"/>
            <w:gridSpan w:val="10"/>
            <w:tcBorders>
              <w:bottom w:val="nil"/>
              <w:right w:val="double" w:sz="4" w:space="0" w:color="auto"/>
            </w:tcBorders>
          </w:tcPr>
          <w:p w14:paraId="36C647A6" w14:textId="77777777" w:rsidR="00FB26C3" w:rsidRDefault="00FB26C3" w:rsidP="00273D4F">
            <w:pPr>
              <w:rPr>
                <w:color w:val="0000FF"/>
              </w:rPr>
            </w:pPr>
          </w:p>
          <w:p w14:paraId="3B6FBB49" w14:textId="1D754434" w:rsidR="00E82860" w:rsidRDefault="00E82860" w:rsidP="00273D4F">
            <w:pPr>
              <w:rPr>
                <w:color w:val="0000FF"/>
              </w:rPr>
            </w:pPr>
            <w:r w:rsidRPr="00273D4F">
              <w:rPr>
                <w:color w:val="0000FF"/>
              </w:rPr>
              <w:t xml:space="preserve">*Receive food deliveries, which </w:t>
            </w:r>
            <w:proofErr w:type="gramStart"/>
            <w:r w:rsidR="00553B81" w:rsidRPr="00273D4F">
              <w:rPr>
                <w:color w:val="0000FF"/>
              </w:rPr>
              <w:t>include</w:t>
            </w:r>
            <w:r w:rsidR="00553B81">
              <w:rPr>
                <w:color w:val="0000FF"/>
              </w:rPr>
              <w:t>s:</w:t>
            </w:r>
            <w:proofErr w:type="gramEnd"/>
            <w:r w:rsidR="00553B81">
              <w:rPr>
                <w:color w:val="0000FF"/>
              </w:rPr>
              <w:t xml:space="preserve"> </w:t>
            </w:r>
            <w:r w:rsidRPr="00273D4F">
              <w:rPr>
                <w:color w:val="0000FF"/>
              </w:rPr>
              <w:t xml:space="preserve">check delivery against invoice, check for damaged goods, price and date all goods, rotate stock, and break down of empty cardboard food boxes. </w:t>
            </w:r>
          </w:p>
          <w:p w14:paraId="435560E5" w14:textId="77777777" w:rsidR="00E82860" w:rsidRDefault="00E82860" w:rsidP="00273D4F">
            <w:pPr>
              <w:rPr>
                <w:color w:val="0000FF"/>
              </w:rPr>
            </w:pPr>
          </w:p>
          <w:p w14:paraId="5303211D" w14:textId="77777777" w:rsidR="00851F76" w:rsidRDefault="00851F76" w:rsidP="00273D4F">
            <w:pPr>
              <w:rPr>
                <w:color w:val="0000FF"/>
              </w:rPr>
            </w:pPr>
          </w:p>
          <w:p w14:paraId="015536D9" w14:textId="4475C664" w:rsidR="00273D4F" w:rsidRPr="00273D4F" w:rsidRDefault="00273D4F" w:rsidP="00273D4F">
            <w:pPr>
              <w:rPr>
                <w:color w:val="0000FF"/>
              </w:rPr>
            </w:pPr>
            <w:r w:rsidRPr="00BF6431">
              <w:rPr>
                <w:color w:val="0000FF"/>
              </w:rPr>
              <w:t xml:space="preserve">*Prepare and serve emergency meals at fire facilities or other designated locations as needed. </w:t>
            </w:r>
            <w:r w:rsidR="00E82860" w:rsidRPr="004C1FF9">
              <w:rPr>
                <w:color w:val="0000FF"/>
              </w:rPr>
              <w:t>Other duties as required.</w:t>
            </w:r>
          </w:p>
          <w:p w14:paraId="3D25DF86" w14:textId="77777777" w:rsidR="00273D4F" w:rsidRPr="00273D4F" w:rsidRDefault="00273D4F" w:rsidP="00273D4F">
            <w:pPr>
              <w:rPr>
                <w:color w:val="0000FF"/>
              </w:rPr>
            </w:pPr>
            <w:r w:rsidRPr="00273D4F">
              <w:rPr>
                <w:color w:val="0000FF"/>
              </w:rPr>
              <w:t xml:space="preserve"> </w:t>
            </w:r>
          </w:p>
          <w:p w14:paraId="791669F2" w14:textId="2283C557" w:rsidR="008153B0" w:rsidRPr="008153B0" w:rsidRDefault="008153B0" w:rsidP="00273D4F">
            <w:pPr>
              <w:rPr>
                <w:color w:val="0000FF"/>
              </w:rPr>
            </w:pPr>
          </w:p>
        </w:tc>
      </w:tr>
      <w:tr w:rsidR="004C4340" w14:paraId="041565CA" w14:textId="77777777" w:rsidTr="004C1FF9">
        <w:trPr>
          <w:cantSplit/>
          <w:trHeight w:hRule="exact" w:val="532"/>
        </w:trPr>
        <w:tc>
          <w:tcPr>
            <w:tcW w:w="1995" w:type="dxa"/>
            <w:vMerge/>
            <w:tcBorders>
              <w:left w:val="double" w:sz="4" w:space="0" w:color="auto"/>
              <w:bottom w:val="double" w:sz="4" w:space="0" w:color="auto"/>
            </w:tcBorders>
          </w:tcPr>
          <w:p w14:paraId="4154B3D6" w14:textId="77777777" w:rsidR="004C4340" w:rsidRDefault="004C4340"/>
        </w:tc>
        <w:tc>
          <w:tcPr>
            <w:tcW w:w="8733" w:type="dxa"/>
            <w:gridSpan w:val="10"/>
            <w:tcBorders>
              <w:top w:val="nil"/>
              <w:bottom w:val="double" w:sz="4" w:space="0" w:color="auto"/>
              <w:right w:val="double" w:sz="4" w:space="0" w:color="auto"/>
            </w:tcBorders>
          </w:tcPr>
          <w:p w14:paraId="6983E5D7"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37671E0A"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43EEB373"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6702E8A"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7DC0447F" w14:textId="77777777" w:rsidR="00D9345E" w:rsidRPr="008153B0" w:rsidRDefault="004C4340" w:rsidP="00D9345E">
            <w:pPr>
              <w:rPr>
                <w:color w:val="0000FF"/>
              </w:rPr>
            </w:pPr>
            <w:r>
              <w:t xml:space="preserve">Job qualifications and/or conditions of employment: </w:t>
            </w:r>
            <w:r w:rsidR="001E7AD0" w:rsidRPr="001E7AD0">
              <w:rPr>
                <w:color w:val="0000FF"/>
              </w:rPr>
              <w:t>Must complete medical clearance prior to appointment.</w:t>
            </w:r>
            <w:r w:rsidR="00D9345E">
              <w:t xml:space="preserve"> </w:t>
            </w:r>
            <w:r w:rsidR="00D9345E" w:rsidRPr="00F15C1C">
              <w:rPr>
                <w:color w:val="0000FF"/>
              </w:rPr>
              <w:t>May be required to work nights, weekends, and holidays.</w:t>
            </w:r>
          </w:p>
          <w:p w14:paraId="09F8489E" w14:textId="5410B585" w:rsidR="004C4340" w:rsidRPr="008153B0" w:rsidRDefault="004C4340">
            <w:pPr>
              <w:rPr>
                <w:color w:val="0000FF"/>
              </w:rPr>
            </w:pPr>
          </w:p>
          <w:p w14:paraId="150686DB" w14:textId="77777777" w:rsidR="004C4340" w:rsidRDefault="004C4340"/>
        </w:tc>
      </w:tr>
      <w:tr w:rsidR="004C4340" w14:paraId="51D07280"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8B639B4" w14:textId="77777777" w:rsidR="004C4340" w:rsidRDefault="004C4340">
            <w:r>
              <w:t>"We have discussed this document in its entirety and understand the duties of this position."</w:t>
            </w:r>
          </w:p>
        </w:tc>
      </w:tr>
      <w:tr w:rsidR="004C4340" w14:paraId="3D68E84F"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44C5769C"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6641DE7" w14:textId="77777777" w:rsidR="004C4340" w:rsidRDefault="004C4340">
            <w:pPr>
              <w:rPr>
                <w:sz w:val="16"/>
              </w:rPr>
            </w:pPr>
          </w:p>
        </w:tc>
        <w:tc>
          <w:tcPr>
            <w:tcW w:w="2258" w:type="dxa"/>
            <w:tcBorders>
              <w:top w:val="single" w:sz="4" w:space="0" w:color="auto"/>
              <w:left w:val="nil"/>
              <w:bottom w:val="single" w:sz="4" w:space="0" w:color="auto"/>
              <w:right w:val="nil"/>
            </w:tcBorders>
          </w:tcPr>
          <w:p w14:paraId="29DC21F4"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D0F4ADB"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4EB79CC2"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75059936"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72D3AB8B" w14:textId="77777777" w:rsidR="004C4340" w:rsidRDefault="004C4340">
            <w:pPr>
              <w:rPr>
                <w:sz w:val="16"/>
              </w:rPr>
            </w:pPr>
            <w:r>
              <w:rPr>
                <w:sz w:val="16"/>
              </w:rPr>
              <w:t>Date</w:t>
            </w:r>
          </w:p>
        </w:tc>
      </w:tr>
      <w:tr w:rsidR="004C4340" w14:paraId="479CF717"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7CA4FF6E"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0E80BE8"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11DA151"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28C278B1" w14:textId="77777777" w:rsidR="004C4340" w:rsidRDefault="004C4340">
            <w:pPr>
              <w:rPr>
                <w:sz w:val="14"/>
              </w:rPr>
            </w:pPr>
          </w:p>
        </w:tc>
      </w:tr>
      <w:tr w:rsidR="004C4340" w14:paraId="350EDF89" w14:textId="77777777">
        <w:trPr>
          <w:cantSplit/>
          <w:trHeight w:hRule="exact" w:val="288"/>
        </w:trPr>
        <w:tc>
          <w:tcPr>
            <w:tcW w:w="2489" w:type="dxa"/>
            <w:gridSpan w:val="2"/>
            <w:tcBorders>
              <w:top w:val="nil"/>
              <w:left w:val="double" w:sz="4" w:space="0" w:color="auto"/>
              <w:right w:val="nil"/>
            </w:tcBorders>
            <w:shd w:val="clear" w:color="auto" w:fill="C0C0C0"/>
          </w:tcPr>
          <w:p w14:paraId="6BC0108F"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42482AA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6599D18A"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590878CB" w14:textId="77777777" w:rsidR="004C4340" w:rsidRDefault="004C4340">
            <w:pPr>
              <w:rPr>
                <w:sz w:val="12"/>
              </w:rPr>
            </w:pPr>
          </w:p>
        </w:tc>
      </w:tr>
    </w:tbl>
    <w:p w14:paraId="16A251CE" w14:textId="77777777" w:rsidR="004C4340" w:rsidRDefault="004C4340">
      <w:pPr>
        <w:tabs>
          <w:tab w:val="left" w:pos="360"/>
          <w:tab w:val="left" w:pos="4932"/>
        </w:tabs>
        <w:ind w:left="360" w:hanging="360"/>
        <w:rPr>
          <w:sz w:val="2"/>
          <w:u w:val="single"/>
        </w:rPr>
      </w:pPr>
    </w:p>
    <w:p w14:paraId="6C2906CD" w14:textId="77777777" w:rsidR="008153B0" w:rsidRDefault="008153B0">
      <w:pPr>
        <w:tabs>
          <w:tab w:val="left" w:pos="360"/>
          <w:tab w:val="left" w:pos="4932"/>
        </w:tabs>
        <w:ind w:left="360" w:hanging="360"/>
        <w:rPr>
          <w:sz w:val="2"/>
          <w:u w:val="single"/>
        </w:rPr>
      </w:pPr>
    </w:p>
    <w:p w14:paraId="15F97496" w14:textId="77777777" w:rsidR="008153B0" w:rsidRDefault="008153B0" w:rsidP="001E7AD0">
      <w:pPr>
        <w:tabs>
          <w:tab w:val="left" w:pos="360"/>
          <w:tab w:val="left" w:pos="4932"/>
        </w:tabs>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54E1" w14:textId="77777777" w:rsidR="0051015A" w:rsidRDefault="0051015A" w:rsidP="00346C2D">
      <w:r>
        <w:separator/>
      </w:r>
    </w:p>
  </w:endnote>
  <w:endnote w:type="continuationSeparator" w:id="0">
    <w:p w14:paraId="12B71DDB" w14:textId="77777777" w:rsidR="0051015A" w:rsidRDefault="0051015A"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AA6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9524"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4CF"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5122" w14:textId="77777777" w:rsidR="0051015A" w:rsidRDefault="0051015A" w:rsidP="00346C2D">
      <w:r>
        <w:separator/>
      </w:r>
    </w:p>
  </w:footnote>
  <w:footnote w:type="continuationSeparator" w:id="0">
    <w:p w14:paraId="4C3A9AD6" w14:textId="77777777" w:rsidR="0051015A" w:rsidRDefault="0051015A"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D04D"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FCB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8B03"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869D7"/>
    <w:rsid w:val="00093F61"/>
    <w:rsid w:val="000D1D9B"/>
    <w:rsid w:val="00120A8E"/>
    <w:rsid w:val="001E7AD0"/>
    <w:rsid w:val="00260FD2"/>
    <w:rsid w:val="00273D4F"/>
    <w:rsid w:val="00346C2D"/>
    <w:rsid w:val="00396846"/>
    <w:rsid w:val="004C1FF9"/>
    <w:rsid w:val="004C4340"/>
    <w:rsid w:val="004D1B82"/>
    <w:rsid w:val="0051015A"/>
    <w:rsid w:val="00553B81"/>
    <w:rsid w:val="005D1721"/>
    <w:rsid w:val="007B6C6D"/>
    <w:rsid w:val="007F1606"/>
    <w:rsid w:val="008153B0"/>
    <w:rsid w:val="00851F76"/>
    <w:rsid w:val="008A33BC"/>
    <w:rsid w:val="00902B18"/>
    <w:rsid w:val="00AA7B2E"/>
    <w:rsid w:val="00B02ECA"/>
    <w:rsid w:val="00B653CF"/>
    <w:rsid w:val="00BF6431"/>
    <w:rsid w:val="00C567DD"/>
    <w:rsid w:val="00CD1020"/>
    <w:rsid w:val="00CD5D0B"/>
    <w:rsid w:val="00D80DC3"/>
    <w:rsid w:val="00D9345E"/>
    <w:rsid w:val="00DA3DED"/>
    <w:rsid w:val="00E64CF7"/>
    <w:rsid w:val="00E818AB"/>
    <w:rsid w:val="00E82860"/>
    <w:rsid w:val="00E871E2"/>
    <w:rsid w:val="00ED2640"/>
    <w:rsid w:val="00EE12D8"/>
    <w:rsid w:val="00F726F6"/>
    <w:rsid w:val="00F87833"/>
    <w:rsid w:val="00FB26C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4F824"/>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Revision">
    <w:name w:val="Revision"/>
    <w:hidden/>
    <w:uiPriority w:val="99"/>
    <w:semiHidden/>
    <w:rsid w:val="000869D7"/>
    <w:rPr>
      <w:rFonts w:ascii="Arial" w:hAnsi="Arial"/>
    </w:rPr>
  </w:style>
  <w:style w:type="character" w:styleId="CommentReference">
    <w:name w:val="annotation reference"/>
    <w:basedOn w:val="DefaultParagraphFont"/>
    <w:uiPriority w:val="99"/>
    <w:semiHidden/>
    <w:unhideWhenUsed/>
    <w:rsid w:val="000869D7"/>
    <w:rPr>
      <w:sz w:val="16"/>
      <w:szCs w:val="16"/>
    </w:rPr>
  </w:style>
  <w:style w:type="paragraph" w:styleId="CommentText">
    <w:name w:val="annotation text"/>
    <w:basedOn w:val="Normal"/>
    <w:link w:val="CommentTextChar"/>
    <w:uiPriority w:val="99"/>
    <w:unhideWhenUsed/>
    <w:rsid w:val="000869D7"/>
  </w:style>
  <w:style w:type="character" w:customStyle="1" w:styleId="CommentTextChar">
    <w:name w:val="Comment Text Char"/>
    <w:basedOn w:val="DefaultParagraphFont"/>
    <w:link w:val="CommentText"/>
    <w:uiPriority w:val="99"/>
    <w:rsid w:val="000869D7"/>
    <w:rPr>
      <w:rFonts w:ascii="Arial" w:hAnsi="Arial"/>
    </w:rPr>
  </w:style>
  <w:style w:type="paragraph" w:styleId="CommentSubject">
    <w:name w:val="annotation subject"/>
    <w:basedOn w:val="CommentText"/>
    <w:next w:val="CommentText"/>
    <w:link w:val="CommentSubjectChar"/>
    <w:uiPriority w:val="99"/>
    <w:semiHidden/>
    <w:unhideWhenUsed/>
    <w:rsid w:val="000869D7"/>
    <w:rPr>
      <w:b/>
      <w:bCs/>
    </w:rPr>
  </w:style>
  <w:style w:type="character" w:customStyle="1" w:styleId="CommentSubjectChar">
    <w:name w:val="Comment Subject Char"/>
    <w:basedOn w:val="CommentTextChar"/>
    <w:link w:val="CommentSubject"/>
    <w:uiPriority w:val="99"/>
    <w:semiHidden/>
    <w:rsid w:val="000869D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4973</Characters>
  <Application>Microsoft Office Word</Application>
  <DocSecurity>0</DocSecurity>
  <Lines>191</Lines>
  <Paragraphs>76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Thomas, Savanah@CALFIRE</cp:lastModifiedBy>
  <cp:revision>3</cp:revision>
  <cp:lastPrinted>2025-06-26T19:53:00Z</cp:lastPrinted>
  <dcterms:created xsi:type="dcterms:W3CDTF">2026-02-23T18:49:00Z</dcterms:created>
  <dcterms:modified xsi:type="dcterms:W3CDTF">2026-02-23T18:49:00Z</dcterms:modified>
</cp:coreProperties>
</file>