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720" w:type="dxa"/>
        <w:tblLayout w:type="fixed"/>
        <w:tblLook w:val="04A0" w:firstRow="1" w:lastRow="0" w:firstColumn="1" w:lastColumn="0" w:noHBand="0" w:noVBand="1"/>
      </w:tblPr>
      <w:tblGrid>
        <w:gridCol w:w="2160"/>
        <w:gridCol w:w="2610"/>
        <w:gridCol w:w="950"/>
        <w:gridCol w:w="263"/>
        <w:gridCol w:w="1499"/>
        <w:gridCol w:w="914"/>
        <w:gridCol w:w="1168"/>
        <w:gridCol w:w="1326"/>
      </w:tblGrid>
      <w:tr w:rsidR="00DE60EE" w14:paraId="54BEF068" w14:textId="77777777" w:rsidTr="3CB7E488">
        <w:trPr>
          <w:trHeight w:val="550"/>
        </w:trPr>
        <w:tc>
          <w:tcPr>
            <w:tcW w:w="4770" w:type="dxa"/>
            <w:gridSpan w:val="2"/>
            <w:tcBorders>
              <w:top w:val="nil"/>
              <w:left w:val="nil"/>
            </w:tcBorders>
          </w:tcPr>
          <w:p w14:paraId="283BFBC7" w14:textId="77777777" w:rsidR="00DE60EE" w:rsidRPr="002548C2" w:rsidRDefault="00DE60EE" w:rsidP="00422F78">
            <w:pPr>
              <w:rPr>
                <w:rFonts w:ascii="Arial" w:hAnsi="Arial" w:cs="Arial"/>
                <w:b/>
                <w:sz w:val="24"/>
                <w:szCs w:val="24"/>
              </w:rPr>
            </w:pPr>
          </w:p>
        </w:tc>
        <w:tc>
          <w:tcPr>
            <w:tcW w:w="1213" w:type="dxa"/>
            <w:gridSpan w:val="2"/>
          </w:tcPr>
          <w:p w14:paraId="2036D42A" w14:textId="77777777" w:rsidR="00DE60EE" w:rsidRPr="002548C2" w:rsidRDefault="00DE60EE" w:rsidP="00422F78">
            <w:pPr>
              <w:rPr>
                <w:rFonts w:ascii="Arial" w:hAnsi="Arial" w:cs="Arial"/>
                <w:b/>
                <w:sz w:val="24"/>
                <w:szCs w:val="24"/>
              </w:rPr>
            </w:pPr>
            <w:r w:rsidRPr="002548C2">
              <w:rPr>
                <w:rFonts w:ascii="Arial" w:hAnsi="Arial" w:cs="Arial"/>
                <w:b/>
                <w:sz w:val="24"/>
                <w:szCs w:val="24"/>
              </w:rPr>
              <w:t>RPA #</w:t>
            </w:r>
          </w:p>
        </w:tc>
        <w:tc>
          <w:tcPr>
            <w:tcW w:w="2413" w:type="dxa"/>
            <w:gridSpan w:val="2"/>
          </w:tcPr>
          <w:p w14:paraId="7276250C" w14:textId="77777777" w:rsidR="00DE60EE" w:rsidRPr="002548C2" w:rsidRDefault="00DE60EE" w:rsidP="00422F78">
            <w:pPr>
              <w:rPr>
                <w:rFonts w:ascii="Arial" w:hAnsi="Arial" w:cs="Arial"/>
                <w:b/>
                <w:sz w:val="24"/>
                <w:szCs w:val="24"/>
              </w:rPr>
            </w:pPr>
            <w:r w:rsidRPr="002548C2">
              <w:rPr>
                <w:rFonts w:ascii="Arial" w:hAnsi="Arial" w:cs="Arial"/>
                <w:b/>
                <w:sz w:val="24"/>
                <w:szCs w:val="24"/>
              </w:rPr>
              <w:t>C&amp;P Analyst Approval</w:t>
            </w:r>
          </w:p>
        </w:tc>
        <w:tc>
          <w:tcPr>
            <w:tcW w:w="2494" w:type="dxa"/>
            <w:gridSpan w:val="2"/>
          </w:tcPr>
          <w:p w14:paraId="39783CBD" w14:textId="77777777" w:rsidR="00DE60EE" w:rsidRPr="002548C2" w:rsidRDefault="00DE60EE" w:rsidP="00422F78">
            <w:pPr>
              <w:rPr>
                <w:rFonts w:ascii="Arial" w:hAnsi="Arial" w:cs="Arial"/>
                <w:b/>
                <w:sz w:val="24"/>
                <w:szCs w:val="24"/>
              </w:rPr>
            </w:pPr>
            <w:r w:rsidRPr="002548C2">
              <w:rPr>
                <w:rFonts w:ascii="Arial" w:hAnsi="Arial" w:cs="Arial"/>
                <w:b/>
                <w:sz w:val="24"/>
                <w:szCs w:val="24"/>
              </w:rPr>
              <w:t>Date</w:t>
            </w:r>
          </w:p>
        </w:tc>
      </w:tr>
      <w:tr w:rsidR="00DE60EE" w14:paraId="6C81C99B" w14:textId="77777777" w:rsidTr="3CB7E488">
        <w:trPr>
          <w:trHeight w:val="550"/>
        </w:trPr>
        <w:tc>
          <w:tcPr>
            <w:tcW w:w="4770" w:type="dxa"/>
            <w:gridSpan w:val="2"/>
          </w:tcPr>
          <w:p w14:paraId="3C19A624" w14:textId="77777777" w:rsidR="00DE60EE" w:rsidRPr="002548C2" w:rsidRDefault="00DE60EE" w:rsidP="00422F78">
            <w:pPr>
              <w:rPr>
                <w:rFonts w:ascii="Arial" w:hAnsi="Arial" w:cs="Arial"/>
                <w:b/>
                <w:sz w:val="24"/>
                <w:szCs w:val="24"/>
              </w:rPr>
            </w:pPr>
            <w:r w:rsidRPr="002548C2">
              <w:rPr>
                <w:rFonts w:ascii="Arial" w:hAnsi="Arial" w:cs="Arial"/>
                <w:b/>
                <w:sz w:val="24"/>
                <w:szCs w:val="24"/>
              </w:rPr>
              <w:t>Employee Name</w:t>
            </w:r>
          </w:p>
          <w:p w14:paraId="3F077D2F" w14:textId="57852FE5" w:rsidR="00DE60EE" w:rsidRPr="00DE60EE" w:rsidRDefault="00DE60EE" w:rsidP="00422F78">
            <w:pPr>
              <w:rPr>
                <w:rFonts w:ascii="Arial" w:hAnsi="Arial" w:cs="Arial"/>
                <w:sz w:val="24"/>
                <w:szCs w:val="24"/>
              </w:rPr>
            </w:pPr>
          </w:p>
        </w:tc>
        <w:tc>
          <w:tcPr>
            <w:tcW w:w="6120" w:type="dxa"/>
            <w:gridSpan w:val="6"/>
          </w:tcPr>
          <w:p w14:paraId="1D5A4034" w14:textId="77777777" w:rsidR="00DE60EE" w:rsidRPr="002548C2" w:rsidRDefault="00DE60EE" w:rsidP="00422F78">
            <w:pPr>
              <w:rPr>
                <w:rFonts w:ascii="Arial" w:hAnsi="Arial" w:cs="Arial"/>
                <w:b/>
                <w:sz w:val="24"/>
                <w:szCs w:val="24"/>
              </w:rPr>
            </w:pPr>
            <w:r w:rsidRPr="002548C2">
              <w:rPr>
                <w:rFonts w:ascii="Arial" w:hAnsi="Arial" w:cs="Arial"/>
                <w:b/>
                <w:sz w:val="24"/>
                <w:szCs w:val="24"/>
              </w:rPr>
              <w:t>Division</w:t>
            </w:r>
          </w:p>
          <w:p w14:paraId="2A5DD359" w14:textId="609CF436" w:rsidR="00DE60EE" w:rsidRPr="00F25CCA" w:rsidRDefault="00A44399" w:rsidP="00422F78">
            <w:pPr>
              <w:rPr>
                <w:rFonts w:ascii="Arial" w:hAnsi="Arial" w:cs="Arial"/>
                <w:sz w:val="24"/>
                <w:szCs w:val="24"/>
              </w:rPr>
            </w:pPr>
            <w:r>
              <w:rPr>
                <w:rFonts w:ascii="Arial" w:hAnsi="Arial" w:cs="Arial"/>
                <w:sz w:val="24"/>
                <w:szCs w:val="24"/>
              </w:rPr>
              <w:t xml:space="preserve">Patton State Hospital </w:t>
            </w:r>
          </w:p>
        </w:tc>
      </w:tr>
      <w:tr w:rsidR="00DE60EE" w14:paraId="6A7B7AF3" w14:textId="77777777" w:rsidTr="3CB7E488">
        <w:trPr>
          <w:trHeight w:val="550"/>
        </w:trPr>
        <w:tc>
          <w:tcPr>
            <w:tcW w:w="4770" w:type="dxa"/>
            <w:gridSpan w:val="2"/>
          </w:tcPr>
          <w:p w14:paraId="4A203C10" w14:textId="77777777" w:rsidR="00DE60EE" w:rsidRPr="002548C2" w:rsidRDefault="00DE60EE" w:rsidP="00422F78">
            <w:pPr>
              <w:rPr>
                <w:rFonts w:ascii="Arial" w:hAnsi="Arial" w:cs="Arial"/>
                <w:b/>
                <w:sz w:val="24"/>
                <w:szCs w:val="24"/>
              </w:rPr>
            </w:pPr>
            <w:r w:rsidRPr="002548C2">
              <w:rPr>
                <w:rFonts w:ascii="Arial" w:hAnsi="Arial" w:cs="Arial"/>
                <w:b/>
                <w:sz w:val="24"/>
                <w:szCs w:val="24"/>
              </w:rPr>
              <w:t>Position No / Agency-Unit-Class-Serial</w:t>
            </w:r>
          </w:p>
          <w:p w14:paraId="51AD1C49" w14:textId="760A94A3" w:rsidR="00DE60EE" w:rsidRPr="00A44399" w:rsidRDefault="00A44399" w:rsidP="00422F78">
            <w:pPr>
              <w:rPr>
                <w:rFonts w:ascii="Arial" w:hAnsi="Arial" w:cs="Arial"/>
                <w:sz w:val="24"/>
                <w:szCs w:val="24"/>
              </w:rPr>
            </w:pPr>
            <w:r w:rsidRPr="00A44399">
              <w:rPr>
                <w:rFonts w:ascii="Arial" w:hAnsi="Arial" w:cs="Arial"/>
                <w:sz w:val="24"/>
                <w:szCs w:val="24"/>
              </w:rPr>
              <w:t>502-072-8253-XXX</w:t>
            </w:r>
          </w:p>
        </w:tc>
        <w:tc>
          <w:tcPr>
            <w:tcW w:w="6120" w:type="dxa"/>
            <w:gridSpan w:val="6"/>
          </w:tcPr>
          <w:p w14:paraId="7922FAA0" w14:textId="77777777" w:rsidR="00DE60EE" w:rsidRPr="002548C2" w:rsidRDefault="00DE60EE" w:rsidP="00422F78">
            <w:pPr>
              <w:rPr>
                <w:rFonts w:ascii="Arial" w:hAnsi="Arial" w:cs="Arial"/>
                <w:b/>
                <w:sz w:val="24"/>
                <w:szCs w:val="24"/>
              </w:rPr>
            </w:pPr>
            <w:r w:rsidRPr="002548C2">
              <w:rPr>
                <w:rFonts w:ascii="Arial" w:hAnsi="Arial" w:cs="Arial"/>
                <w:b/>
                <w:sz w:val="24"/>
                <w:szCs w:val="24"/>
              </w:rPr>
              <w:t>Unit</w:t>
            </w:r>
          </w:p>
          <w:p w14:paraId="4DF5D1B9" w14:textId="4D839B91" w:rsidR="00DE60EE" w:rsidRPr="00A44399" w:rsidRDefault="00DE60EE" w:rsidP="00422F78">
            <w:pPr>
              <w:rPr>
                <w:rFonts w:ascii="Arial" w:hAnsi="Arial" w:cs="Arial"/>
                <w:sz w:val="24"/>
                <w:szCs w:val="24"/>
              </w:rPr>
            </w:pPr>
          </w:p>
        </w:tc>
      </w:tr>
      <w:tr w:rsidR="00DE60EE" w14:paraId="7CB88A79" w14:textId="77777777" w:rsidTr="3CB7E488">
        <w:trPr>
          <w:trHeight w:val="550"/>
        </w:trPr>
        <w:tc>
          <w:tcPr>
            <w:tcW w:w="4770" w:type="dxa"/>
            <w:gridSpan w:val="2"/>
          </w:tcPr>
          <w:p w14:paraId="1E28A6D4" w14:textId="77777777" w:rsidR="00DE60EE" w:rsidRPr="002548C2" w:rsidRDefault="00DE60EE" w:rsidP="00422F78">
            <w:pPr>
              <w:rPr>
                <w:rFonts w:ascii="Arial" w:hAnsi="Arial" w:cs="Arial"/>
                <w:b/>
                <w:sz w:val="24"/>
                <w:szCs w:val="24"/>
              </w:rPr>
            </w:pPr>
            <w:r w:rsidRPr="002548C2">
              <w:rPr>
                <w:rFonts w:ascii="Arial" w:hAnsi="Arial" w:cs="Arial"/>
                <w:b/>
                <w:sz w:val="24"/>
                <w:szCs w:val="24"/>
              </w:rPr>
              <w:t>Class Title</w:t>
            </w:r>
          </w:p>
          <w:p w14:paraId="38AD551F" w14:textId="53DE71F0" w:rsidR="00D77EAF" w:rsidRPr="00CF23C2" w:rsidRDefault="009E4492" w:rsidP="006479BB">
            <w:pPr>
              <w:jc w:val="center"/>
              <w:rPr>
                <w:rFonts w:ascii="Arial" w:hAnsi="Arial" w:cs="Arial"/>
                <w:sz w:val="24"/>
                <w:szCs w:val="24"/>
              </w:rPr>
            </w:pPr>
            <w:r>
              <w:rPr>
                <w:rFonts w:ascii="Arial" w:hAnsi="Arial" w:cs="Arial"/>
                <w:sz w:val="24"/>
                <w:szCs w:val="24"/>
              </w:rPr>
              <w:t>SENIOR PSYCHIATRIC TECHNICIAN</w:t>
            </w:r>
            <w:r w:rsidR="00D77EAF" w:rsidRPr="00CF23C2">
              <w:rPr>
                <w:rFonts w:ascii="Arial" w:hAnsi="Arial" w:cs="Arial"/>
                <w:sz w:val="24"/>
                <w:szCs w:val="24"/>
              </w:rPr>
              <w:t xml:space="preserve"> </w:t>
            </w:r>
          </w:p>
          <w:p w14:paraId="1894D1BC" w14:textId="6A2D4D7D" w:rsidR="00DE60EE" w:rsidRPr="00443A53" w:rsidRDefault="00D77EAF" w:rsidP="006479BB">
            <w:pPr>
              <w:jc w:val="center"/>
              <w:rPr>
                <w:rFonts w:ascii="Arial" w:hAnsi="Arial" w:cs="Arial"/>
                <w:b/>
                <w:bCs/>
                <w:sz w:val="24"/>
                <w:szCs w:val="24"/>
              </w:rPr>
            </w:pPr>
            <w:r w:rsidRPr="00CF23C2">
              <w:rPr>
                <w:rFonts w:ascii="Arial" w:hAnsi="Arial" w:cs="Arial"/>
                <w:sz w:val="24"/>
                <w:szCs w:val="24"/>
              </w:rPr>
              <w:t>(FORENSIC FACILITY)</w:t>
            </w:r>
          </w:p>
        </w:tc>
        <w:tc>
          <w:tcPr>
            <w:tcW w:w="6120" w:type="dxa"/>
            <w:gridSpan w:val="6"/>
          </w:tcPr>
          <w:p w14:paraId="203ECE0C" w14:textId="77777777" w:rsidR="00DE60EE" w:rsidRPr="002548C2" w:rsidRDefault="00DE60EE" w:rsidP="00422F78">
            <w:pPr>
              <w:rPr>
                <w:rFonts w:ascii="Arial" w:hAnsi="Arial" w:cs="Arial"/>
                <w:b/>
                <w:sz w:val="24"/>
                <w:szCs w:val="24"/>
              </w:rPr>
            </w:pPr>
            <w:r w:rsidRPr="002548C2">
              <w:rPr>
                <w:rFonts w:ascii="Arial" w:hAnsi="Arial" w:cs="Arial"/>
                <w:b/>
                <w:sz w:val="24"/>
                <w:szCs w:val="24"/>
              </w:rPr>
              <w:t>Location</w:t>
            </w:r>
          </w:p>
          <w:p w14:paraId="24737768" w14:textId="6164F521" w:rsidR="00DE60EE" w:rsidRPr="00F25CCA" w:rsidRDefault="009E4492" w:rsidP="00422F78">
            <w:pPr>
              <w:rPr>
                <w:rFonts w:ascii="Arial" w:hAnsi="Arial" w:cs="Arial"/>
                <w:sz w:val="24"/>
                <w:szCs w:val="24"/>
              </w:rPr>
            </w:pPr>
            <w:r w:rsidRPr="00F25CCA">
              <w:rPr>
                <w:rFonts w:ascii="Arial" w:hAnsi="Arial" w:cs="Arial"/>
                <w:sz w:val="24"/>
                <w:szCs w:val="24"/>
              </w:rPr>
              <w:t>PROGRAM VII</w:t>
            </w:r>
          </w:p>
        </w:tc>
      </w:tr>
      <w:tr w:rsidR="00DE60EE" w14:paraId="67D5C32D" w14:textId="77777777" w:rsidTr="3CB7E488">
        <w:trPr>
          <w:trHeight w:val="338"/>
        </w:trPr>
        <w:tc>
          <w:tcPr>
            <w:tcW w:w="4770" w:type="dxa"/>
            <w:gridSpan w:val="2"/>
            <w:tcBorders>
              <w:bottom w:val="nil"/>
            </w:tcBorders>
          </w:tcPr>
          <w:p w14:paraId="4EA53EEA" w14:textId="77777777" w:rsidR="00DE60EE" w:rsidRPr="002548C2" w:rsidRDefault="00DE60EE" w:rsidP="00422F78">
            <w:pPr>
              <w:jc w:val="center"/>
              <w:rPr>
                <w:rFonts w:ascii="Arial" w:hAnsi="Arial" w:cs="Arial"/>
                <w:b/>
                <w:sz w:val="24"/>
                <w:szCs w:val="24"/>
              </w:rPr>
            </w:pPr>
            <w:r w:rsidRPr="002548C2">
              <w:rPr>
                <w:rFonts w:ascii="Arial" w:hAnsi="Arial" w:cs="Arial"/>
                <w:b/>
                <w:sz w:val="24"/>
                <w:szCs w:val="24"/>
              </w:rPr>
              <w:t>Subject to Conflict of Interest</w:t>
            </w:r>
          </w:p>
        </w:tc>
        <w:tc>
          <w:tcPr>
            <w:tcW w:w="950" w:type="dxa"/>
            <w:vMerge w:val="restart"/>
          </w:tcPr>
          <w:p w14:paraId="78E53073" w14:textId="77777777" w:rsidR="00A44399" w:rsidRDefault="00DE60EE" w:rsidP="00A44399">
            <w:pPr>
              <w:jc w:val="center"/>
              <w:rPr>
                <w:rFonts w:ascii="Arial" w:hAnsi="Arial" w:cs="Arial"/>
                <w:b/>
                <w:sz w:val="24"/>
                <w:szCs w:val="24"/>
              </w:rPr>
            </w:pPr>
            <w:r w:rsidRPr="002548C2">
              <w:rPr>
                <w:rFonts w:ascii="Arial" w:hAnsi="Arial" w:cs="Arial"/>
                <w:b/>
                <w:sz w:val="24"/>
                <w:szCs w:val="24"/>
              </w:rPr>
              <w:t>CBID</w:t>
            </w:r>
          </w:p>
          <w:p w14:paraId="1E1492C3" w14:textId="6E3B6D83" w:rsidR="00443A53" w:rsidRPr="00A44399" w:rsidRDefault="00F25CCA" w:rsidP="00A44399">
            <w:pPr>
              <w:jc w:val="center"/>
              <w:rPr>
                <w:rFonts w:ascii="Arial" w:hAnsi="Arial" w:cs="Arial"/>
                <w:b/>
                <w:sz w:val="24"/>
                <w:szCs w:val="24"/>
              </w:rPr>
            </w:pPr>
            <w:r w:rsidRPr="00F25CCA">
              <w:rPr>
                <w:rFonts w:ascii="Arial" w:hAnsi="Arial" w:cs="Arial"/>
                <w:bCs/>
                <w:sz w:val="24"/>
                <w:szCs w:val="24"/>
              </w:rPr>
              <w:t>18</w:t>
            </w:r>
          </w:p>
          <w:p w14:paraId="19424198" w14:textId="477FEE3E" w:rsidR="00DE60EE" w:rsidRPr="002548C2" w:rsidRDefault="00DE60EE" w:rsidP="00422F78">
            <w:pPr>
              <w:jc w:val="center"/>
              <w:rPr>
                <w:rFonts w:ascii="Arial" w:hAnsi="Arial" w:cs="Arial"/>
                <w:b/>
                <w:sz w:val="24"/>
                <w:szCs w:val="24"/>
              </w:rPr>
            </w:pPr>
          </w:p>
        </w:tc>
        <w:tc>
          <w:tcPr>
            <w:tcW w:w="1762" w:type="dxa"/>
            <w:gridSpan w:val="2"/>
            <w:vMerge w:val="restart"/>
          </w:tcPr>
          <w:p w14:paraId="1DDB141A" w14:textId="0051A9B2" w:rsidR="00731545" w:rsidRPr="00DC686F" w:rsidRDefault="00DE60EE" w:rsidP="00DC686F">
            <w:pPr>
              <w:rPr>
                <w:rFonts w:ascii="Arial" w:hAnsi="Arial" w:cs="Arial"/>
                <w:b/>
                <w:sz w:val="24"/>
                <w:szCs w:val="24"/>
              </w:rPr>
            </w:pPr>
            <w:r w:rsidRPr="002548C2">
              <w:rPr>
                <w:rFonts w:ascii="Arial" w:hAnsi="Arial" w:cs="Arial"/>
                <w:b/>
                <w:sz w:val="24"/>
                <w:szCs w:val="24"/>
              </w:rPr>
              <w:t>Work Week Group</w:t>
            </w:r>
            <w:r w:rsidR="00731545">
              <w:rPr>
                <w:rFonts w:ascii="Arial" w:hAnsi="Arial" w:cs="Arial"/>
                <w:b/>
                <w:sz w:val="24"/>
                <w:szCs w:val="24"/>
              </w:rPr>
              <w:t>:</w:t>
            </w:r>
            <w:r w:rsidR="00A44399">
              <w:rPr>
                <w:rFonts w:ascii="Arial" w:hAnsi="Arial" w:cs="Arial"/>
                <w:b/>
                <w:sz w:val="24"/>
                <w:szCs w:val="24"/>
              </w:rPr>
              <w:t xml:space="preserve"> </w:t>
            </w:r>
            <w:r w:rsidR="00DC686F">
              <w:rPr>
                <w:rFonts w:ascii="Arial" w:hAnsi="Arial" w:cs="Arial"/>
                <w:b/>
                <w:sz w:val="24"/>
                <w:szCs w:val="24"/>
              </w:rPr>
              <w:t xml:space="preserve"> </w:t>
            </w:r>
            <w:r w:rsidR="00DC686F" w:rsidRPr="00DC686F">
              <w:rPr>
                <w:rFonts w:ascii="Arial" w:hAnsi="Arial" w:cs="Arial"/>
                <w:bCs/>
                <w:sz w:val="24"/>
                <w:szCs w:val="24"/>
              </w:rPr>
              <w:t>2</w:t>
            </w:r>
          </w:p>
        </w:tc>
        <w:tc>
          <w:tcPr>
            <w:tcW w:w="2082" w:type="dxa"/>
            <w:gridSpan w:val="2"/>
            <w:vMerge w:val="restart"/>
          </w:tcPr>
          <w:p w14:paraId="789EDF8A" w14:textId="7C2AF68E" w:rsidR="00DE60EE" w:rsidRDefault="00DE60EE" w:rsidP="00422F78">
            <w:pPr>
              <w:rPr>
                <w:rFonts w:ascii="Arial" w:hAnsi="Arial" w:cs="Arial"/>
                <w:b/>
                <w:sz w:val="24"/>
                <w:szCs w:val="24"/>
              </w:rPr>
            </w:pPr>
            <w:r w:rsidRPr="002548C2">
              <w:rPr>
                <w:rFonts w:ascii="Arial" w:hAnsi="Arial" w:cs="Arial"/>
                <w:b/>
                <w:sz w:val="24"/>
                <w:szCs w:val="24"/>
              </w:rPr>
              <w:t>Pay Differential</w:t>
            </w:r>
          </w:p>
          <w:p w14:paraId="01F2B6E2" w14:textId="457ECDCB" w:rsidR="00DE60EE" w:rsidRPr="002548C2" w:rsidRDefault="005C5CBD" w:rsidP="00422F78">
            <w:pPr>
              <w:rPr>
                <w:rFonts w:ascii="Arial" w:hAnsi="Arial" w:cs="Arial"/>
                <w:b/>
                <w:sz w:val="24"/>
                <w:szCs w:val="24"/>
              </w:rPr>
            </w:pPr>
            <w:r>
              <w:rPr>
                <w:rFonts w:ascii="Arial" w:hAnsi="Arial" w:cs="Arial"/>
                <w:b/>
                <w:sz w:val="24"/>
                <w:szCs w:val="24"/>
              </w:rPr>
              <w:t>PM</w:t>
            </w:r>
          </w:p>
        </w:tc>
        <w:tc>
          <w:tcPr>
            <w:tcW w:w="1326" w:type="dxa"/>
            <w:vMerge w:val="restart"/>
          </w:tcPr>
          <w:p w14:paraId="7BEC045B" w14:textId="77777777" w:rsidR="00DE60EE" w:rsidRDefault="00DE60EE" w:rsidP="00422F78">
            <w:pPr>
              <w:jc w:val="center"/>
              <w:rPr>
                <w:rFonts w:ascii="Arial" w:hAnsi="Arial" w:cs="Arial"/>
                <w:b/>
                <w:sz w:val="24"/>
                <w:szCs w:val="24"/>
              </w:rPr>
            </w:pPr>
            <w:r w:rsidRPr="00DE60EE">
              <w:rPr>
                <w:rFonts w:ascii="Arial" w:hAnsi="Arial" w:cs="Arial"/>
                <w:b/>
                <w:sz w:val="24"/>
                <w:szCs w:val="24"/>
              </w:rPr>
              <w:t>Other</w:t>
            </w:r>
          </w:p>
          <w:p w14:paraId="575EB86B" w14:textId="19480B73" w:rsidR="00192630" w:rsidRPr="00DE60EE" w:rsidRDefault="00192630" w:rsidP="00422F78">
            <w:pPr>
              <w:jc w:val="center"/>
              <w:rPr>
                <w:rFonts w:ascii="Arial" w:hAnsi="Arial" w:cs="Arial"/>
                <w:b/>
                <w:sz w:val="24"/>
                <w:szCs w:val="24"/>
              </w:rPr>
            </w:pPr>
          </w:p>
        </w:tc>
      </w:tr>
      <w:tr w:rsidR="00DE60EE" w14:paraId="26C2119F" w14:textId="77777777" w:rsidTr="3CB7E488">
        <w:trPr>
          <w:trHeight w:val="420"/>
        </w:trPr>
        <w:tc>
          <w:tcPr>
            <w:tcW w:w="4770" w:type="dxa"/>
            <w:gridSpan w:val="2"/>
            <w:tcBorders>
              <w:top w:val="nil"/>
            </w:tcBorders>
            <w:vAlign w:val="center"/>
          </w:tcPr>
          <w:p w14:paraId="0EAD922E" w14:textId="29E382E6" w:rsidR="00DE60EE" w:rsidRPr="00DE60EE" w:rsidRDefault="00000000" w:rsidP="00422F78">
            <w:pPr>
              <w:jc w:val="center"/>
              <w:rPr>
                <w:rFonts w:ascii="Arial" w:hAnsi="Arial" w:cs="Arial"/>
                <w:sz w:val="24"/>
                <w:szCs w:val="24"/>
              </w:rPr>
            </w:pPr>
            <w:sdt>
              <w:sdtPr>
                <w:rPr>
                  <w:rFonts w:ascii="Arial" w:hAnsi="Arial" w:cs="Arial"/>
                  <w:sz w:val="24"/>
                  <w:szCs w:val="24"/>
                </w:rPr>
                <w:id w:val="1588961273"/>
                <w14:checkbox>
                  <w14:checked w14:val="0"/>
                  <w14:checkedState w14:val="2612" w14:font="MS Gothic"/>
                  <w14:uncheckedState w14:val="2610" w14:font="MS Gothic"/>
                </w14:checkbox>
              </w:sdtPr>
              <w:sdtContent>
                <w:r w:rsidR="00082465">
                  <w:rPr>
                    <w:rFonts w:ascii="MS Gothic" w:eastAsia="MS Gothic" w:hAnsi="MS Gothic" w:cs="Arial" w:hint="eastAsia"/>
                    <w:sz w:val="24"/>
                    <w:szCs w:val="24"/>
                  </w:rPr>
                  <w:t>☐</w:t>
                </w:r>
              </w:sdtContent>
            </w:sdt>
            <w:r w:rsidR="00DE60EE" w:rsidRPr="00DE60EE">
              <w:rPr>
                <w:rFonts w:ascii="Arial" w:hAnsi="Arial" w:cs="Arial"/>
                <w:sz w:val="24"/>
                <w:szCs w:val="24"/>
              </w:rPr>
              <w:t xml:space="preserve">Yes     </w:t>
            </w:r>
            <w:sdt>
              <w:sdtPr>
                <w:rPr>
                  <w:rFonts w:ascii="Arial" w:hAnsi="Arial" w:cs="Arial"/>
                  <w:sz w:val="24"/>
                  <w:szCs w:val="24"/>
                </w:rPr>
                <w:id w:val="1743145684"/>
                <w14:checkbox>
                  <w14:checked w14:val="1"/>
                  <w14:checkedState w14:val="2612" w14:font="MS Gothic"/>
                  <w14:uncheckedState w14:val="2610" w14:font="MS Gothic"/>
                </w14:checkbox>
              </w:sdtPr>
              <w:sdtContent>
                <w:r w:rsidR="00443A53">
                  <w:rPr>
                    <w:rFonts w:ascii="MS Gothic" w:eastAsia="MS Gothic" w:hAnsi="MS Gothic" w:cs="Arial" w:hint="eastAsia"/>
                    <w:sz w:val="24"/>
                    <w:szCs w:val="24"/>
                  </w:rPr>
                  <w:t>☒</w:t>
                </w:r>
              </w:sdtContent>
            </w:sdt>
            <w:r w:rsidR="00DE60EE" w:rsidRPr="00DE60EE">
              <w:rPr>
                <w:rFonts w:ascii="Arial" w:hAnsi="Arial" w:cs="Arial"/>
                <w:sz w:val="24"/>
                <w:szCs w:val="24"/>
              </w:rPr>
              <w:t>No</w:t>
            </w:r>
          </w:p>
        </w:tc>
        <w:tc>
          <w:tcPr>
            <w:tcW w:w="950" w:type="dxa"/>
            <w:vMerge/>
          </w:tcPr>
          <w:p w14:paraId="33CDB9B7" w14:textId="77777777" w:rsidR="00DE60EE" w:rsidRPr="002548C2" w:rsidRDefault="00DE60EE" w:rsidP="00422F78">
            <w:pPr>
              <w:rPr>
                <w:rFonts w:ascii="Arial" w:hAnsi="Arial" w:cs="Arial"/>
                <w:b/>
                <w:sz w:val="24"/>
                <w:szCs w:val="24"/>
              </w:rPr>
            </w:pPr>
          </w:p>
        </w:tc>
        <w:tc>
          <w:tcPr>
            <w:tcW w:w="1762" w:type="dxa"/>
            <w:gridSpan w:val="2"/>
            <w:vMerge/>
          </w:tcPr>
          <w:p w14:paraId="765A747F" w14:textId="77777777" w:rsidR="00DE60EE" w:rsidRPr="002548C2" w:rsidRDefault="00DE60EE" w:rsidP="00422F78">
            <w:pPr>
              <w:rPr>
                <w:rFonts w:ascii="Arial" w:hAnsi="Arial" w:cs="Arial"/>
                <w:b/>
                <w:sz w:val="24"/>
                <w:szCs w:val="24"/>
              </w:rPr>
            </w:pPr>
          </w:p>
        </w:tc>
        <w:tc>
          <w:tcPr>
            <w:tcW w:w="2082" w:type="dxa"/>
            <w:gridSpan w:val="2"/>
            <w:vMerge/>
          </w:tcPr>
          <w:p w14:paraId="0734363C" w14:textId="77777777" w:rsidR="00DE60EE" w:rsidRPr="002548C2" w:rsidRDefault="00DE60EE" w:rsidP="00422F78">
            <w:pPr>
              <w:rPr>
                <w:rFonts w:ascii="Arial" w:hAnsi="Arial" w:cs="Arial"/>
                <w:b/>
                <w:sz w:val="24"/>
                <w:szCs w:val="24"/>
              </w:rPr>
            </w:pPr>
          </w:p>
        </w:tc>
        <w:tc>
          <w:tcPr>
            <w:tcW w:w="1326" w:type="dxa"/>
            <w:vMerge/>
          </w:tcPr>
          <w:p w14:paraId="79114647" w14:textId="77777777" w:rsidR="00DE60EE" w:rsidRDefault="00DE60EE" w:rsidP="00422F78">
            <w:pPr>
              <w:rPr>
                <w:rFonts w:ascii="Arial" w:hAnsi="Arial" w:cs="Arial"/>
                <w:sz w:val="24"/>
                <w:szCs w:val="24"/>
              </w:rPr>
            </w:pPr>
          </w:p>
        </w:tc>
      </w:tr>
      <w:tr w:rsidR="00DE60EE" w:rsidRPr="00361981" w14:paraId="3E5F1611" w14:textId="77777777" w:rsidTr="3CB7E488">
        <w:trPr>
          <w:trHeight w:val="1116"/>
        </w:trPr>
        <w:tc>
          <w:tcPr>
            <w:tcW w:w="10890" w:type="dxa"/>
            <w:gridSpan w:val="8"/>
          </w:tcPr>
          <w:p w14:paraId="4965653B" w14:textId="77777777" w:rsidR="009E4492" w:rsidRPr="009E4492" w:rsidRDefault="009E4492" w:rsidP="009E4492">
            <w:pPr>
              <w:tabs>
                <w:tab w:val="left" w:pos="540"/>
              </w:tabs>
              <w:ind w:right="90"/>
              <w:rPr>
                <w:rFonts w:ascii="Arial" w:hAnsi="Arial" w:cs="Arial"/>
                <w:sz w:val="24"/>
                <w:szCs w:val="24"/>
              </w:rPr>
            </w:pPr>
            <w:r w:rsidRPr="009E4492">
              <w:rPr>
                <w:rFonts w:ascii="Arial" w:hAnsi="Arial" w:cs="Arial"/>
                <w:b/>
                <w:sz w:val="24"/>
                <w:szCs w:val="24"/>
              </w:rPr>
              <w:t>MAJOR TASKS, DUTIES, AND RESPONSIBILITIES</w:t>
            </w:r>
          </w:p>
          <w:p w14:paraId="66DCC42E" w14:textId="49268900" w:rsidR="00C95C9A" w:rsidRPr="009E4492" w:rsidRDefault="009E4492" w:rsidP="009E4492">
            <w:pPr>
              <w:tabs>
                <w:tab w:val="left" w:pos="540"/>
              </w:tabs>
              <w:ind w:left="540" w:right="90"/>
              <w:rPr>
                <w:rFonts w:ascii="Arial" w:hAnsi="Arial" w:cs="Arial"/>
                <w:sz w:val="24"/>
                <w:szCs w:val="24"/>
              </w:rPr>
            </w:pPr>
            <w:r w:rsidRPr="009E4492">
              <w:rPr>
                <w:rFonts w:ascii="Arial" w:hAnsi="Arial" w:cs="Arial"/>
                <w:sz w:val="24"/>
                <w:szCs w:val="24"/>
              </w:rPr>
              <w:t>As shift supervisors, incumbents supervise, train, and evaluate assigned staff engaged in basic behavioral and nursing care and custody activities.  Incumbents may also be assigned to especially difficult or complex duties where the only supervision exercised is over individuals, such as directing or monitoring individual activities in a therapy program.  Incumbents also work to maintain the safety and security of the hospital environment.</w:t>
            </w:r>
          </w:p>
        </w:tc>
      </w:tr>
      <w:tr w:rsidR="00DE60EE" w:rsidRPr="00361981" w14:paraId="1B19C387" w14:textId="77777777" w:rsidTr="3CB7E488">
        <w:trPr>
          <w:trHeight w:val="566"/>
        </w:trPr>
        <w:tc>
          <w:tcPr>
            <w:tcW w:w="2160" w:type="dxa"/>
            <w:vAlign w:val="center"/>
          </w:tcPr>
          <w:p w14:paraId="0B8FEF32" w14:textId="76A66F0E" w:rsidR="00DE60EE" w:rsidRPr="004C5E14" w:rsidRDefault="004C5E14" w:rsidP="009E4492">
            <w:pPr>
              <w:jc w:val="center"/>
              <w:rPr>
                <w:rFonts w:ascii="Arial" w:hAnsi="Arial" w:cs="Arial"/>
                <w:b/>
                <w:bCs/>
                <w:sz w:val="24"/>
                <w:szCs w:val="24"/>
              </w:rPr>
            </w:pPr>
            <w:r w:rsidRPr="004C5E14">
              <w:rPr>
                <w:rFonts w:ascii="Arial" w:hAnsi="Arial" w:cs="Arial"/>
                <w:b/>
                <w:bCs/>
                <w:sz w:val="24"/>
                <w:szCs w:val="24"/>
              </w:rPr>
              <w:t>35</w:t>
            </w:r>
            <w:r w:rsidR="009E4492" w:rsidRPr="004C5E14">
              <w:rPr>
                <w:rFonts w:ascii="Arial" w:hAnsi="Arial" w:cs="Arial"/>
                <w:b/>
                <w:bCs/>
                <w:sz w:val="24"/>
                <w:szCs w:val="24"/>
              </w:rPr>
              <w:t>%</w:t>
            </w:r>
          </w:p>
        </w:tc>
        <w:tc>
          <w:tcPr>
            <w:tcW w:w="8730" w:type="dxa"/>
            <w:gridSpan w:val="7"/>
          </w:tcPr>
          <w:p w14:paraId="0EB93E2A" w14:textId="77777777" w:rsidR="009E4492" w:rsidRPr="009E4492" w:rsidRDefault="009E4492" w:rsidP="009E4492">
            <w:pPr>
              <w:keepNext/>
              <w:ind w:left="162"/>
              <w:outlineLvl w:val="1"/>
              <w:rPr>
                <w:rFonts w:ascii="Arial" w:eastAsia="Times New Roman" w:hAnsi="Arial" w:cs="Arial"/>
                <w:b/>
                <w:sz w:val="24"/>
                <w:szCs w:val="24"/>
              </w:rPr>
            </w:pPr>
            <w:r w:rsidRPr="009E4492">
              <w:rPr>
                <w:rFonts w:ascii="Arial" w:eastAsia="Times New Roman" w:hAnsi="Arial" w:cs="Arial"/>
                <w:b/>
                <w:sz w:val="24"/>
                <w:szCs w:val="24"/>
              </w:rPr>
              <w:t>PROVISION OF CARE</w:t>
            </w:r>
          </w:p>
          <w:p w14:paraId="739289D3" w14:textId="77777777" w:rsidR="009E4492" w:rsidRPr="009E4492" w:rsidRDefault="009E4492" w:rsidP="009E4492">
            <w:pPr>
              <w:keepNext/>
              <w:numPr>
                <w:ilvl w:val="0"/>
                <w:numId w:val="11"/>
              </w:numPr>
              <w:ind w:left="684"/>
              <w:outlineLvl w:val="1"/>
              <w:rPr>
                <w:rFonts w:ascii="Arial" w:eastAsia="Times New Roman" w:hAnsi="Arial" w:cs="Arial"/>
                <w:sz w:val="24"/>
                <w:szCs w:val="24"/>
              </w:rPr>
            </w:pPr>
            <w:r w:rsidRPr="009E4492">
              <w:rPr>
                <w:rFonts w:ascii="Arial" w:eastAsia="Times New Roman" w:hAnsi="Arial" w:cs="Arial"/>
                <w:sz w:val="24"/>
                <w:szCs w:val="24"/>
              </w:rPr>
              <w:t>Supervise the work and development of a group of nursing staff.</w:t>
            </w:r>
          </w:p>
          <w:p w14:paraId="57BE692C" w14:textId="77777777" w:rsidR="009E4492" w:rsidRPr="009E4492" w:rsidRDefault="009E4492" w:rsidP="009E4492">
            <w:pPr>
              <w:numPr>
                <w:ilvl w:val="0"/>
                <w:numId w:val="11"/>
              </w:numPr>
              <w:ind w:left="684"/>
              <w:rPr>
                <w:rFonts w:ascii="Arial" w:eastAsia="Times New Roman" w:hAnsi="Arial" w:cs="Arial"/>
                <w:sz w:val="24"/>
                <w:szCs w:val="24"/>
              </w:rPr>
            </w:pPr>
            <w:r w:rsidRPr="009E4492">
              <w:rPr>
                <w:rFonts w:ascii="Arial" w:eastAsia="Times New Roman" w:hAnsi="Arial" w:cs="Arial"/>
                <w:sz w:val="24"/>
                <w:szCs w:val="24"/>
              </w:rPr>
              <w:t>Assures basic level of general and psychiatric nursing care to mentally ill and emotional disturbed individuals commensurate with age of individuals served is provided.</w:t>
            </w:r>
          </w:p>
          <w:p w14:paraId="3ED5B133" w14:textId="4E4D036B" w:rsidR="009E4492" w:rsidRPr="009E4492" w:rsidRDefault="009E4492" w:rsidP="009E4492">
            <w:pPr>
              <w:numPr>
                <w:ilvl w:val="0"/>
                <w:numId w:val="11"/>
              </w:numPr>
              <w:ind w:left="684"/>
              <w:rPr>
                <w:rFonts w:ascii="Arial" w:eastAsia="Times New Roman" w:hAnsi="Arial" w:cs="Arial"/>
                <w:sz w:val="24"/>
                <w:szCs w:val="24"/>
              </w:rPr>
            </w:pPr>
            <w:r w:rsidRPr="009E4492">
              <w:rPr>
                <w:rFonts w:ascii="Arial" w:eastAsia="Times New Roman" w:hAnsi="Arial" w:cs="Arial"/>
                <w:sz w:val="24"/>
                <w:szCs w:val="24"/>
              </w:rPr>
              <w:t xml:space="preserve">Uses therapeutic interventions and modalities to assist individuals regain or </w:t>
            </w:r>
            <w:r w:rsidR="006A1D38" w:rsidRPr="009E4492">
              <w:rPr>
                <w:rFonts w:ascii="Arial" w:eastAsia="Times New Roman" w:hAnsi="Arial" w:cs="Arial"/>
                <w:sz w:val="24"/>
                <w:szCs w:val="24"/>
              </w:rPr>
              <w:t>improve</w:t>
            </w:r>
            <w:r w:rsidRPr="009E4492">
              <w:rPr>
                <w:rFonts w:ascii="Arial" w:eastAsia="Times New Roman" w:hAnsi="Arial" w:cs="Arial"/>
                <w:sz w:val="24"/>
                <w:szCs w:val="24"/>
              </w:rPr>
              <w:t xml:space="preserve"> their adaptive skills and decrease maladaptive behavior.</w:t>
            </w:r>
          </w:p>
          <w:p w14:paraId="26FBC0CE" w14:textId="77777777" w:rsidR="009E4492" w:rsidRPr="009E4492" w:rsidRDefault="009E4492" w:rsidP="009E4492">
            <w:pPr>
              <w:numPr>
                <w:ilvl w:val="0"/>
                <w:numId w:val="11"/>
              </w:numPr>
              <w:ind w:left="684"/>
              <w:rPr>
                <w:rFonts w:ascii="Arial" w:eastAsia="Times New Roman" w:hAnsi="Arial" w:cs="Arial"/>
                <w:sz w:val="24"/>
                <w:szCs w:val="24"/>
              </w:rPr>
            </w:pPr>
            <w:r w:rsidRPr="009E4492">
              <w:rPr>
                <w:rFonts w:ascii="Arial" w:eastAsia="Times New Roman" w:hAnsi="Arial" w:cs="Arial"/>
                <w:sz w:val="24"/>
                <w:szCs w:val="24"/>
              </w:rPr>
              <w:t>Applies mental health principles in establishing effective therapeutic relationships with individuals.</w:t>
            </w:r>
          </w:p>
          <w:p w14:paraId="2320590F" w14:textId="74076D80" w:rsidR="009E4492" w:rsidRPr="009E4492" w:rsidRDefault="009E4492" w:rsidP="009E4492">
            <w:pPr>
              <w:numPr>
                <w:ilvl w:val="0"/>
                <w:numId w:val="11"/>
              </w:numPr>
              <w:ind w:left="684" w:right="90"/>
              <w:rPr>
                <w:rFonts w:ascii="Arial" w:eastAsia="Times New Roman" w:hAnsi="Arial" w:cs="Arial"/>
                <w:sz w:val="24"/>
                <w:szCs w:val="24"/>
              </w:rPr>
            </w:pPr>
            <w:r w:rsidRPr="009E4492">
              <w:rPr>
                <w:rFonts w:ascii="Arial" w:eastAsia="Times New Roman" w:hAnsi="Arial" w:cs="Arial"/>
                <w:sz w:val="24"/>
                <w:szCs w:val="24"/>
              </w:rPr>
              <w:t xml:space="preserve">Assures minimum staff requirements are met prior to releasing staff from duty and </w:t>
            </w:r>
            <w:r w:rsidR="006A1D38" w:rsidRPr="009E4492">
              <w:rPr>
                <w:rFonts w:ascii="Arial" w:eastAsia="Times New Roman" w:hAnsi="Arial" w:cs="Arial"/>
                <w:sz w:val="24"/>
                <w:szCs w:val="24"/>
              </w:rPr>
              <w:t>notifying</w:t>
            </w:r>
            <w:r w:rsidRPr="009E4492">
              <w:rPr>
                <w:rFonts w:ascii="Arial" w:eastAsia="Times New Roman" w:hAnsi="Arial" w:cs="Arial"/>
                <w:sz w:val="24"/>
                <w:szCs w:val="24"/>
              </w:rPr>
              <w:t xml:space="preserve"> the base unit and/or Central Staffing Office of Program VII compliance numbers at the beginning of the shift.</w:t>
            </w:r>
          </w:p>
          <w:p w14:paraId="2B054D19" w14:textId="258CAF9E" w:rsidR="009E4492" w:rsidRPr="009E4492" w:rsidRDefault="009E4492" w:rsidP="009E4492">
            <w:pPr>
              <w:numPr>
                <w:ilvl w:val="0"/>
                <w:numId w:val="11"/>
              </w:numPr>
              <w:ind w:left="684" w:right="90"/>
              <w:rPr>
                <w:rFonts w:ascii="Arial" w:eastAsia="Times New Roman" w:hAnsi="Arial" w:cs="Arial"/>
                <w:sz w:val="24"/>
                <w:szCs w:val="24"/>
              </w:rPr>
            </w:pPr>
            <w:r w:rsidRPr="009E4492">
              <w:rPr>
                <w:rFonts w:ascii="Arial" w:eastAsia="Times New Roman" w:hAnsi="Arial" w:cs="Arial"/>
                <w:sz w:val="24"/>
                <w:szCs w:val="24"/>
              </w:rPr>
              <w:t xml:space="preserve">In conjunction with the RN Case Manager conducts formalized change of shift meetings to </w:t>
            </w:r>
            <w:r w:rsidR="006A1D38" w:rsidRPr="009E4492">
              <w:rPr>
                <w:rFonts w:ascii="Arial" w:eastAsia="Times New Roman" w:hAnsi="Arial" w:cs="Arial"/>
                <w:sz w:val="24"/>
                <w:szCs w:val="24"/>
              </w:rPr>
              <w:t>ensure</w:t>
            </w:r>
            <w:r w:rsidRPr="009E4492">
              <w:rPr>
                <w:rFonts w:ascii="Arial" w:eastAsia="Times New Roman" w:hAnsi="Arial" w:cs="Arial"/>
                <w:sz w:val="24"/>
                <w:szCs w:val="24"/>
              </w:rPr>
              <w:t xml:space="preserve"> pertinent individual/security information is reported </w:t>
            </w:r>
            <w:r w:rsidR="006A1D38" w:rsidRPr="009E4492">
              <w:rPr>
                <w:rFonts w:ascii="Arial" w:eastAsia="Times New Roman" w:hAnsi="Arial" w:cs="Arial"/>
                <w:sz w:val="24"/>
                <w:szCs w:val="24"/>
              </w:rPr>
              <w:t>on</w:t>
            </w:r>
            <w:r w:rsidRPr="009E4492">
              <w:rPr>
                <w:rFonts w:ascii="Arial" w:eastAsia="Times New Roman" w:hAnsi="Arial" w:cs="Arial"/>
                <w:sz w:val="24"/>
                <w:szCs w:val="24"/>
              </w:rPr>
              <w:t xml:space="preserve"> the oncoming shift.</w:t>
            </w:r>
          </w:p>
          <w:p w14:paraId="056B77DA" w14:textId="77777777" w:rsidR="009E4492" w:rsidRPr="009E4492" w:rsidRDefault="009E4492" w:rsidP="009E4492">
            <w:pPr>
              <w:numPr>
                <w:ilvl w:val="0"/>
                <w:numId w:val="11"/>
              </w:numPr>
              <w:ind w:left="684" w:right="90"/>
              <w:rPr>
                <w:rFonts w:ascii="Arial" w:eastAsia="Times New Roman" w:hAnsi="Arial" w:cs="Arial"/>
                <w:sz w:val="24"/>
                <w:szCs w:val="24"/>
              </w:rPr>
            </w:pPr>
            <w:r w:rsidRPr="009E4492">
              <w:rPr>
                <w:rFonts w:ascii="Arial" w:eastAsia="Times New Roman" w:hAnsi="Arial" w:cs="Arial"/>
                <w:sz w:val="24"/>
                <w:szCs w:val="24"/>
              </w:rPr>
              <w:t>Assures the appropriate auditing of charts is completed.</w:t>
            </w:r>
          </w:p>
          <w:p w14:paraId="06E1896A" w14:textId="77777777" w:rsidR="009E4492" w:rsidRPr="009E4492" w:rsidRDefault="009E4492" w:rsidP="009E4492">
            <w:pPr>
              <w:numPr>
                <w:ilvl w:val="0"/>
                <w:numId w:val="11"/>
              </w:numPr>
              <w:ind w:left="684" w:right="90"/>
              <w:rPr>
                <w:rFonts w:ascii="Arial" w:eastAsia="Times New Roman" w:hAnsi="Arial" w:cs="Arial"/>
                <w:sz w:val="24"/>
                <w:szCs w:val="24"/>
              </w:rPr>
            </w:pPr>
            <w:r w:rsidRPr="009E4492">
              <w:rPr>
                <w:rFonts w:ascii="Arial" w:eastAsia="Times New Roman" w:hAnsi="Arial" w:cs="Arial"/>
                <w:sz w:val="24"/>
                <w:szCs w:val="24"/>
              </w:rPr>
              <w:t>Assures the appropriate auditing of MTR’s is completed.</w:t>
            </w:r>
          </w:p>
          <w:p w14:paraId="02781384" w14:textId="77777777" w:rsidR="00C95C9A" w:rsidRDefault="009E4492" w:rsidP="009E4492">
            <w:pPr>
              <w:numPr>
                <w:ilvl w:val="0"/>
                <w:numId w:val="11"/>
              </w:numPr>
              <w:ind w:left="684" w:right="90"/>
              <w:rPr>
                <w:rFonts w:ascii="Arial" w:eastAsia="Times New Roman" w:hAnsi="Arial" w:cs="Arial"/>
                <w:sz w:val="24"/>
                <w:szCs w:val="24"/>
              </w:rPr>
            </w:pPr>
            <w:r w:rsidRPr="009E4492">
              <w:rPr>
                <w:rFonts w:ascii="Arial" w:eastAsia="Times New Roman" w:hAnsi="Arial" w:cs="Arial"/>
                <w:sz w:val="24"/>
                <w:szCs w:val="24"/>
              </w:rPr>
              <w:t>Assures the appropriate filing of individual’s documentation is completed.</w:t>
            </w:r>
          </w:p>
          <w:p w14:paraId="2BD8113B" w14:textId="5FA410EE" w:rsidR="00DB4EAE" w:rsidRPr="00DC686F" w:rsidRDefault="00DB4EAE" w:rsidP="00DB4EAE">
            <w:pPr>
              <w:ind w:left="684" w:right="90"/>
              <w:rPr>
                <w:rFonts w:ascii="Arial" w:eastAsia="Times New Roman" w:hAnsi="Arial" w:cs="Arial"/>
                <w:sz w:val="24"/>
                <w:szCs w:val="24"/>
              </w:rPr>
            </w:pPr>
          </w:p>
        </w:tc>
      </w:tr>
      <w:tr w:rsidR="00DC686F" w:rsidRPr="00361981" w14:paraId="3115A3F6" w14:textId="77777777" w:rsidTr="3CB7E488">
        <w:trPr>
          <w:trHeight w:val="550"/>
        </w:trPr>
        <w:tc>
          <w:tcPr>
            <w:tcW w:w="2160" w:type="dxa"/>
            <w:vAlign w:val="center"/>
          </w:tcPr>
          <w:p w14:paraId="73F42678" w14:textId="572FE207" w:rsidR="00DC686F" w:rsidRPr="004C5E14" w:rsidRDefault="00DC686F" w:rsidP="009E4492">
            <w:pPr>
              <w:jc w:val="center"/>
              <w:rPr>
                <w:rFonts w:ascii="Arial" w:hAnsi="Arial" w:cs="Arial"/>
                <w:b/>
                <w:bCs/>
                <w:sz w:val="24"/>
                <w:szCs w:val="24"/>
              </w:rPr>
            </w:pPr>
            <w:r w:rsidRPr="004C5E14">
              <w:rPr>
                <w:rFonts w:ascii="Arial" w:hAnsi="Arial" w:cs="Arial"/>
                <w:b/>
                <w:bCs/>
                <w:sz w:val="24"/>
                <w:szCs w:val="24"/>
              </w:rPr>
              <w:t>15%</w:t>
            </w:r>
          </w:p>
        </w:tc>
        <w:tc>
          <w:tcPr>
            <w:tcW w:w="8730" w:type="dxa"/>
            <w:gridSpan w:val="7"/>
          </w:tcPr>
          <w:p w14:paraId="3CD4AF51" w14:textId="77777777" w:rsidR="00DC686F" w:rsidRPr="00DC686F" w:rsidRDefault="00DC686F" w:rsidP="00DC686F">
            <w:pPr>
              <w:pStyle w:val="Heading2"/>
              <w:rPr>
                <w:rFonts w:ascii="Arial" w:hAnsi="Arial" w:cs="Arial"/>
                <w:b/>
                <w:bCs/>
                <w:color w:val="auto"/>
                <w:sz w:val="24"/>
                <w:szCs w:val="24"/>
              </w:rPr>
            </w:pPr>
            <w:r w:rsidRPr="00DC686F">
              <w:rPr>
                <w:rFonts w:ascii="Arial" w:hAnsi="Arial" w:cs="Arial"/>
                <w:b/>
                <w:bCs/>
                <w:color w:val="auto"/>
                <w:sz w:val="24"/>
                <w:szCs w:val="24"/>
              </w:rPr>
              <w:t>OBSERVING/RECORDING</w:t>
            </w:r>
          </w:p>
          <w:p w14:paraId="46569C2E" w14:textId="55045DDA" w:rsidR="00DC686F" w:rsidRPr="00DC686F" w:rsidRDefault="00DC686F" w:rsidP="00DC686F">
            <w:pPr>
              <w:numPr>
                <w:ilvl w:val="0"/>
                <w:numId w:val="20"/>
              </w:numPr>
              <w:ind w:left="684"/>
              <w:rPr>
                <w:rFonts w:ascii="Arial" w:hAnsi="Arial" w:cs="Arial"/>
                <w:sz w:val="24"/>
                <w:szCs w:val="24"/>
              </w:rPr>
            </w:pPr>
            <w:r w:rsidRPr="00DC686F">
              <w:rPr>
                <w:rFonts w:ascii="Arial" w:hAnsi="Arial" w:cs="Arial"/>
                <w:sz w:val="24"/>
                <w:szCs w:val="24"/>
              </w:rPr>
              <w:t>Assures the unit daybook is accurately filled out and completed as appropriate.</w:t>
            </w:r>
          </w:p>
          <w:p w14:paraId="03B25DD1" w14:textId="77777777" w:rsidR="00DC686F" w:rsidRPr="00DC686F" w:rsidRDefault="00DC686F" w:rsidP="00DC686F">
            <w:pPr>
              <w:numPr>
                <w:ilvl w:val="0"/>
                <w:numId w:val="19"/>
              </w:numPr>
              <w:ind w:left="684"/>
              <w:rPr>
                <w:rFonts w:ascii="Arial" w:hAnsi="Arial" w:cs="Arial"/>
                <w:b/>
                <w:sz w:val="24"/>
                <w:szCs w:val="24"/>
              </w:rPr>
            </w:pPr>
            <w:r w:rsidRPr="00DC686F">
              <w:rPr>
                <w:rFonts w:ascii="Arial" w:hAnsi="Arial" w:cs="Arial"/>
                <w:sz w:val="24"/>
                <w:szCs w:val="24"/>
              </w:rPr>
              <w:t>Assures and/or observes and records signs, symptoms, behavior, and individual response to medications and nursing care per Patton State Hospital’s and Program VII’s policies and procedures.</w:t>
            </w:r>
          </w:p>
          <w:p w14:paraId="7056D940" w14:textId="77777777" w:rsidR="00DB1227" w:rsidRDefault="00DC686F" w:rsidP="00DB1227">
            <w:pPr>
              <w:pStyle w:val="Heading2"/>
              <w:numPr>
                <w:ilvl w:val="0"/>
                <w:numId w:val="19"/>
              </w:numPr>
              <w:rPr>
                <w:rFonts w:ascii="Arial" w:hAnsi="Arial" w:cs="Arial"/>
                <w:color w:val="auto"/>
                <w:sz w:val="24"/>
                <w:szCs w:val="24"/>
              </w:rPr>
            </w:pPr>
            <w:r w:rsidRPr="00DC686F">
              <w:rPr>
                <w:rFonts w:ascii="Arial" w:hAnsi="Arial" w:cs="Arial"/>
                <w:color w:val="auto"/>
                <w:sz w:val="24"/>
                <w:szCs w:val="24"/>
              </w:rPr>
              <w:lastRenderedPageBreak/>
              <w:t>Reports significant changes in behavior or health status to the Registered Nurse, the Unit Supervisor, Program Management, Health Services Specialist, and other appropriate staff.</w:t>
            </w:r>
          </w:p>
          <w:p w14:paraId="7874BA22" w14:textId="192E6921" w:rsidR="00DB1227" w:rsidRPr="00DB1227" w:rsidRDefault="00DB1227" w:rsidP="00DB1227"/>
        </w:tc>
      </w:tr>
      <w:tr w:rsidR="00DB1227" w:rsidRPr="00361981" w14:paraId="77524F27" w14:textId="77777777" w:rsidTr="3CB7E488">
        <w:trPr>
          <w:trHeight w:val="550"/>
        </w:trPr>
        <w:tc>
          <w:tcPr>
            <w:tcW w:w="2160" w:type="dxa"/>
            <w:vAlign w:val="center"/>
          </w:tcPr>
          <w:p w14:paraId="1FEA0746" w14:textId="4ACE063D" w:rsidR="00DB1227" w:rsidRPr="004C5E14" w:rsidRDefault="00DB1227" w:rsidP="009E4492">
            <w:pPr>
              <w:jc w:val="center"/>
              <w:rPr>
                <w:rFonts w:ascii="Arial" w:hAnsi="Arial" w:cs="Arial"/>
                <w:b/>
                <w:bCs/>
                <w:sz w:val="24"/>
                <w:szCs w:val="24"/>
              </w:rPr>
            </w:pPr>
            <w:r>
              <w:rPr>
                <w:rFonts w:ascii="Arial" w:hAnsi="Arial" w:cs="Arial"/>
                <w:b/>
                <w:bCs/>
                <w:sz w:val="24"/>
                <w:szCs w:val="24"/>
              </w:rPr>
              <w:lastRenderedPageBreak/>
              <w:t>10%</w:t>
            </w:r>
          </w:p>
        </w:tc>
        <w:tc>
          <w:tcPr>
            <w:tcW w:w="8730" w:type="dxa"/>
            <w:gridSpan w:val="7"/>
          </w:tcPr>
          <w:p w14:paraId="3CEF8B4D" w14:textId="77777777" w:rsidR="00DB1227" w:rsidRDefault="00DB1227" w:rsidP="00DB1227">
            <w:pPr>
              <w:pStyle w:val="Heading2"/>
              <w:rPr>
                <w:rFonts w:ascii="Arial" w:hAnsi="Arial" w:cs="Arial"/>
                <w:b/>
                <w:bCs/>
                <w:color w:val="auto"/>
                <w:sz w:val="24"/>
                <w:szCs w:val="24"/>
              </w:rPr>
            </w:pPr>
            <w:r w:rsidRPr="00DC686F">
              <w:rPr>
                <w:rFonts w:ascii="Arial" w:hAnsi="Arial" w:cs="Arial"/>
                <w:b/>
                <w:bCs/>
                <w:color w:val="auto"/>
                <w:sz w:val="24"/>
                <w:szCs w:val="24"/>
              </w:rPr>
              <w:t>SAFETY/SECURITY</w:t>
            </w:r>
          </w:p>
          <w:p w14:paraId="4CBFEA6B" w14:textId="77777777" w:rsidR="00DB1227" w:rsidRPr="00DB4EAE" w:rsidRDefault="00DB1227" w:rsidP="00DB1227">
            <w:pPr>
              <w:pStyle w:val="Heading2"/>
              <w:numPr>
                <w:ilvl w:val="0"/>
                <w:numId w:val="17"/>
              </w:numPr>
              <w:rPr>
                <w:rFonts w:ascii="Arial" w:hAnsi="Arial" w:cs="Arial"/>
                <w:b/>
                <w:bCs/>
                <w:color w:val="auto"/>
                <w:sz w:val="24"/>
                <w:szCs w:val="24"/>
              </w:rPr>
            </w:pPr>
            <w:r w:rsidRPr="00DC686F">
              <w:rPr>
                <w:rFonts w:ascii="Arial" w:hAnsi="Arial" w:cs="Arial"/>
                <w:color w:val="auto"/>
                <w:sz w:val="24"/>
                <w:szCs w:val="24"/>
              </w:rPr>
              <w:t>Adheres to all policy and procedures concerning health and safety of the environment and protection of individuals and staff from physical and environmental hazards.</w:t>
            </w:r>
          </w:p>
          <w:p w14:paraId="7990DA24" w14:textId="77777777" w:rsidR="00DB1227" w:rsidRPr="00DB4EAE"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Observes Patton State Hospital and Program VII safety and security measures and initiates/assists in security functions.</w:t>
            </w:r>
          </w:p>
          <w:p w14:paraId="450D9E06" w14:textId="3F62BFE4"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Assures all staff have alarm pens and pens are tested on the 5</w:t>
            </w:r>
            <w:r w:rsidRPr="00DB4EAE">
              <w:rPr>
                <w:rFonts w:ascii="Arial" w:hAnsi="Arial" w:cs="Arial"/>
                <w:sz w:val="24"/>
                <w:szCs w:val="24"/>
                <w:vertAlign w:val="superscript"/>
              </w:rPr>
              <w:t>th</w:t>
            </w:r>
            <w:r w:rsidRPr="00DB4EAE">
              <w:rPr>
                <w:rFonts w:ascii="Arial" w:hAnsi="Arial" w:cs="Arial"/>
                <w:sz w:val="24"/>
                <w:szCs w:val="24"/>
              </w:rPr>
              <w:t xml:space="preserve"> day of each month.</w:t>
            </w:r>
          </w:p>
          <w:p w14:paraId="36742B44"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Participates in unit safety and security inspections including weekly fire extinguisher inspections.</w:t>
            </w:r>
          </w:p>
          <w:p w14:paraId="21AC9670"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Exercises skills in crisis intervention, including recognizing, management and redirecting problem behaviors for the protection of people and property.</w:t>
            </w:r>
          </w:p>
          <w:p w14:paraId="75140C25"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Conducts oncoming and off going rounds assuring all individual areas are secure and free from hazards, contraband and security breaches.</w:t>
            </w:r>
          </w:p>
          <w:p w14:paraId="1D22CFE5"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Assure all individuals ID badges, sharps and controlled items are accounted for at the beginning and during the shift.</w:t>
            </w:r>
          </w:p>
          <w:p w14:paraId="5B8E3FC2"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Participates as a shakedown captain as required per Patton State Hospital policy.</w:t>
            </w:r>
          </w:p>
          <w:p w14:paraId="7B30DED3" w14:textId="77777777"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Assures Q15’ security rounds are made in high profile areas per Patton State Hospital policy.</w:t>
            </w:r>
          </w:p>
          <w:p w14:paraId="2C31E88D" w14:textId="7B5029BC" w:rsidR="00DB1227" w:rsidRDefault="00DB1227" w:rsidP="00DB1227">
            <w:pPr>
              <w:pStyle w:val="ListParagraph"/>
              <w:numPr>
                <w:ilvl w:val="0"/>
                <w:numId w:val="17"/>
              </w:numPr>
              <w:rPr>
                <w:rFonts w:ascii="Arial" w:hAnsi="Arial" w:cs="Arial"/>
                <w:sz w:val="24"/>
                <w:szCs w:val="24"/>
              </w:rPr>
            </w:pPr>
            <w:r w:rsidRPr="00DB4EAE">
              <w:rPr>
                <w:rFonts w:ascii="Arial" w:hAnsi="Arial" w:cs="Arial"/>
                <w:sz w:val="24"/>
                <w:szCs w:val="24"/>
              </w:rPr>
              <w:t>Assured that fire checks are conducted and the operator notified every hour per Patton State Hospital policy.</w:t>
            </w:r>
          </w:p>
          <w:p w14:paraId="7025DB13" w14:textId="7F138DC0" w:rsidR="00DB1227" w:rsidRPr="00DB1227" w:rsidRDefault="00DB1227" w:rsidP="00DB1227">
            <w:pPr>
              <w:pStyle w:val="ListParagraph"/>
              <w:numPr>
                <w:ilvl w:val="0"/>
                <w:numId w:val="17"/>
              </w:numPr>
              <w:rPr>
                <w:rFonts w:ascii="Arial" w:hAnsi="Arial" w:cs="Arial"/>
                <w:sz w:val="24"/>
                <w:szCs w:val="24"/>
              </w:rPr>
            </w:pPr>
            <w:r w:rsidRPr="00DB1227">
              <w:rPr>
                <w:rFonts w:ascii="Arial" w:hAnsi="Arial" w:cs="Arial"/>
                <w:sz w:val="24"/>
                <w:szCs w:val="24"/>
              </w:rPr>
              <w:t>Assures rounds are made at night and all individuals are checked and observed for breathing every 15 minutes.</w:t>
            </w:r>
          </w:p>
        </w:tc>
      </w:tr>
      <w:tr w:rsidR="00DC686F" w:rsidRPr="00361981" w14:paraId="41D44DC4" w14:textId="77777777" w:rsidTr="3CB7E488">
        <w:trPr>
          <w:trHeight w:val="550"/>
        </w:trPr>
        <w:tc>
          <w:tcPr>
            <w:tcW w:w="2160" w:type="dxa"/>
            <w:vAlign w:val="center"/>
          </w:tcPr>
          <w:p w14:paraId="4378C09E" w14:textId="46A5E199" w:rsidR="00DC686F" w:rsidRPr="004C5E14" w:rsidRDefault="00DC686F" w:rsidP="009E4492">
            <w:pPr>
              <w:jc w:val="center"/>
              <w:rPr>
                <w:rFonts w:ascii="Arial" w:hAnsi="Arial" w:cs="Arial"/>
                <w:b/>
                <w:bCs/>
                <w:sz w:val="24"/>
                <w:szCs w:val="24"/>
              </w:rPr>
            </w:pPr>
            <w:r w:rsidRPr="004C5E14">
              <w:rPr>
                <w:rFonts w:ascii="Arial" w:hAnsi="Arial" w:cs="Arial"/>
                <w:b/>
                <w:bCs/>
                <w:sz w:val="24"/>
                <w:szCs w:val="24"/>
              </w:rPr>
              <w:t>10%</w:t>
            </w:r>
          </w:p>
        </w:tc>
        <w:tc>
          <w:tcPr>
            <w:tcW w:w="8730" w:type="dxa"/>
            <w:gridSpan w:val="7"/>
          </w:tcPr>
          <w:p w14:paraId="1D5959BF" w14:textId="77777777" w:rsidR="00DB4EAE" w:rsidRDefault="00DC686F" w:rsidP="00DB4EAE">
            <w:pPr>
              <w:pStyle w:val="Heading2"/>
              <w:rPr>
                <w:rFonts w:ascii="Arial" w:hAnsi="Arial" w:cs="Arial"/>
                <w:b/>
                <w:bCs/>
                <w:color w:val="auto"/>
                <w:sz w:val="24"/>
                <w:szCs w:val="24"/>
              </w:rPr>
            </w:pPr>
            <w:r w:rsidRPr="00DC686F">
              <w:rPr>
                <w:rFonts w:ascii="Arial" w:hAnsi="Arial" w:cs="Arial"/>
                <w:b/>
                <w:bCs/>
                <w:color w:val="auto"/>
                <w:sz w:val="24"/>
                <w:szCs w:val="24"/>
              </w:rPr>
              <w:t>MEDICATON/TREATMENT</w:t>
            </w:r>
          </w:p>
          <w:p w14:paraId="7F13D7E4" w14:textId="6926F9DC" w:rsidR="00DB4EAE" w:rsidRPr="00DB4EAE" w:rsidRDefault="00DC686F" w:rsidP="00DB4EAE">
            <w:pPr>
              <w:pStyle w:val="Heading2"/>
              <w:numPr>
                <w:ilvl w:val="0"/>
                <w:numId w:val="18"/>
              </w:numPr>
              <w:rPr>
                <w:rFonts w:ascii="Arial" w:hAnsi="Arial" w:cs="Arial"/>
                <w:b/>
                <w:bCs/>
                <w:color w:val="auto"/>
                <w:sz w:val="24"/>
                <w:szCs w:val="24"/>
              </w:rPr>
            </w:pPr>
            <w:r w:rsidRPr="00DC686F">
              <w:rPr>
                <w:rFonts w:ascii="Arial" w:hAnsi="Arial" w:cs="Arial"/>
                <w:color w:val="auto"/>
                <w:sz w:val="24"/>
                <w:szCs w:val="24"/>
              </w:rPr>
              <w:t xml:space="preserve">Within the scope of licensure and certification, </w:t>
            </w:r>
            <w:r w:rsidR="00812A59" w:rsidRPr="00DC686F">
              <w:rPr>
                <w:rFonts w:ascii="Arial" w:hAnsi="Arial" w:cs="Arial"/>
                <w:color w:val="auto"/>
                <w:sz w:val="24"/>
                <w:szCs w:val="24"/>
              </w:rPr>
              <w:t>nursing procedures perform</w:t>
            </w:r>
            <w:r w:rsidRPr="00DC686F">
              <w:rPr>
                <w:rFonts w:ascii="Arial" w:hAnsi="Arial" w:cs="Arial"/>
                <w:color w:val="auto"/>
                <w:sz w:val="24"/>
                <w:szCs w:val="24"/>
              </w:rPr>
              <w:t xml:space="preserve"> such as administering medications and treatments, including oral medications, hypodermic injections, blood glucose monitoring (finger sticks), catheterization, enemas and taking and charting vital signs.</w:t>
            </w:r>
          </w:p>
          <w:p w14:paraId="327C5DFF" w14:textId="77777777" w:rsidR="00DB4EAE" w:rsidRPr="00DB4EAE" w:rsidRDefault="00DC686F" w:rsidP="00DB4EAE">
            <w:pPr>
              <w:pStyle w:val="Heading2"/>
              <w:numPr>
                <w:ilvl w:val="0"/>
                <w:numId w:val="18"/>
              </w:numPr>
              <w:rPr>
                <w:rFonts w:ascii="Arial" w:hAnsi="Arial" w:cs="Arial"/>
                <w:b/>
                <w:bCs/>
                <w:color w:val="auto"/>
                <w:sz w:val="24"/>
                <w:szCs w:val="24"/>
              </w:rPr>
            </w:pPr>
            <w:r w:rsidRPr="00DB4EAE">
              <w:rPr>
                <w:rFonts w:ascii="Arial" w:hAnsi="Arial" w:cs="Arial"/>
                <w:color w:val="auto"/>
                <w:sz w:val="24"/>
                <w:szCs w:val="24"/>
              </w:rPr>
              <w:t>Maintain infection control.</w:t>
            </w:r>
          </w:p>
          <w:p w14:paraId="45B1AE13" w14:textId="77777777" w:rsidR="00DC686F" w:rsidRDefault="00DC686F" w:rsidP="00DB4EAE">
            <w:pPr>
              <w:pStyle w:val="Heading2"/>
              <w:numPr>
                <w:ilvl w:val="0"/>
                <w:numId w:val="18"/>
              </w:numPr>
              <w:rPr>
                <w:rFonts w:ascii="Arial" w:hAnsi="Arial" w:cs="Arial"/>
                <w:color w:val="auto"/>
                <w:sz w:val="24"/>
                <w:szCs w:val="24"/>
              </w:rPr>
            </w:pPr>
            <w:r w:rsidRPr="00DB4EAE">
              <w:rPr>
                <w:rFonts w:ascii="Arial" w:hAnsi="Arial" w:cs="Arial"/>
                <w:color w:val="auto"/>
                <w:sz w:val="24"/>
                <w:szCs w:val="24"/>
              </w:rPr>
              <w:t>Assures medication is counted for assigned shift per Patton State Hospital and Program VII policy</w:t>
            </w:r>
            <w:r w:rsidR="00DB4EAE">
              <w:rPr>
                <w:rFonts w:ascii="Arial" w:hAnsi="Arial" w:cs="Arial"/>
                <w:color w:val="auto"/>
                <w:sz w:val="24"/>
                <w:szCs w:val="24"/>
              </w:rPr>
              <w:t>.</w:t>
            </w:r>
          </w:p>
          <w:p w14:paraId="0A823FC0" w14:textId="682ED8CD" w:rsidR="00DB4EAE" w:rsidRPr="00DB4EAE" w:rsidRDefault="00DB4EAE" w:rsidP="00DB4EAE"/>
        </w:tc>
      </w:tr>
      <w:tr w:rsidR="009E4492" w:rsidRPr="00361981" w14:paraId="6654991D" w14:textId="77777777" w:rsidTr="3CB7E488">
        <w:trPr>
          <w:trHeight w:val="550"/>
        </w:trPr>
        <w:tc>
          <w:tcPr>
            <w:tcW w:w="2160" w:type="dxa"/>
            <w:vAlign w:val="center"/>
          </w:tcPr>
          <w:p w14:paraId="224614DF" w14:textId="16EE17AB" w:rsidR="009E4492" w:rsidRPr="004C5E14" w:rsidRDefault="004C5E14" w:rsidP="009E4492">
            <w:pPr>
              <w:jc w:val="center"/>
              <w:rPr>
                <w:rFonts w:ascii="Arial" w:hAnsi="Arial" w:cs="Arial"/>
                <w:b/>
                <w:bCs/>
                <w:sz w:val="24"/>
                <w:szCs w:val="24"/>
              </w:rPr>
            </w:pPr>
            <w:r w:rsidRPr="004C5E14">
              <w:rPr>
                <w:rFonts w:ascii="Arial" w:hAnsi="Arial" w:cs="Arial"/>
                <w:b/>
                <w:bCs/>
                <w:sz w:val="24"/>
                <w:szCs w:val="24"/>
              </w:rPr>
              <w:t>10</w:t>
            </w:r>
            <w:r w:rsidR="009E4492" w:rsidRPr="004C5E14">
              <w:rPr>
                <w:rFonts w:ascii="Arial" w:hAnsi="Arial" w:cs="Arial"/>
                <w:b/>
                <w:bCs/>
                <w:sz w:val="24"/>
                <w:szCs w:val="24"/>
              </w:rPr>
              <w:t>%</w:t>
            </w:r>
          </w:p>
        </w:tc>
        <w:tc>
          <w:tcPr>
            <w:tcW w:w="8730" w:type="dxa"/>
            <w:gridSpan w:val="7"/>
          </w:tcPr>
          <w:p w14:paraId="5C7CB37F" w14:textId="77777777" w:rsidR="009E4492" w:rsidRPr="00DC686F" w:rsidRDefault="009E4492" w:rsidP="009E4492">
            <w:pPr>
              <w:pStyle w:val="Heading2"/>
              <w:rPr>
                <w:rFonts w:ascii="Arial" w:hAnsi="Arial" w:cs="Arial"/>
                <w:b/>
                <w:bCs/>
                <w:color w:val="auto"/>
                <w:sz w:val="24"/>
                <w:szCs w:val="24"/>
              </w:rPr>
            </w:pPr>
            <w:r w:rsidRPr="00DC686F">
              <w:rPr>
                <w:rFonts w:ascii="Arial" w:hAnsi="Arial" w:cs="Arial"/>
                <w:b/>
                <w:bCs/>
                <w:color w:val="auto"/>
                <w:sz w:val="24"/>
                <w:szCs w:val="24"/>
              </w:rPr>
              <w:t>PROVISION OF EMERGENCY CARE</w:t>
            </w:r>
          </w:p>
          <w:p w14:paraId="36FF09CC" w14:textId="77777777" w:rsidR="009E4492" w:rsidRPr="00DC686F" w:rsidRDefault="009E4492" w:rsidP="009E4492">
            <w:pPr>
              <w:numPr>
                <w:ilvl w:val="0"/>
                <w:numId w:val="13"/>
              </w:numPr>
              <w:rPr>
                <w:rFonts w:ascii="Arial" w:hAnsi="Arial" w:cs="Arial"/>
                <w:sz w:val="24"/>
                <w:szCs w:val="24"/>
              </w:rPr>
            </w:pPr>
            <w:r w:rsidRPr="00DC686F">
              <w:rPr>
                <w:rFonts w:ascii="Arial" w:hAnsi="Arial" w:cs="Arial"/>
                <w:sz w:val="24"/>
                <w:szCs w:val="24"/>
              </w:rPr>
              <w:t>Is aware of unit and hospital emergency-care equipment and techniques.</w:t>
            </w:r>
          </w:p>
          <w:p w14:paraId="712797D8" w14:textId="683FEA99" w:rsidR="009E4492" w:rsidRPr="00DC686F" w:rsidRDefault="00812A59" w:rsidP="009E4492">
            <w:pPr>
              <w:numPr>
                <w:ilvl w:val="0"/>
                <w:numId w:val="13"/>
              </w:numPr>
              <w:rPr>
                <w:rFonts w:ascii="Arial" w:hAnsi="Arial" w:cs="Arial"/>
                <w:sz w:val="24"/>
                <w:szCs w:val="24"/>
              </w:rPr>
            </w:pPr>
            <w:r w:rsidRPr="00DC686F">
              <w:rPr>
                <w:rFonts w:ascii="Arial" w:hAnsi="Arial" w:cs="Arial"/>
                <w:sz w:val="24"/>
                <w:szCs w:val="24"/>
              </w:rPr>
              <w:t>Take</w:t>
            </w:r>
            <w:r w:rsidR="009E4492" w:rsidRPr="00DC686F">
              <w:rPr>
                <w:rFonts w:ascii="Arial" w:hAnsi="Arial" w:cs="Arial"/>
                <w:sz w:val="24"/>
                <w:szCs w:val="24"/>
              </w:rPr>
              <w:t xml:space="preserve"> appropriate action in emergency situations.</w:t>
            </w:r>
          </w:p>
          <w:p w14:paraId="646EDB7C" w14:textId="77777777" w:rsidR="00DC686F" w:rsidRDefault="009E4492" w:rsidP="00DC686F">
            <w:pPr>
              <w:numPr>
                <w:ilvl w:val="0"/>
                <w:numId w:val="13"/>
              </w:numPr>
              <w:rPr>
                <w:rFonts w:ascii="Arial" w:hAnsi="Arial" w:cs="Arial"/>
                <w:sz w:val="24"/>
                <w:szCs w:val="24"/>
              </w:rPr>
            </w:pPr>
            <w:r w:rsidRPr="00DC686F">
              <w:rPr>
                <w:rFonts w:ascii="Arial" w:hAnsi="Arial" w:cs="Arial"/>
                <w:sz w:val="24"/>
                <w:szCs w:val="24"/>
              </w:rPr>
              <w:t>Maintains current CPR and TSI certification.</w:t>
            </w:r>
          </w:p>
          <w:p w14:paraId="414F0D27" w14:textId="77777777" w:rsidR="00DC686F" w:rsidRDefault="005C71F7" w:rsidP="00DC686F">
            <w:pPr>
              <w:numPr>
                <w:ilvl w:val="0"/>
                <w:numId w:val="13"/>
              </w:numPr>
              <w:rPr>
                <w:rFonts w:ascii="Arial" w:hAnsi="Arial" w:cs="Arial"/>
                <w:sz w:val="24"/>
                <w:szCs w:val="24"/>
              </w:rPr>
            </w:pPr>
            <w:r w:rsidRPr="00DC686F">
              <w:rPr>
                <w:rFonts w:ascii="Arial" w:hAnsi="Arial" w:cs="Arial"/>
                <w:sz w:val="24"/>
                <w:szCs w:val="24"/>
              </w:rPr>
              <w:t>Demonstrates and exercises skills in identification of and response to crisis management of behaviors to protect people and property.</w:t>
            </w:r>
          </w:p>
          <w:p w14:paraId="6CC5F4D0" w14:textId="6B7F2D63" w:rsidR="00DC686F" w:rsidRDefault="00812A59" w:rsidP="00DC686F">
            <w:pPr>
              <w:numPr>
                <w:ilvl w:val="0"/>
                <w:numId w:val="13"/>
              </w:numPr>
              <w:rPr>
                <w:rFonts w:ascii="Arial" w:hAnsi="Arial" w:cs="Arial"/>
                <w:sz w:val="24"/>
                <w:szCs w:val="24"/>
              </w:rPr>
            </w:pPr>
            <w:r w:rsidRPr="00DC686F">
              <w:rPr>
                <w:rFonts w:ascii="Arial" w:hAnsi="Arial" w:cs="Arial"/>
                <w:sz w:val="24"/>
                <w:szCs w:val="24"/>
              </w:rPr>
              <w:t>Assured</w:t>
            </w:r>
            <w:r w:rsidR="005C71F7" w:rsidRPr="00DC686F">
              <w:rPr>
                <w:rFonts w:ascii="Arial" w:hAnsi="Arial" w:cs="Arial"/>
                <w:sz w:val="24"/>
                <w:szCs w:val="24"/>
              </w:rPr>
              <w:t xml:space="preserve"> there is appropriate staff responds to all emergency alarms in the assigned response area.</w:t>
            </w:r>
          </w:p>
          <w:p w14:paraId="759B6A94" w14:textId="65B7E1F0" w:rsidR="00DB1227" w:rsidRPr="00DB1227" w:rsidRDefault="005C71F7" w:rsidP="00DB1227">
            <w:pPr>
              <w:numPr>
                <w:ilvl w:val="0"/>
                <w:numId w:val="13"/>
              </w:numPr>
              <w:rPr>
                <w:rFonts w:ascii="Arial" w:hAnsi="Arial" w:cs="Arial"/>
                <w:sz w:val="24"/>
                <w:szCs w:val="24"/>
              </w:rPr>
            </w:pPr>
            <w:r w:rsidRPr="00DC686F">
              <w:rPr>
                <w:rFonts w:ascii="Arial" w:hAnsi="Arial" w:cs="Arial"/>
                <w:sz w:val="24"/>
                <w:szCs w:val="24"/>
              </w:rPr>
              <w:t xml:space="preserve">Knows the individual’s role in the </w:t>
            </w:r>
            <w:r w:rsidR="00F25CCA" w:rsidRPr="00DC686F">
              <w:rPr>
                <w:rFonts w:ascii="Arial" w:hAnsi="Arial" w:cs="Arial"/>
                <w:sz w:val="24"/>
                <w:szCs w:val="24"/>
              </w:rPr>
              <w:t>hospitals</w:t>
            </w:r>
            <w:r w:rsidRPr="00DC686F">
              <w:rPr>
                <w:rFonts w:ascii="Arial" w:hAnsi="Arial" w:cs="Arial"/>
                <w:sz w:val="24"/>
                <w:szCs w:val="24"/>
              </w:rPr>
              <w:t xml:space="preserve"> and unit’s disaster plan.</w:t>
            </w:r>
          </w:p>
        </w:tc>
      </w:tr>
      <w:tr w:rsidR="009E4492" w:rsidRPr="00361981" w14:paraId="2639925B" w14:textId="77777777" w:rsidTr="3CB7E488">
        <w:trPr>
          <w:trHeight w:val="550"/>
        </w:trPr>
        <w:tc>
          <w:tcPr>
            <w:tcW w:w="2160" w:type="dxa"/>
            <w:vAlign w:val="center"/>
          </w:tcPr>
          <w:p w14:paraId="6B69B0B7" w14:textId="2AE3C533" w:rsidR="009E4492" w:rsidRPr="004C5E14" w:rsidRDefault="005C71F7" w:rsidP="009E4492">
            <w:pPr>
              <w:jc w:val="center"/>
              <w:rPr>
                <w:rFonts w:ascii="Arial" w:hAnsi="Arial" w:cs="Arial"/>
                <w:b/>
                <w:bCs/>
                <w:sz w:val="24"/>
                <w:szCs w:val="24"/>
              </w:rPr>
            </w:pPr>
            <w:r w:rsidRPr="004C5E14">
              <w:rPr>
                <w:rFonts w:ascii="Arial" w:hAnsi="Arial" w:cs="Arial"/>
                <w:b/>
                <w:bCs/>
                <w:sz w:val="24"/>
                <w:szCs w:val="24"/>
              </w:rPr>
              <w:lastRenderedPageBreak/>
              <w:t>5%</w:t>
            </w:r>
          </w:p>
        </w:tc>
        <w:tc>
          <w:tcPr>
            <w:tcW w:w="8730" w:type="dxa"/>
            <w:gridSpan w:val="7"/>
          </w:tcPr>
          <w:p w14:paraId="4CC162C2" w14:textId="77777777" w:rsidR="005C71F7" w:rsidRPr="00DC686F" w:rsidRDefault="005C71F7" w:rsidP="005C71F7">
            <w:pPr>
              <w:pStyle w:val="Heading2"/>
              <w:rPr>
                <w:rFonts w:ascii="Arial" w:hAnsi="Arial" w:cs="Arial"/>
                <w:b/>
                <w:bCs/>
                <w:color w:val="auto"/>
                <w:sz w:val="24"/>
                <w:szCs w:val="24"/>
              </w:rPr>
            </w:pPr>
            <w:r w:rsidRPr="00DC686F">
              <w:rPr>
                <w:rFonts w:ascii="Arial" w:hAnsi="Arial" w:cs="Arial"/>
                <w:b/>
                <w:bCs/>
                <w:color w:val="auto"/>
                <w:sz w:val="24"/>
                <w:szCs w:val="24"/>
              </w:rPr>
              <w:t>INFECTION/DISEASE CONTROL</w:t>
            </w:r>
          </w:p>
          <w:p w14:paraId="31F686C4" w14:textId="52DDF928" w:rsidR="005C71F7" w:rsidRPr="00DB4EAE" w:rsidRDefault="005C71F7" w:rsidP="00DB4EAE">
            <w:pPr>
              <w:pStyle w:val="ListParagraph"/>
              <w:numPr>
                <w:ilvl w:val="0"/>
                <w:numId w:val="13"/>
              </w:numPr>
              <w:rPr>
                <w:rFonts w:ascii="Arial" w:hAnsi="Arial" w:cs="Arial"/>
                <w:b/>
                <w:sz w:val="24"/>
                <w:szCs w:val="24"/>
              </w:rPr>
            </w:pPr>
            <w:r w:rsidRPr="00DB4EAE">
              <w:rPr>
                <w:rFonts w:ascii="Arial" w:hAnsi="Arial" w:cs="Arial"/>
                <w:sz w:val="24"/>
                <w:szCs w:val="24"/>
              </w:rPr>
              <w:t>Follows established nursing procedures to promote infection control.</w:t>
            </w:r>
          </w:p>
          <w:p w14:paraId="50AD5F9B" w14:textId="77777777" w:rsidR="009E4492" w:rsidRPr="00DC686F" w:rsidRDefault="009E4492" w:rsidP="009E4492">
            <w:pPr>
              <w:pStyle w:val="Default"/>
              <w:ind w:left="720"/>
              <w:rPr>
                <w:rFonts w:ascii="Arial" w:hAnsi="Arial" w:cs="Arial"/>
                <w:bCs/>
                <w:color w:val="auto"/>
                <w:sz w:val="24"/>
                <w:szCs w:val="24"/>
              </w:rPr>
            </w:pPr>
          </w:p>
        </w:tc>
      </w:tr>
      <w:tr w:rsidR="009E4492" w:rsidRPr="00361981" w14:paraId="53F0112C" w14:textId="77777777" w:rsidTr="3CB7E488">
        <w:trPr>
          <w:trHeight w:val="550"/>
        </w:trPr>
        <w:tc>
          <w:tcPr>
            <w:tcW w:w="2160" w:type="dxa"/>
            <w:vAlign w:val="center"/>
          </w:tcPr>
          <w:p w14:paraId="1CA0D25E" w14:textId="496FEECE" w:rsidR="009E4492" w:rsidRPr="004C5E14" w:rsidRDefault="005C71F7" w:rsidP="009E4492">
            <w:pPr>
              <w:jc w:val="center"/>
              <w:rPr>
                <w:rFonts w:ascii="Arial" w:hAnsi="Arial" w:cs="Arial"/>
                <w:b/>
                <w:bCs/>
                <w:sz w:val="24"/>
                <w:szCs w:val="24"/>
              </w:rPr>
            </w:pPr>
            <w:r w:rsidRPr="004C5E14">
              <w:rPr>
                <w:rFonts w:ascii="Arial" w:hAnsi="Arial" w:cs="Arial"/>
                <w:b/>
                <w:bCs/>
                <w:sz w:val="24"/>
                <w:szCs w:val="24"/>
              </w:rPr>
              <w:t>5%</w:t>
            </w:r>
          </w:p>
        </w:tc>
        <w:tc>
          <w:tcPr>
            <w:tcW w:w="8730" w:type="dxa"/>
            <w:gridSpan w:val="7"/>
          </w:tcPr>
          <w:p w14:paraId="7E0EAF1E" w14:textId="77777777" w:rsidR="005C71F7" w:rsidRPr="00DC686F" w:rsidRDefault="005C71F7" w:rsidP="005C71F7">
            <w:pPr>
              <w:pStyle w:val="Heading2"/>
              <w:rPr>
                <w:rFonts w:ascii="Arial" w:hAnsi="Arial" w:cs="Arial"/>
                <w:b/>
                <w:bCs/>
                <w:color w:val="auto"/>
                <w:sz w:val="24"/>
                <w:szCs w:val="24"/>
              </w:rPr>
            </w:pPr>
            <w:r w:rsidRPr="00DC686F">
              <w:rPr>
                <w:rFonts w:ascii="Arial" w:hAnsi="Arial" w:cs="Arial"/>
                <w:b/>
                <w:bCs/>
                <w:color w:val="auto"/>
                <w:sz w:val="24"/>
                <w:szCs w:val="24"/>
              </w:rPr>
              <w:t>INSERVICE TRAINING</w:t>
            </w:r>
          </w:p>
          <w:p w14:paraId="146107D7" w14:textId="2F2321E2" w:rsidR="005C71F7" w:rsidRPr="00DB4EAE" w:rsidRDefault="005C71F7" w:rsidP="00DB4EAE">
            <w:pPr>
              <w:pStyle w:val="ListParagraph"/>
              <w:numPr>
                <w:ilvl w:val="0"/>
                <w:numId w:val="22"/>
              </w:numPr>
              <w:rPr>
                <w:rFonts w:ascii="Arial" w:hAnsi="Arial" w:cs="Arial"/>
                <w:sz w:val="24"/>
                <w:szCs w:val="24"/>
              </w:rPr>
            </w:pPr>
            <w:r w:rsidRPr="00DB4EAE">
              <w:rPr>
                <w:rFonts w:ascii="Arial" w:hAnsi="Arial" w:cs="Arial"/>
                <w:sz w:val="24"/>
                <w:szCs w:val="24"/>
              </w:rPr>
              <w:t xml:space="preserve">Help to identify training needs for </w:t>
            </w:r>
            <w:r w:rsidR="00812A59" w:rsidRPr="00DB4EAE">
              <w:rPr>
                <w:rFonts w:ascii="Arial" w:hAnsi="Arial" w:cs="Arial"/>
                <w:sz w:val="24"/>
                <w:szCs w:val="24"/>
              </w:rPr>
              <w:t>self- and</w:t>
            </w:r>
            <w:r w:rsidRPr="00DB4EAE">
              <w:rPr>
                <w:rFonts w:ascii="Arial" w:hAnsi="Arial" w:cs="Arial"/>
                <w:sz w:val="24"/>
                <w:szCs w:val="24"/>
              </w:rPr>
              <w:t xml:space="preserve"> nursing staff on assigned shift.</w:t>
            </w:r>
          </w:p>
          <w:p w14:paraId="697672FC" w14:textId="56403C05" w:rsidR="005C71F7" w:rsidRPr="00DC686F" w:rsidRDefault="005C71F7" w:rsidP="00DB4EAE">
            <w:pPr>
              <w:pStyle w:val="BodyText"/>
              <w:numPr>
                <w:ilvl w:val="0"/>
                <w:numId w:val="23"/>
              </w:numPr>
              <w:autoSpaceDE/>
              <w:autoSpaceDN/>
              <w:adjustRightInd/>
              <w:ind w:right="90"/>
              <w:rPr>
                <w:sz w:val="24"/>
                <w:szCs w:val="24"/>
              </w:rPr>
            </w:pPr>
            <w:r w:rsidRPr="00DC686F">
              <w:rPr>
                <w:sz w:val="24"/>
                <w:szCs w:val="24"/>
              </w:rPr>
              <w:t xml:space="preserve">Assist in the training of Psychiatric Technician Students, Psychiatric Technician Training Candidates, Psychiatric Technician Trainees, and other ancillary staff.  </w:t>
            </w:r>
          </w:p>
          <w:p w14:paraId="00260A03" w14:textId="6C5FAD5E" w:rsidR="005C71F7" w:rsidRPr="00DB4EAE" w:rsidRDefault="005C71F7" w:rsidP="00DB4EAE">
            <w:pPr>
              <w:pStyle w:val="ListParagraph"/>
              <w:numPr>
                <w:ilvl w:val="0"/>
                <w:numId w:val="23"/>
              </w:numPr>
              <w:rPr>
                <w:rFonts w:ascii="Arial" w:hAnsi="Arial" w:cs="Arial"/>
                <w:sz w:val="24"/>
                <w:szCs w:val="24"/>
              </w:rPr>
            </w:pPr>
            <w:r w:rsidRPr="00DB4EAE">
              <w:rPr>
                <w:rFonts w:ascii="Arial" w:hAnsi="Arial" w:cs="Arial"/>
                <w:sz w:val="24"/>
                <w:szCs w:val="24"/>
              </w:rPr>
              <w:t>Schedules Mandated training for staff.</w:t>
            </w:r>
          </w:p>
          <w:p w14:paraId="7B325ED9" w14:textId="77777777" w:rsidR="009E4492" w:rsidRDefault="005C71F7" w:rsidP="00DB4EAE">
            <w:pPr>
              <w:pStyle w:val="ListParagraph"/>
              <w:numPr>
                <w:ilvl w:val="0"/>
                <w:numId w:val="23"/>
              </w:numPr>
              <w:rPr>
                <w:rFonts w:ascii="Arial" w:hAnsi="Arial" w:cs="Arial"/>
                <w:sz w:val="24"/>
                <w:szCs w:val="24"/>
              </w:rPr>
            </w:pPr>
            <w:r w:rsidRPr="00DB4EAE">
              <w:rPr>
                <w:rFonts w:ascii="Arial" w:hAnsi="Arial" w:cs="Arial"/>
                <w:sz w:val="24"/>
                <w:szCs w:val="24"/>
              </w:rPr>
              <w:t>Orientation of floats to unit specific requirements.</w:t>
            </w:r>
          </w:p>
          <w:p w14:paraId="60B3271B" w14:textId="4C97B5AE" w:rsidR="00DB4EAE" w:rsidRPr="00DB4EAE" w:rsidRDefault="00DB4EAE" w:rsidP="00DB4EAE">
            <w:pPr>
              <w:rPr>
                <w:rFonts w:ascii="Arial" w:hAnsi="Arial" w:cs="Arial"/>
                <w:sz w:val="24"/>
                <w:szCs w:val="24"/>
              </w:rPr>
            </w:pPr>
          </w:p>
        </w:tc>
      </w:tr>
      <w:tr w:rsidR="005C71F7" w:rsidRPr="00361981" w14:paraId="54519568" w14:textId="77777777" w:rsidTr="3CB7E488">
        <w:trPr>
          <w:trHeight w:val="550"/>
        </w:trPr>
        <w:tc>
          <w:tcPr>
            <w:tcW w:w="2160" w:type="dxa"/>
            <w:vAlign w:val="center"/>
          </w:tcPr>
          <w:p w14:paraId="379AC98A" w14:textId="3A601897" w:rsidR="005C71F7" w:rsidRPr="004C5E14" w:rsidRDefault="005C71F7" w:rsidP="005C71F7">
            <w:pPr>
              <w:jc w:val="center"/>
              <w:rPr>
                <w:rFonts w:ascii="Arial" w:hAnsi="Arial" w:cs="Arial"/>
                <w:b/>
                <w:bCs/>
                <w:sz w:val="24"/>
                <w:szCs w:val="24"/>
              </w:rPr>
            </w:pPr>
            <w:r w:rsidRPr="004C5E14">
              <w:rPr>
                <w:rFonts w:ascii="Arial" w:hAnsi="Arial" w:cs="Arial"/>
                <w:b/>
                <w:bCs/>
                <w:sz w:val="24"/>
                <w:szCs w:val="24"/>
              </w:rPr>
              <w:t>5%</w:t>
            </w:r>
          </w:p>
        </w:tc>
        <w:tc>
          <w:tcPr>
            <w:tcW w:w="8730" w:type="dxa"/>
            <w:gridSpan w:val="7"/>
          </w:tcPr>
          <w:p w14:paraId="5367D3A5" w14:textId="77777777" w:rsidR="005C71F7" w:rsidRPr="00DC686F" w:rsidRDefault="005C71F7" w:rsidP="005C71F7">
            <w:pPr>
              <w:pStyle w:val="Heading2"/>
              <w:rPr>
                <w:rFonts w:ascii="Arial" w:hAnsi="Arial" w:cs="Arial"/>
                <w:b/>
                <w:bCs/>
                <w:color w:val="auto"/>
                <w:sz w:val="24"/>
                <w:szCs w:val="24"/>
              </w:rPr>
            </w:pPr>
            <w:r w:rsidRPr="00DC686F">
              <w:rPr>
                <w:rFonts w:ascii="Arial" w:hAnsi="Arial" w:cs="Arial"/>
                <w:color w:val="auto"/>
                <w:sz w:val="24"/>
                <w:szCs w:val="24"/>
              </w:rPr>
              <w:t xml:space="preserve"> </w:t>
            </w:r>
            <w:r w:rsidRPr="00DC686F">
              <w:rPr>
                <w:rFonts w:ascii="Arial" w:hAnsi="Arial" w:cs="Arial"/>
                <w:b/>
                <w:bCs/>
                <w:color w:val="auto"/>
                <w:sz w:val="24"/>
                <w:szCs w:val="24"/>
              </w:rPr>
              <w:t>QUALITY IMPROVEMENT</w:t>
            </w:r>
          </w:p>
          <w:p w14:paraId="1F501567" w14:textId="37732769" w:rsidR="005C71F7" w:rsidRPr="00DB4EAE" w:rsidRDefault="005C71F7" w:rsidP="00DB4EAE">
            <w:pPr>
              <w:pStyle w:val="ListParagraph"/>
              <w:numPr>
                <w:ilvl w:val="0"/>
                <w:numId w:val="25"/>
              </w:numPr>
              <w:rPr>
                <w:rFonts w:ascii="Arial" w:hAnsi="Arial" w:cs="Arial"/>
                <w:sz w:val="24"/>
                <w:szCs w:val="24"/>
              </w:rPr>
            </w:pPr>
            <w:r w:rsidRPr="00DB4EAE">
              <w:rPr>
                <w:rFonts w:ascii="Arial" w:hAnsi="Arial" w:cs="Arial"/>
                <w:sz w:val="24"/>
                <w:szCs w:val="24"/>
              </w:rPr>
              <w:t xml:space="preserve">Assures unit logs and audits are completed. </w:t>
            </w:r>
          </w:p>
          <w:p w14:paraId="1DDDB0A2" w14:textId="77777777" w:rsidR="00DB4EAE" w:rsidRDefault="005C71F7" w:rsidP="00DB4EAE">
            <w:pPr>
              <w:pStyle w:val="ListParagraph"/>
              <w:numPr>
                <w:ilvl w:val="0"/>
                <w:numId w:val="26"/>
              </w:numPr>
              <w:rPr>
                <w:rFonts w:ascii="Arial" w:hAnsi="Arial" w:cs="Arial"/>
                <w:sz w:val="24"/>
                <w:szCs w:val="24"/>
              </w:rPr>
            </w:pPr>
            <w:r w:rsidRPr="00DB4EAE">
              <w:rPr>
                <w:rFonts w:ascii="Arial" w:hAnsi="Arial" w:cs="Arial"/>
                <w:sz w:val="24"/>
                <w:szCs w:val="24"/>
              </w:rPr>
              <w:t>Assures the MTR audit is completed.</w:t>
            </w:r>
          </w:p>
          <w:p w14:paraId="653AED54" w14:textId="77777777" w:rsidR="00DB4EAE" w:rsidRDefault="005C71F7" w:rsidP="00DB4EAE">
            <w:pPr>
              <w:pStyle w:val="ListParagraph"/>
              <w:numPr>
                <w:ilvl w:val="0"/>
                <w:numId w:val="26"/>
              </w:numPr>
              <w:rPr>
                <w:rFonts w:ascii="Arial" w:hAnsi="Arial" w:cs="Arial"/>
                <w:sz w:val="24"/>
                <w:szCs w:val="24"/>
              </w:rPr>
            </w:pPr>
            <w:r w:rsidRPr="00DB4EAE">
              <w:rPr>
                <w:rFonts w:ascii="Arial" w:hAnsi="Arial" w:cs="Arial"/>
                <w:sz w:val="24"/>
                <w:szCs w:val="24"/>
              </w:rPr>
              <w:t>Assures all charts are checked for new orders nightly.</w:t>
            </w:r>
          </w:p>
          <w:p w14:paraId="54531076" w14:textId="12640050" w:rsidR="00DB4EAE" w:rsidRDefault="00D55D62" w:rsidP="00DB4EAE">
            <w:pPr>
              <w:pStyle w:val="ListParagraph"/>
              <w:numPr>
                <w:ilvl w:val="0"/>
                <w:numId w:val="26"/>
              </w:numPr>
              <w:rPr>
                <w:rFonts w:ascii="Arial" w:hAnsi="Arial" w:cs="Arial"/>
                <w:sz w:val="24"/>
                <w:szCs w:val="24"/>
              </w:rPr>
            </w:pPr>
            <w:r w:rsidRPr="00DB4EAE">
              <w:rPr>
                <w:rFonts w:ascii="Arial" w:hAnsi="Arial" w:cs="Arial"/>
                <w:sz w:val="24"/>
                <w:szCs w:val="24"/>
              </w:rPr>
              <w:t>Assured that the</w:t>
            </w:r>
            <w:r w:rsidR="005C71F7" w:rsidRPr="00DB4EAE">
              <w:rPr>
                <w:rFonts w:ascii="Arial" w:hAnsi="Arial" w:cs="Arial"/>
                <w:sz w:val="24"/>
                <w:szCs w:val="24"/>
              </w:rPr>
              <w:t xml:space="preserve"> TC audit is completed.</w:t>
            </w:r>
          </w:p>
          <w:p w14:paraId="5562FE62" w14:textId="77777777" w:rsidR="005C71F7" w:rsidRDefault="005C71F7" w:rsidP="00DB4EAE">
            <w:pPr>
              <w:pStyle w:val="ListParagraph"/>
              <w:numPr>
                <w:ilvl w:val="0"/>
                <w:numId w:val="26"/>
              </w:numPr>
              <w:rPr>
                <w:rFonts w:ascii="Arial" w:hAnsi="Arial" w:cs="Arial"/>
                <w:sz w:val="24"/>
                <w:szCs w:val="24"/>
              </w:rPr>
            </w:pPr>
            <w:r w:rsidRPr="00DB4EAE">
              <w:rPr>
                <w:rFonts w:ascii="Arial" w:hAnsi="Arial" w:cs="Arial"/>
                <w:sz w:val="24"/>
                <w:szCs w:val="24"/>
              </w:rPr>
              <w:t>Assures the Drug Regimen Review audit is completed monthly.</w:t>
            </w:r>
          </w:p>
          <w:p w14:paraId="48327F7C" w14:textId="7C5A0C89" w:rsidR="00A9641B" w:rsidRPr="00A9641B" w:rsidRDefault="00A9641B" w:rsidP="00A9641B">
            <w:pPr>
              <w:rPr>
                <w:rFonts w:ascii="Arial" w:hAnsi="Arial" w:cs="Arial"/>
                <w:sz w:val="24"/>
                <w:szCs w:val="24"/>
              </w:rPr>
            </w:pPr>
          </w:p>
        </w:tc>
      </w:tr>
      <w:tr w:rsidR="005C71F7" w:rsidRPr="00361981" w14:paraId="04D0BA23" w14:textId="77777777" w:rsidTr="3CB7E488">
        <w:trPr>
          <w:trHeight w:val="550"/>
        </w:trPr>
        <w:tc>
          <w:tcPr>
            <w:tcW w:w="2160" w:type="dxa"/>
            <w:vAlign w:val="center"/>
          </w:tcPr>
          <w:p w14:paraId="5AE482FA" w14:textId="37C563DE" w:rsidR="005C71F7" w:rsidRPr="004C5E14" w:rsidRDefault="00EB746C" w:rsidP="005C71F7">
            <w:pPr>
              <w:jc w:val="center"/>
              <w:rPr>
                <w:rFonts w:ascii="Arial" w:hAnsi="Arial" w:cs="Arial"/>
                <w:b/>
                <w:bCs/>
                <w:sz w:val="24"/>
                <w:szCs w:val="24"/>
              </w:rPr>
            </w:pPr>
            <w:r w:rsidRPr="004C5E14">
              <w:rPr>
                <w:rFonts w:ascii="Arial" w:hAnsi="Arial" w:cs="Arial"/>
                <w:b/>
                <w:bCs/>
                <w:sz w:val="24"/>
                <w:szCs w:val="24"/>
              </w:rPr>
              <w:t>10</w:t>
            </w:r>
            <w:r w:rsidR="005C71F7" w:rsidRPr="004C5E14">
              <w:rPr>
                <w:rFonts w:ascii="Arial" w:hAnsi="Arial" w:cs="Arial"/>
                <w:b/>
                <w:bCs/>
                <w:sz w:val="24"/>
                <w:szCs w:val="24"/>
              </w:rPr>
              <w:t>%</w:t>
            </w:r>
          </w:p>
        </w:tc>
        <w:tc>
          <w:tcPr>
            <w:tcW w:w="8730" w:type="dxa"/>
            <w:gridSpan w:val="7"/>
          </w:tcPr>
          <w:p w14:paraId="59C8E563" w14:textId="77777777" w:rsidR="00DB4EAE" w:rsidRDefault="005C71F7" w:rsidP="00DB4EAE">
            <w:pPr>
              <w:pStyle w:val="Heading2"/>
              <w:rPr>
                <w:rFonts w:ascii="Arial" w:hAnsi="Arial" w:cs="Arial"/>
                <w:b/>
                <w:bCs/>
                <w:color w:val="auto"/>
                <w:sz w:val="24"/>
                <w:szCs w:val="24"/>
              </w:rPr>
            </w:pPr>
            <w:r w:rsidRPr="00DC686F">
              <w:rPr>
                <w:rFonts w:ascii="Arial" w:hAnsi="Arial" w:cs="Arial"/>
                <w:b/>
                <w:bCs/>
                <w:color w:val="auto"/>
                <w:sz w:val="24"/>
                <w:szCs w:val="24"/>
              </w:rPr>
              <w:t>SAFETY/SECURITY</w:t>
            </w:r>
          </w:p>
          <w:p w14:paraId="26249136" w14:textId="4C95A24D" w:rsidR="005C71F7" w:rsidRPr="00DB4EAE" w:rsidRDefault="005C71F7" w:rsidP="00DB4EAE">
            <w:pPr>
              <w:pStyle w:val="Heading2"/>
              <w:numPr>
                <w:ilvl w:val="0"/>
                <w:numId w:val="17"/>
              </w:numPr>
              <w:rPr>
                <w:rFonts w:ascii="Arial" w:hAnsi="Arial" w:cs="Arial"/>
                <w:b/>
                <w:bCs/>
                <w:color w:val="auto"/>
                <w:sz w:val="24"/>
                <w:szCs w:val="24"/>
              </w:rPr>
            </w:pPr>
            <w:r w:rsidRPr="00DC686F">
              <w:rPr>
                <w:rFonts w:ascii="Arial" w:hAnsi="Arial" w:cs="Arial"/>
                <w:color w:val="auto"/>
                <w:sz w:val="24"/>
                <w:szCs w:val="24"/>
              </w:rPr>
              <w:t>Adheres to all policy and procedures concerning health and safety of the environment and protection of individuals and staff from physical and environmental hazards.</w:t>
            </w:r>
          </w:p>
          <w:p w14:paraId="63E388CD" w14:textId="007973DD" w:rsidR="005C71F7" w:rsidRP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Observes Patton State Hospital and Program VII safety and security measures and initiates/assists in security functions.</w:t>
            </w:r>
          </w:p>
          <w:p w14:paraId="6165F792" w14:textId="4F36A281"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 xml:space="preserve">Assures all staff </w:t>
            </w:r>
            <w:r w:rsidR="00D55D62" w:rsidRPr="00DB4EAE">
              <w:rPr>
                <w:rFonts w:ascii="Arial" w:hAnsi="Arial" w:cs="Arial"/>
                <w:sz w:val="24"/>
                <w:szCs w:val="24"/>
              </w:rPr>
              <w:t>have</w:t>
            </w:r>
            <w:r w:rsidRPr="00DB4EAE">
              <w:rPr>
                <w:rFonts w:ascii="Arial" w:hAnsi="Arial" w:cs="Arial"/>
                <w:sz w:val="24"/>
                <w:szCs w:val="24"/>
              </w:rPr>
              <w:t xml:space="preserve"> alarm pens and pens are tested on the 5</w:t>
            </w:r>
            <w:r w:rsidRPr="00DB4EAE">
              <w:rPr>
                <w:rFonts w:ascii="Arial" w:hAnsi="Arial" w:cs="Arial"/>
                <w:sz w:val="24"/>
                <w:szCs w:val="24"/>
                <w:vertAlign w:val="superscript"/>
              </w:rPr>
              <w:t>th</w:t>
            </w:r>
            <w:r w:rsidRPr="00DB4EAE">
              <w:rPr>
                <w:rFonts w:ascii="Arial" w:hAnsi="Arial" w:cs="Arial"/>
                <w:sz w:val="24"/>
                <w:szCs w:val="24"/>
              </w:rPr>
              <w:t xml:space="preserve"> day of each month.</w:t>
            </w:r>
          </w:p>
          <w:p w14:paraId="713D1CB2"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Participates in unit safety and security inspections including weekly fire extinguisher inspections.</w:t>
            </w:r>
          </w:p>
          <w:p w14:paraId="77A74E4D"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Exercises skills in crisis intervention, including recognizing, management and redirecting problem behaviors for the protection of people and property.</w:t>
            </w:r>
          </w:p>
          <w:p w14:paraId="6E7A1BF0"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Conducts oncoming and off going rounds assuring all individual areas are secure and free from hazards, contraband and security breaches.</w:t>
            </w:r>
          </w:p>
          <w:p w14:paraId="790BC6BA"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Assure all individuals ID badges, sharps and controlled items are accounted for at the beginning and during the shift.</w:t>
            </w:r>
          </w:p>
          <w:p w14:paraId="32C49B3C"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Participates as a shakedown captain as required per Patton State Hospital policy.</w:t>
            </w:r>
          </w:p>
          <w:p w14:paraId="7E68CDB0" w14:textId="77777777" w:rsidR="00DB4EAE" w:rsidRDefault="005C71F7" w:rsidP="00DB4EAE">
            <w:pPr>
              <w:pStyle w:val="ListParagraph"/>
              <w:numPr>
                <w:ilvl w:val="0"/>
                <w:numId w:val="17"/>
              </w:numPr>
              <w:rPr>
                <w:rFonts w:ascii="Arial" w:hAnsi="Arial" w:cs="Arial"/>
                <w:sz w:val="24"/>
                <w:szCs w:val="24"/>
              </w:rPr>
            </w:pPr>
            <w:r w:rsidRPr="00DB4EAE">
              <w:rPr>
                <w:rFonts w:ascii="Arial" w:hAnsi="Arial" w:cs="Arial"/>
                <w:sz w:val="24"/>
                <w:szCs w:val="24"/>
              </w:rPr>
              <w:t>Assures Q15’ security rounds are made in high profile areas per Patton State Hospital policy.</w:t>
            </w:r>
          </w:p>
          <w:p w14:paraId="394906BE" w14:textId="2C70E5A5" w:rsidR="00DB4EAE" w:rsidRDefault="00D55D62" w:rsidP="00DB4EAE">
            <w:pPr>
              <w:pStyle w:val="ListParagraph"/>
              <w:numPr>
                <w:ilvl w:val="0"/>
                <w:numId w:val="17"/>
              </w:numPr>
              <w:rPr>
                <w:rFonts w:ascii="Arial" w:hAnsi="Arial" w:cs="Arial"/>
                <w:sz w:val="24"/>
                <w:szCs w:val="24"/>
              </w:rPr>
            </w:pPr>
            <w:r w:rsidRPr="00DB4EAE">
              <w:rPr>
                <w:rFonts w:ascii="Arial" w:hAnsi="Arial" w:cs="Arial"/>
                <w:sz w:val="24"/>
                <w:szCs w:val="24"/>
              </w:rPr>
              <w:t>Assured that</w:t>
            </w:r>
            <w:r w:rsidR="005C71F7" w:rsidRPr="00DB4EAE">
              <w:rPr>
                <w:rFonts w:ascii="Arial" w:hAnsi="Arial" w:cs="Arial"/>
                <w:sz w:val="24"/>
                <w:szCs w:val="24"/>
              </w:rPr>
              <w:t xml:space="preserve"> fire checks are conducted and the operator notified every hour per Patton State Hospital policy.</w:t>
            </w:r>
          </w:p>
          <w:p w14:paraId="6041E505" w14:textId="23C564ED" w:rsidR="005C71F7" w:rsidRPr="00DB4EAE" w:rsidRDefault="00D55D62" w:rsidP="00DB4EAE">
            <w:pPr>
              <w:pStyle w:val="ListParagraph"/>
              <w:numPr>
                <w:ilvl w:val="0"/>
                <w:numId w:val="17"/>
              </w:numPr>
              <w:rPr>
                <w:rFonts w:ascii="Arial" w:hAnsi="Arial" w:cs="Arial"/>
                <w:sz w:val="24"/>
                <w:szCs w:val="24"/>
              </w:rPr>
            </w:pPr>
            <w:r w:rsidRPr="00DB4EAE">
              <w:rPr>
                <w:rFonts w:ascii="Arial" w:hAnsi="Arial" w:cs="Arial"/>
                <w:sz w:val="24"/>
                <w:szCs w:val="24"/>
              </w:rPr>
              <w:t>Assured</w:t>
            </w:r>
            <w:r w:rsidR="005C71F7" w:rsidRPr="00DB4EAE">
              <w:rPr>
                <w:rFonts w:ascii="Arial" w:hAnsi="Arial" w:cs="Arial"/>
                <w:sz w:val="24"/>
                <w:szCs w:val="24"/>
              </w:rPr>
              <w:t xml:space="preserve"> rounds are made at night and all individuals are checked and observed for breathing every 15 minutes.</w:t>
            </w:r>
          </w:p>
          <w:p w14:paraId="0B819228" w14:textId="77777777" w:rsidR="005C71F7" w:rsidRPr="00DC686F" w:rsidRDefault="005C71F7" w:rsidP="005C71F7">
            <w:pPr>
              <w:pStyle w:val="Default"/>
              <w:ind w:left="720"/>
              <w:rPr>
                <w:rFonts w:ascii="Arial" w:hAnsi="Arial" w:cs="Arial"/>
                <w:bCs/>
                <w:color w:val="auto"/>
                <w:sz w:val="24"/>
                <w:szCs w:val="24"/>
              </w:rPr>
            </w:pPr>
          </w:p>
        </w:tc>
      </w:tr>
      <w:tr w:rsidR="005C71F7" w:rsidRPr="00361981" w14:paraId="64AEA693" w14:textId="77777777" w:rsidTr="3CB7E488">
        <w:trPr>
          <w:trHeight w:val="550"/>
        </w:trPr>
        <w:tc>
          <w:tcPr>
            <w:tcW w:w="2160" w:type="dxa"/>
            <w:vAlign w:val="center"/>
          </w:tcPr>
          <w:p w14:paraId="7610FEBF" w14:textId="2FE92BEB" w:rsidR="005C71F7" w:rsidRPr="004C5E14" w:rsidRDefault="005C71F7" w:rsidP="005C71F7">
            <w:pPr>
              <w:jc w:val="center"/>
              <w:rPr>
                <w:rFonts w:ascii="Arial" w:hAnsi="Arial" w:cs="Arial"/>
                <w:b/>
                <w:bCs/>
                <w:sz w:val="24"/>
                <w:szCs w:val="24"/>
              </w:rPr>
            </w:pPr>
            <w:r w:rsidRPr="004C5E14">
              <w:rPr>
                <w:rFonts w:ascii="Arial" w:hAnsi="Arial" w:cs="Arial"/>
                <w:b/>
                <w:bCs/>
                <w:sz w:val="24"/>
                <w:szCs w:val="24"/>
              </w:rPr>
              <w:t>5%</w:t>
            </w:r>
          </w:p>
        </w:tc>
        <w:tc>
          <w:tcPr>
            <w:tcW w:w="8730" w:type="dxa"/>
            <w:gridSpan w:val="7"/>
          </w:tcPr>
          <w:p w14:paraId="42197AB9" w14:textId="77777777" w:rsidR="005C71F7" w:rsidRPr="00DC686F" w:rsidRDefault="005C71F7" w:rsidP="005C71F7">
            <w:pPr>
              <w:pStyle w:val="Heading2"/>
              <w:rPr>
                <w:rFonts w:ascii="Arial" w:hAnsi="Arial" w:cs="Arial"/>
                <w:b/>
                <w:bCs/>
                <w:color w:val="auto"/>
                <w:sz w:val="24"/>
                <w:szCs w:val="24"/>
              </w:rPr>
            </w:pPr>
            <w:r w:rsidRPr="00DC686F">
              <w:rPr>
                <w:rFonts w:ascii="Arial" w:hAnsi="Arial" w:cs="Arial"/>
                <w:b/>
                <w:bCs/>
                <w:color w:val="auto"/>
                <w:sz w:val="24"/>
                <w:szCs w:val="24"/>
              </w:rPr>
              <w:t>SITE SPECIFIC DUTIES</w:t>
            </w:r>
          </w:p>
          <w:p w14:paraId="6685D862" w14:textId="134F702C" w:rsidR="005C71F7" w:rsidRPr="00DB4EAE" w:rsidRDefault="00D55D62" w:rsidP="00DB4EAE">
            <w:pPr>
              <w:pStyle w:val="ListParagraph"/>
              <w:numPr>
                <w:ilvl w:val="0"/>
                <w:numId w:val="27"/>
              </w:numPr>
              <w:rPr>
                <w:rFonts w:ascii="Arial" w:hAnsi="Arial" w:cs="Arial"/>
                <w:sz w:val="24"/>
                <w:szCs w:val="24"/>
              </w:rPr>
            </w:pPr>
            <w:r w:rsidRPr="00DB4EAE">
              <w:rPr>
                <w:rFonts w:ascii="Arial" w:hAnsi="Arial" w:cs="Arial"/>
                <w:sz w:val="24"/>
                <w:szCs w:val="24"/>
              </w:rPr>
              <w:t>Assured</w:t>
            </w:r>
            <w:r w:rsidR="005C71F7" w:rsidRPr="00DB4EAE">
              <w:rPr>
                <w:rFonts w:ascii="Arial" w:hAnsi="Arial" w:cs="Arial"/>
                <w:sz w:val="24"/>
                <w:szCs w:val="24"/>
              </w:rPr>
              <w:t xml:space="preserve"> all filing for assigned individuals is completed.</w:t>
            </w:r>
          </w:p>
          <w:p w14:paraId="37CB04E3" w14:textId="3C8AABFB" w:rsidR="005C71F7" w:rsidRPr="00DB4EAE" w:rsidRDefault="00203161" w:rsidP="00DB4EAE">
            <w:pPr>
              <w:pStyle w:val="ListParagraph"/>
              <w:numPr>
                <w:ilvl w:val="0"/>
                <w:numId w:val="27"/>
              </w:numPr>
              <w:rPr>
                <w:rFonts w:ascii="Arial" w:hAnsi="Arial" w:cs="Arial"/>
                <w:sz w:val="24"/>
                <w:szCs w:val="24"/>
              </w:rPr>
            </w:pPr>
            <w:r w:rsidRPr="00DB4EAE">
              <w:rPr>
                <w:rFonts w:ascii="Arial" w:hAnsi="Arial" w:cs="Arial"/>
                <w:sz w:val="24"/>
                <w:szCs w:val="24"/>
              </w:rPr>
              <w:t>Assured</w:t>
            </w:r>
            <w:r w:rsidR="005C71F7" w:rsidRPr="00DB4EAE">
              <w:rPr>
                <w:rFonts w:ascii="Arial" w:hAnsi="Arial" w:cs="Arial"/>
                <w:sz w:val="24"/>
                <w:szCs w:val="24"/>
              </w:rPr>
              <w:t xml:space="preserve"> unit supplies are ordered.</w:t>
            </w:r>
          </w:p>
          <w:p w14:paraId="0509D14A" w14:textId="77777777" w:rsidR="005C71F7" w:rsidRPr="00DC686F" w:rsidRDefault="005C71F7" w:rsidP="005C71F7">
            <w:pPr>
              <w:pStyle w:val="Default"/>
              <w:ind w:left="720"/>
              <w:rPr>
                <w:rFonts w:ascii="Arial" w:hAnsi="Arial" w:cs="Arial"/>
                <w:bCs/>
                <w:color w:val="auto"/>
                <w:sz w:val="24"/>
                <w:szCs w:val="24"/>
              </w:rPr>
            </w:pPr>
          </w:p>
        </w:tc>
      </w:tr>
      <w:tr w:rsidR="005C71F7" w:rsidRPr="00361981" w14:paraId="6355377C" w14:textId="77777777" w:rsidTr="00D55A38">
        <w:trPr>
          <w:trHeight w:val="550"/>
        </w:trPr>
        <w:tc>
          <w:tcPr>
            <w:tcW w:w="2160" w:type="dxa"/>
          </w:tcPr>
          <w:p w14:paraId="636F3219" w14:textId="714EECFE" w:rsidR="005C71F7" w:rsidRDefault="005C71F7" w:rsidP="005C71F7">
            <w:pPr>
              <w:jc w:val="center"/>
              <w:rPr>
                <w:rFonts w:ascii="Arial" w:hAnsi="Arial" w:cs="Arial"/>
                <w:sz w:val="24"/>
                <w:szCs w:val="24"/>
              </w:rPr>
            </w:pPr>
            <w:r>
              <w:rPr>
                <w:rFonts w:ascii="Arial" w:hAnsi="Arial" w:cs="Arial"/>
                <w:sz w:val="24"/>
                <w:szCs w:val="24"/>
              </w:rPr>
              <w:lastRenderedPageBreak/>
              <w:t>Required Competencies</w:t>
            </w:r>
          </w:p>
        </w:tc>
        <w:tc>
          <w:tcPr>
            <w:tcW w:w="8730" w:type="dxa"/>
            <w:gridSpan w:val="7"/>
          </w:tcPr>
          <w:p w14:paraId="51F26D47" w14:textId="7AD53709" w:rsidR="005C71F7" w:rsidRPr="00DC686F" w:rsidRDefault="005C71F7" w:rsidP="005C71F7">
            <w:pPr>
              <w:tabs>
                <w:tab w:val="left" w:pos="540"/>
              </w:tabs>
              <w:ind w:right="90"/>
              <w:rPr>
                <w:rFonts w:ascii="Arial" w:hAnsi="Arial" w:cs="Arial"/>
                <w:sz w:val="24"/>
                <w:szCs w:val="24"/>
              </w:rPr>
            </w:pPr>
            <w:r w:rsidRPr="00DC686F">
              <w:rPr>
                <w:rFonts w:ascii="Arial" w:hAnsi="Arial" w:cs="Arial"/>
                <w:b/>
                <w:sz w:val="24"/>
                <w:szCs w:val="24"/>
              </w:rPr>
              <w:t>SUPERVISION RECEIVED</w:t>
            </w:r>
            <w:r w:rsidR="00DB4EAE">
              <w:rPr>
                <w:rFonts w:ascii="Arial" w:hAnsi="Arial" w:cs="Arial"/>
                <w:b/>
                <w:sz w:val="24"/>
                <w:szCs w:val="24"/>
              </w:rPr>
              <w:t>:</w:t>
            </w:r>
          </w:p>
          <w:p w14:paraId="5C5716C8" w14:textId="77777777" w:rsidR="005C71F7" w:rsidRPr="00DC686F" w:rsidRDefault="005C71F7" w:rsidP="005C71F7">
            <w:pPr>
              <w:tabs>
                <w:tab w:val="left" w:pos="540"/>
              </w:tabs>
              <w:ind w:left="540" w:right="90"/>
              <w:rPr>
                <w:rFonts w:ascii="Arial" w:hAnsi="Arial" w:cs="Arial"/>
                <w:sz w:val="24"/>
                <w:szCs w:val="24"/>
              </w:rPr>
            </w:pPr>
            <w:r w:rsidRPr="00DC686F">
              <w:rPr>
                <w:rFonts w:ascii="Arial" w:hAnsi="Arial" w:cs="Arial"/>
                <w:sz w:val="24"/>
                <w:szCs w:val="24"/>
              </w:rPr>
              <w:t>As outlined in the Matrix System at Patton State Hospital, the Senior Psychiatric Technician is under the clinical direction of a Health Services Specialist and under the administrative direction of the Unit Supervisor.</w:t>
            </w:r>
          </w:p>
          <w:p w14:paraId="22C4FCA4" w14:textId="77777777" w:rsidR="005C71F7" w:rsidRPr="00DC686F" w:rsidRDefault="005C71F7" w:rsidP="005C71F7">
            <w:pPr>
              <w:rPr>
                <w:rFonts w:ascii="Arial" w:hAnsi="Arial" w:cs="Arial"/>
                <w:b/>
                <w:bCs/>
                <w:sz w:val="24"/>
                <w:szCs w:val="24"/>
              </w:rPr>
            </w:pPr>
          </w:p>
          <w:p w14:paraId="25D68AEF" w14:textId="60AD5B4A" w:rsidR="005C71F7" w:rsidRPr="00DC686F" w:rsidRDefault="005C71F7" w:rsidP="005C71F7">
            <w:pPr>
              <w:tabs>
                <w:tab w:val="left" w:pos="540"/>
              </w:tabs>
              <w:ind w:right="90"/>
              <w:rPr>
                <w:rFonts w:ascii="Arial" w:hAnsi="Arial" w:cs="Arial"/>
                <w:sz w:val="24"/>
                <w:szCs w:val="24"/>
              </w:rPr>
            </w:pPr>
            <w:r w:rsidRPr="00DC686F">
              <w:rPr>
                <w:rFonts w:ascii="Arial" w:hAnsi="Arial" w:cs="Arial"/>
                <w:b/>
                <w:sz w:val="24"/>
                <w:szCs w:val="24"/>
              </w:rPr>
              <w:t>SUPERVISION EXERCISED</w:t>
            </w:r>
            <w:r w:rsidR="00DB4EAE">
              <w:rPr>
                <w:rFonts w:ascii="Arial" w:hAnsi="Arial" w:cs="Arial"/>
                <w:b/>
                <w:sz w:val="24"/>
                <w:szCs w:val="24"/>
              </w:rPr>
              <w:t>:</w:t>
            </w:r>
          </w:p>
          <w:p w14:paraId="329CAE9E" w14:textId="77777777" w:rsidR="005C71F7" w:rsidRPr="00DC686F" w:rsidRDefault="005C71F7" w:rsidP="005C71F7">
            <w:pPr>
              <w:tabs>
                <w:tab w:val="left" w:pos="540"/>
              </w:tabs>
              <w:ind w:left="540" w:right="90"/>
              <w:rPr>
                <w:rFonts w:ascii="Arial" w:hAnsi="Arial" w:cs="Arial"/>
                <w:sz w:val="24"/>
                <w:szCs w:val="24"/>
              </w:rPr>
            </w:pPr>
            <w:r w:rsidRPr="00DC686F">
              <w:rPr>
                <w:rFonts w:ascii="Arial" w:hAnsi="Arial" w:cs="Arial"/>
                <w:sz w:val="24"/>
                <w:szCs w:val="24"/>
              </w:rPr>
              <w:t xml:space="preserve">Provides administrative supervision of the delivery of care provided by nursing staff (Registered Nurses, Psychiatric Technicians, and non-licensed nursing employees).  </w:t>
            </w:r>
          </w:p>
          <w:p w14:paraId="6B421300" w14:textId="77777777" w:rsidR="005C71F7" w:rsidRPr="00DC686F" w:rsidRDefault="005C71F7" w:rsidP="005C71F7">
            <w:pPr>
              <w:rPr>
                <w:rFonts w:ascii="Arial" w:hAnsi="Arial" w:cs="Arial"/>
                <w:sz w:val="24"/>
                <w:szCs w:val="24"/>
              </w:rPr>
            </w:pPr>
          </w:p>
          <w:p w14:paraId="574077CD" w14:textId="77777777" w:rsidR="005C71F7" w:rsidRPr="00DC686F" w:rsidRDefault="005C71F7" w:rsidP="005C71F7">
            <w:pPr>
              <w:tabs>
                <w:tab w:val="left" w:pos="540"/>
              </w:tabs>
              <w:ind w:right="90"/>
              <w:rPr>
                <w:rFonts w:ascii="Arial" w:hAnsi="Arial" w:cs="Arial"/>
                <w:sz w:val="24"/>
                <w:szCs w:val="24"/>
              </w:rPr>
            </w:pPr>
            <w:r w:rsidRPr="00DC686F">
              <w:rPr>
                <w:rFonts w:ascii="Arial" w:hAnsi="Arial" w:cs="Arial"/>
                <w:b/>
                <w:sz w:val="24"/>
                <w:szCs w:val="24"/>
              </w:rPr>
              <w:t>ABILITY TO:</w:t>
            </w:r>
          </w:p>
          <w:p w14:paraId="5F40D960" w14:textId="77777777" w:rsidR="005C71F7" w:rsidRPr="00DC686F" w:rsidRDefault="005C71F7" w:rsidP="005C71F7">
            <w:pPr>
              <w:tabs>
                <w:tab w:val="left" w:pos="-90"/>
              </w:tabs>
              <w:ind w:left="540" w:right="90"/>
              <w:rPr>
                <w:rFonts w:ascii="Arial" w:hAnsi="Arial" w:cs="Arial"/>
                <w:sz w:val="24"/>
                <w:szCs w:val="24"/>
              </w:rPr>
            </w:pPr>
            <w:r w:rsidRPr="00DC686F">
              <w:rPr>
                <w:rFonts w:ascii="Arial" w:hAnsi="Arial" w:cs="Arial"/>
                <w:i/>
                <w:sz w:val="24"/>
                <w:szCs w:val="24"/>
              </w:rPr>
              <w:br w:type="page"/>
            </w:r>
            <w:r w:rsidRPr="00DC686F">
              <w:rPr>
                <w:rFonts w:ascii="Arial" w:hAnsi="Arial" w:cs="Arial"/>
                <w:sz w:val="24"/>
                <w:szCs w:val="24"/>
              </w:rPr>
              <w:t>Supervise the work and development of a group of nursing staff; effectively contribute to the Department’s EEO objectives; learn and apply sound judgment for situations including the protection of persons and property; apply basic nursing knowledge, skills and attitudes; establish effective therapeutic relationships with mentally disordered clients/patients; recognize symptoms requiring medical or psychiatric attention; think and act quickly in emergencies; work with a treatment team to provide occupational, recreational, vocational and educational therapy programs for clients/patients; follow directions; keep appropriate records; develop clear and concise reports of incidents; analyze situations accurately and take effective action.</w:t>
            </w:r>
          </w:p>
          <w:p w14:paraId="5CE1D848" w14:textId="77777777" w:rsidR="00DB4EAE" w:rsidRDefault="00DB4EAE" w:rsidP="005C71F7">
            <w:pPr>
              <w:tabs>
                <w:tab w:val="left" w:pos="540"/>
              </w:tabs>
              <w:ind w:right="90"/>
              <w:rPr>
                <w:rFonts w:ascii="Arial" w:hAnsi="Arial" w:cs="Arial"/>
                <w:b/>
                <w:sz w:val="24"/>
                <w:szCs w:val="24"/>
              </w:rPr>
            </w:pPr>
          </w:p>
          <w:p w14:paraId="57CE9EDC" w14:textId="4EA9A312" w:rsidR="005C71F7" w:rsidRPr="00DC686F" w:rsidRDefault="005C71F7" w:rsidP="005C71F7">
            <w:pPr>
              <w:tabs>
                <w:tab w:val="left" w:pos="540"/>
              </w:tabs>
              <w:ind w:right="90"/>
              <w:rPr>
                <w:rFonts w:ascii="Arial" w:hAnsi="Arial" w:cs="Arial"/>
                <w:sz w:val="24"/>
                <w:szCs w:val="24"/>
              </w:rPr>
            </w:pPr>
            <w:r w:rsidRPr="00DC686F">
              <w:rPr>
                <w:rFonts w:ascii="Arial" w:hAnsi="Arial" w:cs="Arial"/>
                <w:b/>
                <w:sz w:val="24"/>
                <w:szCs w:val="24"/>
              </w:rPr>
              <w:t>KNOWLEDGE OF:</w:t>
            </w:r>
          </w:p>
          <w:p w14:paraId="2CB137FD" w14:textId="77777777" w:rsidR="005C71F7" w:rsidRPr="00DC686F" w:rsidRDefault="005C71F7" w:rsidP="005C71F7">
            <w:pPr>
              <w:tabs>
                <w:tab w:val="left" w:pos="540"/>
              </w:tabs>
              <w:ind w:left="540" w:right="90"/>
              <w:rPr>
                <w:rFonts w:ascii="Arial" w:hAnsi="Arial" w:cs="Arial"/>
                <w:sz w:val="24"/>
                <w:szCs w:val="24"/>
              </w:rPr>
            </w:pPr>
            <w:r w:rsidRPr="00DC686F">
              <w:rPr>
                <w:rFonts w:ascii="Arial" w:hAnsi="Arial" w:cs="Arial"/>
                <w:sz w:val="24"/>
                <w:szCs w:val="24"/>
              </w:rPr>
              <w:t>The techniques of effective supervision; the Department’s  Equal Employment Opportunity (EEO) objectives; a supervisor’s role in the EEO Program and the process available to meet EEO objectives;  custody procedures; public and property  protection policies; fundamentals of nursing care; general behavioral and psychiatric procedures, client/patient behavior and mental health principles and techniques involved in the care and treatment of individuals or groups of mentally disordered clients/patients;  current first-aid methods; medical terminology; pharmacology; cardiopulmonary resuscitation; Management of Assaultive Behavior techniques; and hospital procedures.</w:t>
            </w:r>
          </w:p>
          <w:p w14:paraId="0032DCE9" w14:textId="77777777" w:rsidR="005C71F7" w:rsidRPr="00DC686F" w:rsidRDefault="005C71F7" w:rsidP="005C71F7">
            <w:pPr>
              <w:spacing w:line="254" w:lineRule="auto"/>
              <w:jc w:val="both"/>
              <w:rPr>
                <w:rFonts w:ascii="Arial" w:hAnsi="Arial" w:cs="Arial"/>
                <w:w w:val="105"/>
                <w:sz w:val="24"/>
                <w:szCs w:val="24"/>
              </w:rPr>
            </w:pPr>
          </w:p>
          <w:p w14:paraId="1AB0451C" w14:textId="75940C02" w:rsidR="005C71F7" w:rsidRPr="00DC686F" w:rsidRDefault="005C71F7" w:rsidP="005C71F7">
            <w:pPr>
              <w:spacing w:line="254" w:lineRule="auto"/>
              <w:jc w:val="both"/>
              <w:rPr>
                <w:rFonts w:ascii="Arial" w:eastAsia="Arial" w:hAnsi="Arial" w:cs="Arial"/>
                <w:b/>
                <w:bCs/>
                <w:sz w:val="24"/>
                <w:szCs w:val="24"/>
              </w:rPr>
            </w:pPr>
            <w:r w:rsidRPr="00DC686F">
              <w:rPr>
                <w:rFonts w:ascii="Arial" w:hAnsi="Arial" w:cs="Arial"/>
                <w:b/>
                <w:bCs/>
                <w:sz w:val="24"/>
                <w:szCs w:val="24"/>
              </w:rPr>
              <w:t>TECHNICAL</w:t>
            </w:r>
            <w:r w:rsidRPr="00DC686F">
              <w:rPr>
                <w:rFonts w:ascii="Arial" w:hAnsi="Arial" w:cs="Arial"/>
                <w:b/>
                <w:bCs/>
                <w:spacing w:val="55"/>
                <w:sz w:val="24"/>
                <w:szCs w:val="24"/>
              </w:rPr>
              <w:t xml:space="preserve"> </w:t>
            </w:r>
            <w:r w:rsidRPr="00DC686F">
              <w:rPr>
                <w:rFonts w:ascii="Arial" w:hAnsi="Arial" w:cs="Arial"/>
                <w:b/>
                <w:bCs/>
                <w:sz w:val="24"/>
                <w:szCs w:val="24"/>
              </w:rPr>
              <w:t>PROFICIENCY</w:t>
            </w:r>
            <w:r w:rsidRPr="00DC686F">
              <w:rPr>
                <w:rFonts w:ascii="Arial" w:hAnsi="Arial" w:cs="Arial"/>
                <w:b/>
                <w:bCs/>
                <w:spacing w:val="67"/>
                <w:sz w:val="24"/>
                <w:szCs w:val="24"/>
              </w:rPr>
              <w:t xml:space="preserve"> </w:t>
            </w:r>
            <w:r w:rsidRPr="00DC686F">
              <w:rPr>
                <w:rFonts w:ascii="Arial" w:hAnsi="Arial" w:cs="Arial"/>
                <w:b/>
                <w:bCs/>
                <w:sz w:val="24"/>
                <w:szCs w:val="24"/>
              </w:rPr>
              <w:t>(SITE</w:t>
            </w:r>
            <w:r w:rsidRPr="00DC686F">
              <w:rPr>
                <w:rFonts w:ascii="Arial" w:hAnsi="Arial" w:cs="Arial"/>
                <w:b/>
                <w:bCs/>
                <w:spacing w:val="26"/>
                <w:sz w:val="24"/>
                <w:szCs w:val="24"/>
              </w:rPr>
              <w:t xml:space="preserve"> </w:t>
            </w:r>
            <w:r w:rsidRPr="00DC686F">
              <w:rPr>
                <w:rFonts w:ascii="Arial" w:hAnsi="Arial" w:cs="Arial"/>
                <w:b/>
                <w:bCs/>
                <w:spacing w:val="-2"/>
                <w:sz w:val="24"/>
                <w:szCs w:val="24"/>
              </w:rPr>
              <w:t>SPECIFIC)</w:t>
            </w:r>
            <w:r w:rsidR="00DB4EAE">
              <w:rPr>
                <w:rFonts w:ascii="Arial" w:hAnsi="Arial" w:cs="Arial"/>
                <w:b/>
                <w:bCs/>
                <w:spacing w:val="-2"/>
                <w:sz w:val="24"/>
                <w:szCs w:val="24"/>
              </w:rPr>
              <w:t>:</w:t>
            </w:r>
          </w:p>
          <w:p w14:paraId="43EC1B4C" w14:textId="77777777" w:rsidR="00E629A5" w:rsidRPr="00DC686F" w:rsidRDefault="00E629A5" w:rsidP="00E629A5">
            <w:pPr>
              <w:tabs>
                <w:tab w:val="left" w:pos="540"/>
              </w:tabs>
              <w:ind w:right="90"/>
              <w:rPr>
                <w:rFonts w:ascii="Arial" w:hAnsi="Arial" w:cs="Arial"/>
                <w:sz w:val="24"/>
                <w:szCs w:val="24"/>
              </w:rPr>
            </w:pPr>
            <w:r w:rsidRPr="00DC686F">
              <w:rPr>
                <w:rFonts w:ascii="Arial" w:hAnsi="Arial" w:cs="Arial"/>
                <w:sz w:val="24"/>
                <w:szCs w:val="24"/>
              </w:rPr>
              <w:t>Demonstrates knowledge and assures treatment is provided by LOC staff for adult forensic individuals within the meaning of PC1370 in a co-ed setting to improve mental health and to reduce the risk of re-offense.</w:t>
            </w:r>
          </w:p>
          <w:p w14:paraId="53E01D15" w14:textId="77777777" w:rsidR="00E629A5" w:rsidRPr="00DC686F" w:rsidRDefault="00E629A5" w:rsidP="00E629A5">
            <w:pPr>
              <w:tabs>
                <w:tab w:val="left" w:pos="540"/>
              </w:tabs>
              <w:ind w:left="540" w:right="90"/>
              <w:rPr>
                <w:rFonts w:ascii="Arial" w:hAnsi="Arial" w:cs="Arial"/>
                <w:sz w:val="24"/>
                <w:szCs w:val="24"/>
              </w:rPr>
            </w:pPr>
          </w:p>
          <w:p w14:paraId="57C88CBD" w14:textId="0EBE3B22" w:rsidR="00E629A5" w:rsidRPr="00DC686F" w:rsidRDefault="00E629A5" w:rsidP="00E629A5">
            <w:pPr>
              <w:tabs>
                <w:tab w:val="left" w:pos="540"/>
              </w:tabs>
              <w:rPr>
                <w:rFonts w:ascii="Arial" w:hAnsi="Arial" w:cs="Arial"/>
                <w:sz w:val="24"/>
                <w:szCs w:val="24"/>
              </w:rPr>
            </w:pPr>
            <w:r w:rsidRPr="00DC686F">
              <w:rPr>
                <w:rFonts w:ascii="Arial" w:hAnsi="Arial" w:cs="Arial"/>
                <w:sz w:val="24"/>
                <w:szCs w:val="24"/>
              </w:rPr>
              <w:t>Demonstrates knowledge and applies treatment for individuals requiring independent functioning and behavioral self-regulation in a co-ed setting.</w:t>
            </w:r>
          </w:p>
          <w:p w14:paraId="23D4ED10" w14:textId="77777777" w:rsidR="005C71F7" w:rsidRPr="00DC686F" w:rsidRDefault="005C71F7" w:rsidP="005C71F7">
            <w:pPr>
              <w:pStyle w:val="BodyText"/>
              <w:spacing w:before="20" w:line="257" w:lineRule="auto"/>
              <w:ind w:left="0"/>
              <w:jc w:val="both"/>
              <w:rPr>
                <w:spacing w:val="-2"/>
                <w:w w:val="105"/>
                <w:sz w:val="24"/>
                <w:szCs w:val="24"/>
              </w:rPr>
            </w:pPr>
          </w:p>
          <w:p w14:paraId="49CB2172" w14:textId="77777777" w:rsidR="00DB4EAE" w:rsidRDefault="005C71F7" w:rsidP="005C71F7">
            <w:pPr>
              <w:pStyle w:val="BodyText"/>
              <w:spacing w:before="92"/>
              <w:ind w:right="120"/>
              <w:jc w:val="both"/>
              <w:rPr>
                <w:b/>
                <w:spacing w:val="3"/>
                <w:sz w:val="24"/>
                <w:szCs w:val="24"/>
              </w:rPr>
            </w:pPr>
            <w:r w:rsidRPr="00DC686F">
              <w:rPr>
                <w:b/>
                <w:sz w:val="24"/>
                <w:szCs w:val="24"/>
              </w:rPr>
              <w:t>ANNUAL</w:t>
            </w:r>
            <w:r w:rsidRPr="00DC686F">
              <w:rPr>
                <w:b/>
                <w:spacing w:val="-17"/>
                <w:sz w:val="24"/>
                <w:szCs w:val="24"/>
              </w:rPr>
              <w:t xml:space="preserve"> </w:t>
            </w:r>
            <w:r w:rsidRPr="00DC686F">
              <w:rPr>
                <w:b/>
                <w:sz w:val="24"/>
                <w:szCs w:val="24"/>
              </w:rPr>
              <w:t>HEALTH</w:t>
            </w:r>
            <w:r w:rsidRPr="00DC686F">
              <w:rPr>
                <w:b/>
                <w:spacing w:val="-17"/>
                <w:sz w:val="24"/>
                <w:szCs w:val="24"/>
              </w:rPr>
              <w:t xml:space="preserve"> </w:t>
            </w:r>
            <w:r w:rsidRPr="00DC686F">
              <w:rPr>
                <w:b/>
                <w:sz w:val="24"/>
                <w:szCs w:val="24"/>
              </w:rPr>
              <w:t>REVIEW:</w:t>
            </w:r>
            <w:r w:rsidRPr="00DC686F">
              <w:rPr>
                <w:b/>
                <w:spacing w:val="3"/>
                <w:sz w:val="24"/>
                <w:szCs w:val="24"/>
              </w:rPr>
              <w:t xml:space="preserve"> </w:t>
            </w:r>
          </w:p>
          <w:p w14:paraId="268FB550" w14:textId="79FB0107" w:rsidR="005C71F7" w:rsidRPr="00DC686F" w:rsidRDefault="005C71F7" w:rsidP="005C71F7">
            <w:pPr>
              <w:pStyle w:val="BodyText"/>
              <w:spacing w:before="92"/>
              <w:ind w:right="120"/>
              <w:jc w:val="both"/>
              <w:rPr>
                <w:sz w:val="24"/>
                <w:szCs w:val="24"/>
              </w:rPr>
            </w:pPr>
            <w:r w:rsidRPr="00DC686F">
              <w:rPr>
                <w:sz w:val="24"/>
                <w:szCs w:val="24"/>
              </w:rPr>
              <w:lastRenderedPageBreak/>
              <w:t>All</w:t>
            </w:r>
            <w:r w:rsidRPr="00DC686F">
              <w:rPr>
                <w:spacing w:val="-17"/>
                <w:sz w:val="24"/>
                <w:szCs w:val="24"/>
              </w:rPr>
              <w:t xml:space="preserve"> </w:t>
            </w:r>
            <w:r w:rsidRPr="00DC686F">
              <w:rPr>
                <w:sz w:val="24"/>
                <w:szCs w:val="24"/>
              </w:rPr>
              <w:t>employees</w:t>
            </w:r>
            <w:r w:rsidRPr="00DC686F">
              <w:rPr>
                <w:spacing w:val="-16"/>
                <w:sz w:val="24"/>
                <w:szCs w:val="24"/>
              </w:rPr>
              <w:t xml:space="preserve"> </w:t>
            </w:r>
            <w:r w:rsidRPr="00DC686F">
              <w:rPr>
                <w:sz w:val="24"/>
                <w:szCs w:val="24"/>
              </w:rPr>
              <w:t>are</w:t>
            </w:r>
            <w:r w:rsidRPr="00DC686F">
              <w:rPr>
                <w:spacing w:val="-17"/>
                <w:sz w:val="24"/>
                <w:szCs w:val="24"/>
              </w:rPr>
              <w:t xml:space="preserve"> </w:t>
            </w:r>
            <w:r w:rsidRPr="00DC686F">
              <w:rPr>
                <w:sz w:val="24"/>
                <w:szCs w:val="24"/>
              </w:rPr>
              <w:t>required</w:t>
            </w:r>
            <w:r w:rsidRPr="00DC686F">
              <w:rPr>
                <w:spacing w:val="-17"/>
                <w:sz w:val="24"/>
                <w:szCs w:val="24"/>
              </w:rPr>
              <w:t xml:space="preserve"> </w:t>
            </w:r>
            <w:r w:rsidRPr="00DC686F">
              <w:rPr>
                <w:sz w:val="24"/>
                <w:szCs w:val="24"/>
              </w:rPr>
              <w:t>to</w:t>
            </w:r>
            <w:r w:rsidRPr="00DC686F">
              <w:rPr>
                <w:spacing w:val="-16"/>
                <w:sz w:val="24"/>
                <w:szCs w:val="24"/>
              </w:rPr>
              <w:t xml:space="preserve"> </w:t>
            </w:r>
            <w:r w:rsidRPr="00DC686F">
              <w:rPr>
                <w:sz w:val="24"/>
                <w:szCs w:val="24"/>
              </w:rPr>
              <w:t>have</w:t>
            </w:r>
            <w:r w:rsidRPr="00DC686F">
              <w:rPr>
                <w:spacing w:val="-17"/>
                <w:sz w:val="24"/>
                <w:szCs w:val="24"/>
              </w:rPr>
              <w:t xml:space="preserve"> </w:t>
            </w:r>
            <w:r w:rsidRPr="00DC686F">
              <w:rPr>
                <w:sz w:val="24"/>
                <w:szCs w:val="24"/>
              </w:rPr>
              <w:t>an</w:t>
            </w:r>
            <w:r w:rsidRPr="00DC686F">
              <w:rPr>
                <w:spacing w:val="-17"/>
                <w:sz w:val="24"/>
                <w:szCs w:val="24"/>
              </w:rPr>
              <w:t xml:space="preserve"> </w:t>
            </w:r>
            <w:r w:rsidRPr="00DC686F">
              <w:rPr>
                <w:sz w:val="24"/>
                <w:szCs w:val="24"/>
              </w:rPr>
              <w:t>annual</w:t>
            </w:r>
            <w:r w:rsidRPr="00DC686F">
              <w:rPr>
                <w:spacing w:val="-16"/>
                <w:sz w:val="24"/>
                <w:szCs w:val="24"/>
              </w:rPr>
              <w:t xml:space="preserve"> </w:t>
            </w:r>
            <w:r w:rsidRPr="00DC686F">
              <w:rPr>
                <w:sz w:val="24"/>
                <w:szCs w:val="24"/>
              </w:rPr>
              <w:t>health review and TB test or whenever necessary to ascertain that they are free from symptoms</w:t>
            </w:r>
            <w:r w:rsidRPr="00DC686F">
              <w:rPr>
                <w:spacing w:val="-6"/>
                <w:sz w:val="24"/>
                <w:szCs w:val="24"/>
              </w:rPr>
              <w:t xml:space="preserve"> </w:t>
            </w:r>
            <w:r w:rsidRPr="00DC686F">
              <w:rPr>
                <w:sz w:val="24"/>
                <w:szCs w:val="24"/>
              </w:rPr>
              <w:t>indicating</w:t>
            </w:r>
            <w:r w:rsidRPr="00DC686F">
              <w:rPr>
                <w:spacing w:val="-5"/>
                <w:sz w:val="24"/>
                <w:szCs w:val="24"/>
              </w:rPr>
              <w:t xml:space="preserve"> </w:t>
            </w:r>
            <w:r w:rsidRPr="00DC686F">
              <w:rPr>
                <w:sz w:val="24"/>
                <w:szCs w:val="24"/>
              </w:rPr>
              <w:t>the</w:t>
            </w:r>
            <w:r w:rsidRPr="00DC686F">
              <w:rPr>
                <w:spacing w:val="-3"/>
                <w:sz w:val="24"/>
                <w:szCs w:val="24"/>
              </w:rPr>
              <w:t xml:space="preserve"> </w:t>
            </w:r>
            <w:r w:rsidRPr="00DC686F">
              <w:rPr>
                <w:sz w:val="24"/>
                <w:szCs w:val="24"/>
              </w:rPr>
              <w:t>presence</w:t>
            </w:r>
            <w:r w:rsidRPr="00DC686F">
              <w:rPr>
                <w:spacing w:val="-5"/>
                <w:sz w:val="24"/>
                <w:szCs w:val="24"/>
              </w:rPr>
              <w:t xml:space="preserve"> </w:t>
            </w:r>
            <w:r w:rsidRPr="00DC686F">
              <w:rPr>
                <w:sz w:val="24"/>
                <w:szCs w:val="24"/>
              </w:rPr>
              <w:t>of</w:t>
            </w:r>
            <w:r w:rsidRPr="00DC686F">
              <w:rPr>
                <w:spacing w:val="-5"/>
                <w:sz w:val="24"/>
                <w:szCs w:val="24"/>
              </w:rPr>
              <w:t xml:space="preserve"> </w:t>
            </w:r>
            <w:r w:rsidRPr="00DC686F">
              <w:rPr>
                <w:sz w:val="24"/>
                <w:szCs w:val="24"/>
              </w:rPr>
              <w:t>infection</w:t>
            </w:r>
            <w:r w:rsidRPr="00DC686F">
              <w:rPr>
                <w:spacing w:val="-5"/>
                <w:sz w:val="24"/>
                <w:szCs w:val="24"/>
              </w:rPr>
              <w:t xml:space="preserve"> </w:t>
            </w:r>
            <w:r w:rsidRPr="00DC686F">
              <w:rPr>
                <w:sz w:val="24"/>
                <w:szCs w:val="24"/>
              </w:rPr>
              <w:t>and</w:t>
            </w:r>
            <w:r w:rsidRPr="00DC686F">
              <w:rPr>
                <w:spacing w:val="-3"/>
                <w:sz w:val="24"/>
                <w:szCs w:val="24"/>
              </w:rPr>
              <w:t xml:space="preserve"> </w:t>
            </w:r>
            <w:r w:rsidR="00203161" w:rsidRPr="00DC686F">
              <w:rPr>
                <w:sz w:val="24"/>
                <w:szCs w:val="24"/>
              </w:rPr>
              <w:t>can</w:t>
            </w:r>
            <w:r w:rsidRPr="00DC686F">
              <w:rPr>
                <w:spacing w:val="-3"/>
                <w:sz w:val="24"/>
                <w:szCs w:val="24"/>
              </w:rPr>
              <w:t xml:space="preserve"> </w:t>
            </w:r>
            <w:r w:rsidRPr="00DC686F">
              <w:rPr>
                <w:sz w:val="24"/>
                <w:szCs w:val="24"/>
              </w:rPr>
              <w:t>safely</w:t>
            </w:r>
            <w:r w:rsidRPr="00DC686F">
              <w:rPr>
                <w:spacing w:val="-6"/>
                <w:sz w:val="24"/>
                <w:szCs w:val="24"/>
              </w:rPr>
              <w:t xml:space="preserve"> </w:t>
            </w:r>
            <w:r w:rsidRPr="00DC686F">
              <w:rPr>
                <w:sz w:val="24"/>
                <w:szCs w:val="24"/>
              </w:rPr>
              <w:t>perform</w:t>
            </w:r>
            <w:r w:rsidRPr="00DC686F">
              <w:rPr>
                <w:spacing w:val="-5"/>
                <w:sz w:val="24"/>
                <w:szCs w:val="24"/>
              </w:rPr>
              <w:t xml:space="preserve"> </w:t>
            </w:r>
            <w:r w:rsidRPr="00DC686F">
              <w:rPr>
                <w:sz w:val="24"/>
                <w:szCs w:val="24"/>
              </w:rPr>
              <w:t>their essential job functions.</w:t>
            </w:r>
          </w:p>
          <w:p w14:paraId="722B8325" w14:textId="77777777" w:rsidR="005C71F7" w:rsidRPr="00DC686F" w:rsidRDefault="005C71F7" w:rsidP="005C71F7">
            <w:pPr>
              <w:pStyle w:val="BodyText"/>
              <w:jc w:val="both"/>
              <w:rPr>
                <w:sz w:val="24"/>
                <w:szCs w:val="24"/>
              </w:rPr>
            </w:pPr>
          </w:p>
          <w:p w14:paraId="6075C326" w14:textId="0ECD7384" w:rsidR="005C71F7" w:rsidRPr="00DC686F" w:rsidRDefault="005C71F7" w:rsidP="005C71F7">
            <w:pPr>
              <w:ind w:right="90"/>
              <w:rPr>
                <w:rFonts w:ascii="Arial" w:hAnsi="Arial" w:cs="Arial"/>
                <w:sz w:val="24"/>
                <w:szCs w:val="24"/>
              </w:rPr>
            </w:pPr>
            <w:r w:rsidRPr="00DC686F">
              <w:rPr>
                <w:rFonts w:ascii="Arial" w:hAnsi="Arial" w:cs="Arial"/>
                <w:b/>
                <w:sz w:val="24"/>
                <w:szCs w:val="24"/>
              </w:rPr>
              <w:t>INFECTION CONTROL</w:t>
            </w:r>
            <w:r w:rsidR="00DB4EAE">
              <w:rPr>
                <w:rFonts w:ascii="Arial" w:hAnsi="Arial" w:cs="Arial"/>
                <w:b/>
                <w:sz w:val="24"/>
                <w:szCs w:val="24"/>
              </w:rPr>
              <w:t>:</w:t>
            </w:r>
          </w:p>
          <w:p w14:paraId="20CC777A" w14:textId="77777777" w:rsidR="005C71F7" w:rsidRPr="00DC686F" w:rsidRDefault="005C71F7" w:rsidP="005C71F7">
            <w:pPr>
              <w:ind w:right="90"/>
              <w:rPr>
                <w:rFonts w:ascii="Arial" w:hAnsi="Arial" w:cs="Arial"/>
                <w:sz w:val="24"/>
                <w:szCs w:val="24"/>
              </w:rPr>
            </w:pPr>
            <w:r w:rsidRPr="00DC686F">
              <w:rPr>
                <w:rFonts w:ascii="Arial" w:hAnsi="Arial" w:cs="Arial"/>
                <w:sz w:val="24"/>
                <w:szCs w:val="24"/>
              </w:rPr>
              <w:t>Applies knowledge of correct methods for controlling the spread of pathogens appropriate to job class and assignment.</w:t>
            </w:r>
          </w:p>
          <w:p w14:paraId="07141F2D" w14:textId="77777777" w:rsidR="005C71F7" w:rsidRPr="00DC686F" w:rsidRDefault="005C71F7" w:rsidP="005C71F7">
            <w:pPr>
              <w:pStyle w:val="BodyText"/>
              <w:ind w:left="0" w:right="115"/>
              <w:jc w:val="both"/>
              <w:rPr>
                <w:b/>
                <w:sz w:val="24"/>
                <w:szCs w:val="24"/>
              </w:rPr>
            </w:pPr>
          </w:p>
          <w:p w14:paraId="69571303" w14:textId="4B9D98AB" w:rsidR="005C71F7" w:rsidRPr="00DC686F" w:rsidRDefault="00DB4EAE" w:rsidP="005C71F7">
            <w:pPr>
              <w:ind w:right="90"/>
              <w:rPr>
                <w:rFonts w:ascii="Arial" w:hAnsi="Arial" w:cs="Arial"/>
                <w:sz w:val="24"/>
                <w:szCs w:val="24"/>
              </w:rPr>
            </w:pPr>
            <w:r>
              <w:rPr>
                <w:rFonts w:ascii="Arial" w:hAnsi="Arial" w:cs="Arial"/>
                <w:b/>
                <w:sz w:val="24"/>
                <w:szCs w:val="24"/>
              </w:rPr>
              <w:t xml:space="preserve">HEALTH AND </w:t>
            </w:r>
            <w:r w:rsidR="005C71F7" w:rsidRPr="00DC686F">
              <w:rPr>
                <w:rFonts w:ascii="Arial" w:hAnsi="Arial" w:cs="Arial"/>
                <w:b/>
                <w:sz w:val="24"/>
                <w:szCs w:val="24"/>
              </w:rPr>
              <w:t>SAFETY</w:t>
            </w:r>
            <w:r>
              <w:rPr>
                <w:rFonts w:ascii="Arial" w:hAnsi="Arial" w:cs="Arial"/>
                <w:b/>
                <w:sz w:val="24"/>
                <w:szCs w:val="24"/>
              </w:rPr>
              <w:t>:</w:t>
            </w:r>
          </w:p>
          <w:p w14:paraId="4C814829" w14:textId="77777777" w:rsidR="005C71F7" w:rsidRPr="00DC686F" w:rsidRDefault="005C71F7" w:rsidP="005C71F7">
            <w:pPr>
              <w:rPr>
                <w:rFonts w:ascii="Arial" w:hAnsi="Arial" w:cs="Arial"/>
                <w:b/>
                <w:sz w:val="24"/>
                <w:szCs w:val="24"/>
              </w:rPr>
            </w:pPr>
            <w:r w:rsidRPr="00DC686F">
              <w:rPr>
                <w:rFonts w:ascii="Arial" w:hAnsi="Arial" w:cs="Arial"/>
                <w:sz w:val="24"/>
                <w:szCs w:val="24"/>
              </w:rPr>
              <w:t xml:space="preserve">Actively supports a safe and hazard free workplace through practice of personal safety and vigilance in the identification of safe or security hazards. </w:t>
            </w:r>
            <w:r w:rsidRPr="00DC686F">
              <w:rPr>
                <w:rFonts w:ascii="Arial" w:hAnsi="Arial" w:cs="Arial"/>
                <w:b/>
                <w:sz w:val="24"/>
                <w:szCs w:val="24"/>
              </w:rPr>
              <w:t>This includes familiarity with the Patient Safety Plan.</w:t>
            </w:r>
          </w:p>
          <w:p w14:paraId="560A5149" w14:textId="77777777" w:rsidR="005C71F7" w:rsidRPr="00DC686F" w:rsidRDefault="005C71F7" w:rsidP="005C71F7">
            <w:pPr>
              <w:ind w:right="90"/>
              <w:rPr>
                <w:rFonts w:ascii="Arial" w:hAnsi="Arial" w:cs="Arial"/>
                <w:b/>
                <w:sz w:val="24"/>
                <w:szCs w:val="24"/>
              </w:rPr>
            </w:pPr>
          </w:p>
          <w:p w14:paraId="7CE7BBBF" w14:textId="5A76868E" w:rsidR="005C71F7" w:rsidRPr="00DC686F" w:rsidRDefault="005C71F7" w:rsidP="005C71F7">
            <w:pPr>
              <w:ind w:right="90"/>
              <w:rPr>
                <w:rFonts w:ascii="Arial" w:hAnsi="Arial" w:cs="Arial"/>
                <w:sz w:val="24"/>
                <w:szCs w:val="24"/>
              </w:rPr>
            </w:pPr>
            <w:r w:rsidRPr="00DC686F">
              <w:rPr>
                <w:rFonts w:ascii="Arial" w:hAnsi="Arial" w:cs="Arial"/>
                <w:b/>
                <w:sz w:val="24"/>
                <w:szCs w:val="24"/>
              </w:rPr>
              <w:t>AGE SPECIFIC</w:t>
            </w:r>
            <w:r w:rsidR="00DB4EAE">
              <w:rPr>
                <w:rFonts w:ascii="Arial" w:hAnsi="Arial" w:cs="Arial"/>
                <w:b/>
                <w:sz w:val="24"/>
                <w:szCs w:val="24"/>
              </w:rPr>
              <w:t>:</w:t>
            </w:r>
          </w:p>
          <w:p w14:paraId="611A7D5B" w14:textId="77777777" w:rsidR="005C71F7" w:rsidRPr="00DC686F" w:rsidRDefault="005C71F7" w:rsidP="005C71F7">
            <w:pPr>
              <w:ind w:right="90"/>
              <w:rPr>
                <w:rFonts w:ascii="Arial" w:hAnsi="Arial" w:cs="Arial"/>
                <w:sz w:val="24"/>
                <w:szCs w:val="24"/>
              </w:rPr>
            </w:pPr>
            <w:r w:rsidRPr="00DC686F">
              <w:rPr>
                <w:rFonts w:ascii="Arial" w:hAnsi="Arial" w:cs="Arial"/>
                <w:sz w:val="24"/>
                <w:szCs w:val="24"/>
              </w:rPr>
              <w:t>Provides services commensurate with age of individuals being served.  Demonstrates knowledge of growth and development of the following age categories:</w:t>
            </w:r>
          </w:p>
          <w:p w14:paraId="5047E659" w14:textId="7CADBC97" w:rsidR="005C71F7" w:rsidRPr="00DC686F" w:rsidRDefault="005C71F7" w:rsidP="005C71F7">
            <w:pPr>
              <w:ind w:right="90"/>
              <w:rPr>
                <w:rFonts w:ascii="Arial" w:hAnsi="Arial" w:cs="Arial"/>
                <w:b/>
                <w:sz w:val="24"/>
                <w:szCs w:val="24"/>
              </w:rPr>
            </w:pPr>
            <w:r w:rsidRPr="00DC686F">
              <w:rPr>
                <w:rFonts w:ascii="Arial" w:hAnsi="Arial" w:cs="Arial"/>
                <w:sz w:val="24"/>
                <w:szCs w:val="24"/>
              </w:rPr>
              <w:t xml:space="preserve">X Young Adult </w:t>
            </w:r>
            <w:r w:rsidRPr="00DC686F">
              <w:rPr>
                <w:rFonts w:ascii="Arial" w:hAnsi="Arial" w:cs="Arial"/>
                <w:b/>
                <w:sz w:val="24"/>
                <w:szCs w:val="24"/>
              </w:rPr>
              <w:t>(17-29)</w:t>
            </w:r>
            <w:r w:rsidRPr="00DC686F">
              <w:rPr>
                <w:rFonts w:ascii="Arial" w:hAnsi="Arial" w:cs="Arial"/>
                <w:sz w:val="24"/>
                <w:szCs w:val="24"/>
              </w:rPr>
              <w:t xml:space="preserve"> X Early Adult </w:t>
            </w:r>
            <w:r w:rsidRPr="00DC686F">
              <w:rPr>
                <w:rFonts w:ascii="Arial" w:hAnsi="Arial" w:cs="Arial"/>
                <w:b/>
                <w:sz w:val="24"/>
                <w:szCs w:val="24"/>
              </w:rPr>
              <w:t>(30-50)</w:t>
            </w:r>
            <w:r w:rsidRPr="00DC686F">
              <w:rPr>
                <w:rFonts w:ascii="Arial" w:hAnsi="Arial" w:cs="Arial"/>
                <w:sz w:val="24"/>
                <w:szCs w:val="24"/>
              </w:rPr>
              <w:t xml:space="preserve"> X Late Adult </w:t>
            </w:r>
            <w:r w:rsidRPr="00DC686F">
              <w:rPr>
                <w:rFonts w:ascii="Arial" w:hAnsi="Arial" w:cs="Arial"/>
                <w:b/>
                <w:sz w:val="24"/>
                <w:szCs w:val="24"/>
              </w:rPr>
              <w:t>(51-79</w:t>
            </w:r>
            <w:r w:rsidRPr="00DC686F">
              <w:rPr>
                <w:rFonts w:ascii="Arial" w:hAnsi="Arial" w:cs="Arial"/>
                <w:sz w:val="24"/>
                <w:szCs w:val="24"/>
              </w:rPr>
              <w:t xml:space="preserve">) </w:t>
            </w:r>
            <w:r w:rsidRPr="00DC686F">
              <w:rPr>
                <w:rFonts w:ascii="Arial" w:hAnsi="Arial" w:cs="Arial"/>
                <w:sz w:val="24"/>
                <w:szCs w:val="24"/>
              </w:rPr>
              <w:fldChar w:fldCharType="begin">
                <w:ffData>
                  <w:name w:val="Check4"/>
                  <w:enabled/>
                  <w:calcOnExit w:val="0"/>
                  <w:checkBox>
                    <w:sizeAuto/>
                    <w:default w:val="0"/>
                  </w:checkBox>
                </w:ffData>
              </w:fldChar>
            </w:r>
            <w:bookmarkStart w:id="0" w:name="Check4"/>
            <w:r w:rsidRPr="00DC686F">
              <w:rPr>
                <w:rFonts w:ascii="Arial" w:hAnsi="Arial" w:cs="Arial"/>
                <w:sz w:val="24"/>
                <w:szCs w:val="24"/>
              </w:rPr>
              <w:instrText xml:space="preserve"> FORMCHECKBOX </w:instrText>
            </w:r>
            <w:r w:rsidRPr="00DC686F">
              <w:rPr>
                <w:rFonts w:ascii="Arial" w:hAnsi="Arial" w:cs="Arial"/>
                <w:sz w:val="24"/>
                <w:szCs w:val="24"/>
              </w:rPr>
            </w:r>
            <w:r w:rsidRPr="00DC686F">
              <w:rPr>
                <w:rFonts w:ascii="Arial" w:hAnsi="Arial" w:cs="Arial"/>
                <w:sz w:val="24"/>
                <w:szCs w:val="24"/>
              </w:rPr>
              <w:fldChar w:fldCharType="separate"/>
            </w:r>
            <w:r w:rsidRPr="00DC686F">
              <w:rPr>
                <w:rFonts w:ascii="Arial" w:hAnsi="Arial" w:cs="Arial"/>
                <w:sz w:val="24"/>
                <w:szCs w:val="24"/>
              </w:rPr>
              <w:fldChar w:fldCharType="end"/>
            </w:r>
            <w:bookmarkEnd w:id="0"/>
            <w:r w:rsidRPr="00DC686F">
              <w:rPr>
                <w:rFonts w:ascii="Arial" w:hAnsi="Arial" w:cs="Arial"/>
                <w:sz w:val="24"/>
                <w:szCs w:val="24"/>
              </w:rPr>
              <w:t xml:space="preserve"> Geriatric </w:t>
            </w:r>
            <w:r w:rsidRPr="00DC686F">
              <w:rPr>
                <w:rFonts w:ascii="Arial" w:hAnsi="Arial" w:cs="Arial"/>
                <w:b/>
                <w:sz w:val="24"/>
                <w:szCs w:val="24"/>
              </w:rPr>
              <w:t>(80+)</w:t>
            </w:r>
          </w:p>
          <w:p w14:paraId="3AA6A3F8" w14:textId="77777777" w:rsidR="005C71F7" w:rsidRPr="00DC686F" w:rsidRDefault="005C71F7" w:rsidP="005C71F7">
            <w:pPr>
              <w:pStyle w:val="BodyText"/>
              <w:spacing w:before="1"/>
              <w:ind w:left="0"/>
              <w:jc w:val="both"/>
              <w:rPr>
                <w:sz w:val="24"/>
                <w:szCs w:val="24"/>
              </w:rPr>
            </w:pPr>
          </w:p>
          <w:p w14:paraId="0832768E" w14:textId="77777777" w:rsidR="00722480" w:rsidRDefault="00722480" w:rsidP="00722480">
            <w:pPr>
              <w:ind w:right="90"/>
              <w:rPr>
                <w:rFonts w:ascii="Arial" w:hAnsi="Arial" w:cs="Arial"/>
                <w:b/>
                <w:sz w:val="24"/>
                <w:szCs w:val="24"/>
              </w:rPr>
            </w:pPr>
            <w:r w:rsidRPr="00DC686F">
              <w:rPr>
                <w:rFonts w:ascii="Arial" w:hAnsi="Arial" w:cs="Arial"/>
                <w:b/>
                <w:sz w:val="24"/>
                <w:szCs w:val="24"/>
              </w:rPr>
              <w:t xml:space="preserve">THERAPEUTIC </w:t>
            </w:r>
            <w:r>
              <w:rPr>
                <w:rFonts w:ascii="Arial" w:hAnsi="Arial" w:cs="Arial"/>
                <w:b/>
                <w:sz w:val="24"/>
                <w:szCs w:val="24"/>
              </w:rPr>
              <w:t>OPTIONS/</w:t>
            </w:r>
            <w:r w:rsidRPr="00DC686F">
              <w:rPr>
                <w:rFonts w:ascii="Arial" w:hAnsi="Arial" w:cs="Arial"/>
                <w:b/>
                <w:sz w:val="24"/>
                <w:szCs w:val="24"/>
              </w:rPr>
              <w:t>STRATEG</w:t>
            </w:r>
            <w:r>
              <w:rPr>
                <w:rFonts w:ascii="Arial" w:hAnsi="Arial" w:cs="Arial"/>
                <w:b/>
                <w:sz w:val="24"/>
                <w:szCs w:val="24"/>
              </w:rPr>
              <w:t xml:space="preserve">IES AND </w:t>
            </w:r>
            <w:r w:rsidRPr="00DC686F">
              <w:rPr>
                <w:rFonts w:ascii="Arial" w:hAnsi="Arial" w:cs="Arial"/>
                <w:b/>
                <w:sz w:val="24"/>
                <w:szCs w:val="24"/>
              </w:rPr>
              <w:t>INTERVENTION (</w:t>
            </w:r>
            <w:r>
              <w:rPr>
                <w:rFonts w:ascii="Arial" w:hAnsi="Arial" w:cs="Arial"/>
                <w:b/>
                <w:sz w:val="24"/>
                <w:szCs w:val="24"/>
              </w:rPr>
              <w:t>TO/</w:t>
            </w:r>
            <w:r w:rsidRPr="00DC686F">
              <w:rPr>
                <w:rFonts w:ascii="Arial" w:hAnsi="Arial" w:cs="Arial"/>
                <w:b/>
                <w:sz w:val="24"/>
                <w:szCs w:val="24"/>
              </w:rPr>
              <w:t xml:space="preserve">TSI): </w:t>
            </w:r>
          </w:p>
          <w:p w14:paraId="6B16E4A1" w14:textId="58194A83" w:rsidR="00DB4EAE" w:rsidRDefault="00DB4EAE" w:rsidP="00DB4EAE">
            <w:pPr>
              <w:ind w:right="90"/>
              <w:rPr>
                <w:rFonts w:ascii="Arial" w:hAnsi="Arial" w:cs="Arial"/>
                <w:bCs/>
                <w:sz w:val="24"/>
                <w:szCs w:val="24"/>
              </w:rPr>
            </w:pPr>
            <w:r w:rsidRPr="00DB4EAE">
              <w:rPr>
                <w:rFonts w:ascii="Arial" w:hAnsi="Arial" w:cs="Arial"/>
                <w:bCs/>
                <w:sz w:val="24"/>
                <w:szCs w:val="24"/>
              </w:rPr>
              <w:t xml:space="preserve">Supports safe working environment; practices </w:t>
            </w:r>
            <w:r w:rsidR="00203161" w:rsidRPr="00DB4EAE">
              <w:rPr>
                <w:rFonts w:ascii="Arial" w:hAnsi="Arial" w:cs="Arial"/>
                <w:bCs/>
                <w:sz w:val="24"/>
                <w:szCs w:val="24"/>
              </w:rPr>
              <w:t>strategies</w:t>
            </w:r>
            <w:r w:rsidRPr="00DB4EAE">
              <w:rPr>
                <w:rFonts w:ascii="Arial" w:hAnsi="Arial" w:cs="Arial"/>
                <w:bCs/>
                <w:sz w:val="24"/>
                <w:szCs w:val="24"/>
              </w:rPr>
              <w:t xml:space="preserve"> and interventions that promote a therapeutic milieu; applies and demonstrates knowledge of correct methods in the management of assaultive behavior in accordance with policy. </w:t>
            </w:r>
          </w:p>
          <w:p w14:paraId="42C5769A" w14:textId="10CEDD92" w:rsidR="005C71F7" w:rsidRPr="00DB4EAE" w:rsidRDefault="005C71F7" w:rsidP="00DB4EAE">
            <w:pPr>
              <w:ind w:right="90"/>
              <w:rPr>
                <w:rFonts w:ascii="Arial" w:hAnsi="Arial" w:cs="Arial"/>
                <w:bCs/>
                <w:sz w:val="24"/>
                <w:szCs w:val="24"/>
              </w:rPr>
            </w:pPr>
            <w:r w:rsidRPr="00DB4EAE">
              <w:rPr>
                <w:rFonts w:ascii="Arial" w:hAnsi="Arial" w:cs="Arial"/>
                <w:bCs/>
                <w:sz w:val="24"/>
                <w:szCs w:val="24"/>
              </w:rPr>
              <w:t>Applies and demonstrates knowledge of correct methods in the Therapeutic Strategic Intervention (TSI).</w:t>
            </w:r>
          </w:p>
          <w:p w14:paraId="25ED24FB" w14:textId="2C63B95A" w:rsidR="005C71F7" w:rsidRPr="00DC686F" w:rsidRDefault="005C71F7" w:rsidP="005C71F7">
            <w:pPr>
              <w:pStyle w:val="BodyText"/>
              <w:ind w:left="0" w:right="116"/>
              <w:jc w:val="both"/>
              <w:rPr>
                <w:sz w:val="24"/>
                <w:szCs w:val="24"/>
              </w:rPr>
            </w:pPr>
          </w:p>
          <w:p w14:paraId="1E242C9E" w14:textId="11F03935" w:rsidR="005C71F7" w:rsidRPr="00DC686F" w:rsidRDefault="005C71F7" w:rsidP="005C71F7">
            <w:pPr>
              <w:ind w:right="90"/>
              <w:rPr>
                <w:rFonts w:ascii="Arial" w:hAnsi="Arial" w:cs="Arial"/>
                <w:b/>
                <w:sz w:val="24"/>
                <w:szCs w:val="24"/>
              </w:rPr>
            </w:pPr>
            <w:r w:rsidRPr="00DC686F">
              <w:rPr>
                <w:rFonts w:ascii="Arial" w:hAnsi="Arial" w:cs="Arial"/>
                <w:b/>
                <w:sz w:val="24"/>
                <w:szCs w:val="24"/>
              </w:rPr>
              <w:t>RESTRAINT/SECLUSION</w:t>
            </w:r>
            <w:r w:rsidR="00DB4EAE">
              <w:rPr>
                <w:rFonts w:ascii="Arial" w:hAnsi="Arial" w:cs="Arial"/>
                <w:b/>
                <w:sz w:val="24"/>
                <w:szCs w:val="24"/>
              </w:rPr>
              <w:t>:</w:t>
            </w:r>
          </w:p>
          <w:p w14:paraId="6CD0718D" w14:textId="77777777" w:rsidR="005C71F7" w:rsidRPr="00DC686F" w:rsidRDefault="005C71F7" w:rsidP="005C71F7">
            <w:pPr>
              <w:ind w:right="90"/>
              <w:rPr>
                <w:rFonts w:ascii="Arial" w:hAnsi="Arial" w:cs="Arial"/>
                <w:b/>
                <w:sz w:val="24"/>
                <w:szCs w:val="24"/>
              </w:rPr>
            </w:pPr>
            <w:r w:rsidRPr="00DC686F">
              <w:rPr>
                <w:rFonts w:ascii="Arial" w:hAnsi="Arial" w:cs="Arial"/>
                <w:sz w:val="24"/>
                <w:szCs w:val="24"/>
              </w:rPr>
              <w:t>Demonstrates knowledge of criteria and appropriately uses, applies, and removes restraint and/or seclusion.</w:t>
            </w:r>
          </w:p>
          <w:p w14:paraId="6BE07CE4" w14:textId="77777777" w:rsidR="005C71F7" w:rsidRPr="00DC686F" w:rsidRDefault="005C71F7" w:rsidP="005C71F7">
            <w:pPr>
              <w:pStyle w:val="BodyText"/>
              <w:ind w:left="0" w:right="116"/>
              <w:jc w:val="both"/>
              <w:rPr>
                <w:sz w:val="24"/>
                <w:szCs w:val="24"/>
              </w:rPr>
            </w:pPr>
          </w:p>
          <w:p w14:paraId="1C348179" w14:textId="47CF5250" w:rsidR="005C71F7" w:rsidRPr="00DC686F" w:rsidRDefault="005C71F7" w:rsidP="005C71F7">
            <w:pPr>
              <w:ind w:right="90"/>
              <w:rPr>
                <w:rFonts w:ascii="Arial" w:hAnsi="Arial" w:cs="Arial"/>
                <w:sz w:val="24"/>
                <w:szCs w:val="24"/>
              </w:rPr>
            </w:pPr>
            <w:r w:rsidRPr="00DC686F">
              <w:rPr>
                <w:rFonts w:ascii="Arial" w:hAnsi="Arial" w:cs="Arial"/>
                <w:b/>
                <w:sz w:val="24"/>
                <w:szCs w:val="24"/>
              </w:rPr>
              <w:t>CULTURAL AWARENESS</w:t>
            </w:r>
            <w:r w:rsidR="00DB4EAE">
              <w:rPr>
                <w:rFonts w:ascii="Arial" w:hAnsi="Arial" w:cs="Arial"/>
                <w:b/>
                <w:sz w:val="24"/>
                <w:szCs w:val="24"/>
              </w:rPr>
              <w:t>:</w:t>
            </w:r>
          </w:p>
          <w:p w14:paraId="2557B7C1" w14:textId="77777777" w:rsidR="005C71F7" w:rsidRPr="00DC686F" w:rsidRDefault="005C71F7" w:rsidP="005C71F7">
            <w:pPr>
              <w:tabs>
                <w:tab w:val="left" w:pos="540"/>
              </w:tabs>
              <w:ind w:right="90"/>
              <w:rPr>
                <w:rFonts w:ascii="Arial" w:hAnsi="Arial" w:cs="Arial"/>
                <w:sz w:val="24"/>
                <w:szCs w:val="24"/>
              </w:rPr>
            </w:pPr>
            <w:r w:rsidRPr="00DC686F">
              <w:rPr>
                <w:rFonts w:ascii="Arial" w:hAnsi="Arial" w:cs="Arial"/>
                <w:sz w:val="24"/>
                <w:szCs w:val="24"/>
              </w:rPr>
              <w:t>Demonstrates awareness to multicultural issues in the workplace which enable the employee to work effectively.</w:t>
            </w:r>
          </w:p>
          <w:p w14:paraId="21D6FD95" w14:textId="77777777" w:rsidR="005C71F7" w:rsidRPr="00DC686F" w:rsidRDefault="005C71F7" w:rsidP="005C71F7">
            <w:pPr>
              <w:pStyle w:val="BodyText"/>
              <w:ind w:left="0" w:right="119"/>
              <w:jc w:val="both"/>
              <w:rPr>
                <w:sz w:val="24"/>
                <w:szCs w:val="24"/>
              </w:rPr>
            </w:pPr>
          </w:p>
          <w:p w14:paraId="2DF21054" w14:textId="77777777" w:rsidR="00DB4EAE" w:rsidRDefault="005C71F7" w:rsidP="005C71F7">
            <w:pPr>
              <w:pStyle w:val="BodyText"/>
              <w:ind w:left="0" w:right="119"/>
              <w:jc w:val="both"/>
              <w:rPr>
                <w:sz w:val="24"/>
                <w:szCs w:val="24"/>
              </w:rPr>
            </w:pPr>
            <w:r w:rsidRPr="00DC686F">
              <w:rPr>
                <w:b/>
                <w:sz w:val="24"/>
                <w:szCs w:val="24"/>
              </w:rPr>
              <w:t>RELATIONSHIP SECURITY</w:t>
            </w:r>
            <w:r w:rsidRPr="00DC686F">
              <w:rPr>
                <w:sz w:val="24"/>
                <w:szCs w:val="24"/>
              </w:rPr>
              <w:t>:</w:t>
            </w:r>
          </w:p>
          <w:p w14:paraId="1376BE53" w14:textId="412B1C86" w:rsidR="005C71F7" w:rsidRPr="00DC686F" w:rsidRDefault="005C71F7" w:rsidP="005C71F7">
            <w:pPr>
              <w:pStyle w:val="BodyText"/>
              <w:ind w:left="0" w:right="119"/>
              <w:jc w:val="both"/>
              <w:rPr>
                <w:sz w:val="24"/>
                <w:szCs w:val="24"/>
              </w:rPr>
            </w:pPr>
            <w:r w:rsidRPr="00DC686F">
              <w:rPr>
                <w:sz w:val="24"/>
                <w:szCs w:val="24"/>
              </w:rPr>
              <w:t>Demonstrates professional interactions with patients and maintains therapeutic boundaries. Maintains relationship security in the work area; takes effective action and monitors, per policy, any suspected employee/patient boundary violations.</w:t>
            </w:r>
          </w:p>
          <w:p w14:paraId="3BE1DFD8" w14:textId="77777777" w:rsidR="005C71F7" w:rsidRPr="00DC686F" w:rsidRDefault="005C71F7" w:rsidP="005C71F7">
            <w:pPr>
              <w:pStyle w:val="Default"/>
              <w:rPr>
                <w:rFonts w:ascii="Arial" w:hAnsi="Arial" w:cs="Arial"/>
                <w:bCs/>
                <w:color w:val="auto"/>
                <w:sz w:val="24"/>
                <w:szCs w:val="24"/>
              </w:rPr>
            </w:pPr>
          </w:p>
        </w:tc>
      </w:tr>
      <w:tr w:rsidR="005C71F7" w:rsidRPr="00361981" w14:paraId="5292A03E" w14:textId="77777777" w:rsidTr="00D55A38">
        <w:trPr>
          <w:trHeight w:val="550"/>
        </w:trPr>
        <w:tc>
          <w:tcPr>
            <w:tcW w:w="2160" w:type="dxa"/>
          </w:tcPr>
          <w:p w14:paraId="6CDA708D" w14:textId="18DB5385" w:rsidR="005C71F7" w:rsidRDefault="005C71F7" w:rsidP="005C71F7">
            <w:pPr>
              <w:jc w:val="center"/>
              <w:rPr>
                <w:rFonts w:ascii="Arial" w:hAnsi="Arial" w:cs="Arial"/>
                <w:sz w:val="24"/>
                <w:szCs w:val="24"/>
              </w:rPr>
            </w:pPr>
            <w:r>
              <w:rPr>
                <w:rFonts w:ascii="Arial" w:hAnsi="Arial" w:cs="Arial"/>
                <w:sz w:val="24"/>
                <w:szCs w:val="24"/>
              </w:rPr>
              <w:lastRenderedPageBreak/>
              <w:t>License or Certification</w:t>
            </w:r>
          </w:p>
        </w:tc>
        <w:tc>
          <w:tcPr>
            <w:tcW w:w="8730" w:type="dxa"/>
            <w:gridSpan w:val="7"/>
          </w:tcPr>
          <w:p w14:paraId="61FEF411" w14:textId="77777777" w:rsidR="00E629A5" w:rsidRPr="00DC686F" w:rsidRDefault="00E629A5" w:rsidP="00DB4EAE">
            <w:pPr>
              <w:pStyle w:val="BlockText"/>
              <w:ind w:left="0"/>
              <w:rPr>
                <w:rFonts w:ascii="Arial" w:hAnsi="Arial" w:cs="Arial"/>
                <w:szCs w:val="24"/>
              </w:rPr>
            </w:pPr>
            <w:r w:rsidRPr="00DC686F">
              <w:rPr>
                <w:rFonts w:ascii="Arial" w:hAnsi="Arial" w:cs="Arial"/>
                <w:szCs w:val="24"/>
              </w:rPr>
              <w:t>It is the employee’s responsibility to maintain a license, credential, or required registration pertinent to their classification on a current basis.  Any failure to do so may result in termination from Civil Service.  Employees in this classification must:</w:t>
            </w:r>
          </w:p>
          <w:p w14:paraId="0CE62165" w14:textId="77777777" w:rsidR="00E629A5" w:rsidRPr="00DC686F" w:rsidRDefault="00E629A5" w:rsidP="00E629A5">
            <w:pPr>
              <w:tabs>
                <w:tab w:val="left" w:pos="540"/>
              </w:tabs>
              <w:ind w:left="540" w:right="90"/>
              <w:rPr>
                <w:rFonts w:ascii="Arial" w:hAnsi="Arial" w:cs="Arial"/>
                <w:sz w:val="24"/>
                <w:szCs w:val="24"/>
              </w:rPr>
            </w:pPr>
          </w:p>
          <w:p w14:paraId="739BE4C6" w14:textId="77777777" w:rsidR="00E629A5" w:rsidRDefault="00E629A5" w:rsidP="00DB4EAE">
            <w:pPr>
              <w:tabs>
                <w:tab w:val="left" w:pos="540"/>
              </w:tabs>
              <w:ind w:right="90"/>
              <w:rPr>
                <w:rFonts w:ascii="Arial" w:hAnsi="Arial" w:cs="Arial"/>
                <w:sz w:val="24"/>
                <w:szCs w:val="24"/>
              </w:rPr>
            </w:pPr>
            <w:r w:rsidRPr="00DC686F">
              <w:rPr>
                <w:rFonts w:ascii="Arial" w:hAnsi="Arial" w:cs="Arial"/>
                <w:sz w:val="24"/>
                <w:szCs w:val="24"/>
              </w:rPr>
              <w:lastRenderedPageBreak/>
              <w:t xml:space="preserve">Possess a valid license to practice as a </w:t>
            </w:r>
            <w:r w:rsidRPr="00DB4EAE">
              <w:rPr>
                <w:rFonts w:ascii="Arial" w:hAnsi="Arial" w:cs="Arial"/>
                <w:b/>
                <w:bCs/>
                <w:sz w:val="24"/>
                <w:szCs w:val="24"/>
              </w:rPr>
              <w:t>Psychiatric Technician issued by the California Board of Vocational Nurse and Psychiatric Technician examiners.</w:t>
            </w:r>
          </w:p>
          <w:p w14:paraId="55F3EBEE" w14:textId="77777777" w:rsidR="00DB4EAE" w:rsidRDefault="00DB4EAE" w:rsidP="00E629A5">
            <w:pPr>
              <w:tabs>
                <w:tab w:val="left" w:pos="540"/>
              </w:tabs>
              <w:ind w:left="540" w:right="90"/>
              <w:rPr>
                <w:rFonts w:ascii="Arial" w:hAnsi="Arial" w:cs="Arial"/>
                <w:sz w:val="24"/>
                <w:szCs w:val="24"/>
              </w:rPr>
            </w:pPr>
          </w:p>
          <w:p w14:paraId="31AD2523" w14:textId="0AA6D7C9" w:rsidR="00DB4EAE" w:rsidRPr="00DC686F" w:rsidRDefault="00DB4EAE" w:rsidP="00DB4EAE">
            <w:pPr>
              <w:ind w:right="90"/>
              <w:rPr>
                <w:rFonts w:ascii="Arial" w:hAnsi="Arial" w:cs="Arial"/>
                <w:b/>
                <w:sz w:val="24"/>
                <w:szCs w:val="24"/>
              </w:rPr>
            </w:pPr>
            <w:r>
              <w:rPr>
                <w:rFonts w:ascii="Arial" w:hAnsi="Arial" w:cs="Arial"/>
                <w:sz w:val="24"/>
                <w:szCs w:val="24"/>
              </w:rPr>
              <w:t>Possess and m</w:t>
            </w:r>
            <w:r w:rsidRPr="00DC686F">
              <w:rPr>
                <w:rFonts w:ascii="Arial" w:hAnsi="Arial" w:cs="Arial"/>
                <w:sz w:val="24"/>
                <w:szCs w:val="24"/>
              </w:rPr>
              <w:t xml:space="preserve">aintain current </w:t>
            </w:r>
            <w:r w:rsidRPr="00DB4EAE">
              <w:rPr>
                <w:rFonts w:ascii="Arial" w:hAnsi="Arial" w:cs="Arial"/>
                <w:b/>
                <w:bCs/>
                <w:sz w:val="24"/>
                <w:szCs w:val="24"/>
              </w:rPr>
              <w:t>CPR</w:t>
            </w:r>
            <w:r>
              <w:rPr>
                <w:rFonts w:ascii="Arial" w:hAnsi="Arial" w:cs="Arial"/>
                <w:sz w:val="24"/>
                <w:szCs w:val="24"/>
              </w:rPr>
              <w:t xml:space="preserve"> </w:t>
            </w:r>
            <w:r w:rsidRPr="00DC686F">
              <w:rPr>
                <w:rFonts w:ascii="Arial" w:hAnsi="Arial" w:cs="Arial"/>
                <w:sz w:val="24"/>
                <w:szCs w:val="24"/>
              </w:rPr>
              <w:t>certification</w:t>
            </w:r>
            <w:r w:rsidRPr="00DC686F">
              <w:rPr>
                <w:rFonts w:ascii="Arial" w:hAnsi="Arial" w:cs="Arial"/>
                <w:b/>
                <w:sz w:val="24"/>
                <w:szCs w:val="24"/>
              </w:rPr>
              <w:t>.</w:t>
            </w:r>
          </w:p>
          <w:p w14:paraId="131CCA89" w14:textId="0C86962C" w:rsidR="005C71F7" w:rsidRPr="00A9641B" w:rsidRDefault="005C71F7" w:rsidP="00A9641B">
            <w:pPr>
              <w:rPr>
                <w:rFonts w:ascii="Arial" w:hAnsi="Arial" w:cs="Arial"/>
                <w:b/>
                <w:bCs/>
                <w:sz w:val="24"/>
                <w:szCs w:val="24"/>
              </w:rPr>
            </w:pPr>
          </w:p>
        </w:tc>
      </w:tr>
      <w:tr w:rsidR="005C71F7" w:rsidRPr="00361981" w14:paraId="4A203F4D" w14:textId="77777777" w:rsidTr="00D55A38">
        <w:trPr>
          <w:trHeight w:val="550"/>
        </w:trPr>
        <w:tc>
          <w:tcPr>
            <w:tcW w:w="2160" w:type="dxa"/>
          </w:tcPr>
          <w:p w14:paraId="039C4F0D" w14:textId="565D908F" w:rsidR="005C71F7" w:rsidRDefault="005C71F7" w:rsidP="005C71F7">
            <w:pPr>
              <w:jc w:val="center"/>
              <w:rPr>
                <w:rFonts w:ascii="Arial" w:hAnsi="Arial" w:cs="Arial"/>
                <w:sz w:val="24"/>
                <w:szCs w:val="24"/>
              </w:rPr>
            </w:pPr>
            <w:r>
              <w:rPr>
                <w:rFonts w:ascii="Arial" w:hAnsi="Arial" w:cs="Arial"/>
                <w:sz w:val="24"/>
                <w:szCs w:val="24"/>
              </w:rPr>
              <w:lastRenderedPageBreak/>
              <w:t>Training</w:t>
            </w:r>
          </w:p>
        </w:tc>
        <w:tc>
          <w:tcPr>
            <w:tcW w:w="8730" w:type="dxa"/>
            <w:gridSpan w:val="7"/>
          </w:tcPr>
          <w:p w14:paraId="551E7554" w14:textId="0EE13A7B" w:rsidR="005C71F7" w:rsidRPr="00DC686F" w:rsidRDefault="005C71F7" w:rsidP="005C71F7">
            <w:pPr>
              <w:spacing w:after="160" w:line="259" w:lineRule="auto"/>
              <w:rPr>
                <w:rFonts w:ascii="Arial" w:hAnsi="Arial" w:cs="Arial"/>
                <w:bCs/>
                <w:sz w:val="24"/>
                <w:szCs w:val="24"/>
              </w:rPr>
            </w:pPr>
            <w:r w:rsidRPr="00DC686F">
              <w:rPr>
                <w:rFonts w:ascii="Arial" w:hAnsi="Arial" w:cs="Arial"/>
                <w:bCs/>
                <w:sz w:val="24"/>
                <w:szCs w:val="24"/>
              </w:rPr>
              <w:t xml:space="preserve">Training Category = </w:t>
            </w:r>
            <w:r w:rsidR="00E629A5" w:rsidRPr="00DC686F">
              <w:rPr>
                <w:rFonts w:ascii="Arial" w:hAnsi="Arial" w:cs="Arial"/>
                <w:bCs/>
                <w:sz w:val="24"/>
                <w:szCs w:val="24"/>
              </w:rPr>
              <w:t>Type 1 PT</w:t>
            </w:r>
          </w:p>
          <w:p w14:paraId="1E916018" w14:textId="4F85A52C" w:rsidR="005C71F7" w:rsidRPr="00DC686F" w:rsidRDefault="005C71F7" w:rsidP="005C71F7">
            <w:pPr>
              <w:spacing w:after="160" w:line="259" w:lineRule="auto"/>
              <w:rPr>
                <w:rFonts w:ascii="Arial" w:hAnsi="Arial" w:cs="Arial"/>
                <w:bCs/>
                <w:sz w:val="24"/>
                <w:szCs w:val="24"/>
              </w:rPr>
            </w:pPr>
            <w:r w:rsidRPr="00DC686F">
              <w:rPr>
                <w:rFonts w:ascii="Arial" w:hAnsi="Arial" w:cs="Arial"/>
                <w:bCs/>
                <w:sz w:val="24"/>
                <w:szCs w:val="24"/>
              </w:rPr>
              <w:t>The employee is required to keep current with the completion of all required training.</w:t>
            </w:r>
          </w:p>
        </w:tc>
      </w:tr>
      <w:tr w:rsidR="005C71F7" w:rsidRPr="00361981" w14:paraId="08313FC1" w14:textId="77777777" w:rsidTr="3CB7E488">
        <w:trPr>
          <w:trHeight w:val="485"/>
        </w:trPr>
        <w:tc>
          <w:tcPr>
            <w:tcW w:w="2160" w:type="dxa"/>
          </w:tcPr>
          <w:p w14:paraId="51335F1E" w14:textId="77777777" w:rsidR="005C71F7" w:rsidRPr="00361981" w:rsidRDefault="005C71F7" w:rsidP="005C71F7">
            <w:pPr>
              <w:jc w:val="center"/>
              <w:rPr>
                <w:rFonts w:ascii="Arial" w:hAnsi="Arial" w:cs="Arial"/>
                <w:sz w:val="24"/>
                <w:szCs w:val="24"/>
              </w:rPr>
            </w:pPr>
            <w:r w:rsidRPr="00361981">
              <w:rPr>
                <w:rFonts w:ascii="Arial" w:hAnsi="Arial" w:cs="Arial"/>
                <w:sz w:val="24"/>
                <w:szCs w:val="24"/>
              </w:rPr>
              <w:t>Other</w:t>
            </w:r>
          </w:p>
          <w:p w14:paraId="3AD4EF4B" w14:textId="77777777" w:rsidR="005C71F7" w:rsidRPr="00361981" w:rsidRDefault="005C71F7" w:rsidP="005C71F7">
            <w:pPr>
              <w:jc w:val="center"/>
              <w:rPr>
                <w:rFonts w:ascii="Arial" w:hAnsi="Arial" w:cs="Arial"/>
                <w:sz w:val="24"/>
                <w:szCs w:val="24"/>
              </w:rPr>
            </w:pPr>
            <w:r w:rsidRPr="00361981">
              <w:rPr>
                <w:rFonts w:ascii="Arial" w:hAnsi="Arial" w:cs="Arial"/>
                <w:sz w:val="24"/>
                <w:szCs w:val="24"/>
              </w:rPr>
              <w:t>Information</w:t>
            </w:r>
          </w:p>
        </w:tc>
        <w:tc>
          <w:tcPr>
            <w:tcW w:w="8730" w:type="dxa"/>
            <w:gridSpan w:val="7"/>
          </w:tcPr>
          <w:p w14:paraId="15ECF195" w14:textId="70D468B9" w:rsidR="005C71F7" w:rsidRPr="00FF105C" w:rsidRDefault="005C71F7" w:rsidP="005C71F7">
            <w:pPr>
              <w:rPr>
                <w:rFonts w:ascii="Arial" w:hAnsi="Arial" w:cs="Arial"/>
                <w:bCs/>
                <w:sz w:val="24"/>
                <w:szCs w:val="24"/>
              </w:rPr>
            </w:pPr>
            <w:r w:rsidRPr="00FF105C">
              <w:rPr>
                <w:rFonts w:ascii="Arial" w:hAnsi="Arial" w:cs="Arial"/>
                <w:bCs/>
                <w:sz w:val="24"/>
                <w:szCs w:val="24"/>
              </w:rPr>
              <w:t>Regular and consistent attendance is critical to the successful performance of this position due to the heavy workload and time-sensitive nature of the work. The incumbent routinely works with and is exposed to sensitive and confidential issues and/or materials and is expected to maintain confidentiality at all times.</w:t>
            </w:r>
          </w:p>
          <w:p w14:paraId="1FC27486" w14:textId="77777777" w:rsidR="005C71F7" w:rsidRPr="00FF105C" w:rsidRDefault="005C71F7" w:rsidP="005C71F7">
            <w:pPr>
              <w:rPr>
                <w:rFonts w:ascii="Arial" w:hAnsi="Arial" w:cs="Arial"/>
                <w:bCs/>
                <w:sz w:val="24"/>
                <w:szCs w:val="24"/>
              </w:rPr>
            </w:pPr>
          </w:p>
          <w:p w14:paraId="1D95F337" w14:textId="235E081B" w:rsidR="005C71F7" w:rsidRPr="00FF105C" w:rsidRDefault="005C71F7" w:rsidP="005C71F7">
            <w:pPr>
              <w:rPr>
                <w:rFonts w:ascii="Arial" w:hAnsi="Arial" w:cs="Arial"/>
                <w:bCs/>
                <w:sz w:val="24"/>
                <w:szCs w:val="24"/>
              </w:rPr>
            </w:pPr>
            <w:r w:rsidRPr="00FF105C">
              <w:rPr>
                <w:rFonts w:ascii="Arial" w:hAnsi="Arial" w:cs="Arial"/>
                <w:bCs/>
                <w:sz w:val="24"/>
                <w:szCs w:val="24"/>
              </w:rPr>
              <w:t xml:space="preserve">The Department of State Hospitals provides support services to facilities operated within the Department. </w:t>
            </w:r>
            <w:r w:rsidR="00203161" w:rsidRPr="00FF105C">
              <w:rPr>
                <w:rFonts w:ascii="Arial" w:hAnsi="Arial" w:cs="Arial"/>
                <w:bCs/>
                <w:sz w:val="24"/>
                <w:szCs w:val="24"/>
              </w:rPr>
              <w:t>The required</w:t>
            </w:r>
            <w:r w:rsidRPr="00FF105C">
              <w:rPr>
                <w:rFonts w:ascii="Arial" w:hAnsi="Arial" w:cs="Arial"/>
                <w:bCs/>
                <w:sz w:val="24"/>
                <w:szCs w:val="24"/>
              </w:rPr>
              <w:t xml:space="preserve"> function of this position is to consistently provide exceptional customer service to internal and external customers.</w:t>
            </w:r>
          </w:p>
          <w:p w14:paraId="73B333A1" w14:textId="3CD0A00C" w:rsidR="005C71F7" w:rsidRPr="00FF105C" w:rsidRDefault="005C71F7" w:rsidP="005C71F7">
            <w:pPr>
              <w:rPr>
                <w:rFonts w:ascii="Arial" w:hAnsi="Arial" w:cs="Arial"/>
                <w:bCs/>
                <w:sz w:val="24"/>
                <w:szCs w:val="24"/>
              </w:rPr>
            </w:pPr>
          </w:p>
          <w:p w14:paraId="01DD5CC4" w14:textId="77777777" w:rsidR="005C71F7" w:rsidRPr="00FF105C" w:rsidRDefault="005C71F7" w:rsidP="005C71F7">
            <w:pPr>
              <w:pStyle w:val="BodyText"/>
              <w:spacing w:line="254" w:lineRule="auto"/>
              <w:ind w:left="0"/>
              <w:jc w:val="both"/>
              <w:rPr>
                <w:color w:val="000000" w:themeColor="text1"/>
                <w:sz w:val="24"/>
                <w:szCs w:val="24"/>
              </w:rPr>
            </w:pPr>
            <w:r w:rsidRPr="00FF105C">
              <w:rPr>
                <w:color w:val="000000" w:themeColor="text1"/>
                <w:w w:val="105"/>
                <w:sz w:val="24"/>
                <w:szCs w:val="24"/>
              </w:rPr>
              <w:t>The</w:t>
            </w:r>
            <w:r w:rsidRPr="00FF105C">
              <w:rPr>
                <w:color w:val="000000" w:themeColor="text1"/>
                <w:spacing w:val="-16"/>
                <w:w w:val="105"/>
                <w:sz w:val="24"/>
                <w:szCs w:val="24"/>
              </w:rPr>
              <w:t xml:space="preserve"> </w:t>
            </w:r>
            <w:r w:rsidRPr="00FF105C">
              <w:rPr>
                <w:color w:val="000000" w:themeColor="text1"/>
                <w:w w:val="105"/>
                <w:sz w:val="24"/>
                <w:szCs w:val="24"/>
              </w:rPr>
              <w:t>employee</w:t>
            </w:r>
            <w:r w:rsidRPr="00FF105C">
              <w:rPr>
                <w:color w:val="000000" w:themeColor="text1"/>
                <w:spacing w:val="-4"/>
                <w:w w:val="105"/>
                <w:sz w:val="24"/>
                <w:szCs w:val="24"/>
              </w:rPr>
              <w:t xml:space="preserve"> </w:t>
            </w:r>
            <w:r w:rsidRPr="00FF105C">
              <w:rPr>
                <w:color w:val="000000" w:themeColor="text1"/>
                <w:w w:val="105"/>
                <w:sz w:val="24"/>
                <w:szCs w:val="24"/>
              </w:rPr>
              <w:t>is</w:t>
            </w:r>
            <w:r w:rsidRPr="00FF105C">
              <w:rPr>
                <w:color w:val="000000" w:themeColor="text1"/>
                <w:spacing w:val="-11"/>
                <w:w w:val="105"/>
                <w:sz w:val="24"/>
                <w:szCs w:val="24"/>
              </w:rPr>
              <w:t xml:space="preserve"> </w:t>
            </w:r>
            <w:r w:rsidRPr="00FF105C">
              <w:rPr>
                <w:color w:val="000000" w:themeColor="text1"/>
                <w:w w:val="105"/>
                <w:sz w:val="24"/>
                <w:szCs w:val="24"/>
              </w:rPr>
              <w:t>required to</w:t>
            </w:r>
            <w:r w:rsidRPr="00FF105C">
              <w:rPr>
                <w:color w:val="000000" w:themeColor="text1"/>
                <w:spacing w:val="-9"/>
                <w:w w:val="105"/>
                <w:sz w:val="24"/>
                <w:szCs w:val="24"/>
              </w:rPr>
              <w:t xml:space="preserve"> </w:t>
            </w:r>
            <w:r w:rsidRPr="00FF105C">
              <w:rPr>
                <w:color w:val="000000" w:themeColor="text1"/>
                <w:w w:val="105"/>
                <w:sz w:val="24"/>
                <w:szCs w:val="24"/>
              </w:rPr>
              <w:t>work any</w:t>
            </w:r>
            <w:r w:rsidRPr="00FF105C">
              <w:rPr>
                <w:color w:val="000000" w:themeColor="text1"/>
                <w:spacing w:val="-12"/>
                <w:w w:val="105"/>
                <w:sz w:val="24"/>
                <w:szCs w:val="24"/>
              </w:rPr>
              <w:t xml:space="preserve"> </w:t>
            </w:r>
            <w:r w:rsidRPr="00FF105C">
              <w:rPr>
                <w:color w:val="000000" w:themeColor="text1"/>
                <w:w w:val="105"/>
                <w:sz w:val="24"/>
                <w:szCs w:val="24"/>
              </w:rPr>
              <w:t>shift</w:t>
            </w:r>
            <w:r w:rsidRPr="00FF105C">
              <w:rPr>
                <w:color w:val="000000" w:themeColor="text1"/>
                <w:spacing w:val="-4"/>
                <w:w w:val="105"/>
                <w:sz w:val="24"/>
                <w:szCs w:val="24"/>
              </w:rPr>
              <w:t xml:space="preserve"> </w:t>
            </w:r>
            <w:r w:rsidRPr="00FF105C">
              <w:rPr>
                <w:color w:val="000000" w:themeColor="text1"/>
                <w:w w:val="105"/>
                <w:sz w:val="24"/>
                <w:szCs w:val="24"/>
              </w:rPr>
              <w:t>and</w:t>
            </w:r>
            <w:r w:rsidRPr="00FF105C">
              <w:rPr>
                <w:color w:val="000000" w:themeColor="text1"/>
                <w:spacing w:val="-4"/>
                <w:w w:val="105"/>
                <w:sz w:val="24"/>
                <w:szCs w:val="24"/>
              </w:rPr>
              <w:t xml:space="preserve"> </w:t>
            </w:r>
            <w:r w:rsidRPr="00FF105C">
              <w:rPr>
                <w:color w:val="000000" w:themeColor="text1"/>
                <w:w w:val="105"/>
                <w:sz w:val="24"/>
                <w:szCs w:val="24"/>
              </w:rPr>
              <w:t>schedule in</w:t>
            </w:r>
            <w:r w:rsidRPr="00FF105C">
              <w:rPr>
                <w:color w:val="000000" w:themeColor="text1"/>
                <w:spacing w:val="-9"/>
                <w:w w:val="105"/>
                <w:sz w:val="24"/>
                <w:szCs w:val="24"/>
              </w:rPr>
              <w:t xml:space="preserve"> </w:t>
            </w:r>
            <w:r w:rsidRPr="00FF105C">
              <w:rPr>
                <w:color w:val="000000" w:themeColor="text1"/>
                <w:w w:val="105"/>
                <w:sz w:val="24"/>
                <w:szCs w:val="24"/>
              </w:rPr>
              <w:t>a</w:t>
            </w:r>
            <w:r w:rsidRPr="00FF105C">
              <w:rPr>
                <w:color w:val="000000" w:themeColor="text1"/>
                <w:spacing w:val="-10"/>
                <w:w w:val="105"/>
                <w:sz w:val="24"/>
                <w:szCs w:val="24"/>
              </w:rPr>
              <w:t xml:space="preserve"> </w:t>
            </w:r>
            <w:r w:rsidRPr="00FF105C">
              <w:rPr>
                <w:color w:val="000000" w:themeColor="text1"/>
                <w:w w:val="105"/>
                <w:sz w:val="24"/>
                <w:szCs w:val="24"/>
              </w:rPr>
              <w:t>variety</w:t>
            </w:r>
            <w:r w:rsidRPr="00FF105C">
              <w:rPr>
                <w:color w:val="000000" w:themeColor="text1"/>
                <w:spacing w:val="-7"/>
                <w:w w:val="105"/>
                <w:sz w:val="24"/>
                <w:szCs w:val="24"/>
              </w:rPr>
              <w:t xml:space="preserve"> </w:t>
            </w:r>
            <w:r w:rsidRPr="00FF105C">
              <w:rPr>
                <w:color w:val="000000" w:themeColor="text1"/>
                <w:w w:val="105"/>
                <w:sz w:val="24"/>
                <w:szCs w:val="24"/>
              </w:rPr>
              <w:t>of</w:t>
            </w:r>
            <w:r w:rsidRPr="00FF105C">
              <w:rPr>
                <w:color w:val="000000" w:themeColor="text1"/>
                <w:spacing w:val="-13"/>
                <w:w w:val="105"/>
                <w:sz w:val="24"/>
                <w:szCs w:val="24"/>
              </w:rPr>
              <w:t xml:space="preserve"> </w:t>
            </w:r>
            <w:r w:rsidRPr="00FF105C">
              <w:rPr>
                <w:color w:val="000000" w:themeColor="text1"/>
                <w:w w:val="105"/>
                <w:sz w:val="24"/>
                <w:szCs w:val="24"/>
              </w:rPr>
              <w:t>settings</w:t>
            </w:r>
            <w:r w:rsidRPr="00FF105C">
              <w:rPr>
                <w:color w:val="000000" w:themeColor="text1"/>
                <w:spacing w:val="-4"/>
                <w:w w:val="105"/>
                <w:sz w:val="24"/>
                <w:szCs w:val="24"/>
              </w:rPr>
              <w:t xml:space="preserve"> </w:t>
            </w:r>
            <w:r w:rsidRPr="00FF105C">
              <w:rPr>
                <w:color w:val="000000" w:themeColor="text1"/>
                <w:w w:val="105"/>
                <w:sz w:val="24"/>
                <w:szCs w:val="24"/>
              </w:rPr>
              <w:t>and</w:t>
            </w:r>
            <w:r w:rsidRPr="00FF105C">
              <w:rPr>
                <w:color w:val="000000" w:themeColor="text1"/>
                <w:spacing w:val="-4"/>
                <w:w w:val="105"/>
                <w:sz w:val="24"/>
                <w:szCs w:val="24"/>
              </w:rPr>
              <w:t xml:space="preserve"> </w:t>
            </w:r>
            <w:r w:rsidRPr="00FF105C">
              <w:rPr>
                <w:color w:val="000000" w:themeColor="text1"/>
                <w:w w:val="105"/>
                <w:sz w:val="24"/>
                <w:szCs w:val="24"/>
              </w:rPr>
              <w:t>security areas throughout the</w:t>
            </w:r>
            <w:r w:rsidRPr="00FF105C">
              <w:rPr>
                <w:color w:val="000000" w:themeColor="text1"/>
                <w:spacing w:val="-10"/>
                <w:w w:val="105"/>
                <w:sz w:val="24"/>
                <w:szCs w:val="24"/>
              </w:rPr>
              <w:t xml:space="preserve"> </w:t>
            </w:r>
            <w:r w:rsidRPr="00FF105C">
              <w:rPr>
                <w:color w:val="000000" w:themeColor="text1"/>
                <w:w w:val="105"/>
                <w:sz w:val="24"/>
                <w:szCs w:val="24"/>
              </w:rPr>
              <w:t>hospital and may</w:t>
            </w:r>
            <w:r w:rsidRPr="00FF105C">
              <w:rPr>
                <w:color w:val="000000" w:themeColor="text1"/>
                <w:spacing w:val="-9"/>
                <w:w w:val="105"/>
                <w:sz w:val="24"/>
                <w:szCs w:val="24"/>
              </w:rPr>
              <w:t xml:space="preserve"> </w:t>
            </w:r>
            <w:r w:rsidRPr="00FF105C">
              <w:rPr>
                <w:color w:val="000000" w:themeColor="text1"/>
                <w:w w:val="105"/>
                <w:sz w:val="24"/>
                <w:szCs w:val="24"/>
              </w:rPr>
              <w:t>be</w:t>
            </w:r>
            <w:r w:rsidRPr="00FF105C">
              <w:rPr>
                <w:color w:val="000000" w:themeColor="text1"/>
                <w:spacing w:val="-10"/>
                <w:w w:val="105"/>
                <w:sz w:val="24"/>
                <w:szCs w:val="24"/>
              </w:rPr>
              <w:t xml:space="preserve"> </w:t>
            </w:r>
            <w:r w:rsidRPr="00FF105C">
              <w:rPr>
                <w:color w:val="000000" w:themeColor="text1"/>
                <w:w w:val="105"/>
                <w:sz w:val="24"/>
                <w:szCs w:val="24"/>
              </w:rPr>
              <w:t>required to work</w:t>
            </w:r>
            <w:r w:rsidRPr="00FF105C">
              <w:rPr>
                <w:color w:val="000000" w:themeColor="text1"/>
                <w:spacing w:val="-6"/>
                <w:w w:val="105"/>
                <w:sz w:val="24"/>
                <w:szCs w:val="24"/>
              </w:rPr>
              <w:t xml:space="preserve"> </w:t>
            </w:r>
            <w:r w:rsidRPr="00FF105C">
              <w:rPr>
                <w:color w:val="000000" w:themeColor="text1"/>
                <w:w w:val="105"/>
                <w:sz w:val="24"/>
                <w:szCs w:val="24"/>
              </w:rPr>
              <w:t>overtime</w:t>
            </w:r>
            <w:r w:rsidRPr="00FF105C">
              <w:rPr>
                <w:color w:val="000000" w:themeColor="text1"/>
                <w:spacing w:val="-14"/>
                <w:w w:val="105"/>
                <w:sz w:val="24"/>
                <w:szCs w:val="24"/>
              </w:rPr>
              <w:t xml:space="preserve"> </w:t>
            </w:r>
            <w:r w:rsidRPr="00FF105C">
              <w:rPr>
                <w:color w:val="000000" w:themeColor="text1"/>
                <w:w w:val="105"/>
                <w:sz w:val="24"/>
                <w:szCs w:val="24"/>
              </w:rPr>
              <w:t>and float to</w:t>
            </w:r>
            <w:r w:rsidRPr="00FF105C">
              <w:rPr>
                <w:color w:val="000000" w:themeColor="text1"/>
                <w:spacing w:val="-9"/>
                <w:w w:val="105"/>
                <w:sz w:val="24"/>
                <w:szCs w:val="24"/>
              </w:rPr>
              <w:t xml:space="preserve"> </w:t>
            </w:r>
            <w:r w:rsidRPr="00FF105C">
              <w:rPr>
                <w:color w:val="000000" w:themeColor="text1"/>
                <w:w w:val="105"/>
                <w:sz w:val="24"/>
                <w:szCs w:val="24"/>
              </w:rPr>
              <w:t>other</w:t>
            </w:r>
            <w:r w:rsidRPr="00FF105C">
              <w:rPr>
                <w:color w:val="000000" w:themeColor="text1"/>
                <w:spacing w:val="-3"/>
                <w:w w:val="105"/>
                <w:sz w:val="24"/>
                <w:szCs w:val="24"/>
              </w:rPr>
              <w:t xml:space="preserve"> </w:t>
            </w:r>
            <w:r w:rsidRPr="00FF105C">
              <w:rPr>
                <w:color w:val="000000" w:themeColor="text1"/>
                <w:w w:val="105"/>
                <w:sz w:val="24"/>
                <w:szCs w:val="24"/>
              </w:rPr>
              <w:t>work locations as</w:t>
            </w:r>
            <w:r w:rsidRPr="00FF105C">
              <w:rPr>
                <w:color w:val="000000" w:themeColor="text1"/>
                <w:spacing w:val="-6"/>
                <w:w w:val="105"/>
                <w:sz w:val="24"/>
                <w:szCs w:val="24"/>
              </w:rPr>
              <w:t xml:space="preserve"> </w:t>
            </w:r>
            <w:r w:rsidRPr="00FF105C">
              <w:rPr>
                <w:color w:val="000000" w:themeColor="text1"/>
                <w:w w:val="105"/>
                <w:sz w:val="24"/>
                <w:szCs w:val="24"/>
              </w:rPr>
              <w:t>determined</w:t>
            </w:r>
            <w:r w:rsidRPr="00FF105C">
              <w:rPr>
                <w:color w:val="000000" w:themeColor="text1"/>
                <w:spacing w:val="30"/>
                <w:w w:val="105"/>
                <w:sz w:val="24"/>
                <w:szCs w:val="24"/>
              </w:rPr>
              <w:t xml:space="preserve"> </w:t>
            </w:r>
            <w:r w:rsidRPr="00FF105C">
              <w:rPr>
                <w:color w:val="000000" w:themeColor="text1"/>
                <w:w w:val="105"/>
                <w:sz w:val="24"/>
                <w:szCs w:val="24"/>
              </w:rPr>
              <w:t>by</w:t>
            </w:r>
            <w:r w:rsidRPr="00FF105C">
              <w:rPr>
                <w:color w:val="000000" w:themeColor="text1"/>
                <w:spacing w:val="-6"/>
                <w:w w:val="105"/>
                <w:sz w:val="24"/>
                <w:szCs w:val="24"/>
              </w:rPr>
              <w:t xml:space="preserve"> </w:t>
            </w:r>
            <w:r w:rsidRPr="00FF105C">
              <w:rPr>
                <w:color w:val="000000" w:themeColor="text1"/>
                <w:w w:val="105"/>
                <w:sz w:val="24"/>
                <w:szCs w:val="24"/>
              </w:rPr>
              <w:t>the</w:t>
            </w:r>
            <w:r w:rsidRPr="00FF105C">
              <w:rPr>
                <w:color w:val="000000" w:themeColor="text1"/>
                <w:spacing w:val="-2"/>
                <w:w w:val="105"/>
                <w:sz w:val="24"/>
                <w:szCs w:val="24"/>
              </w:rPr>
              <w:t xml:space="preserve"> </w:t>
            </w:r>
            <w:r w:rsidRPr="00FF105C">
              <w:rPr>
                <w:color w:val="000000" w:themeColor="text1"/>
                <w:w w:val="105"/>
                <w:sz w:val="24"/>
                <w:szCs w:val="24"/>
              </w:rPr>
              <w:t>operational</w:t>
            </w:r>
            <w:r w:rsidRPr="00FF105C">
              <w:rPr>
                <w:color w:val="000000" w:themeColor="text1"/>
                <w:spacing w:val="36"/>
                <w:w w:val="105"/>
                <w:sz w:val="24"/>
                <w:szCs w:val="24"/>
              </w:rPr>
              <w:t xml:space="preserve"> </w:t>
            </w:r>
            <w:r w:rsidRPr="00FF105C">
              <w:rPr>
                <w:color w:val="000000" w:themeColor="text1"/>
                <w:w w:val="105"/>
                <w:sz w:val="24"/>
                <w:szCs w:val="24"/>
              </w:rPr>
              <w:t>needs of the</w:t>
            </w:r>
            <w:r w:rsidRPr="00FF105C">
              <w:rPr>
                <w:color w:val="000000" w:themeColor="text1"/>
                <w:spacing w:val="-5"/>
                <w:w w:val="105"/>
                <w:sz w:val="24"/>
                <w:szCs w:val="24"/>
              </w:rPr>
              <w:t xml:space="preserve"> </w:t>
            </w:r>
            <w:r w:rsidRPr="00FF105C">
              <w:rPr>
                <w:color w:val="000000" w:themeColor="text1"/>
                <w:w w:val="105"/>
                <w:sz w:val="24"/>
                <w:szCs w:val="24"/>
              </w:rPr>
              <w:t>hospital.</w:t>
            </w:r>
            <w:r w:rsidRPr="00FF105C">
              <w:rPr>
                <w:color w:val="000000" w:themeColor="text1"/>
                <w:spacing w:val="80"/>
                <w:w w:val="105"/>
                <w:sz w:val="24"/>
                <w:szCs w:val="24"/>
              </w:rPr>
              <w:t xml:space="preserve"> </w:t>
            </w:r>
            <w:r w:rsidRPr="00FF105C">
              <w:rPr>
                <w:color w:val="000000" w:themeColor="text1"/>
                <w:w w:val="105"/>
                <w:sz w:val="24"/>
                <w:szCs w:val="24"/>
              </w:rPr>
              <w:t>All employees</w:t>
            </w:r>
            <w:r w:rsidRPr="00FF105C">
              <w:rPr>
                <w:color w:val="000000" w:themeColor="text1"/>
                <w:spacing w:val="22"/>
                <w:w w:val="105"/>
                <w:sz w:val="24"/>
                <w:szCs w:val="24"/>
              </w:rPr>
              <w:t xml:space="preserve"> </w:t>
            </w:r>
            <w:r w:rsidRPr="00FF105C">
              <w:rPr>
                <w:color w:val="000000" w:themeColor="text1"/>
                <w:w w:val="105"/>
                <w:sz w:val="24"/>
                <w:szCs w:val="24"/>
              </w:rPr>
              <w:t>are required to</w:t>
            </w:r>
            <w:r w:rsidRPr="00FF105C">
              <w:rPr>
                <w:color w:val="000000" w:themeColor="text1"/>
                <w:spacing w:val="-4"/>
                <w:w w:val="105"/>
                <w:sz w:val="24"/>
                <w:szCs w:val="24"/>
              </w:rPr>
              <w:t xml:space="preserve"> </w:t>
            </w:r>
            <w:r w:rsidRPr="00FF105C">
              <w:rPr>
                <w:color w:val="000000" w:themeColor="text1"/>
                <w:w w:val="105"/>
                <w:sz w:val="24"/>
                <w:szCs w:val="24"/>
              </w:rPr>
              <w:t>have</w:t>
            </w:r>
            <w:r w:rsidRPr="00FF105C">
              <w:rPr>
                <w:color w:val="000000" w:themeColor="text1"/>
                <w:spacing w:val="-5"/>
                <w:w w:val="105"/>
                <w:sz w:val="24"/>
                <w:szCs w:val="24"/>
              </w:rPr>
              <w:t xml:space="preserve"> </w:t>
            </w:r>
            <w:r w:rsidRPr="00FF105C">
              <w:rPr>
                <w:color w:val="000000" w:themeColor="text1"/>
                <w:w w:val="105"/>
                <w:sz w:val="24"/>
                <w:szCs w:val="24"/>
              </w:rPr>
              <w:t>an annual health</w:t>
            </w:r>
            <w:r w:rsidRPr="00FF105C">
              <w:rPr>
                <w:color w:val="000000" w:themeColor="text1"/>
                <w:spacing w:val="-2"/>
                <w:w w:val="105"/>
                <w:sz w:val="24"/>
                <w:szCs w:val="24"/>
              </w:rPr>
              <w:t xml:space="preserve"> </w:t>
            </w:r>
            <w:r w:rsidRPr="00FF105C">
              <w:rPr>
                <w:color w:val="000000" w:themeColor="text1"/>
                <w:w w:val="105"/>
                <w:sz w:val="24"/>
                <w:szCs w:val="24"/>
              </w:rPr>
              <w:t>review and repeat health reviews whenever necessary to ascertain that they</w:t>
            </w:r>
            <w:r w:rsidRPr="00FF105C">
              <w:rPr>
                <w:color w:val="000000" w:themeColor="text1"/>
                <w:spacing w:val="-5"/>
                <w:w w:val="105"/>
                <w:sz w:val="24"/>
                <w:szCs w:val="24"/>
              </w:rPr>
              <w:t xml:space="preserve"> </w:t>
            </w:r>
            <w:r w:rsidRPr="00FF105C">
              <w:rPr>
                <w:color w:val="000000" w:themeColor="text1"/>
                <w:w w:val="105"/>
                <w:sz w:val="24"/>
                <w:szCs w:val="24"/>
              </w:rPr>
              <w:t>are</w:t>
            </w:r>
            <w:r w:rsidRPr="00FF105C">
              <w:rPr>
                <w:color w:val="000000" w:themeColor="text1"/>
                <w:spacing w:val="-7"/>
                <w:w w:val="105"/>
                <w:sz w:val="24"/>
                <w:szCs w:val="24"/>
              </w:rPr>
              <w:t xml:space="preserve"> </w:t>
            </w:r>
            <w:r w:rsidRPr="00FF105C">
              <w:rPr>
                <w:color w:val="000000" w:themeColor="text1"/>
                <w:w w:val="105"/>
                <w:sz w:val="24"/>
                <w:szCs w:val="24"/>
              </w:rPr>
              <w:t>free</w:t>
            </w:r>
            <w:r w:rsidRPr="00FF105C">
              <w:rPr>
                <w:color w:val="000000" w:themeColor="text1"/>
                <w:spacing w:val="-7"/>
                <w:w w:val="105"/>
                <w:sz w:val="24"/>
                <w:szCs w:val="24"/>
              </w:rPr>
              <w:t xml:space="preserve"> </w:t>
            </w:r>
            <w:r w:rsidRPr="00FF105C">
              <w:rPr>
                <w:color w:val="000000" w:themeColor="text1"/>
                <w:w w:val="105"/>
                <w:sz w:val="24"/>
                <w:szCs w:val="24"/>
              </w:rPr>
              <w:t>from symptoms indicating the</w:t>
            </w:r>
            <w:r w:rsidRPr="00FF105C">
              <w:rPr>
                <w:color w:val="000000" w:themeColor="text1"/>
                <w:spacing w:val="-6"/>
                <w:w w:val="105"/>
                <w:sz w:val="24"/>
                <w:szCs w:val="24"/>
              </w:rPr>
              <w:t xml:space="preserve"> </w:t>
            </w:r>
            <w:r w:rsidRPr="00FF105C">
              <w:rPr>
                <w:color w:val="000000" w:themeColor="text1"/>
                <w:w w:val="105"/>
                <w:sz w:val="24"/>
                <w:szCs w:val="24"/>
              </w:rPr>
              <w:t>presence</w:t>
            </w:r>
            <w:r w:rsidRPr="00FF105C">
              <w:rPr>
                <w:color w:val="000000" w:themeColor="text1"/>
                <w:spacing w:val="-4"/>
                <w:w w:val="105"/>
                <w:sz w:val="24"/>
                <w:szCs w:val="24"/>
              </w:rPr>
              <w:t xml:space="preserve"> </w:t>
            </w:r>
            <w:r w:rsidRPr="00FF105C">
              <w:rPr>
                <w:color w:val="000000" w:themeColor="text1"/>
                <w:w w:val="105"/>
                <w:sz w:val="24"/>
                <w:szCs w:val="24"/>
              </w:rPr>
              <w:t>of</w:t>
            </w:r>
            <w:r w:rsidRPr="00FF105C">
              <w:rPr>
                <w:color w:val="000000" w:themeColor="text1"/>
                <w:spacing w:val="-11"/>
                <w:w w:val="105"/>
                <w:sz w:val="24"/>
                <w:szCs w:val="24"/>
              </w:rPr>
              <w:t xml:space="preserve"> </w:t>
            </w:r>
            <w:r w:rsidRPr="00FF105C">
              <w:rPr>
                <w:color w:val="000000" w:themeColor="text1"/>
                <w:w w:val="105"/>
                <w:sz w:val="24"/>
                <w:szCs w:val="24"/>
              </w:rPr>
              <w:t>infection and</w:t>
            </w:r>
            <w:r w:rsidRPr="00FF105C">
              <w:rPr>
                <w:color w:val="000000" w:themeColor="text1"/>
                <w:spacing w:val="-2"/>
                <w:w w:val="105"/>
                <w:sz w:val="24"/>
                <w:szCs w:val="24"/>
              </w:rPr>
              <w:t xml:space="preserve"> </w:t>
            </w:r>
            <w:r w:rsidRPr="00FF105C">
              <w:rPr>
                <w:color w:val="000000" w:themeColor="text1"/>
                <w:w w:val="105"/>
                <w:sz w:val="24"/>
                <w:szCs w:val="24"/>
              </w:rPr>
              <w:t>are</w:t>
            </w:r>
            <w:r w:rsidRPr="00FF105C">
              <w:rPr>
                <w:color w:val="000000" w:themeColor="text1"/>
                <w:spacing w:val="-8"/>
                <w:w w:val="105"/>
                <w:sz w:val="24"/>
                <w:szCs w:val="24"/>
              </w:rPr>
              <w:t xml:space="preserve"> </w:t>
            </w:r>
            <w:r w:rsidRPr="00FF105C">
              <w:rPr>
                <w:color w:val="000000" w:themeColor="text1"/>
                <w:w w:val="105"/>
                <w:sz w:val="24"/>
                <w:szCs w:val="24"/>
              </w:rPr>
              <w:t>able to safely perform their essential job functions.</w:t>
            </w:r>
          </w:p>
          <w:p w14:paraId="583CC01D" w14:textId="77777777" w:rsidR="005C71F7" w:rsidRPr="00FF105C" w:rsidRDefault="005C71F7" w:rsidP="005C71F7">
            <w:pPr>
              <w:rPr>
                <w:rFonts w:ascii="Arial" w:hAnsi="Arial" w:cs="Arial"/>
                <w:b/>
                <w:sz w:val="24"/>
                <w:szCs w:val="24"/>
              </w:rPr>
            </w:pPr>
          </w:p>
          <w:p w14:paraId="1CBC0AFD" w14:textId="042DF5F1" w:rsidR="005C71F7" w:rsidRPr="00FF105C" w:rsidRDefault="005C71F7" w:rsidP="005C71F7">
            <w:pPr>
              <w:rPr>
                <w:rFonts w:ascii="Arial" w:hAnsi="Arial" w:cs="Arial"/>
                <w:sz w:val="24"/>
                <w:szCs w:val="24"/>
              </w:rPr>
            </w:pPr>
            <w:r w:rsidRPr="00FF105C">
              <w:rPr>
                <w:rFonts w:ascii="Arial" w:hAnsi="Arial" w:cs="Arial"/>
                <w:sz w:val="24"/>
                <w:szCs w:val="24"/>
              </w:rPr>
              <w:t>Incumbent will be held accountable for maintaining the program expenditures within budgeted allocations and to use funds for proper needs while tracking and reporting expenditures to ensure fiscal transparency and accountability.</w:t>
            </w:r>
          </w:p>
          <w:p w14:paraId="11AFDE17" w14:textId="19643563" w:rsidR="005C71F7" w:rsidRPr="00FF105C" w:rsidRDefault="005C71F7" w:rsidP="005C71F7">
            <w:pPr>
              <w:rPr>
                <w:rFonts w:ascii="Arial" w:hAnsi="Arial" w:cs="Arial"/>
                <w:sz w:val="24"/>
                <w:szCs w:val="24"/>
              </w:rPr>
            </w:pPr>
          </w:p>
          <w:p w14:paraId="536E4920" w14:textId="77777777" w:rsidR="005C71F7" w:rsidRPr="00FF105C" w:rsidRDefault="005C71F7" w:rsidP="005C71F7">
            <w:pPr>
              <w:jc w:val="center"/>
              <w:rPr>
                <w:rFonts w:ascii="Arial" w:hAnsi="Arial" w:cs="Arial"/>
                <w:bCs/>
                <w:sz w:val="24"/>
                <w:szCs w:val="24"/>
              </w:rPr>
            </w:pPr>
          </w:p>
          <w:p w14:paraId="3554437C" w14:textId="4459BAE6" w:rsidR="00DB4EAE" w:rsidRDefault="005C71F7" w:rsidP="005C71F7">
            <w:pPr>
              <w:rPr>
                <w:rFonts w:ascii="Arial" w:hAnsi="Arial" w:cs="Arial"/>
                <w:bCs/>
                <w:sz w:val="24"/>
                <w:szCs w:val="24"/>
              </w:rPr>
            </w:pPr>
            <w:r w:rsidRPr="00FF105C">
              <w:rPr>
                <w:rFonts w:ascii="Arial" w:hAnsi="Arial" w:cs="Arial"/>
                <w:bCs/>
                <w:sz w:val="24"/>
                <w:szCs w:val="24"/>
              </w:rPr>
              <w:t>I have read and understand the duties listed above and I can perform these duties with or without reasonable accommodation. (If you believe reasonable accommodation is necessary, discuss your concerns with the Office of Human Rights)</w:t>
            </w:r>
          </w:p>
          <w:p w14:paraId="2F093785" w14:textId="77777777" w:rsidR="00DB1227" w:rsidRDefault="00DB1227" w:rsidP="005C71F7">
            <w:pPr>
              <w:rPr>
                <w:rFonts w:ascii="Arial" w:hAnsi="Arial" w:cs="Arial"/>
                <w:bCs/>
                <w:sz w:val="24"/>
                <w:szCs w:val="24"/>
              </w:rPr>
            </w:pPr>
          </w:p>
          <w:p w14:paraId="19012184" w14:textId="77777777" w:rsidR="00DB1227" w:rsidRDefault="00DB1227" w:rsidP="005C71F7">
            <w:pPr>
              <w:rPr>
                <w:rFonts w:ascii="Arial" w:hAnsi="Arial" w:cs="Arial"/>
                <w:bCs/>
                <w:sz w:val="24"/>
                <w:szCs w:val="24"/>
              </w:rPr>
            </w:pPr>
          </w:p>
          <w:p w14:paraId="5FED144D" w14:textId="77777777" w:rsidR="00DB1227" w:rsidRDefault="00DB1227" w:rsidP="005C71F7">
            <w:pPr>
              <w:rPr>
                <w:rFonts w:ascii="Arial" w:hAnsi="Arial" w:cs="Arial"/>
                <w:bCs/>
                <w:sz w:val="24"/>
                <w:szCs w:val="24"/>
              </w:rPr>
            </w:pPr>
          </w:p>
          <w:p w14:paraId="5A0C80EB" w14:textId="77777777" w:rsidR="00DB1227" w:rsidRDefault="00DB1227" w:rsidP="005C71F7">
            <w:pPr>
              <w:rPr>
                <w:rFonts w:ascii="Arial" w:hAnsi="Arial" w:cs="Arial"/>
                <w:bCs/>
                <w:sz w:val="24"/>
                <w:szCs w:val="24"/>
              </w:rPr>
            </w:pPr>
          </w:p>
          <w:p w14:paraId="0E4A404F" w14:textId="77777777" w:rsidR="00DB1227" w:rsidRDefault="00DB1227" w:rsidP="005C71F7">
            <w:pPr>
              <w:rPr>
                <w:rFonts w:ascii="Arial" w:hAnsi="Arial" w:cs="Arial"/>
                <w:bCs/>
                <w:sz w:val="24"/>
                <w:szCs w:val="24"/>
              </w:rPr>
            </w:pPr>
          </w:p>
          <w:p w14:paraId="5F738420" w14:textId="77777777" w:rsidR="00DB1227" w:rsidRDefault="00DB1227" w:rsidP="005C71F7">
            <w:pPr>
              <w:rPr>
                <w:rFonts w:ascii="Arial" w:hAnsi="Arial" w:cs="Arial"/>
                <w:bCs/>
                <w:sz w:val="24"/>
                <w:szCs w:val="24"/>
              </w:rPr>
            </w:pPr>
          </w:p>
          <w:p w14:paraId="45547A17" w14:textId="77777777" w:rsidR="00DB1227" w:rsidRDefault="00DB1227" w:rsidP="005C71F7">
            <w:pPr>
              <w:rPr>
                <w:rFonts w:ascii="Arial" w:hAnsi="Arial" w:cs="Arial"/>
                <w:bCs/>
                <w:sz w:val="24"/>
                <w:szCs w:val="24"/>
              </w:rPr>
            </w:pPr>
          </w:p>
          <w:p w14:paraId="317695C4" w14:textId="77777777" w:rsidR="00DB1227" w:rsidRDefault="00DB1227" w:rsidP="005C71F7">
            <w:pPr>
              <w:rPr>
                <w:rFonts w:ascii="Arial" w:hAnsi="Arial" w:cs="Arial"/>
                <w:bCs/>
                <w:sz w:val="24"/>
                <w:szCs w:val="24"/>
              </w:rPr>
            </w:pPr>
          </w:p>
          <w:p w14:paraId="473714DD" w14:textId="77777777" w:rsidR="00DB1227" w:rsidRDefault="00DB1227" w:rsidP="005C71F7">
            <w:pPr>
              <w:rPr>
                <w:rFonts w:ascii="Arial" w:hAnsi="Arial" w:cs="Arial"/>
                <w:bCs/>
                <w:sz w:val="24"/>
                <w:szCs w:val="24"/>
              </w:rPr>
            </w:pPr>
          </w:p>
          <w:p w14:paraId="4CD3F217" w14:textId="77777777" w:rsidR="00DB1227" w:rsidRDefault="00DB1227" w:rsidP="005C71F7">
            <w:pPr>
              <w:rPr>
                <w:rFonts w:ascii="Arial" w:hAnsi="Arial" w:cs="Arial"/>
                <w:bCs/>
                <w:sz w:val="24"/>
                <w:szCs w:val="24"/>
              </w:rPr>
            </w:pPr>
          </w:p>
          <w:p w14:paraId="370A1A70" w14:textId="77777777" w:rsidR="00DB1227" w:rsidRDefault="00DB1227" w:rsidP="005C71F7">
            <w:pPr>
              <w:rPr>
                <w:rFonts w:ascii="Arial" w:hAnsi="Arial" w:cs="Arial"/>
                <w:bCs/>
                <w:sz w:val="24"/>
                <w:szCs w:val="24"/>
              </w:rPr>
            </w:pPr>
          </w:p>
          <w:p w14:paraId="6C5958FD" w14:textId="77777777" w:rsidR="00DB1227" w:rsidRDefault="00DB1227" w:rsidP="005C71F7">
            <w:pPr>
              <w:rPr>
                <w:rFonts w:ascii="Arial" w:hAnsi="Arial" w:cs="Arial"/>
                <w:bCs/>
                <w:sz w:val="24"/>
                <w:szCs w:val="24"/>
              </w:rPr>
            </w:pPr>
          </w:p>
          <w:p w14:paraId="3AA10D56" w14:textId="77777777" w:rsidR="00DB1227" w:rsidRPr="00FF105C" w:rsidRDefault="00DB1227" w:rsidP="005C71F7">
            <w:pPr>
              <w:rPr>
                <w:rFonts w:ascii="Arial" w:hAnsi="Arial" w:cs="Arial"/>
                <w:bCs/>
                <w:sz w:val="24"/>
                <w:szCs w:val="24"/>
              </w:rPr>
            </w:pPr>
          </w:p>
          <w:p w14:paraId="706B0B9D" w14:textId="77777777" w:rsidR="005C71F7" w:rsidRPr="00FF105C" w:rsidRDefault="005C71F7" w:rsidP="005C71F7">
            <w:pPr>
              <w:ind w:right="-990"/>
              <w:rPr>
                <w:rFonts w:ascii="Arial" w:hAnsi="Arial" w:cs="Arial"/>
                <w:bCs/>
              </w:rPr>
            </w:pPr>
            <w:r w:rsidRPr="00FF105C">
              <w:rPr>
                <w:rFonts w:ascii="Arial" w:hAnsi="Arial" w:cs="Arial"/>
                <w:bCs/>
              </w:rPr>
              <w:t>__________________________    __________________________    __________</w:t>
            </w:r>
          </w:p>
          <w:p w14:paraId="55A967E4" w14:textId="3C878509" w:rsidR="005C71F7" w:rsidRPr="00FF105C" w:rsidRDefault="005C71F7" w:rsidP="005C71F7">
            <w:pPr>
              <w:ind w:right="-990"/>
              <w:rPr>
                <w:rFonts w:ascii="Arial" w:hAnsi="Arial" w:cs="Arial"/>
                <w:bCs/>
                <w:sz w:val="24"/>
                <w:szCs w:val="24"/>
              </w:rPr>
            </w:pPr>
            <w:r w:rsidRPr="00FF105C">
              <w:rPr>
                <w:rFonts w:ascii="Arial" w:hAnsi="Arial" w:cs="Arial"/>
                <w:bCs/>
                <w:sz w:val="24"/>
                <w:szCs w:val="24"/>
              </w:rPr>
              <w:t xml:space="preserve">Classification </w:t>
            </w:r>
            <w:r w:rsidRPr="00FF105C">
              <w:rPr>
                <w:rFonts w:ascii="Arial" w:hAnsi="Arial" w:cs="Arial"/>
                <w:bCs/>
                <w:sz w:val="24"/>
                <w:szCs w:val="24"/>
              </w:rPr>
              <w:tab/>
              <w:t xml:space="preserve">        </w:t>
            </w:r>
            <w:r w:rsidRPr="00FF105C">
              <w:rPr>
                <w:rFonts w:ascii="Arial" w:hAnsi="Arial" w:cs="Arial"/>
                <w:bCs/>
                <w:sz w:val="24"/>
                <w:szCs w:val="24"/>
              </w:rPr>
              <w:tab/>
              <w:t xml:space="preserve">        Print Name</w:t>
            </w:r>
            <w:r w:rsidRPr="00FF105C">
              <w:rPr>
                <w:rFonts w:ascii="Arial" w:hAnsi="Arial" w:cs="Arial"/>
                <w:bCs/>
                <w:sz w:val="24"/>
                <w:szCs w:val="24"/>
              </w:rPr>
              <w:tab/>
              <w:t xml:space="preserve">                            Date</w:t>
            </w:r>
          </w:p>
          <w:p w14:paraId="5F03785B" w14:textId="77777777" w:rsidR="005C71F7" w:rsidRPr="00FF105C" w:rsidRDefault="005C71F7" w:rsidP="005C71F7">
            <w:pPr>
              <w:ind w:right="-990"/>
              <w:rPr>
                <w:rFonts w:ascii="Arial" w:hAnsi="Arial" w:cs="Arial"/>
                <w:bCs/>
                <w:sz w:val="24"/>
                <w:szCs w:val="24"/>
              </w:rPr>
            </w:pPr>
            <w:r w:rsidRPr="00FF105C">
              <w:rPr>
                <w:rFonts w:ascii="Arial" w:hAnsi="Arial" w:cs="Arial"/>
                <w:bCs/>
                <w:sz w:val="24"/>
                <w:szCs w:val="24"/>
              </w:rPr>
              <w:t>(Employee Signature)</w:t>
            </w:r>
          </w:p>
          <w:p w14:paraId="4347CDDE" w14:textId="34B1892D" w:rsidR="005C71F7" w:rsidRPr="00FF105C" w:rsidRDefault="005C71F7" w:rsidP="005C71F7">
            <w:pPr>
              <w:rPr>
                <w:rFonts w:ascii="Arial" w:hAnsi="Arial" w:cs="Arial"/>
                <w:bCs/>
                <w:sz w:val="24"/>
                <w:szCs w:val="24"/>
              </w:rPr>
            </w:pPr>
          </w:p>
          <w:p w14:paraId="19E860C9" w14:textId="77777777" w:rsidR="005C71F7" w:rsidRPr="00FF105C" w:rsidRDefault="005C71F7" w:rsidP="005C71F7">
            <w:pPr>
              <w:rPr>
                <w:rFonts w:ascii="Arial" w:hAnsi="Arial" w:cs="Arial"/>
                <w:bCs/>
                <w:sz w:val="24"/>
                <w:szCs w:val="24"/>
              </w:rPr>
            </w:pPr>
          </w:p>
          <w:p w14:paraId="093F31DF" w14:textId="77777777" w:rsidR="005C71F7" w:rsidRPr="00FF105C" w:rsidRDefault="005C71F7" w:rsidP="005C71F7">
            <w:pPr>
              <w:rPr>
                <w:rFonts w:ascii="Arial" w:hAnsi="Arial" w:cs="Arial"/>
                <w:bCs/>
                <w:sz w:val="24"/>
                <w:szCs w:val="24"/>
              </w:rPr>
            </w:pPr>
            <w:r w:rsidRPr="00FF105C">
              <w:rPr>
                <w:rFonts w:ascii="Arial" w:hAnsi="Arial" w:cs="Arial"/>
                <w:bCs/>
                <w:sz w:val="24"/>
                <w:szCs w:val="24"/>
              </w:rPr>
              <w:t>I have discussed the duties of this position with and have provided a copy of this duty statement to the employee named above.</w:t>
            </w:r>
          </w:p>
          <w:p w14:paraId="5868F633" w14:textId="77777777" w:rsidR="005C71F7" w:rsidRPr="00FF105C" w:rsidRDefault="005C71F7" w:rsidP="005C71F7">
            <w:pPr>
              <w:rPr>
                <w:rFonts w:ascii="Arial" w:hAnsi="Arial" w:cs="Arial"/>
                <w:bCs/>
                <w:sz w:val="24"/>
                <w:szCs w:val="24"/>
              </w:rPr>
            </w:pPr>
          </w:p>
          <w:p w14:paraId="698DBE15" w14:textId="77777777" w:rsidR="005C71F7" w:rsidRPr="00FF105C" w:rsidRDefault="005C71F7" w:rsidP="005C71F7">
            <w:pPr>
              <w:ind w:right="-990"/>
              <w:rPr>
                <w:rFonts w:ascii="Arial" w:hAnsi="Arial" w:cs="Arial"/>
                <w:bCs/>
              </w:rPr>
            </w:pPr>
            <w:r w:rsidRPr="00FF105C">
              <w:rPr>
                <w:rFonts w:ascii="Arial" w:hAnsi="Arial" w:cs="Arial"/>
                <w:bCs/>
              </w:rPr>
              <w:t>__________________________    __________________________    __________</w:t>
            </w:r>
          </w:p>
          <w:p w14:paraId="174D3BBF" w14:textId="0049580A" w:rsidR="005C71F7" w:rsidRPr="00FF105C" w:rsidRDefault="005C71F7" w:rsidP="005C71F7">
            <w:pPr>
              <w:ind w:right="-990"/>
              <w:rPr>
                <w:rFonts w:ascii="Arial" w:hAnsi="Arial" w:cs="Arial"/>
                <w:bCs/>
                <w:sz w:val="24"/>
                <w:szCs w:val="24"/>
              </w:rPr>
            </w:pPr>
            <w:r w:rsidRPr="00FF105C">
              <w:rPr>
                <w:rFonts w:ascii="Arial" w:hAnsi="Arial" w:cs="Arial"/>
                <w:bCs/>
                <w:sz w:val="24"/>
                <w:szCs w:val="24"/>
              </w:rPr>
              <w:t>Classification</w:t>
            </w:r>
          </w:p>
          <w:p w14:paraId="1AAE57DC" w14:textId="5F8B3F2A" w:rsidR="005C71F7" w:rsidRPr="00FF105C" w:rsidRDefault="005C71F7" w:rsidP="005C71F7">
            <w:pPr>
              <w:ind w:right="-990"/>
              <w:rPr>
                <w:rFonts w:ascii="Arial" w:hAnsi="Arial" w:cs="Arial"/>
                <w:bCs/>
                <w:sz w:val="24"/>
                <w:szCs w:val="24"/>
              </w:rPr>
            </w:pPr>
            <w:r w:rsidRPr="00FF105C">
              <w:rPr>
                <w:rFonts w:ascii="Arial" w:hAnsi="Arial" w:cs="Arial"/>
                <w:bCs/>
                <w:sz w:val="24"/>
                <w:szCs w:val="24"/>
              </w:rPr>
              <w:t xml:space="preserve">(Supervisor Signature)               Print Name </w:t>
            </w:r>
            <w:r w:rsidRPr="00FF105C">
              <w:rPr>
                <w:rFonts w:ascii="Arial" w:hAnsi="Arial" w:cs="Arial"/>
                <w:bCs/>
                <w:sz w:val="24"/>
                <w:szCs w:val="24"/>
              </w:rPr>
              <w:tab/>
              <w:t xml:space="preserve">           </w:t>
            </w:r>
            <w:r w:rsidRPr="00FF105C">
              <w:rPr>
                <w:rFonts w:ascii="Arial" w:hAnsi="Arial" w:cs="Arial"/>
                <w:bCs/>
                <w:sz w:val="24"/>
                <w:szCs w:val="24"/>
              </w:rPr>
              <w:tab/>
              <w:t xml:space="preserve">      Date</w:t>
            </w:r>
          </w:p>
          <w:p w14:paraId="2D6D49B2" w14:textId="77777777" w:rsidR="005C71F7" w:rsidRPr="00FF105C" w:rsidRDefault="005C71F7" w:rsidP="005C71F7">
            <w:pPr>
              <w:ind w:right="-990"/>
              <w:rPr>
                <w:rFonts w:ascii="Arial" w:hAnsi="Arial" w:cs="Arial"/>
                <w:bCs/>
              </w:rPr>
            </w:pPr>
          </w:p>
          <w:p w14:paraId="54B10309" w14:textId="77777777" w:rsidR="005C71F7" w:rsidRPr="00FF105C" w:rsidRDefault="005C71F7" w:rsidP="005C71F7">
            <w:pPr>
              <w:ind w:right="-990"/>
              <w:rPr>
                <w:rFonts w:ascii="Arial" w:hAnsi="Arial" w:cs="Arial"/>
                <w:bCs/>
              </w:rPr>
            </w:pPr>
          </w:p>
          <w:p w14:paraId="25CE5427" w14:textId="77777777" w:rsidR="005C71F7" w:rsidRPr="00FF105C" w:rsidRDefault="005C71F7" w:rsidP="005C71F7">
            <w:pPr>
              <w:ind w:right="-990"/>
              <w:rPr>
                <w:rFonts w:ascii="Arial" w:hAnsi="Arial" w:cs="Arial"/>
                <w:bCs/>
              </w:rPr>
            </w:pPr>
            <w:r w:rsidRPr="00FF105C">
              <w:rPr>
                <w:rFonts w:ascii="Arial" w:hAnsi="Arial" w:cs="Arial"/>
                <w:bCs/>
              </w:rPr>
              <w:t>__________________________    __________________________    __________</w:t>
            </w:r>
          </w:p>
          <w:p w14:paraId="1BB0B4E0" w14:textId="48CE17FE" w:rsidR="005C71F7" w:rsidRPr="00FF105C" w:rsidRDefault="005C71F7" w:rsidP="005C71F7">
            <w:pPr>
              <w:ind w:right="-990"/>
              <w:rPr>
                <w:rFonts w:ascii="Arial" w:hAnsi="Arial" w:cs="Arial"/>
                <w:bCs/>
                <w:sz w:val="24"/>
                <w:szCs w:val="24"/>
              </w:rPr>
            </w:pPr>
            <w:r w:rsidRPr="00FF105C">
              <w:rPr>
                <w:rFonts w:ascii="Arial" w:hAnsi="Arial" w:cs="Arial"/>
                <w:bCs/>
                <w:sz w:val="24"/>
                <w:szCs w:val="24"/>
              </w:rPr>
              <w:t>Classification</w:t>
            </w:r>
          </w:p>
          <w:p w14:paraId="6142D635" w14:textId="38AB0FAA" w:rsidR="005C71F7" w:rsidRPr="00FF105C" w:rsidRDefault="005C71F7" w:rsidP="005C71F7">
            <w:pPr>
              <w:ind w:right="-990"/>
              <w:rPr>
                <w:rFonts w:ascii="Arial" w:hAnsi="Arial" w:cs="Arial"/>
                <w:bCs/>
                <w:sz w:val="24"/>
                <w:szCs w:val="24"/>
              </w:rPr>
            </w:pPr>
            <w:r w:rsidRPr="00FF105C">
              <w:rPr>
                <w:rFonts w:ascii="Arial" w:hAnsi="Arial" w:cs="Arial"/>
                <w:bCs/>
                <w:sz w:val="24"/>
                <w:szCs w:val="24"/>
              </w:rPr>
              <w:t>Reviewing Supervisor Signature</w:t>
            </w:r>
            <w:r w:rsidRPr="00FF105C">
              <w:rPr>
                <w:rFonts w:ascii="Arial" w:hAnsi="Arial" w:cs="Arial"/>
                <w:bCs/>
                <w:sz w:val="24"/>
                <w:szCs w:val="24"/>
              </w:rPr>
              <w:tab/>
              <w:t>Print Name</w:t>
            </w:r>
            <w:r w:rsidRPr="00FF105C">
              <w:rPr>
                <w:rFonts w:ascii="Arial" w:hAnsi="Arial" w:cs="Arial"/>
                <w:bCs/>
                <w:sz w:val="24"/>
                <w:szCs w:val="24"/>
              </w:rPr>
              <w:tab/>
            </w:r>
            <w:r w:rsidRPr="00FF105C">
              <w:rPr>
                <w:rFonts w:ascii="Arial" w:hAnsi="Arial" w:cs="Arial"/>
                <w:bCs/>
                <w:sz w:val="24"/>
                <w:szCs w:val="24"/>
              </w:rPr>
              <w:tab/>
            </w:r>
            <w:r w:rsidRPr="00FF105C">
              <w:rPr>
                <w:rFonts w:ascii="Arial" w:hAnsi="Arial" w:cs="Arial"/>
                <w:bCs/>
                <w:sz w:val="24"/>
                <w:szCs w:val="24"/>
              </w:rPr>
              <w:tab/>
              <w:t xml:space="preserve">     Date</w:t>
            </w:r>
          </w:p>
          <w:p w14:paraId="4DB9F996" w14:textId="77777777" w:rsidR="005C71F7" w:rsidRPr="00FF105C" w:rsidRDefault="005C71F7" w:rsidP="005C71F7">
            <w:pPr>
              <w:rPr>
                <w:rFonts w:ascii="Arial" w:hAnsi="Arial" w:cs="Arial"/>
                <w:bCs/>
                <w:sz w:val="24"/>
                <w:szCs w:val="24"/>
              </w:rPr>
            </w:pPr>
          </w:p>
          <w:p w14:paraId="72A8E161" w14:textId="77777777" w:rsidR="005C71F7" w:rsidRPr="00FF105C" w:rsidRDefault="005C71F7" w:rsidP="005C71F7">
            <w:pPr>
              <w:rPr>
                <w:rFonts w:ascii="Arial" w:hAnsi="Arial" w:cs="Arial"/>
                <w:bCs/>
                <w:sz w:val="24"/>
                <w:szCs w:val="24"/>
              </w:rPr>
            </w:pPr>
          </w:p>
          <w:p w14:paraId="32B29600" w14:textId="5464F198" w:rsidR="005C71F7" w:rsidRPr="00FF105C" w:rsidRDefault="005C71F7" w:rsidP="005C71F7">
            <w:pPr>
              <w:ind w:right="346"/>
              <w:rPr>
                <w:rFonts w:ascii="Arial" w:hAnsi="Arial" w:cs="Arial"/>
                <w:bCs/>
                <w:sz w:val="24"/>
                <w:szCs w:val="24"/>
              </w:rPr>
            </w:pPr>
          </w:p>
        </w:tc>
      </w:tr>
    </w:tbl>
    <w:p w14:paraId="64677E5B" w14:textId="77777777" w:rsidR="00443A53" w:rsidRPr="00361981" w:rsidRDefault="00443A53" w:rsidP="00422F78">
      <w:pPr>
        <w:spacing w:after="0" w:line="240" w:lineRule="auto"/>
        <w:rPr>
          <w:rFonts w:ascii="Arial" w:hAnsi="Arial" w:cs="Arial"/>
          <w:sz w:val="24"/>
          <w:szCs w:val="24"/>
        </w:rPr>
      </w:pPr>
    </w:p>
    <w:sectPr w:rsidR="00443A53" w:rsidRPr="00361981" w:rsidSect="00082465">
      <w:footerReference w:type="default" r:id="rId11"/>
      <w:headerReference w:type="first" r:id="rId12"/>
      <w:footerReference w:type="first" r:id="rId1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7977" w14:textId="77777777" w:rsidR="007C1731" w:rsidRDefault="007C1731" w:rsidP="00422F78">
      <w:pPr>
        <w:spacing w:after="0" w:line="240" w:lineRule="auto"/>
      </w:pPr>
      <w:r>
        <w:separator/>
      </w:r>
    </w:p>
  </w:endnote>
  <w:endnote w:type="continuationSeparator" w:id="0">
    <w:p w14:paraId="58086E84" w14:textId="77777777" w:rsidR="007C1731" w:rsidRDefault="007C1731" w:rsidP="0042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42DF" w14:textId="763C8A53" w:rsidR="0066403A" w:rsidRPr="0066403A" w:rsidRDefault="0066403A" w:rsidP="0066403A">
    <w:pPr>
      <w:pStyle w:val="Footer"/>
      <w:jc w:val="center"/>
      <w:rPr>
        <w:rFonts w:ascii="Arial" w:hAnsi="Arial" w:cs="Arial"/>
        <w:sz w:val="24"/>
        <w:szCs w:val="24"/>
      </w:rPr>
    </w:pPr>
    <w:r w:rsidRPr="0066403A">
      <w:rPr>
        <w:rFonts w:ascii="Arial" w:hAnsi="Arial" w:cs="Arial"/>
        <w:sz w:val="24"/>
        <w:szCs w:val="24"/>
      </w:rPr>
      <w:fldChar w:fldCharType="begin"/>
    </w:r>
    <w:r w:rsidRPr="0066403A">
      <w:rPr>
        <w:rFonts w:ascii="Arial" w:hAnsi="Arial" w:cs="Arial"/>
        <w:sz w:val="24"/>
        <w:szCs w:val="24"/>
      </w:rPr>
      <w:instrText xml:space="preserve"> PAGE   \* MERGEFORMAT </w:instrText>
    </w:r>
    <w:r w:rsidRPr="0066403A">
      <w:rPr>
        <w:rFonts w:ascii="Arial" w:hAnsi="Arial" w:cs="Arial"/>
        <w:sz w:val="24"/>
        <w:szCs w:val="24"/>
      </w:rPr>
      <w:fldChar w:fldCharType="separate"/>
    </w:r>
    <w:r w:rsidRPr="0066403A">
      <w:rPr>
        <w:rFonts w:ascii="Arial" w:hAnsi="Arial" w:cs="Arial"/>
        <w:noProof/>
        <w:sz w:val="24"/>
        <w:szCs w:val="24"/>
      </w:rPr>
      <w:t>1</w:t>
    </w:r>
    <w:r w:rsidRPr="0066403A">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CC2" w14:textId="197FEE59" w:rsidR="0066403A" w:rsidRPr="0066403A" w:rsidRDefault="0066403A" w:rsidP="0066403A">
    <w:pPr>
      <w:pStyle w:val="Footer"/>
      <w:jc w:val="center"/>
      <w:rPr>
        <w:rFonts w:ascii="Arial" w:hAnsi="Arial" w:cs="Arial"/>
        <w:sz w:val="24"/>
        <w:szCs w:val="24"/>
      </w:rPr>
    </w:pPr>
    <w:r w:rsidRPr="0066403A">
      <w:rPr>
        <w:rFonts w:ascii="Arial" w:hAnsi="Arial" w:cs="Arial"/>
        <w:sz w:val="24"/>
        <w:szCs w:val="24"/>
      </w:rPr>
      <w:fldChar w:fldCharType="begin"/>
    </w:r>
    <w:r w:rsidRPr="0066403A">
      <w:rPr>
        <w:rFonts w:ascii="Arial" w:hAnsi="Arial" w:cs="Arial"/>
        <w:sz w:val="24"/>
        <w:szCs w:val="24"/>
      </w:rPr>
      <w:instrText xml:space="preserve"> PAGE   \* MERGEFORMAT </w:instrText>
    </w:r>
    <w:r w:rsidRPr="0066403A">
      <w:rPr>
        <w:rFonts w:ascii="Arial" w:hAnsi="Arial" w:cs="Arial"/>
        <w:sz w:val="24"/>
        <w:szCs w:val="24"/>
      </w:rPr>
      <w:fldChar w:fldCharType="separate"/>
    </w:r>
    <w:r w:rsidRPr="0066403A">
      <w:rPr>
        <w:rFonts w:ascii="Arial" w:hAnsi="Arial" w:cs="Arial"/>
        <w:noProof/>
        <w:sz w:val="24"/>
        <w:szCs w:val="24"/>
      </w:rPr>
      <w:t>1</w:t>
    </w:r>
    <w:r w:rsidRPr="0066403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2876" w14:textId="77777777" w:rsidR="007C1731" w:rsidRDefault="007C1731" w:rsidP="00422F78">
      <w:pPr>
        <w:spacing w:after="0" w:line="240" w:lineRule="auto"/>
      </w:pPr>
      <w:r>
        <w:separator/>
      </w:r>
    </w:p>
  </w:footnote>
  <w:footnote w:type="continuationSeparator" w:id="0">
    <w:p w14:paraId="3C8334AF" w14:textId="77777777" w:rsidR="007C1731" w:rsidRDefault="007C1731" w:rsidP="00422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4BE1" w14:textId="16F461C1" w:rsidR="002548C2" w:rsidRPr="007C26A2" w:rsidRDefault="007C26A2" w:rsidP="007C26A2">
    <w:pPr>
      <w:pStyle w:val="Header"/>
      <w:tabs>
        <w:tab w:val="left" w:pos="3270"/>
      </w:tabs>
      <w:ind w:left="-450"/>
      <w:rPr>
        <w:rFonts w:ascii="Arial" w:hAnsi="Arial" w:cs="Arial"/>
        <w:b/>
        <w:sz w:val="28"/>
        <w:szCs w:val="28"/>
      </w:rPr>
    </w:pPr>
    <w:r w:rsidRPr="007C26A2">
      <w:rPr>
        <w:rFonts w:ascii="Arial" w:hAnsi="Arial" w:cs="Arial"/>
        <w:b/>
        <w:noProof/>
        <w:sz w:val="28"/>
        <w:szCs w:val="28"/>
      </w:rPr>
      <w:drawing>
        <wp:anchor distT="0" distB="0" distL="114300" distR="114300" simplePos="0" relativeHeight="251658240" behindDoc="1" locked="0" layoutInCell="1" allowOverlap="1" wp14:anchorId="45AD5AF9" wp14:editId="4DBC8952">
          <wp:simplePos x="0" y="0"/>
          <wp:positionH relativeFrom="column">
            <wp:posOffset>3314700</wp:posOffset>
          </wp:positionH>
          <wp:positionV relativeFrom="paragraph">
            <wp:posOffset>-276225</wp:posOffset>
          </wp:positionV>
          <wp:extent cx="3124200" cy="651510"/>
          <wp:effectExtent l="0" t="0" r="0" b="0"/>
          <wp:wrapTight wrapText="bothSides">
            <wp:wrapPolygon edited="0">
              <wp:start x="0" y="0"/>
              <wp:lineTo x="0" y="13263"/>
              <wp:lineTo x="1580" y="20211"/>
              <wp:lineTo x="2239" y="20842"/>
              <wp:lineTo x="16332" y="20842"/>
              <wp:lineTo x="21468" y="18947"/>
              <wp:lineTo x="21468" y="12632"/>
              <wp:lineTo x="20546" y="10105"/>
              <wp:lineTo x="21468" y="7579"/>
              <wp:lineTo x="21468" y="1263"/>
              <wp:lineTo x="1976" y="0"/>
              <wp:lineTo x="0"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20Horizontal%20DSH%20Logo.png"/>
                  <pic:cNvPicPr/>
                </pic:nvPicPr>
                <pic:blipFill>
                  <a:blip r:embed="rId1">
                    <a:extLst>
                      <a:ext uri="{28A0092B-C50C-407E-A947-70E740481C1C}">
                        <a14:useLocalDpi xmlns:a14="http://schemas.microsoft.com/office/drawing/2010/main" val="0"/>
                      </a:ext>
                    </a:extLst>
                  </a:blip>
                  <a:stretch>
                    <a:fillRect/>
                  </a:stretch>
                </pic:blipFill>
                <pic:spPr>
                  <a:xfrm>
                    <a:off x="0" y="0"/>
                    <a:ext cx="3124200" cy="651510"/>
                  </a:xfrm>
                  <a:prstGeom prst="rect">
                    <a:avLst/>
                  </a:prstGeom>
                </pic:spPr>
              </pic:pic>
            </a:graphicData>
          </a:graphic>
          <wp14:sizeRelH relativeFrom="margin">
            <wp14:pctWidth>0</wp14:pctWidth>
          </wp14:sizeRelH>
          <wp14:sizeRelV relativeFrom="margin">
            <wp14:pctHeight>0</wp14:pctHeight>
          </wp14:sizeRelV>
        </wp:anchor>
      </w:drawing>
    </w:r>
    <w:r w:rsidR="00B96448" w:rsidRPr="007C26A2">
      <w:rPr>
        <w:rFonts w:ascii="Arial" w:hAnsi="Arial" w:cs="Arial"/>
        <w:b/>
        <w:sz w:val="28"/>
        <w:szCs w:val="28"/>
      </w:rPr>
      <w:t>DUTY STATEMENT</w:t>
    </w:r>
  </w:p>
  <w:p w14:paraId="20FA21AE" w14:textId="2DD8ECD9" w:rsidR="007C26A2" w:rsidRDefault="00B96448" w:rsidP="002548C2">
    <w:pPr>
      <w:pStyle w:val="Header"/>
      <w:ind w:left="-450"/>
      <w:rPr>
        <w:rFonts w:ascii="Arial" w:hAnsi="Arial" w:cs="Arial"/>
        <w:sz w:val="24"/>
        <w:szCs w:val="24"/>
      </w:rPr>
    </w:pPr>
    <w:r w:rsidRPr="00422F78">
      <w:rPr>
        <w:rFonts w:ascii="Arial" w:hAnsi="Arial" w:cs="Arial"/>
        <w:sz w:val="24"/>
        <w:szCs w:val="24"/>
      </w:rPr>
      <w:t xml:space="preserve">DSH3002 (Rev. </w:t>
    </w:r>
    <w:r w:rsidR="007C26A2">
      <w:rPr>
        <w:rFonts w:ascii="Arial" w:hAnsi="Arial" w:cs="Arial"/>
        <w:sz w:val="24"/>
        <w:szCs w:val="24"/>
      </w:rPr>
      <w:t>01/2020</w:t>
    </w:r>
    <w:r>
      <w:rPr>
        <w:rFonts w:ascii="Arial" w:hAnsi="Arial" w:cs="Arial"/>
        <w:sz w:val="24"/>
        <w:szCs w:val="24"/>
      </w:rPr>
      <w:t>)</w:t>
    </w:r>
    <w:r>
      <w:rPr>
        <w:rFonts w:ascii="Arial" w:hAnsi="Arial" w:cs="Arial"/>
        <w:sz w:val="24"/>
        <w:szCs w:val="24"/>
      </w:rPr>
      <w:tab/>
      <w:t xml:space="preserve"> </w:t>
    </w:r>
  </w:p>
  <w:p w14:paraId="788CF0B0" w14:textId="77777777" w:rsidR="007C26A2" w:rsidRDefault="007C26A2" w:rsidP="002548C2">
    <w:pPr>
      <w:pStyle w:val="Header"/>
      <w:ind w:left="-450"/>
      <w:rPr>
        <w:rFonts w:ascii="Arial" w:hAnsi="Arial" w:cs="Arial"/>
        <w:sz w:val="24"/>
        <w:szCs w:val="24"/>
      </w:rPr>
    </w:pPr>
    <w:r>
      <w:rPr>
        <w:rFonts w:ascii="Arial" w:hAnsi="Arial" w:cs="Arial"/>
        <w:sz w:val="24"/>
        <w:szCs w:val="24"/>
      </w:rPr>
      <w:tab/>
    </w:r>
    <w:r w:rsidR="00B96448">
      <w:rPr>
        <w:rFonts w:ascii="Arial" w:hAnsi="Arial" w:cs="Arial"/>
        <w:sz w:val="24"/>
        <w:szCs w:val="24"/>
      </w:rPr>
      <w:t xml:space="preserve">                    </w:t>
    </w:r>
    <w:r>
      <w:rPr>
        <w:rFonts w:ascii="Arial" w:hAnsi="Arial" w:cs="Arial"/>
        <w:sz w:val="24"/>
        <w:szCs w:val="24"/>
      </w:rPr>
      <w:t xml:space="preserve">               </w:t>
    </w:r>
    <w:r w:rsidR="00B96448">
      <w:rPr>
        <w:rFonts w:ascii="Arial" w:hAnsi="Arial" w:cs="Arial"/>
        <w:sz w:val="24"/>
        <w:szCs w:val="24"/>
      </w:rPr>
      <w:t xml:space="preserve"> </w:t>
    </w:r>
  </w:p>
  <w:p w14:paraId="585EAEDC" w14:textId="5B3FDCBA" w:rsidR="00B96448" w:rsidRPr="002548C2" w:rsidRDefault="007C26A2" w:rsidP="002548C2">
    <w:pPr>
      <w:pStyle w:val="Header"/>
      <w:ind w:left="-450"/>
      <w:rPr>
        <w:rFonts w:ascii="Arial" w:hAnsi="Arial" w:cs="Arial"/>
        <w:b/>
        <w:sz w:val="24"/>
        <w:szCs w:val="24"/>
      </w:rPr>
    </w:pPr>
    <w:r>
      <w:rPr>
        <w:rFonts w:ascii="Arial" w:hAnsi="Arial" w:cs="Arial"/>
        <w:sz w:val="24"/>
        <w:szCs w:val="24"/>
      </w:rPr>
      <w:tab/>
      <w:t xml:space="preserve">                                   </w:t>
    </w:r>
    <w:r w:rsidR="00B96448">
      <w:rPr>
        <w:rFonts w:ascii="Arial" w:hAnsi="Arial" w:cs="Arial"/>
        <w:sz w:val="24"/>
        <w:szCs w:val="24"/>
      </w:rPr>
      <w:t xml:space="preserve">  </w:t>
    </w:r>
    <w:r w:rsidR="00B96448" w:rsidRPr="00B96448">
      <w:rPr>
        <w:rFonts w:ascii="Arial" w:hAnsi="Arial" w:cs="Arial"/>
        <w:i/>
        <w:sz w:val="24"/>
        <w:szCs w:val="24"/>
      </w:rPr>
      <w:t>Box reserved for Personnel Section</w:t>
    </w:r>
    <w:r w:rsidR="00B96448">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BAC"/>
    <w:multiLevelType w:val="hybridMultilevel"/>
    <w:tmpl w:val="6F36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C7F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5C0BAD"/>
    <w:multiLevelType w:val="hybridMultilevel"/>
    <w:tmpl w:val="4790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3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614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B73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3C4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7A4F27"/>
    <w:multiLevelType w:val="hybridMultilevel"/>
    <w:tmpl w:val="8B6C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F3632"/>
    <w:multiLevelType w:val="hybridMultilevel"/>
    <w:tmpl w:val="C67E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05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719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3D64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036B04"/>
    <w:multiLevelType w:val="hybridMultilevel"/>
    <w:tmpl w:val="9254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778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8F6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AB5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D1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53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8734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827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F94B9E"/>
    <w:multiLevelType w:val="hybridMultilevel"/>
    <w:tmpl w:val="5582D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620E57"/>
    <w:multiLevelType w:val="hybridMultilevel"/>
    <w:tmpl w:val="B64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E36CF"/>
    <w:multiLevelType w:val="hybridMultilevel"/>
    <w:tmpl w:val="A10CDBF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78AC3101"/>
    <w:multiLevelType w:val="hybridMultilevel"/>
    <w:tmpl w:val="EBE2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55BC2"/>
    <w:multiLevelType w:val="hybridMultilevel"/>
    <w:tmpl w:val="FABC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87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0140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79242">
    <w:abstractNumId w:val="22"/>
  </w:num>
  <w:num w:numId="2" w16cid:durableId="1744643493">
    <w:abstractNumId w:val="7"/>
  </w:num>
  <w:num w:numId="3" w16cid:durableId="690032188">
    <w:abstractNumId w:val="24"/>
  </w:num>
  <w:num w:numId="4" w16cid:durableId="917399448">
    <w:abstractNumId w:val="20"/>
  </w:num>
  <w:num w:numId="5" w16cid:durableId="688137911">
    <w:abstractNumId w:val="21"/>
  </w:num>
  <w:num w:numId="6" w16cid:durableId="1865821281">
    <w:abstractNumId w:val="8"/>
  </w:num>
  <w:num w:numId="7" w16cid:durableId="1957759719">
    <w:abstractNumId w:val="0"/>
  </w:num>
  <w:num w:numId="8" w16cid:durableId="267197196">
    <w:abstractNumId w:val="12"/>
  </w:num>
  <w:num w:numId="9" w16cid:durableId="2132742491">
    <w:abstractNumId w:val="23"/>
  </w:num>
  <w:num w:numId="10" w16cid:durableId="749042189">
    <w:abstractNumId w:val="2"/>
  </w:num>
  <w:num w:numId="11" w16cid:durableId="1963491313">
    <w:abstractNumId w:val="5"/>
  </w:num>
  <w:num w:numId="12" w16cid:durableId="1331715403">
    <w:abstractNumId w:val="6"/>
  </w:num>
  <w:num w:numId="13" w16cid:durableId="1469586569">
    <w:abstractNumId w:val="13"/>
  </w:num>
  <w:num w:numId="14" w16cid:durableId="1818377362">
    <w:abstractNumId w:val="9"/>
  </w:num>
  <w:num w:numId="15" w16cid:durableId="1727677376">
    <w:abstractNumId w:val="14"/>
  </w:num>
  <w:num w:numId="16" w16cid:durableId="1614172687">
    <w:abstractNumId w:val="19"/>
  </w:num>
  <w:num w:numId="17" w16cid:durableId="1635062314">
    <w:abstractNumId w:val="15"/>
  </w:num>
  <w:num w:numId="18" w16cid:durableId="1186406313">
    <w:abstractNumId w:val="17"/>
  </w:num>
  <w:num w:numId="19" w16cid:durableId="1863283064">
    <w:abstractNumId w:val="1"/>
  </w:num>
  <w:num w:numId="20" w16cid:durableId="296225436">
    <w:abstractNumId w:val="4"/>
  </w:num>
  <w:num w:numId="21" w16cid:durableId="819620655">
    <w:abstractNumId w:val="16"/>
  </w:num>
  <w:num w:numId="22" w16cid:durableId="1548184694">
    <w:abstractNumId w:val="11"/>
  </w:num>
  <w:num w:numId="23" w16cid:durableId="417560847">
    <w:abstractNumId w:val="18"/>
  </w:num>
  <w:num w:numId="24" w16cid:durableId="555943611">
    <w:abstractNumId w:val="26"/>
  </w:num>
  <w:num w:numId="25" w16cid:durableId="1517421336">
    <w:abstractNumId w:val="10"/>
  </w:num>
  <w:num w:numId="26" w16cid:durableId="1865441806">
    <w:abstractNumId w:val="25"/>
  </w:num>
  <w:num w:numId="27" w16cid:durableId="202829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78"/>
    <w:rsid w:val="000247EC"/>
    <w:rsid w:val="00082465"/>
    <w:rsid w:val="000B46C9"/>
    <w:rsid w:val="000C4AAD"/>
    <w:rsid w:val="00101E0D"/>
    <w:rsid w:val="00176765"/>
    <w:rsid w:val="00192630"/>
    <w:rsid w:val="001F5187"/>
    <w:rsid w:val="00203161"/>
    <w:rsid w:val="002548C2"/>
    <w:rsid w:val="00263AE2"/>
    <w:rsid w:val="00287B7F"/>
    <w:rsid w:val="002949A8"/>
    <w:rsid w:val="002B6964"/>
    <w:rsid w:val="00361981"/>
    <w:rsid w:val="0038328C"/>
    <w:rsid w:val="00383FC5"/>
    <w:rsid w:val="003C7752"/>
    <w:rsid w:val="003D4C38"/>
    <w:rsid w:val="00422F78"/>
    <w:rsid w:val="00443A53"/>
    <w:rsid w:val="00476DBD"/>
    <w:rsid w:val="004C5E14"/>
    <w:rsid w:val="004E630A"/>
    <w:rsid w:val="004F666F"/>
    <w:rsid w:val="00504EDE"/>
    <w:rsid w:val="005B6AE2"/>
    <w:rsid w:val="005C5CBD"/>
    <w:rsid w:val="005C71F7"/>
    <w:rsid w:val="00616C5F"/>
    <w:rsid w:val="006479BB"/>
    <w:rsid w:val="006612B2"/>
    <w:rsid w:val="0066403A"/>
    <w:rsid w:val="0068789D"/>
    <w:rsid w:val="00693905"/>
    <w:rsid w:val="006A1D38"/>
    <w:rsid w:val="006A74AE"/>
    <w:rsid w:val="006B12C4"/>
    <w:rsid w:val="006C02EB"/>
    <w:rsid w:val="00722480"/>
    <w:rsid w:val="00731545"/>
    <w:rsid w:val="007433C0"/>
    <w:rsid w:val="00760201"/>
    <w:rsid w:val="007B09FE"/>
    <w:rsid w:val="007B66F5"/>
    <w:rsid w:val="007C1731"/>
    <w:rsid w:val="007C26A2"/>
    <w:rsid w:val="00812A59"/>
    <w:rsid w:val="00813A3E"/>
    <w:rsid w:val="00833BA2"/>
    <w:rsid w:val="00835F0B"/>
    <w:rsid w:val="008A4BAF"/>
    <w:rsid w:val="008B7F46"/>
    <w:rsid w:val="008E4432"/>
    <w:rsid w:val="008F7B2C"/>
    <w:rsid w:val="00975E15"/>
    <w:rsid w:val="009E4492"/>
    <w:rsid w:val="00A3168E"/>
    <w:rsid w:val="00A44399"/>
    <w:rsid w:val="00A56A76"/>
    <w:rsid w:val="00A80179"/>
    <w:rsid w:val="00A9641B"/>
    <w:rsid w:val="00AD5E17"/>
    <w:rsid w:val="00B01309"/>
    <w:rsid w:val="00B41C55"/>
    <w:rsid w:val="00B83DF4"/>
    <w:rsid w:val="00B86C2C"/>
    <w:rsid w:val="00B96448"/>
    <w:rsid w:val="00BB0E5E"/>
    <w:rsid w:val="00BB3483"/>
    <w:rsid w:val="00BC192F"/>
    <w:rsid w:val="00BE7309"/>
    <w:rsid w:val="00C2667C"/>
    <w:rsid w:val="00C4565D"/>
    <w:rsid w:val="00C51DFF"/>
    <w:rsid w:val="00C9380D"/>
    <w:rsid w:val="00C95C9A"/>
    <w:rsid w:val="00CA04D7"/>
    <w:rsid w:val="00CA26F2"/>
    <w:rsid w:val="00CB42C2"/>
    <w:rsid w:val="00CB5BAD"/>
    <w:rsid w:val="00CE7992"/>
    <w:rsid w:val="00CF23C2"/>
    <w:rsid w:val="00CF4D13"/>
    <w:rsid w:val="00D35435"/>
    <w:rsid w:val="00D37114"/>
    <w:rsid w:val="00D55A38"/>
    <w:rsid w:val="00D55D62"/>
    <w:rsid w:val="00D63D44"/>
    <w:rsid w:val="00D77EAF"/>
    <w:rsid w:val="00DB1227"/>
    <w:rsid w:val="00DB4EAE"/>
    <w:rsid w:val="00DB56C6"/>
    <w:rsid w:val="00DC686F"/>
    <w:rsid w:val="00DE60EE"/>
    <w:rsid w:val="00DE73CF"/>
    <w:rsid w:val="00E02EF0"/>
    <w:rsid w:val="00E049C4"/>
    <w:rsid w:val="00E16E08"/>
    <w:rsid w:val="00E50DDF"/>
    <w:rsid w:val="00E539EB"/>
    <w:rsid w:val="00E629A5"/>
    <w:rsid w:val="00E87418"/>
    <w:rsid w:val="00EA54AC"/>
    <w:rsid w:val="00EB746C"/>
    <w:rsid w:val="00EF7C70"/>
    <w:rsid w:val="00F02138"/>
    <w:rsid w:val="00F03BF7"/>
    <w:rsid w:val="00F25CCA"/>
    <w:rsid w:val="00F36931"/>
    <w:rsid w:val="00F64FF5"/>
    <w:rsid w:val="00FA61D7"/>
    <w:rsid w:val="00FA6BA5"/>
    <w:rsid w:val="00FC60F2"/>
    <w:rsid w:val="00FC70C2"/>
    <w:rsid w:val="00FF105C"/>
    <w:rsid w:val="14B14737"/>
    <w:rsid w:val="1CAAC080"/>
    <w:rsid w:val="29C57BC6"/>
    <w:rsid w:val="3CB7E488"/>
    <w:rsid w:val="53F61481"/>
    <w:rsid w:val="685FC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221F"/>
  <w15:chartTrackingRefBased/>
  <w15:docId w15:val="{6E1DB729-3228-457C-9E35-41E31A2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E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8"/>
  </w:style>
  <w:style w:type="paragraph" w:styleId="Footer">
    <w:name w:val="footer"/>
    <w:basedOn w:val="Normal"/>
    <w:link w:val="FooterChar"/>
    <w:uiPriority w:val="99"/>
    <w:unhideWhenUsed/>
    <w:rsid w:val="0042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78"/>
  </w:style>
  <w:style w:type="table" w:styleId="TableGrid">
    <w:name w:val="Table Grid"/>
    <w:basedOn w:val="TableNormal"/>
    <w:uiPriority w:val="39"/>
    <w:rsid w:val="0042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F78"/>
    <w:rPr>
      <w:color w:val="808080"/>
    </w:rPr>
  </w:style>
  <w:style w:type="paragraph" w:styleId="BalloonText">
    <w:name w:val="Balloon Text"/>
    <w:basedOn w:val="Normal"/>
    <w:link w:val="BalloonTextChar"/>
    <w:uiPriority w:val="99"/>
    <w:semiHidden/>
    <w:unhideWhenUsed/>
    <w:rsid w:val="007C2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A2"/>
    <w:rPr>
      <w:rFonts w:ascii="Segoe UI" w:hAnsi="Segoe UI" w:cs="Segoe UI"/>
      <w:sz w:val="18"/>
      <w:szCs w:val="18"/>
    </w:rPr>
  </w:style>
  <w:style w:type="paragraph" w:customStyle="1" w:styleId="Default">
    <w:name w:val="Default"/>
    <w:rsid w:val="0073154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BodyText">
    <w:name w:val="Body Text"/>
    <w:basedOn w:val="Normal"/>
    <w:link w:val="BodyTextChar"/>
    <w:uiPriority w:val="1"/>
    <w:qFormat/>
    <w:rsid w:val="00263AE2"/>
    <w:pPr>
      <w:autoSpaceDE w:val="0"/>
      <w:autoSpaceDN w:val="0"/>
      <w:adjustRightInd w:val="0"/>
      <w:spacing w:after="0" w:line="240" w:lineRule="auto"/>
      <w:ind w:left="40"/>
    </w:pPr>
    <w:rPr>
      <w:rFonts w:ascii="Arial" w:hAnsi="Arial" w:cs="Arial"/>
      <w:sz w:val="20"/>
      <w:szCs w:val="20"/>
    </w:rPr>
  </w:style>
  <w:style w:type="character" w:customStyle="1" w:styleId="BodyTextChar">
    <w:name w:val="Body Text Char"/>
    <w:basedOn w:val="DefaultParagraphFont"/>
    <w:link w:val="BodyText"/>
    <w:uiPriority w:val="1"/>
    <w:rsid w:val="00263AE2"/>
    <w:rPr>
      <w:rFonts w:ascii="Arial" w:hAnsi="Arial" w:cs="Arial"/>
      <w:sz w:val="20"/>
      <w:szCs w:val="20"/>
    </w:rPr>
  </w:style>
  <w:style w:type="paragraph" w:styleId="ListParagraph">
    <w:name w:val="List Paragraph"/>
    <w:basedOn w:val="Normal"/>
    <w:uiPriority w:val="1"/>
    <w:qFormat/>
    <w:rsid w:val="00C95C9A"/>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E4492"/>
    <w:rPr>
      <w:rFonts w:asciiTheme="majorHAnsi" w:eastAsiaTheme="majorEastAsia" w:hAnsiTheme="majorHAnsi" w:cstheme="majorBidi"/>
      <w:color w:val="2F5496" w:themeColor="accent1" w:themeShade="BF"/>
      <w:sz w:val="26"/>
      <w:szCs w:val="26"/>
    </w:rPr>
  </w:style>
  <w:style w:type="paragraph" w:styleId="BlockText">
    <w:name w:val="Block Text"/>
    <w:basedOn w:val="Normal"/>
    <w:rsid w:val="00E629A5"/>
    <w:pPr>
      <w:tabs>
        <w:tab w:val="left" w:pos="540"/>
      </w:tabs>
      <w:spacing w:after="0" w:line="240" w:lineRule="auto"/>
      <w:ind w:left="540" w:right="9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222">
      <w:bodyDiv w:val="1"/>
      <w:marLeft w:val="0"/>
      <w:marRight w:val="0"/>
      <w:marTop w:val="0"/>
      <w:marBottom w:val="0"/>
      <w:divBdr>
        <w:top w:val="none" w:sz="0" w:space="0" w:color="auto"/>
        <w:left w:val="none" w:sz="0" w:space="0" w:color="auto"/>
        <w:bottom w:val="none" w:sz="0" w:space="0" w:color="auto"/>
        <w:right w:val="none" w:sz="0" w:space="0" w:color="auto"/>
      </w:divBdr>
    </w:div>
    <w:div w:id="164440769">
      <w:bodyDiv w:val="1"/>
      <w:marLeft w:val="0"/>
      <w:marRight w:val="0"/>
      <w:marTop w:val="0"/>
      <w:marBottom w:val="0"/>
      <w:divBdr>
        <w:top w:val="none" w:sz="0" w:space="0" w:color="auto"/>
        <w:left w:val="none" w:sz="0" w:space="0" w:color="auto"/>
        <w:bottom w:val="none" w:sz="0" w:space="0" w:color="auto"/>
        <w:right w:val="none" w:sz="0" w:space="0" w:color="auto"/>
      </w:divBdr>
    </w:div>
    <w:div w:id="599332528">
      <w:bodyDiv w:val="1"/>
      <w:marLeft w:val="0"/>
      <w:marRight w:val="0"/>
      <w:marTop w:val="0"/>
      <w:marBottom w:val="0"/>
      <w:divBdr>
        <w:top w:val="none" w:sz="0" w:space="0" w:color="auto"/>
        <w:left w:val="none" w:sz="0" w:space="0" w:color="auto"/>
        <w:bottom w:val="none" w:sz="0" w:space="0" w:color="auto"/>
        <w:right w:val="none" w:sz="0" w:space="0" w:color="auto"/>
      </w:divBdr>
    </w:div>
    <w:div w:id="680014863">
      <w:bodyDiv w:val="1"/>
      <w:marLeft w:val="0"/>
      <w:marRight w:val="0"/>
      <w:marTop w:val="0"/>
      <w:marBottom w:val="0"/>
      <w:divBdr>
        <w:top w:val="none" w:sz="0" w:space="0" w:color="auto"/>
        <w:left w:val="none" w:sz="0" w:space="0" w:color="auto"/>
        <w:bottom w:val="none" w:sz="0" w:space="0" w:color="auto"/>
        <w:right w:val="none" w:sz="0" w:space="0" w:color="auto"/>
      </w:divBdr>
    </w:div>
    <w:div w:id="716397662">
      <w:bodyDiv w:val="1"/>
      <w:marLeft w:val="0"/>
      <w:marRight w:val="0"/>
      <w:marTop w:val="0"/>
      <w:marBottom w:val="0"/>
      <w:divBdr>
        <w:top w:val="none" w:sz="0" w:space="0" w:color="auto"/>
        <w:left w:val="none" w:sz="0" w:space="0" w:color="auto"/>
        <w:bottom w:val="none" w:sz="0" w:space="0" w:color="auto"/>
        <w:right w:val="none" w:sz="0" w:space="0" w:color="auto"/>
      </w:divBdr>
    </w:div>
    <w:div w:id="937522468">
      <w:bodyDiv w:val="1"/>
      <w:marLeft w:val="0"/>
      <w:marRight w:val="0"/>
      <w:marTop w:val="0"/>
      <w:marBottom w:val="0"/>
      <w:divBdr>
        <w:top w:val="none" w:sz="0" w:space="0" w:color="auto"/>
        <w:left w:val="none" w:sz="0" w:space="0" w:color="auto"/>
        <w:bottom w:val="none" w:sz="0" w:space="0" w:color="auto"/>
        <w:right w:val="none" w:sz="0" w:space="0" w:color="auto"/>
      </w:divBdr>
    </w:div>
    <w:div w:id="1061170248">
      <w:bodyDiv w:val="1"/>
      <w:marLeft w:val="0"/>
      <w:marRight w:val="0"/>
      <w:marTop w:val="0"/>
      <w:marBottom w:val="0"/>
      <w:divBdr>
        <w:top w:val="none" w:sz="0" w:space="0" w:color="auto"/>
        <w:left w:val="none" w:sz="0" w:space="0" w:color="auto"/>
        <w:bottom w:val="none" w:sz="0" w:space="0" w:color="auto"/>
        <w:right w:val="none" w:sz="0" w:space="0" w:color="auto"/>
      </w:divBdr>
    </w:div>
    <w:div w:id="1090927852">
      <w:bodyDiv w:val="1"/>
      <w:marLeft w:val="0"/>
      <w:marRight w:val="0"/>
      <w:marTop w:val="0"/>
      <w:marBottom w:val="0"/>
      <w:divBdr>
        <w:top w:val="none" w:sz="0" w:space="0" w:color="auto"/>
        <w:left w:val="none" w:sz="0" w:space="0" w:color="auto"/>
        <w:bottom w:val="none" w:sz="0" w:space="0" w:color="auto"/>
        <w:right w:val="none" w:sz="0" w:space="0" w:color="auto"/>
      </w:divBdr>
    </w:div>
    <w:div w:id="1099133573">
      <w:bodyDiv w:val="1"/>
      <w:marLeft w:val="0"/>
      <w:marRight w:val="0"/>
      <w:marTop w:val="0"/>
      <w:marBottom w:val="0"/>
      <w:divBdr>
        <w:top w:val="none" w:sz="0" w:space="0" w:color="auto"/>
        <w:left w:val="none" w:sz="0" w:space="0" w:color="auto"/>
        <w:bottom w:val="none" w:sz="0" w:space="0" w:color="auto"/>
        <w:right w:val="none" w:sz="0" w:space="0" w:color="auto"/>
      </w:divBdr>
    </w:div>
    <w:div w:id="1183278354">
      <w:bodyDiv w:val="1"/>
      <w:marLeft w:val="0"/>
      <w:marRight w:val="0"/>
      <w:marTop w:val="0"/>
      <w:marBottom w:val="0"/>
      <w:divBdr>
        <w:top w:val="none" w:sz="0" w:space="0" w:color="auto"/>
        <w:left w:val="none" w:sz="0" w:space="0" w:color="auto"/>
        <w:bottom w:val="none" w:sz="0" w:space="0" w:color="auto"/>
        <w:right w:val="none" w:sz="0" w:space="0" w:color="auto"/>
      </w:divBdr>
    </w:div>
    <w:div w:id="19088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B418640140746B09831E2B7C0D4F3" ma:contentTypeVersion="14" ma:contentTypeDescription="Create a new document." ma:contentTypeScope="" ma:versionID="ab7320d8ac957eab0c0f356509841295">
  <xsd:schema xmlns:xsd="http://www.w3.org/2001/XMLSchema" xmlns:xs="http://www.w3.org/2001/XMLSchema" xmlns:p="http://schemas.microsoft.com/office/2006/metadata/properties" xmlns:ns2="37c86321-f46b-4f41-9fe3-a8ae80c85d34" xmlns:ns3="de3a621e-3b85-47a4-89a9-dd1392dce96e" targetNamespace="http://schemas.microsoft.com/office/2006/metadata/properties" ma:root="true" ma:fieldsID="8b85640836804463c24be3199f130b09" ns2:_="" ns3:_="">
    <xsd:import namespace="37c86321-f46b-4f41-9fe3-a8ae80c85d34"/>
    <xsd:import namespace="de3a621e-3b85-47a4-89a9-dd1392dce9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86321-f46b-4f41-9fe3-a8ae80c85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2a2a1e-2ecd-4deb-954e-3bf05530d4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a621e-3b85-47a4-89a9-dd1392dce96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2dee83-7f9a-41ac-ad84-3f7b48f1095c}" ma:internalName="TaxCatchAll" ma:showField="CatchAllData" ma:web="de3a621e-3b85-47a4-89a9-dd1392dc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3a621e-3b85-47a4-89a9-dd1392dce96e" xsi:nil="true"/>
    <lcf76f155ced4ddcb4097134ff3c332f xmlns="37c86321-f46b-4f41-9fe3-a8ae80c85d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3C3B-16B3-4EA0-AEE7-2D2CB30E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86321-f46b-4f41-9fe3-a8ae80c85d34"/>
    <ds:schemaRef ds:uri="de3a621e-3b85-47a4-89a9-dd1392dce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A2CBE-3018-429F-873F-C9C5DCB51633}">
  <ds:schemaRefs>
    <ds:schemaRef ds:uri="http://schemas.microsoft.com/sharepoint/v3/contenttype/forms"/>
  </ds:schemaRefs>
</ds:datastoreItem>
</file>

<file path=customXml/itemProps3.xml><?xml version="1.0" encoding="utf-8"?>
<ds:datastoreItem xmlns:ds="http://schemas.openxmlformats.org/officeDocument/2006/customXml" ds:itemID="{26969563-806B-4C5B-AC7A-C7AAF9E75DA7}">
  <ds:schemaRefs>
    <ds:schemaRef ds:uri="http://schemas.microsoft.com/office/2006/metadata/properties"/>
    <ds:schemaRef ds:uri="http://schemas.microsoft.com/office/infopath/2007/PartnerControls"/>
    <ds:schemaRef ds:uri="de3a621e-3b85-47a4-89a9-dd1392dce96e"/>
    <ds:schemaRef ds:uri="37c86321-f46b-4f41-9fe3-a8ae80c85d34"/>
  </ds:schemaRefs>
</ds:datastoreItem>
</file>

<file path=customXml/itemProps4.xml><?xml version="1.0" encoding="utf-8"?>
<ds:datastoreItem xmlns:ds="http://schemas.openxmlformats.org/officeDocument/2006/customXml" ds:itemID="{0588467B-2106-40E3-949D-DF69DDE3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Almendra, Jennifer@DSH-S</dc:creator>
  <cp:keywords/>
  <dc:description/>
  <cp:lastModifiedBy>Fedrick, Reigne@DSH-P</cp:lastModifiedBy>
  <cp:revision>9</cp:revision>
  <cp:lastPrinted>2019-08-21T16:15:00Z</cp:lastPrinted>
  <dcterms:created xsi:type="dcterms:W3CDTF">2026-03-06T16:22:00Z</dcterms:created>
  <dcterms:modified xsi:type="dcterms:W3CDTF">2026-03-06T21:45:00Z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0x010100DE4B418640140746B09831E2B7C0D4F3</vt:lpwstr>
  </property>
  <property fmtid="{D5CDD505-2E9C-101B-9397-08002B2CF9AE}" pid="3" name="MediaServiceImageTags">
    <vt:lpwstr/>
  </property>
</Properties>
</file>