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CA21" w14:textId="77777777" w:rsidR="003666D2" w:rsidRDefault="00A775D3">
      <w:pPr>
        <w:spacing w:after="0"/>
        <w:ind w:left="-576"/>
        <w:jc w:val="both"/>
      </w:pPr>
      <w:r>
        <w:rPr>
          <w:rFonts w:ascii="Arial" w:eastAsia="Arial" w:hAnsi="Arial" w:cs="Arial"/>
          <w:sz w:val="20"/>
        </w:rPr>
        <w:t xml:space="preserve"> </w:t>
      </w:r>
    </w:p>
    <w:tbl>
      <w:tblPr>
        <w:tblStyle w:val="TableGrid"/>
        <w:tblW w:w="10725" w:type="dxa"/>
        <w:tblInd w:w="-689" w:type="dxa"/>
        <w:tblCellMar>
          <w:left w:w="23" w:type="dxa"/>
          <w:right w:w="61" w:type="dxa"/>
        </w:tblCellMar>
        <w:tblLook w:val="04A0" w:firstRow="1" w:lastRow="0" w:firstColumn="1" w:lastColumn="0" w:noHBand="0" w:noVBand="1"/>
      </w:tblPr>
      <w:tblGrid>
        <w:gridCol w:w="1994"/>
        <w:gridCol w:w="630"/>
        <w:gridCol w:w="116"/>
        <w:gridCol w:w="2255"/>
        <w:gridCol w:w="788"/>
        <w:gridCol w:w="450"/>
        <w:gridCol w:w="672"/>
        <w:gridCol w:w="3820"/>
      </w:tblGrid>
      <w:tr w:rsidR="003666D2" w14:paraId="5D897B72" w14:textId="77777777">
        <w:trPr>
          <w:trHeight w:val="480"/>
        </w:trPr>
        <w:tc>
          <w:tcPr>
            <w:tcW w:w="5783" w:type="dxa"/>
            <w:gridSpan w:val="5"/>
            <w:vMerge w:val="restart"/>
            <w:tcBorders>
              <w:top w:val="double" w:sz="4" w:space="0" w:color="000000"/>
              <w:left w:val="double" w:sz="4" w:space="0" w:color="000000"/>
              <w:bottom w:val="single" w:sz="4" w:space="0" w:color="000000"/>
              <w:right w:val="single" w:sz="4" w:space="0" w:color="000000"/>
            </w:tcBorders>
          </w:tcPr>
          <w:p w14:paraId="32FF5085" w14:textId="77777777" w:rsidR="003666D2" w:rsidRDefault="00A775D3">
            <w:pPr>
              <w:ind w:left="91"/>
            </w:pPr>
            <w:r>
              <w:rPr>
                <w:rFonts w:ascii="Arial" w:eastAsia="Arial" w:hAnsi="Arial" w:cs="Arial"/>
                <w:sz w:val="16"/>
              </w:rPr>
              <w:t xml:space="preserve"> </w:t>
            </w:r>
          </w:p>
          <w:p w14:paraId="07C0D3F7" w14:textId="77777777" w:rsidR="003666D2" w:rsidRDefault="00A775D3">
            <w:pPr>
              <w:spacing w:after="15"/>
              <w:ind w:left="91"/>
            </w:pPr>
            <w:r>
              <w:rPr>
                <w:rFonts w:ascii="Arial" w:eastAsia="Arial" w:hAnsi="Arial" w:cs="Arial"/>
                <w:sz w:val="16"/>
              </w:rPr>
              <w:t xml:space="preserve">STATE OF CALIFORNIA </w:t>
            </w:r>
          </w:p>
          <w:p w14:paraId="0B904F73" w14:textId="77777777" w:rsidR="003666D2" w:rsidRDefault="00A775D3">
            <w:pPr>
              <w:ind w:left="91"/>
            </w:pPr>
            <w:r>
              <w:rPr>
                <w:rFonts w:ascii="Arial" w:eastAsia="Arial" w:hAnsi="Arial" w:cs="Arial"/>
                <w:sz w:val="16"/>
              </w:rPr>
              <w:t>DEPARTMENT OF FORESTRY AND FIRE PROTECTION</w:t>
            </w:r>
            <w:r>
              <w:rPr>
                <w:rFonts w:ascii="Arial" w:eastAsia="Arial" w:hAnsi="Arial" w:cs="Arial"/>
                <w:sz w:val="20"/>
              </w:rPr>
              <w:t xml:space="preserve"> </w:t>
            </w:r>
          </w:p>
          <w:p w14:paraId="3A44A267" w14:textId="77777777" w:rsidR="003666D2" w:rsidRDefault="00A775D3">
            <w:pPr>
              <w:ind w:left="91"/>
            </w:pPr>
            <w:r>
              <w:rPr>
                <w:rFonts w:ascii="Arial" w:eastAsia="Arial" w:hAnsi="Arial" w:cs="Arial"/>
                <w:b/>
                <w:sz w:val="20"/>
              </w:rPr>
              <w:t xml:space="preserve">POSITION ESSENTIAL FUNCTIONS DUTIES STATEMENT </w:t>
            </w:r>
          </w:p>
          <w:p w14:paraId="76172906" w14:textId="77777777" w:rsidR="003666D2" w:rsidRDefault="00A775D3">
            <w:pPr>
              <w:ind w:left="91"/>
            </w:pPr>
            <w:r>
              <w:rPr>
                <w:rFonts w:ascii="Arial" w:eastAsia="Arial" w:hAnsi="Arial" w:cs="Arial"/>
                <w:sz w:val="16"/>
              </w:rPr>
              <w:t xml:space="preserve">PO-199 (06/16) </w:t>
            </w:r>
          </w:p>
        </w:tc>
        <w:tc>
          <w:tcPr>
            <w:tcW w:w="4942" w:type="dxa"/>
            <w:gridSpan w:val="3"/>
            <w:tcBorders>
              <w:top w:val="double" w:sz="4" w:space="0" w:color="000000"/>
              <w:left w:val="single" w:sz="4" w:space="0" w:color="000000"/>
              <w:bottom w:val="single" w:sz="4" w:space="0" w:color="000000"/>
              <w:right w:val="double" w:sz="4" w:space="0" w:color="000000"/>
            </w:tcBorders>
          </w:tcPr>
          <w:p w14:paraId="718DC2B0" w14:textId="77777777" w:rsidR="003666D2" w:rsidRDefault="00A775D3">
            <w:pPr>
              <w:ind w:left="92"/>
            </w:pPr>
            <w:r>
              <w:rPr>
                <w:rFonts w:ascii="Arial" w:eastAsia="Arial" w:hAnsi="Arial" w:cs="Arial"/>
                <w:sz w:val="20"/>
              </w:rPr>
              <w:t xml:space="preserve">Working Title of Position </w:t>
            </w:r>
          </w:p>
          <w:p w14:paraId="6672CF59" w14:textId="387DB88E" w:rsidR="003666D2" w:rsidRDefault="00A775D3">
            <w:pPr>
              <w:ind w:left="92"/>
            </w:pPr>
            <w:r>
              <w:rPr>
                <w:rFonts w:ascii="Arial" w:eastAsia="Arial" w:hAnsi="Arial" w:cs="Arial"/>
                <w:color w:val="0000FF"/>
                <w:sz w:val="20"/>
              </w:rPr>
              <w:t>EEO/DEI</w:t>
            </w:r>
            <w:r w:rsidR="005D13EA">
              <w:rPr>
                <w:rFonts w:ascii="Arial" w:eastAsia="Arial" w:hAnsi="Arial" w:cs="Arial"/>
                <w:color w:val="0000FF"/>
                <w:sz w:val="20"/>
              </w:rPr>
              <w:t>-B</w:t>
            </w:r>
            <w:r>
              <w:rPr>
                <w:rFonts w:ascii="Arial" w:eastAsia="Arial" w:hAnsi="Arial" w:cs="Arial"/>
                <w:color w:val="0000FF"/>
                <w:sz w:val="20"/>
              </w:rPr>
              <w:t xml:space="preserve"> Training Specialist </w:t>
            </w:r>
          </w:p>
        </w:tc>
      </w:tr>
      <w:tr w:rsidR="003666D2" w14:paraId="79300D3A" w14:textId="77777777">
        <w:trPr>
          <w:trHeight w:val="506"/>
        </w:trPr>
        <w:tc>
          <w:tcPr>
            <w:tcW w:w="0" w:type="auto"/>
            <w:gridSpan w:val="5"/>
            <w:vMerge/>
            <w:tcBorders>
              <w:top w:val="nil"/>
              <w:left w:val="double" w:sz="4" w:space="0" w:color="000000"/>
              <w:bottom w:val="single" w:sz="4" w:space="0" w:color="000000"/>
              <w:right w:val="single" w:sz="4" w:space="0" w:color="000000"/>
            </w:tcBorders>
          </w:tcPr>
          <w:p w14:paraId="7E51B6C0" w14:textId="77777777" w:rsidR="003666D2" w:rsidRDefault="003666D2"/>
        </w:tc>
        <w:tc>
          <w:tcPr>
            <w:tcW w:w="4942" w:type="dxa"/>
            <w:gridSpan w:val="3"/>
            <w:tcBorders>
              <w:top w:val="single" w:sz="4" w:space="0" w:color="000000"/>
              <w:left w:val="single" w:sz="4" w:space="0" w:color="000000"/>
              <w:bottom w:val="single" w:sz="4" w:space="0" w:color="000000"/>
              <w:right w:val="double" w:sz="4" w:space="0" w:color="000000"/>
            </w:tcBorders>
          </w:tcPr>
          <w:p w14:paraId="1211E6AA" w14:textId="77777777" w:rsidR="00A775D3" w:rsidRDefault="00A775D3">
            <w:pPr>
              <w:ind w:left="92" w:right="962"/>
              <w:rPr>
                <w:rFonts w:ascii="Arial" w:eastAsia="Arial" w:hAnsi="Arial" w:cs="Arial"/>
                <w:sz w:val="20"/>
              </w:rPr>
            </w:pPr>
            <w:r>
              <w:rPr>
                <w:rFonts w:ascii="Arial" w:eastAsia="Arial" w:hAnsi="Arial" w:cs="Arial"/>
                <w:sz w:val="20"/>
              </w:rPr>
              <w:t xml:space="preserve">Division and/or Subdivision </w:t>
            </w:r>
          </w:p>
          <w:p w14:paraId="1FDCEAFF" w14:textId="7A5A5204" w:rsidR="003666D2" w:rsidRDefault="00A775D3">
            <w:pPr>
              <w:ind w:left="92" w:right="962"/>
            </w:pPr>
            <w:r>
              <w:rPr>
                <w:rFonts w:ascii="Arial" w:eastAsia="Arial" w:hAnsi="Arial" w:cs="Arial"/>
                <w:color w:val="0000FF"/>
                <w:sz w:val="20"/>
              </w:rPr>
              <w:t xml:space="preserve">Executive/EEO </w:t>
            </w:r>
            <w:r w:rsidR="009E391B">
              <w:rPr>
                <w:rFonts w:ascii="Arial" w:eastAsia="Arial" w:hAnsi="Arial" w:cs="Arial"/>
                <w:color w:val="0000FF"/>
                <w:sz w:val="20"/>
              </w:rPr>
              <w:t>Program</w:t>
            </w:r>
            <w:r>
              <w:rPr>
                <w:rFonts w:ascii="Arial" w:eastAsia="Arial" w:hAnsi="Arial" w:cs="Arial"/>
                <w:sz w:val="20"/>
              </w:rPr>
              <w:t xml:space="preserve"> </w:t>
            </w:r>
          </w:p>
        </w:tc>
      </w:tr>
      <w:tr w:rsidR="003666D2" w14:paraId="1447969F" w14:textId="77777777">
        <w:trPr>
          <w:trHeight w:val="469"/>
        </w:trPr>
        <w:tc>
          <w:tcPr>
            <w:tcW w:w="5783" w:type="dxa"/>
            <w:gridSpan w:val="5"/>
            <w:vMerge w:val="restart"/>
            <w:tcBorders>
              <w:top w:val="single" w:sz="4" w:space="0" w:color="000000"/>
              <w:left w:val="double" w:sz="4" w:space="0" w:color="000000"/>
              <w:bottom w:val="single" w:sz="4" w:space="0" w:color="000000"/>
              <w:right w:val="single" w:sz="4" w:space="0" w:color="000000"/>
            </w:tcBorders>
          </w:tcPr>
          <w:p w14:paraId="43786D0C" w14:textId="77777777" w:rsidR="003666D2" w:rsidRDefault="00A775D3">
            <w:pPr>
              <w:ind w:left="91" w:right="34"/>
            </w:pPr>
            <w:r>
              <w:rPr>
                <w:rFonts w:ascii="Arial" w:eastAsia="Arial" w:hAnsi="Arial" w:cs="Arial"/>
                <w:sz w:val="16"/>
              </w:rPr>
              <w:t xml:space="preserve">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w:t>
            </w:r>
            <w:proofErr w:type="gramStart"/>
            <w:r>
              <w:rPr>
                <w:rFonts w:ascii="Arial" w:eastAsia="Arial" w:hAnsi="Arial" w:cs="Arial"/>
                <w:sz w:val="16"/>
              </w:rPr>
              <w:t>paragraphs and</w:t>
            </w:r>
            <w:proofErr w:type="gramEnd"/>
            <w:r>
              <w:rPr>
                <w:rFonts w:ascii="Arial" w:eastAsia="Arial" w:hAnsi="Arial" w:cs="Arial"/>
                <w:sz w:val="16"/>
              </w:rPr>
              <w:t xml:space="preserve">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 </w:t>
            </w:r>
          </w:p>
        </w:tc>
        <w:tc>
          <w:tcPr>
            <w:tcW w:w="4942" w:type="dxa"/>
            <w:gridSpan w:val="3"/>
            <w:tcBorders>
              <w:top w:val="single" w:sz="4" w:space="0" w:color="000000"/>
              <w:left w:val="single" w:sz="4" w:space="0" w:color="000000"/>
              <w:bottom w:val="single" w:sz="4" w:space="0" w:color="000000"/>
              <w:right w:val="double" w:sz="4" w:space="0" w:color="000000"/>
            </w:tcBorders>
          </w:tcPr>
          <w:p w14:paraId="7DFC2C50" w14:textId="77777777" w:rsidR="003666D2" w:rsidRDefault="00A775D3">
            <w:pPr>
              <w:ind w:left="92"/>
            </w:pPr>
            <w:r>
              <w:rPr>
                <w:rFonts w:ascii="Arial" w:eastAsia="Arial" w:hAnsi="Arial" w:cs="Arial"/>
                <w:sz w:val="20"/>
              </w:rPr>
              <w:t xml:space="preserve">Location of Headquarters </w:t>
            </w:r>
          </w:p>
          <w:p w14:paraId="4E3CF9CA" w14:textId="77777777" w:rsidR="003666D2" w:rsidRDefault="00A775D3">
            <w:pPr>
              <w:ind w:left="92"/>
            </w:pPr>
            <w:r>
              <w:rPr>
                <w:rFonts w:ascii="Arial" w:eastAsia="Arial" w:hAnsi="Arial" w:cs="Arial"/>
                <w:color w:val="0000FF"/>
                <w:sz w:val="20"/>
              </w:rPr>
              <w:t>715 P Street, Sacramento, CA 95814</w:t>
            </w:r>
            <w:r>
              <w:rPr>
                <w:rFonts w:ascii="Arial" w:eastAsia="Arial" w:hAnsi="Arial" w:cs="Arial"/>
                <w:sz w:val="20"/>
              </w:rPr>
              <w:t xml:space="preserve"> </w:t>
            </w:r>
          </w:p>
        </w:tc>
      </w:tr>
      <w:tr w:rsidR="003666D2" w14:paraId="4B222C0A" w14:textId="77777777">
        <w:trPr>
          <w:trHeight w:val="470"/>
        </w:trPr>
        <w:tc>
          <w:tcPr>
            <w:tcW w:w="0" w:type="auto"/>
            <w:gridSpan w:val="5"/>
            <w:vMerge/>
            <w:tcBorders>
              <w:top w:val="nil"/>
              <w:left w:val="double" w:sz="4" w:space="0" w:color="000000"/>
              <w:bottom w:val="nil"/>
              <w:right w:val="single" w:sz="4" w:space="0" w:color="000000"/>
            </w:tcBorders>
          </w:tcPr>
          <w:p w14:paraId="196A1C3E" w14:textId="77777777" w:rsidR="003666D2" w:rsidRDefault="003666D2"/>
        </w:tc>
        <w:tc>
          <w:tcPr>
            <w:tcW w:w="4942" w:type="dxa"/>
            <w:gridSpan w:val="3"/>
            <w:tcBorders>
              <w:top w:val="single" w:sz="4" w:space="0" w:color="000000"/>
              <w:left w:val="single" w:sz="4" w:space="0" w:color="000000"/>
              <w:bottom w:val="single" w:sz="4" w:space="0" w:color="000000"/>
              <w:right w:val="double" w:sz="4" w:space="0" w:color="000000"/>
            </w:tcBorders>
          </w:tcPr>
          <w:p w14:paraId="16CA3F22" w14:textId="77777777" w:rsidR="003666D2" w:rsidRDefault="00A775D3">
            <w:pPr>
              <w:ind w:left="92"/>
            </w:pPr>
            <w:r>
              <w:rPr>
                <w:rFonts w:ascii="Arial" w:eastAsia="Arial" w:hAnsi="Arial" w:cs="Arial"/>
                <w:sz w:val="20"/>
              </w:rPr>
              <w:t xml:space="preserve">Class Title of Position </w:t>
            </w:r>
          </w:p>
          <w:p w14:paraId="67E4AF33" w14:textId="5636D245" w:rsidR="003666D2" w:rsidRDefault="005D13EA">
            <w:pPr>
              <w:ind w:left="92"/>
            </w:pPr>
            <w:r>
              <w:rPr>
                <w:rFonts w:ascii="Arial" w:eastAsia="Arial" w:hAnsi="Arial" w:cs="Arial"/>
                <w:color w:val="0000FF"/>
                <w:sz w:val="20"/>
              </w:rPr>
              <w:t>Analyst III</w:t>
            </w:r>
          </w:p>
        </w:tc>
      </w:tr>
      <w:tr w:rsidR="003666D2" w14:paraId="3A028AB2" w14:textId="77777777">
        <w:trPr>
          <w:trHeight w:val="469"/>
        </w:trPr>
        <w:tc>
          <w:tcPr>
            <w:tcW w:w="0" w:type="auto"/>
            <w:gridSpan w:val="5"/>
            <w:vMerge/>
            <w:tcBorders>
              <w:top w:val="nil"/>
              <w:left w:val="double" w:sz="4" w:space="0" w:color="000000"/>
              <w:bottom w:val="nil"/>
              <w:right w:val="single" w:sz="4" w:space="0" w:color="000000"/>
            </w:tcBorders>
          </w:tcPr>
          <w:p w14:paraId="790066C7" w14:textId="77777777" w:rsidR="003666D2" w:rsidRDefault="003666D2"/>
        </w:tc>
        <w:tc>
          <w:tcPr>
            <w:tcW w:w="4942" w:type="dxa"/>
            <w:gridSpan w:val="3"/>
            <w:tcBorders>
              <w:top w:val="single" w:sz="4" w:space="0" w:color="000000"/>
              <w:left w:val="single" w:sz="4" w:space="0" w:color="000000"/>
              <w:bottom w:val="single" w:sz="4" w:space="0" w:color="000000"/>
              <w:right w:val="double" w:sz="4" w:space="0" w:color="000000"/>
            </w:tcBorders>
          </w:tcPr>
          <w:p w14:paraId="24CB2F78" w14:textId="77777777" w:rsidR="00A775D3" w:rsidRDefault="00A775D3">
            <w:pPr>
              <w:ind w:left="92" w:right="1517"/>
              <w:rPr>
                <w:rFonts w:ascii="Arial" w:eastAsia="Arial" w:hAnsi="Arial" w:cs="Arial"/>
                <w:sz w:val="20"/>
              </w:rPr>
            </w:pPr>
            <w:r>
              <w:rPr>
                <w:rFonts w:ascii="Arial" w:eastAsia="Arial" w:hAnsi="Arial" w:cs="Arial"/>
                <w:sz w:val="20"/>
              </w:rPr>
              <w:t xml:space="preserve">Position Number </w:t>
            </w:r>
          </w:p>
          <w:p w14:paraId="1F73D6C2" w14:textId="6FC44A97" w:rsidR="003666D2" w:rsidRDefault="00D71719">
            <w:pPr>
              <w:ind w:left="92" w:right="1517"/>
            </w:pPr>
            <w:r>
              <w:rPr>
                <w:rFonts w:ascii="Arial" w:eastAsia="Arial" w:hAnsi="Arial" w:cs="Arial"/>
                <w:color w:val="0000FF"/>
                <w:sz w:val="20"/>
              </w:rPr>
              <w:t>541-032-5402-xxx</w:t>
            </w:r>
          </w:p>
        </w:tc>
      </w:tr>
      <w:tr w:rsidR="003666D2" w14:paraId="4A40A19D" w14:textId="77777777">
        <w:trPr>
          <w:trHeight w:val="809"/>
        </w:trPr>
        <w:tc>
          <w:tcPr>
            <w:tcW w:w="0" w:type="auto"/>
            <w:gridSpan w:val="5"/>
            <w:vMerge/>
            <w:tcBorders>
              <w:top w:val="nil"/>
              <w:left w:val="double" w:sz="4" w:space="0" w:color="000000"/>
              <w:bottom w:val="single" w:sz="4" w:space="0" w:color="000000"/>
              <w:right w:val="single" w:sz="4" w:space="0" w:color="000000"/>
            </w:tcBorders>
          </w:tcPr>
          <w:p w14:paraId="0E8FADAD" w14:textId="77777777" w:rsidR="003666D2" w:rsidRDefault="003666D2"/>
        </w:tc>
        <w:tc>
          <w:tcPr>
            <w:tcW w:w="4942" w:type="dxa"/>
            <w:gridSpan w:val="3"/>
            <w:tcBorders>
              <w:top w:val="single" w:sz="4" w:space="0" w:color="000000"/>
              <w:left w:val="single" w:sz="4" w:space="0" w:color="000000"/>
              <w:bottom w:val="single" w:sz="4" w:space="0" w:color="000000"/>
              <w:right w:val="double" w:sz="4" w:space="0" w:color="000000"/>
            </w:tcBorders>
          </w:tcPr>
          <w:p w14:paraId="7C721B4A" w14:textId="77777777" w:rsidR="00A775D3" w:rsidRDefault="00A775D3">
            <w:pPr>
              <w:ind w:left="92" w:right="3007"/>
              <w:rPr>
                <w:rFonts w:ascii="Arial" w:eastAsia="Arial" w:hAnsi="Arial" w:cs="Arial"/>
                <w:sz w:val="20"/>
              </w:rPr>
            </w:pPr>
            <w:r>
              <w:rPr>
                <w:rFonts w:ascii="Arial" w:eastAsia="Arial" w:hAnsi="Arial" w:cs="Arial"/>
                <w:sz w:val="20"/>
              </w:rPr>
              <w:t xml:space="preserve">Effective Date </w:t>
            </w:r>
          </w:p>
          <w:p w14:paraId="3906859D" w14:textId="698D30BF" w:rsidR="003666D2" w:rsidRDefault="002A0ADB">
            <w:pPr>
              <w:ind w:left="92" w:right="3007"/>
            </w:pPr>
            <w:r>
              <w:rPr>
                <w:rFonts w:ascii="Arial" w:eastAsia="Arial" w:hAnsi="Arial" w:cs="Arial"/>
                <w:sz w:val="20"/>
              </w:rPr>
              <w:t>August 16, 2025</w:t>
            </w:r>
          </w:p>
        </w:tc>
      </w:tr>
      <w:tr w:rsidR="003666D2" w14:paraId="2457B8FA" w14:textId="77777777">
        <w:trPr>
          <w:trHeight w:val="469"/>
        </w:trPr>
        <w:tc>
          <w:tcPr>
            <w:tcW w:w="1994" w:type="dxa"/>
            <w:tcBorders>
              <w:top w:val="single" w:sz="4" w:space="0" w:color="000000"/>
              <w:left w:val="double" w:sz="4" w:space="0" w:color="000000"/>
              <w:bottom w:val="single" w:sz="4" w:space="0" w:color="000000"/>
              <w:right w:val="single" w:sz="4" w:space="0" w:color="000000"/>
            </w:tcBorders>
          </w:tcPr>
          <w:p w14:paraId="2C84EC1D" w14:textId="77777777" w:rsidR="003666D2" w:rsidRDefault="00A775D3">
            <w:pPr>
              <w:ind w:left="91"/>
            </w:pPr>
            <w:r>
              <w:rPr>
                <w:rFonts w:ascii="Arial" w:eastAsia="Arial" w:hAnsi="Arial" w:cs="Arial"/>
                <w:sz w:val="20"/>
              </w:rPr>
              <w:t xml:space="preserve">Percentage of Time Required </w:t>
            </w:r>
          </w:p>
        </w:tc>
        <w:tc>
          <w:tcPr>
            <w:tcW w:w="8731" w:type="dxa"/>
            <w:gridSpan w:val="7"/>
            <w:tcBorders>
              <w:top w:val="single" w:sz="4" w:space="0" w:color="000000"/>
              <w:left w:val="single" w:sz="4" w:space="0" w:color="000000"/>
              <w:bottom w:val="single" w:sz="4" w:space="0" w:color="000000"/>
              <w:right w:val="double" w:sz="4" w:space="0" w:color="000000"/>
            </w:tcBorders>
          </w:tcPr>
          <w:p w14:paraId="0262D37B" w14:textId="77777777" w:rsidR="003666D2" w:rsidRDefault="00A775D3">
            <w:pPr>
              <w:ind w:left="91"/>
            </w:pPr>
            <w:r>
              <w:rPr>
                <w:rFonts w:ascii="Arial" w:eastAsia="Arial" w:hAnsi="Arial" w:cs="Arial"/>
                <w:sz w:val="20"/>
              </w:rPr>
              <w:t xml:space="preserve">Effective on the date indicated, the employee assigned to the position identified above performs the following duties and responsibilities. </w:t>
            </w:r>
          </w:p>
        </w:tc>
      </w:tr>
      <w:tr w:rsidR="003666D2" w14:paraId="6F2277FB" w14:textId="77777777" w:rsidTr="000F3DAC">
        <w:trPr>
          <w:trHeight w:val="6960"/>
        </w:trPr>
        <w:tc>
          <w:tcPr>
            <w:tcW w:w="1994" w:type="dxa"/>
            <w:tcBorders>
              <w:top w:val="single" w:sz="4" w:space="0" w:color="000000"/>
              <w:left w:val="double" w:sz="4" w:space="0" w:color="000000"/>
              <w:bottom w:val="single" w:sz="4" w:space="0" w:color="000000"/>
              <w:right w:val="single" w:sz="4" w:space="0" w:color="000000"/>
            </w:tcBorders>
          </w:tcPr>
          <w:p w14:paraId="54601781" w14:textId="77777777" w:rsidR="003666D2" w:rsidRDefault="00A775D3">
            <w:pPr>
              <w:ind w:left="91"/>
            </w:pPr>
            <w:r>
              <w:rPr>
                <w:rFonts w:ascii="Arial" w:eastAsia="Arial" w:hAnsi="Arial" w:cs="Arial"/>
                <w:color w:val="0000FF"/>
                <w:sz w:val="20"/>
              </w:rPr>
              <w:t xml:space="preserve"> </w:t>
            </w:r>
          </w:p>
          <w:p w14:paraId="057281B0" w14:textId="77777777" w:rsidR="003666D2" w:rsidRDefault="00A775D3">
            <w:pPr>
              <w:ind w:left="91"/>
            </w:pPr>
            <w:r>
              <w:rPr>
                <w:rFonts w:ascii="Arial" w:eastAsia="Arial" w:hAnsi="Arial" w:cs="Arial"/>
                <w:color w:val="0000FF"/>
                <w:sz w:val="20"/>
              </w:rPr>
              <w:t xml:space="preserve"> </w:t>
            </w:r>
          </w:p>
          <w:p w14:paraId="14E5FDE7" w14:textId="77777777" w:rsidR="003666D2" w:rsidRDefault="00A775D3">
            <w:pPr>
              <w:ind w:left="91"/>
            </w:pPr>
            <w:r>
              <w:rPr>
                <w:rFonts w:ascii="Arial" w:eastAsia="Arial" w:hAnsi="Arial" w:cs="Arial"/>
                <w:color w:val="0000FF"/>
                <w:sz w:val="20"/>
              </w:rPr>
              <w:t xml:space="preserve"> </w:t>
            </w:r>
          </w:p>
          <w:p w14:paraId="564A4CE6" w14:textId="77777777" w:rsidR="003666D2" w:rsidRDefault="00A775D3">
            <w:pPr>
              <w:ind w:left="91"/>
            </w:pPr>
            <w:r>
              <w:rPr>
                <w:rFonts w:ascii="Arial" w:eastAsia="Arial" w:hAnsi="Arial" w:cs="Arial"/>
                <w:color w:val="0000FF"/>
                <w:sz w:val="20"/>
              </w:rPr>
              <w:t xml:space="preserve"> </w:t>
            </w:r>
          </w:p>
          <w:p w14:paraId="7B75066B" w14:textId="77777777" w:rsidR="003666D2" w:rsidRDefault="00A775D3">
            <w:pPr>
              <w:ind w:left="91"/>
            </w:pPr>
            <w:r>
              <w:rPr>
                <w:rFonts w:ascii="Arial" w:eastAsia="Arial" w:hAnsi="Arial" w:cs="Arial"/>
                <w:color w:val="0000FF"/>
                <w:sz w:val="20"/>
              </w:rPr>
              <w:t xml:space="preserve"> </w:t>
            </w:r>
          </w:p>
          <w:p w14:paraId="0F1FA9A9" w14:textId="102D8F4A" w:rsidR="003666D2" w:rsidRDefault="00A775D3" w:rsidP="00A775D3">
            <w:pPr>
              <w:ind w:left="91"/>
            </w:pPr>
            <w:r>
              <w:rPr>
                <w:rFonts w:ascii="Arial" w:eastAsia="Arial" w:hAnsi="Arial" w:cs="Arial"/>
                <w:color w:val="0000FF"/>
                <w:sz w:val="20"/>
              </w:rPr>
              <w:t xml:space="preserve">40% </w:t>
            </w:r>
          </w:p>
          <w:p w14:paraId="4CBC6A4C" w14:textId="77777777" w:rsidR="003666D2" w:rsidRDefault="00A775D3">
            <w:pPr>
              <w:ind w:left="91"/>
            </w:pPr>
            <w:r>
              <w:rPr>
                <w:rFonts w:ascii="Arial" w:eastAsia="Arial" w:hAnsi="Arial" w:cs="Arial"/>
                <w:color w:val="0000FF"/>
                <w:sz w:val="20"/>
              </w:rPr>
              <w:t xml:space="preserve"> </w:t>
            </w:r>
          </w:p>
          <w:p w14:paraId="7346BE66" w14:textId="77777777" w:rsidR="003666D2" w:rsidRDefault="00A775D3">
            <w:pPr>
              <w:ind w:left="91"/>
            </w:pPr>
            <w:r>
              <w:rPr>
                <w:rFonts w:ascii="Arial" w:eastAsia="Arial" w:hAnsi="Arial" w:cs="Arial"/>
                <w:color w:val="0000FF"/>
                <w:sz w:val="20"/>
              </w:rPr>
              <w:t xml:space="preserve"> </w:t>
            </w:r>
          </w:p>
          <w:p w14:paraId="7C033242" w14:textId="77777777" w:rsidR="003666D2" w:rsidRDefault="00A775D3">
            <w:pPr>
              <w:ind w:left="91"/>
            </w:pPr>
            <w:r>
              <w:rPr>
                <w:rFonts w:ascii="Arial" w:eastAsia="Arial" w:hAnsi="Arial" w:cs="Arial"/>
                <w:color w:val="0000FF"/>
                <w:sz w:val="20"/>
              </w:rPr>
              <w:t xml:space="preserve"> </w:t>
            </w:r>
          </w:p>
          <w:p w14:paraId="21ABFAB3" w14:textId="77777777" w:rsidR="003666D2" w:rsidRDefault="00A775D3">
            <w:pPr>
              <w:ind w:left="91"/>
            </w:pPr>
            <w:r>
              <w:rPr>
                <w:rFonts w:ascii="Arial" w:eastAsia="Arial" w:hAnsi="Arial" w:cs="Arial"/>
                <w:color w:val="0000FF"/>
                <w:sz w:val="20"/>
              </w:rPr>
              <w:t xml:space="preserve"> </w:t>
            </w:r>
          </w:p>
          <w:p w14:paraId="4734F94A" w14:textId="032FD74B" w:rsidR="003666D2" w:rsidRDefault="00A775D3" w:rsidP="00992DB4">
            <w:pPr>
              <w:ind w:left="91"/>
            </w:pPr>
            <w:r>
              <w:rPr>
                <w:rFonts w:ascii="Arial" w:eastAsia="Arial" w:hAnsi="Arial" w:cs="Arial"/>
                <w:color w:val="0000FF"/>
                <w:sz w:val="20"/>
              </w:rPr>
              <w:t xml:space="preserve"> </w:t>
            </w:r>
          </w:p>
          <w:p w14:paraId="7B26AE5F" w14:textId="77777777" w:rsidR="00A775D3" w:rsidRDefault="00A775D3" w:rsidP="00A775D3">
            <w:pPr>
              <w:ind w:left="91"/>
            </w:pPr>
            <w:r>
              <w:rPr>
                <w:rFonts w:ascii="Arial" w:eastAsia="Arial" w:hAnsi="Arial" w:cs="Arial"/>
                <w:color w:val="0000FF"/>
                <w:sz w:val="20"/>
              </w:rPr>
              <w:t xml:space="preserve"> </w:t>
            </w:r>
          </w:p>
          <w:p w14:paraId="4BE7AC8C" w14:textId="77777777" w:rsidR="008F18A9" w:rsidRDefault="008F18A9" w:rsidP="00A775D3">
            <w:pPr>
              <w:ind w:left="91"/>
              <w:rPr>
                <w:rFonts w:ascii="Arial" w:eastAsia="Arial" w:hAnsi="Arial" w:cs="Arial"/>
                <w:color w:val="0000FF"/>
                <w:sz w:val="20"/>
              </w:rPr>
            </w:pPr>
          </w:p>
          <w:p w14:paraId="2EAD91D6" w14:textId="77777777" w:rsidR="008F18A9" w:rsidRDefault="008F18A9" w:rsidP="00A775D3">
            <w:pPr>
              <w:ind w:left="91"/>
              <w:rPr>
                <w:rFonts w:ascii="Arial" w:eastAsia="Arial" w:hAnsi="Arial" w:cs="Arial"/>
                <w:color w:val="0000FF"/>
                <w:sz w:val="20"/>
              </w:rPr>
            </w:pPr>
          </w:p>
          <w:p w14:paraId="740E884D" w14:textId="77777777" w:rsidR="003666D2" w:rsidRDefault="00A775D3" w:rsidP="00A775D3">
            <w:pPr>
              <w:ind w:left="91"/>
              <w:rPr>
                <w:rFonts w:ascii="Arial" w:eastAsia="Arial" w:hAnsi="Arial" w:cs="Arial"/>
                <w:sz w:val="20"/>
              </w:rPr>
            </w:pPr>
            <w:r>
              <w:rPr>
                <w:rFonts w:ascii="Arial" w:eastAsia="Arial" w:hAnsi="Arial" w:cs="Arial"/>
                <w:color w:val="0000FF"/>
                <w:sz w:val="20"/>
              </w:rPr>
              <w:t>30%</w:t>
            </w:r>
            <w:r>
              <w:rPr>
                <w:rFonts w:ascii="Arial" w:eastAsia="Arial" w:hAnsi="Arial" w:cs="Arial"/>
                <w:sz w:val="20"/>
              </w:rPr>
              <w:t xml:space="preserve"> </w:t>
            </w:r>
          </w:p>
          <w:p w14:paraId="22028F8B" w14:textId="77777777" w:rsidR="005C57CB" w:rsidRDefault="005C57CB" w:rsidP="00A775D3">
            <w:pPr>
              <w:ind w:left="91"/>
              <w:rPr>
                <w:rFonts w:ascii="Arial" w:eastAsia="Arial" w:hAnsi="Arial" w:cs="Arial"/>
                <w:sz w:val="20"/>
              </w:rPr>
            </w:pPr>
          </w:p>
          <w:p w14:paraId="2FCE152F" w14:textId="77777777" w:rsidR="005C57CB" w:rsidRDefault="005C57CB" w:rsidP="00A775D3">
            <w:pPr>
              <w:ind w:left="91"/>
              <w:rPr>
                <w:rFonts w:ascii="Arial" w:eastAsia="Arial" w:hAnsi="Arial" w:cs="Arial"/>
                <w:sz w:val="20"/>
              </w:rPr>
            </w:pPr>
          </w:p>
          <w:p w14:paraId="4735EC46" w14:textId="77777777" w:rsidR="005C57CB" w:rsidRDefault="005C57CB" w:rsidP="00A775D3">
            <w:pPr>
              <w:ind w:left="91"/>
              <w:rPr>
                <w:rFonts w:ascii="Arial" w:eastAsia="Arial" w:hAnsi="Arial" w:cs="Arial"/>
                <w:sz w:val="20"/>
              </w:rPr>
            </w:pPr>
          </w:p>
          <w:p w14:paraId="4EAFFFAA" w14:textId="77777777" w:rsidR="005C57CB" w:rsidRDefault="005C57CB" w:rsidP="00A775D3">
            <w:pPr>
              <w:ind w:left="91"/>
              <w:rPr>
                <w:rFonts w:ascii="Arial" w:eastAsia="Arial" w:hAnsi="Arial" w:cs="Arial"/>
                <w:sz w:val="20"/>
              </w:rPr>
            </w:pPr>
          </w:p>
          <w:p w14:paraId="15FC6C45" w14:textId="0002C3B3" w:rsidR="005C57CB" w:rsidRDefault="005C57CB" w:rsidP="005C57CB">
            <w:pPr>
              <w:ind w:left="91"/>
              <w:rPr>
                <w:rFonts w:ascii="Arial" w:eastAsia="Arial" w:hAnsi="Arial" w:cs="Arial"/>
                <w:sz w:val="20"/>
              </w:rPr>
            </w:pPr>
          </w:p>
          <w:p w14:paraId="2F79DEBF" w14:textId="4EB7D52A" w:rsidR="005C57CB" w:rsidRDefault="005C57CB" w:rsidP="00A775D3">
            <w:pPr>
              <w:ind w:left="91"/>
              <w:rPr>
                <w:rFonts w:ascii="Arial" w:eastAsia="Arial" w:hAnsi="Arial" w:cs="Arial"/>
                <w:sz w:val="20"/>
              </w:rPr>
            </w:pPr>
          </w:p>
          <w:p w14:paraId="40E4D89B" w14:textId="77777777" w:rsidR="005C57CB" w:rsidRDefault="005C57CB" w:rsidP="00A775D3">
            <w:pPr>
              <w:ind w:left="91"/>
            </w:pPr>
          </w:p>
          <w:p w14:paraId="0D690C38" w14:textId="77777777" w:rsidR="005C57CB" w:rsidRDefault="005C57CB" w:rsidP="00A775D3">
            <w:pPr>
              <w:ind w:left="91"/>
            </w:pPr>
          </w:p>
          <w:p w14:paraId="18B3E3F5" w14:textId="77777777" w:rsidR="005C57CB" w:rsidRDefault="005C57CB" w:rsidP="00A775D3">
            <w:pPr>
              <w:ind w:left="91"/>
            </w:pPr>
          </w:p>
          <w:p w14:paraId="470EDC60" w14:textId="77777777" w:rsidR="005C57CB" w:rsidRDefault="005C57CB" w:rsidP="00A775D3">
            <w:pPr>
              <w:ind w:left="91"/>
            </w:pPr>
          </w:p>
          <w:p w14:paraId="6996A953" w14:textId="6EF3601F" w:rsidR="005C57CB" w:rsidRDefault="005C57CB" w:rsidP="00A775D3">
            <w:pPr>
              <w:ind w:left="91"/>
            </w:pPr>
          </w:p>
        </w:tc>
        <w:tc>
          <w:tcPr>
            <w:tcW w:w="8731" w:type="dxa"/>
            <w:gridSpan w:val="7"/>
            <w:tcBorders>
              <w:top w:val="single" w:sz="4" w:space="0" w:color="000000"/>
              <w:left w:val="single" w:sz="4" w:space="0" w:color="000000"/>
              <w:bottom w:val="single" w:sz="4" w:space="0" w:color="000000"/>
              <w:right w:val="double" w:sz="4" w:space="0" w:color="000000"/>
            </w:tcBorders>
          </w:tcPr>
          <w:p w14:paraId="53EAC8D7" w14:textId="06FD3D0D" w:rsidR="003666D2" w:rsidRDefault="00A775D3">
            <w:pPr>
              <w:spacing w:line="240" w:lineRule="auto"/>
              <w:ind w:left="91"/>
            </w:pPr>
            <w:r>
              <w:rPr>
                <w:rFonts w:ascii="Arial" w:eastAsia="Arial" w:hAnsi="Arial" w:cs="Arial"/>
                <w:color w:val="0000FF"/>
                <w:sz w:val="20"/>
              </w:rPr>
              <w:t>Under general direction of the EEO/DEI</w:t>
            </w:r>
            <w:r w:rsidR="000F3DAC">
              <w:rPr>
                <w:rFonts w:ascii="Arial" w:eastAsia="Arial" w:hAnsi="Arial" w:cs="Arial"/>
                <w:color w:val="0000FF"/>
                <w:sz w:val="20"/>
              </w:rPr>
              <w:t>-</w:t>
            </w:r>
            <w:r w:rsidR="009E391B">
              <w:rPr>
                <w:rFonts w:ascii="Arial" w:eastAsia="Arial" w:hAnsi="Arial" w:cs="Arial"/>
                <w:color w:val="0000FF"/>
                <w:sz w:val="20"/>
              </w:rPr>
              <w:t xml:space="preserve">B </w:t>
            </w:r>
            <w:r w:rsidR="00D71719">
              <w:rPr>
                <w:rFonts w:ascii="Arial" w:eastAsia="Arial" w:hAnsi="Arial" w:cs="Arial"/>
                <w:color w:val="0000FF"/>
                <w:sz w:val="20"/>
              </w:rPr>
              <w:t>Staff Services Manager II/Supervisor II (EEO Manager</w:t>
            </w:r>
            <w:r>
              <w:rPr>
                <w:rFonts w:ascii="Arial" w:eastAsia="Arial" w:hAnsi="Arial" w:cs="Arial"/>
                <w:color w:val="0000FF"/>
                <w:sz w:val="20"/>
              </w:rPr>
              <w:t xml:space="preserve">), the </w:t>
            </w:r>
            <w:r w:rsidR="000F3DAC">
              <w:rPr>
                <w:rFonts w:ascii="Arial" w:eastAsia="Arial" w:hAnsi="Arial" w:cs="Arial"/>
                <w:color w:val="0000FF"/>
                <w:sz w:val="20"/>
              </w:rPr>
              <w:t>Analyst III</w:t>
            </w:r>
            <w:r>
              <w:rPr>
                <w:rFonts w:ascii="Arial" w:eastAsia="Arial" w:hAnsi="Arial" w:cs="Arial"/>
                <w:color w:val="0000FF"/>
                <w:sz w:val="20"/>
              </w:rPr>
              <w:t xml:space="preserve"> will serve as the Equal Employment Opportunity/Diversity, Equity, Inclusion</w:t>
            </w:r>
            <w:r w:rsidR="009E391B">
              <w:rPr>
                <w:rFonts w:ascii="Arial" w:eastAsia="Arial" w:hAnsi="Arial" w:cs="Arial"/>
                <w:color w:val="0000FF"/>
                <w:sz w:val="20"/>
              </w:rPr>
              <w:t>, and Belonging</w:t>
            </w:r>
            <w:r>
              <w:rPr>
                <w:rFonts w:ascii="Arial" w:eastAsia="Arial" w:hAnsi="Arial" w:cs="Arial"/>
                <w:color w:val="0000FF"/>
                <w:sz w:val="20"/>
              </w:rPr>
              <w:t xml:space="preserve"> (EEO/DEI</w:t>
            </w:r>
            <w:r w:rsidR="000F3DAC">
              <w:rPr>
                <w:rFonts w:ascii="Arial" w:eastAsia="Arial" w:hAnsi="Arial" w:cs="Arial"/>
                <w:color w:val="0000FF"/>
                <w:sz w:val="20"/>
              </w:rPr>
              <w:t>-</w:t>
            </w:r>
            <w:r w:rsidR="009E391B">
              <w:rPr>
                <w:rFonts w:ascii="Arial" w:eastAsia="Arial" w:hAnsi="Arial" w:cs="Arial"/>
                <w:color w:val="0000FF"/>
                <w:sz w:val="20"/>
              </w:rPr>
              <w:t>B</w:t>
            </w:r>
            <w:r>
              <w:rPr>
                <w:rFonts w:ascii="Arial" w:eastAsia="Arial" w:hAnsi="Arial" w:cs="Arial"/>
                <w:color w:val="0000FF"/>
                <w:sz w:val="20"/>
              </w:rPr>
              <w:t xml:space="preserve">) Training Specialist, responsible for oversight, planning, organizing, managing, developing, and delivering training throughout the State. Duties include, but are not limited to: </w:t>
            </w:r>
          </w:p>
          <w:p w14:paraId="7127CB53" w14:textId="77777777" w:rsidR="003666D2" w:rsidRDefault="00A775D3">
            <w:pPr>
              <w:ind w:left="91"/>
            </w:pPr>
            <w:r>
              <w:rPr>
                <w:rFonts w:ascii="Arial" w:eastAsia="Arial" w:hAnsi="Arial" w:cs="Arial"/>
                <w:color w:val="0000FF"/>
                <w:sz w:val="20"/>
              </w:rPr>
              <w:t xml:space="preserve"> </w:t>
            </w:r>
          </w:p>
          <w:p w14:paraId="11B63FAB" w14:textId="61C1B506" w:rsidR="008F18A9" w:rsidRPr="008F18A9" w:rsidRDefault="008F18A9" w:rsidP="008F18A9">
            <w:pPr>
              <w:spacing w:line="240" w:lineRule="auto"/>
              <w:ind w:left="91" w:right="39" w:firstLine="1"/>
              <w:rPr>
                <w:rFonts w:ascii="Arial" w:eastAsia="Arial" w:hAnsi="Arial" w:cs="Arial"/>
                <w:color w:val="0000FF"/>
                <w:sz w:val="20"/>
              </w:rPr>
            </w:pPr>
            <w:r>
              <w:rPr>
                <w:rFonts w:ascii="Arial" w:eastAsia="Arial" w:hAnsi="Arial" w:cs="Arial"/>
                <w:color w:val="0000FF"/>
                <w:sz w:val="20"/>
              </w:rPr>
              <w:t>*</w:t>
            </w:r>
            <w:r w:rsidRPr="008F18A9">
              <w:rPr>
                <w:rFonts w:ascii="Arial" w:eastAsia="Arial" w:hAnsi="Arial" w:cs="Arial"/>
                <w:color w:val="0000FF"/>
                <w:sz w:val="20"/>
              </w:rPr>
              <w:t xml:space="preserve">Independently </w:t>
            </w:r>
            <w:r>
              <w:rPr>
                <w:rFonts w:ascii="Arial" w:eastAsia="Arial" w:hAnsi="Arial" w:cs="Arial"/>
                <w:color w:val="0000FF"/>
                <w:sz w:val="20"/>
              </w:rPr>
              <w:t xml:space="preserve">train </w:t>
            </w:r>
            <w:r w:rsidRPr="008F18A9">
              <w:rPr>
                <w:rFonts w:ascii="Arial" w:eastAsia="Arial" w:hAnsi="Arial" w:cs="Arial"/>
                <w:color w:val="0000FF"/>
                <w:sz w:val="20"/>
              </w:rPr>
              <w:t xml:space="preserve">complex, centralized, statewide EEO and DEI-B training initiatives across 21 operational units in Northern and Southern California. </w:t>
            </w:r>
            <w:r>
              <w:rPr>
                <w:rFonts w:ascii="Arial" w:eastAsia="Arial" w:hAnsi="Arial" w:cs="Arial"/>
                <w:color w:val="0000FF"/>
                <w:sz w:val="20"/>
              </w:rPr>
              <w:t>*</w:t>
            </w:r>
            <w:r w:rsidRPr="008F18A9">
              <w:rPr>
                <w:rFonts w:ascii="Arial" w:eastAsia="Arial" w:hAnsi="Arial" w:cs="Arial"/>
                <w:color w:val="0000FF"/>
                <w:sz w:val="20"/>
              </w:rPr>
              <w:t>Serve as the department’s primary EEO training authority, delivering advanced in-person and virtual instruction across multiple training centers and field locations to ensure consistency, legal compliance, and alignment with State mandates.</w:t>
            </w:r>
            <w:r w:rsidR="000F3DAC">
              <w:rPr>
                <w:rFonts w:ascii="Arial" w:eastAsia="Arial" w:hAnsi="Arial" w:cs="Arial"/>
                <w:color w:val="0000FF"/>
                <w:sz w:val="20"/>
              </w:rPr>
              <w:t xml:space="preserve"> </w:t>
            </w:r>
            <w:r>
              <w:rPr>
                <w:rFonts w:ascii="Arial" w:eastAsia="Arial" w:hAnsi="Arial" w:cs="Arial"/>
                <w:color w:val="0000FF"/>
                <w:sz w:val="20"/>
              </w:rPr>
              <w:t>*</w:t>
            </w:r>
            <w:r w:rsidRPr="008F18A9">
              <w:rPr>
                <w:rFonts w:ascii="Arial" w:eastAsia="Arial" w:hAnsi="Arial" w:cs="Arial"/>
                <w:color w:val="0000FF"/>
                <w:sz w:val="20"/>
              </w:rPr>
              <w:t xml:space="preserve">Design and implement post-investigation and corrective-action trainings tailored to specific EEO findings, complaint trends, supervisory accountability issues, and organizational climate concerns. </w:t>
            </w:r>
            <w:r>
              <w:rPr>
                <w:rFonts w:ascii="Arial" w:eastAsia="Arial" w:hAnsi="Arial" w:cs="Arial"/>
                <w:color w:val="0000FF"/>
                <w:sz w:val="20"/>
              </w:rPr>
              <w:t>*</w:t>
            </w:r>
            <w:r w:rsidRPr="008F18A9">
              <w:rPr>
                <w:rFonts w:ascii="Arial" w:eastAsia="Arial" w:hAnsi="Arial" w:cs="Arial"/>
                <w:color w:val="0000FF"/>
                <w:sz w:val="20"/>
              </w:rPr>
              <w:t>Conduct data-driven needs assessments using investigative outcomes, workforce metrics, and compliance indicators to identify systemic gaps and develop strategic, risk-based training solutions.</w:t>
            </w:r>
          </w:p>
          <w:p w14:paraId="17B52BA9" w14:textId="77777777" w:rsidR="008F18A9" w:rsidRPr="008F18A9" w:rsidRDefault="008F18A9" w:rsidP="008F18A9">
            <w:pPr>
              <w:spacing w:line="240" w:lineRule="auto"/>
              <w:ind w:left="91" w:right="39" w:firstLine="1"/>
              <w:rPr>
                <w:rFonts w:ascii="Arial" w:eastAsia="Arial" w:hAnsi="Arial" w:cs="Arial"/>
                <w:color w:val="0000FF"/>
                <w:sz w:val="20"/>
              </w:rPr>
            </w:pPr>
          </w:p>
          <w:p w14:paraId="1866F5DE" w14:textId="013282BA" w:rsidR="008F18A9" w:rsidRDefault="008F18A9" w:rsidP="005C57CB">
            <w:pPr>
              <w:spacing w:line="240" w:lineRule="auto"/>
              <w:ind w:left="91" w:right="39" w:firstLine="1"/>
              <w:rPr>
                <w:rFonts w:ascii="Arial" w:eastAsia="Arial" w:hAnsi="Arial" w:cs="Arial"/>
                <w:color w:val="0000FF"/>
                <w:sz w:val="20"/>
              </w:rPr>
            </w:pPr>
            <w:r>
              <w:rPr>
                <w:rFonts w:ascii="Arial" w:eastAsia="Arial" w:hAnsi="Arial" w:cs="Arial"/>
                <w:color w:val="0000FF"/>
                <w:sz w:val="20"/>
              </w:rPr>
              <w:t>*</w:t>
            </w:r>
            <w:r w:rsidRPr="008F18A9">
              <w:rPr>
                <w:rFonts w:ascii="Arial" w:eastAsia="Arial" w:hAnsi="Arial" w:cs="Arial"/>
                <w:color w:val="0000FF"/>
                <w:sz w:val="20"/>
              </w:rPr>
              <w:t>Develop project plans, establish performance measures, monitor statewide implementation, and prepare analytical reports and executive recommendations to ensure program effectiveness and alignment with the civil rights objectives of the California Natural Resources Agency.</w:t>
            </w:r>
          </w:p>
          <w:p w14:paraId="152DE654" w14:textId="5F4A8583" w:rsidR="007F7347" w:rsidRDefault="00A775D3" w:rsidP="000F3DAC">
            <w:pPr>
              <w:ind w:left="91"/>
            </w:pPr>
            <w:r>
              <w:rPr>
                <w:rFonts w:ascii="Arial" w:eastAsia="Arial" w:hAnsi="Arial" w:cs="Arial"/>
                <w:color w:val="0000FF"/>
                <w:sz w:val="20"/>
              </w:rPr>
              <w:t>*</w:t>
            </w:r>
            <w:r w:rsidR="00992DB4" w:rsidRPr="00992DB4">
              <w:rPr>
                <w:rFonts w:ascii="Arial" w:eastAsia="Arial" w:hAnsi="Arial" w:cs="Arial"/>
                <w:color w:val="0000FF"/>
                <w:sz w:val="20"/>
              </w:rPr>
              <w:t xml:space="preserve">Serve as a subject matter expert and consultant </w:t>
            </w:r>
            <w:proofErr w:type="gramStart"/>
            <w:r w:rsidR="00992DB4" w:rsidRPr="00992DB4">
              <w:rPr>
                <w:rFonts w:ascii="Arial" w:eastAsia="Arial" w:hAnsi="Arial" w:cs="Arial"/>
                <w:color w:val="0000FF"/>
                <w:sz w:val="20"/>
              </w:rPr>
              <w:t>to</w:t>
            </w:r>
            <w:proofErr w:type="gramEnd"/>
            <w:r w:rsidR="00992DB4" w:rsidRPr="00992DB4">
              <w:rPr>
                <w:rFonts w:ascii="Arial" w:eastAsia="Arial" w:hAnsi="Arial" w:cs="Arial"/>
                <w:color w:val="0000FF"/>
                <w:sz w:val="20"/>
              </w:rPr>
              <w:t xml:space="preserve"> program management, Units, Regions, and Programs on EEO/DEI-B training requirements and compliance standards. *Draft, analyze, and revise policies and procedures related to training delivery and regulatory requirements. *Provide guidance on sensitive and complex matters, including post-investigation and corrective action training.</w:t>
            </w:r>
            <w:r w:rsidR="000F3DAC">
              <w:rPr>
                <w:rFonts w:ascii="Arial" w:eastAsia="Arial" w:hAnsi="Arial" w:cs="Arial"/>
                <w:color w:val="0000FF"/>
                <w:sz w:val="20"/>
              </w:rPr>
              <w:t xml:space="preserve"> </w:t>
            </w:r>
            <w:r w:rsidR="00992DB4" w:rsidRPr="00992DB4">
              <w:rPr>
                <w:rFonts w:ascii="Arial" w:eastAsia="Arial" w:hAnsi="Arial" w:cs="Arial"/>
                <w:color w:val="0000FF"/>
                <w:sz w:val="20"/>
              </w:rPr>
              <w:t>*Coordinate cross-functional workgroups and collaborate with CNRA, CAL FIRE Units, Regions, Programs, and Training Centers to design, test, evaluate, and sustain training curricula across multiple modalities (instructor-led, virtual, and computer-based).</w:t>
            </w:r>
          </w:p>
          <w:p w14:paraId="0C8FFCDD" w14:textId="77777777" w:rsidR="00A775D3" w:rsidRDefault="00A775D3" w:rsidP="000F3DAC">
            <w:pPr>
              <w:rPr>
                <w:rFonts w:ascii="Arial" w:eastAsia="Arial" w:hAnsi="Arial" w:cs="Arial"/>
                <w:sz w:val="20"/>
              </w:rPr>
            </w:pPr>
          </w:p>
          <w:p w14:paraId="1A66A707" w14:textId="0AE44FE7" w:rsidR="003666D2" w:rsidRDefault="00A775D3" w:rsidP="00A775D3">
            <w:r>
              <w:rPr>
                <w:rFonts w:ascii="Arial" w:eastAsia="Arial" w:hAnsi="Arial" w:cs="Arial"/>
                <w:sz w:val="20"/>
              </w:rPr>
              <w:t>*</w:t>
            </w:r>
            <w:r>
              <w:rPr>
                <w:rFonts w:ascii="Arial" w:eastAsia="Arial" w:hAnsi="Arial" w:cs="Arial"/>
                <w:sz w:val="16"/>
              </w:rPr>
              <w:t>These are the essential functions for this position.  Essential functions are those functions that the individual who holds the position must be able to perform unaided or with the assistance of a reasonable accommodation</w:t>
            </w:r>
            <w:r>
              <w:rPr>
                <w:rFonts w:ascii="Arial" w:eastAsia="Arial" w:hAnsi="Arial" w:cs="Arial"/>
                <w:sz w:val="20"/>
              </w:rPr>
              <w:t xml:space="preserve">. </w:t>
            </w:r>
          </w:p>
        </w:tc>
      </w:tr>
      <w:tr w:rsidR="003666D2" w14:paraId="782DD3F5" w14:textId="77777777">
        <w:trPr>
          <w:trHeight w:val="1163"/>
        </w:trPr>
        <w:tc>
          <w:tcPr>
            <w:tcW w:w="10725" w:type="dxa"/>
            <w:gridSpan w:val="8"/>
            <w:tcBorders>
              <w:top w:val="single" w:sz="4" w:space="0" w:color="000000"/>
              <w:left w:val="double" w:sz="4" w:space="0" w:color="000000"/>
              <w:bottom w:val="single" w:sz="4" w:space="0" w:color="000000"/>
              <w:right w:val="double" w:sz="4" w:space="0" w:color="000000"/>
            </w:tcBorders>
          </w:tcPr>
          <w:p w14:paraId="1861BA1E" w14:textId="77777777" w:rsidR="003666D2" w:rsidRDefault="00A775D3">
            <w:pPr>
              <w:ind w:left="91"/>
            </w:pPr>
            <w:r>
              <w:rPr>
                <w:rFonts w:ascii="Arial" w:eastAsia="Arial" w:hAnsi="Arial" w:cs="Arial"/>
                <w:b/>
                <w:sz w:val="20"/>
              </w:rPr>
              <w:t>Equal Employment Opportunity (EEO) Statement:</w:t>
            </w:r>
            <w:r>
              <w:rPr>
                <w:rFonts w:ascii="Arial" w:eastAsia="Arial" w:hAnsi="Arial" w:cs="Arial"/>
                <w:sz w:val="20"/>
              </w:rPr>
              <w:t xml:space="preserve"> All CAL FIRE employees are expected to conduct themselves in a professional manner that demonstrates respect for all employees and others they </w:t>
            </w:r>
            <w:proofErr w:type="gramStart"/>
            <w:r>
              <w:rPr>
                <w:rFonts w:ascii="Arial" w:eastAsia="Arial" w:hAnsi="Arial" w:cs="Arial"/>
                <w:sz w:val="20"/>
              </w:rPr>
              <w:t>come in contact with</w:t>
            </w:r>
            <w:proofErr w:type="gramEnd"/>
            <w:r>
              <w:rPr>
                <w:rFonts w:ascii="Arial" w:eastAsia="Arial" w:hAnsi="Arial" w:cs="Arial"/>
                <w:sz w:val="20"/>
              </w:rPr>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3666D2" w14:paraId="79A3FB64" w14:textId="77777777">
        <w:trPr>
          <w:trHeight w:val="433"/>
        </w:trPr>
        <w:tc>
          <w:tcPr>
            <w:tcW w:w="10725" w:type="dxa"/>
            <w:gridSpan w:val="8"/>
            <w:tcBorders>
              <w:top w:val="single" w:sz="4" w:space="0" w:color="000000"/>
              <w:left w:val="double" w:sz="4" w:space="0" w:color="000000"/>
              <w:bottom w:val="single" w:sz="4" w:space="0" w:color="000000"/>
              <w:right w:val="double" w:sz="4" w:space="0" w:color="000000"/>
            </w:tcBorders>
          </w:tcPr>
          <w:p w14:paraId="7894A5A7" w14:textId="6EDA59E8" w:rsidR="003666D2" w:rsidRDefault="00A775D3" w:rsidP="007F7347">
            <w:pPr>
              <w:ind w:left="91"/>
            </w:pPr>
            <w:r>
              <w:rPr>
                <w:rFonts w:ascii="Arial" w:eastAsia="Arial" w:hAnsi="Arial" w:cs="Arial"/>
                <w:sz w:val="20"/>
              </w:rPr>
              <w:t xml:space="preserve">Job qualifications and/or conditions of employment: </w:t>
            </w:r>
            <w:r>
              <w:rPr>
                <w:rFonts w:ascii="Arial" w:eastAsia="Arial" w:hAnsi="Arial" w:cs="Arial"/>
                <w:color w:val="0000FF"/>
                <w:sz w:val="20"/>
              </w:rPr>
              <w:t>See page 2.</w:t>
            </w:r>
          </w:p>
        </w:tc>
      </w:tr>
      <w:tr w:rsidR="003666D2" w14:paraId="6EE5FEA3" w14:textId="77777777">
        <w:trPr>
          <w:trHeight w:val="612"/>
        </w:trPr>
        <w:tc>
          <w:tcPr>
            <w:tcW w:w="10725" w:type="dxa"/>
            <w:gridSpan w:val="8"/>
            <w:tcBorders>
              <w:top w:val="single" w:sz="4" w:space="0" w:color="000000"/>
              <w:left w:val="double" w:sz="4" w:space="0" w:color="000000"/>
              <w:bottom w:val="nil"/>
              <w:right w:val="double" w:sz="4" w:space="0" w:color="000000"/>
            </w:tcBorders>
          </w:tcPr>
          <w:p w14:paraId="22F011C2" w14:textId="77777777" w:rsidR="003666D2" w:rsidRDefault="00A775D3">
            <w:pPr>
              <w:ind w:left="91"/>
            </w:pPr>
            <w:r>
              <w:rPr>
                <w:rFonts w:ascii="Arial" w:eastAsia="Arial" w:hAnsi="Arial" w:cs="Arial"/>
                <w:sz w:val="20"/>
              </w:rPr>
              <w:t xml:space="preserve">"We have discussed this document in its entirety and understand the duties of this position." </w:t>
            </w:r>
          </w:p>
        </w:tc>
      </w:tr>
      <w:tr w:rsidR="003666D2" w14:paraId="581C39BD" w14:textId="77777777">
        <w:trPr>
          <w:trHeight w:val="441"/>
        </w:trPr>
        <w:tc>
          <w:tcPr>
            <w:tcW w:w="10725" w:type="dxa"/>
            <w:gridSpan w:val="8"/>
            <w:tcBorders>
              <w:top w:val="nil"/>
              <w:left w:val="double" w:sz="4" w:space="0" w:color="000000"/>
              <w:bottom w:val="double" w:sz="5" w:space="0" w:color="000000"/>
              <w:right w:val="double" w:sz="4" w:space="0" w:color="000000"/>
            </w:tcBorders>
          </w:tcPr>
          <w:p w14:paraId="0866B824" w14:textId="77777777" w:rsidR="003666D2" w:rsidRDefault="00A775D3">
            <w:pPr>
              <w:spacing w:after="34"/>
              <w:ind w:left="2715"/>
            </w:pPr>
            <w:r>
              <w:rPr>
                <w:noProof/>
              </w:rPr>
              <mc:AlternateContent>
                <mc:Choice Requires="wpg">
                  <w:drawing>
                    <wp:inline distT="0" distB="0" distL="0" distR="0" wp14:anchorId="28B6CB41" wp14:editId="07A051F6">
                      <wp:extent cx="3441205" cy="6109"/>
                      <wp:effectExtent l="0" t="0" r="0" b="0"/>
                      <wp:docPr id="6158" name="Group 6158"/>
                      <wp:cNvGraphicFramePr/>
                      <a:graphic xmlns:a="http://schemas.openxmlformats.org/drawingml/2006/main">
                        <a:graphicData uri="http://schemas.microsoft.com/office/word/2010/wordprocessingGroup">
                          <wpg:wgp>
                            <wpg:cNvGrpSpPr/>
                            <wpg:grpSpPr>
                              <a:xfrm>
                                <a:off x="0" y="0"/>
                                <a:ext cx="3441205" cy="6109"/>
                                <a:chOff x="0" y="0"/>
                                <a:chExt cx="3441205" cy="6109"/>
                              </a:xfrm>
                            </wpg:grpSpPr>
                            <wps:wsp>
                              <wps:cNvPr id="6542" name="Shape 6542"/>
                              <wps:cNvSpPr/>
                              <wps:spPr>
                                <a:xfrm>
                                  <a:off x="0" y="0"/>
                                  <a:ext cx="1433322" cy="9144"/>
                                </a:xfrm>
                                <a:custGeom>
                                  <a:avLst/>
                                  <a:gdLst/>
                                  <a:ahLst/>
                                  <a:cxnLst/>
                                  <a:rect l="0" t="0" r="0" b="0"/>
                                  <a:pathLst>
                                    <a:path w="1433322" h="9144">
                                      <a:moveTo>
                                        <a:pt x="0" y="0"/>
                                      </a:moveTo>
                                      <a:lnTo>
                                        <a:pt x="1433322" y="0"/>
                                      </a:lnTo>
                                      <a:lnTo>
                                        <a:pt x="1433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3" name="Shape 6543"/>
                              <wps:cNvSpPr/>
                              <wps:spPr>
                                <a:xfrm>
                                  <a:off x="1592580" y="0"/>
                                  <a:ext cx="1848625" cy="9144"/>
                                </a:xfrm>
                                <a:custGeom>
                                  <a:avLst/>
                                  <a:gdLst/>
                                  <a:ahLst/>
                                  <a:cxnLst/>
                                  <a:rect l="0" t="0" r="0" b="0"/>
                                  <a:pathLst>
                                    <a:path w="1848625" h="9144">
                                      <a:moveTo>
                                        <a:pt x="0" y="0"/>
                                      </a:moveTo>
                                      <a:lnTo>
                                        <a:pt x="1848625" y="0"/>
                                      </a:lnTo>
                                      <a:lnTo>
                                        <a:pt x="18486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263955" id="Group 6158" o:spid="_x0000_s1026" style="width:270.95pt;height:.5pt;mso-position-horizontal-relative:char;mso-position-vertical-relative:line" coordsize="34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">
                      <v:shape id="Shape 6542" o:spid="_x0000_s1027" style="position:absolute;width:14333;height:91;visibility:visible;mso-wrap-style:square;v-text-anchor:top" coordsize="14333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" path="m,l1433322,r,9144l,9144,,e" fillcolor="black" stroked="f" strokeweight="0">
                        <v:stroke miterlimit="83231f" joinstyle="miter"/>
                        <v:path arrowok="t" textboxrect="0,0,1433322,9144"/>
                      </v:shape>
                      <v:shape id="Shape 6543" o:spid="_x0000_s1028" style="position:absolute;left:15925;width:18487;height:91;visibility:visible;mso-wrap-style:square;v-text-anchor:top" coordsize="18486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" path="m,l1848625,r,9144l,9144,,e" fillcolor="black" stroked="f" strokeweight="0">
                        <v:stroke miterlimit="83231f" joinstyle="miter"/>
                        <v:path arrowok="t" textboxrect="0,0,1848625,9144"/>
                      </v:shape>
                      <w10:anchorlock/>
                    </v:group>
                  </w:pict>
                </mc:Fallback>
              </mc:AlternateContent>
            </w:r>
          </w:p>
          <w:p w14:paraId="67B2F98B" w14:textId="77777777" w:rsidR="003666D2" w:rsidRDefault="00A775D3">
            <w:pPr>
              <w:tabs>
                <w:tab w:val="center" w:pos="2579"/>
                <w:tab w:val="center" w:pos="2998"/>
                <w:tab w:val="center" w:pos="5087"/>
                <w:tab w:val="center" w:pos="6084"/>
                <w:tab w:val="center" w:pos="8248"/>
                <w:tab w:val="center" w:pos="8686"/>
              </w:tabs>
            </w:pPr>
            <w:r>
              <w:rPr>
                <w:rFonts w:ascii="Arial" w:eastAsia="Arial" w:hAnsi="Arial" w:cs="Arial"/>
                <w:sz w:val="16"/>
              </w:rPr>
              <w:t xml:space="preserve">Employee Signature </w:t>
            </w:r>
            <w:r>
              <w:rPr>
                <w:rFonts w:ascii="Arial" w:eastAsia="Arial" w:hAnsi="Arial" w:cs="Arial"/>
                <w:sz w:val="16"/>
              </w:rPr>
              <w:tab/>
              <w:t xml:space="preserve"> </w:t>
            </w:r>
            <w:r>
              <w:rPr>
                <w:rFonts w:ascii="Arial" w:eastAsia="Arial" w:hAnsi="Arial" w:cs="Arial"/>
                <w:sz w:val="16"/>
              </w:rPr>
              <w:tab/>
              <w:t xml:space="preserve">Date </w:t>
            </w:r>
            <w:r>
              <w:rPr>
                <w:rFonts w:ascii="Arial" w:eastAsia="Arial" w:hAnsi="Arial" w:cs="Arial"/>
                <w:sz w:val="16"/>
              </w:rPr>
              <w:tab/>
              <w:t xml:space="preserve"> </w:t>
            </w:r>
            <w:r>
              <w:rPr>
                <w:rFonts w:ascii="Arial" w:eastAsia="Arial" w:hAnsi="Arial" w:cs="Arial"/>
                <w:sz w:val="16"/>
              </w:rPr>
              <w:tab/>
              <w:t xml:space="preserve">Supervisor Signature </w:t>
            </w:r>
            <w:r>
              <w:rPr>
                <w:rFonts w:ascii="Arial" w:eastAsia="Arial" w:hAnsi="Arial" w:cs="Arial"/>
                <w:sz w:val="16"/>
              </w:rPr>
              <w:tab/>
              <w:t xml:space="preserve"> </w:t>
            </w:r>
            <w:r>
              <w:rPr>
                <w:rFonts w:ascii="Arial" w:eastAsia="Arial" w:hAnsi="Arial" w:cs="Arial"/>
                <w:sz w:val="16"/>
              </w:rPr>
              <w:tab/>
              <w:t xml:space="preserve">Date </w:t>
            </w:r>
          </w:p>
        </w:tc>
      </w:tr>
      <w:tr w:rsidR="003666D2" w14:paraId="4832C9D4" w14:textId="77777777">
        <w:trPr>
          <w:trHeight w:val="82"/>
        </w:trPr>
        <w:tc>
          <w:tcPr>
            <w:tcW w:w="2624" w:type="dxa"/>
            <w:gridSpan w:val="2"/>
            <w:vMerge w:val="restart"/>
            <w:tcBorders>
              <w:top w:val="single" w:sz="4" w:space="0" w:color="000000"/>
              <w:left w:val="double" w:sz="4" w:space="0" w:color="000000"/>
              <w:bottom w:val="double" w:sz="4" w:space="0" w:color="000000"/>
              <w:right w:val="nil"/>
            </w:tcBorders>
            <w:shd w:val="clear" w:color="auto" w:fill="C0C0C0"/>
          </w:tcPr>
          <w:p w14:paraId="4DDFE53F" w14:textId="77777777" w:rsidR="003666D2" w:rsidRDefault="00A775D3">
            <w:pPr>
              <w:ind w:left="91"/>
            </w:pPr>
            <w:r>
              <w:rPr>
                <w:rFonts w:ascii="Arial" w:eastAsia="Arial" w:hAnsi="Arial" w:cs="Arial"/>
                <w:b/>
                <w:sz w:val="14"/>
              </w:rPr>
              <w:t xml:space="preserve">Personnel use only </w:t>
            </w:r>
          </w:p>
        </w:tc>
        <w:tc>
          <w:tcPr>
            <w:tcW w:w="116" w:type="dxa"/>
            <w:vMerge w:val="restart"/>
            <w:tcBorders>
              <w:top w:val="double" w:sz="5" w:space="0" w:color="000000"/>
              <w:left w:val="nil"/>
              <w:bottom w:val="double" w:sz="4" w:space="0" w:color="000000"/>
              <w:right w:val="nil"/>
            </w:tcBorders>
            <w:shd w:val="clear" w:color="auto" w:fill="C0C0C0"/>
          </w:tcPr>
          <w:p w14:paraId="216A76B5" w14:textId="77777777" w:rsidR="003666D2" w:rsidRDefault="003666D2"/>
        </w:tc>
        <w:tc>
          <w:tcPr>
            <w:tcW w:w="2255" w:type="dxa"/>
            <w:vMerge w:val="restart"/>
            <w:tcBorders>
              <w:top w:val="single" w:sz="4" w:space="0" w:color="000000"/>
              <w:left w:val="nil"/>
              <w:bottom w:val="double" w:sz="4" w:space="0" w:color="000000"/>
              <w:right w:val="nil"/>
            </w:tcBorders>
            <w:shd w:val="clear" w:color="auto" w:fill="C0C0C0"/>
          </w:tcPr>
          <w:p w14:paraId="0C58C8E9" w14:textId="77777777" w:rsidR="003666D2" w:rsidRDefault="00A775D3">
            <w:r>
              <w:rPr>
                <w:rFonts w:ascii="Arial" w:eastAsia="Arial" w:hAnsi="Arial" w:cs="Arial"/>
                <w:sz w:val="14"/>
              </w:rPr>
              <w:t xml:space="preserve">  Posted to Directory </w:t>
            </w:r>
          </w:p>
        </w:tc>
        <w:tc>
          <w:tcPr>
            <w:tcW w:w="1910" w:type="dxa"/>
            <w:gridSpan w:val="3"/>
            <w:tcBorders>
              <w:top w:val="single" w:sz="4" w:space="0" w:color="000000"/>
              <w:left w:val="nil"/>
              <w:bottom w:val="single" w:sz="4" w:space="0" w:color="000000"/>
              <w:right w:val="nil"/>
            </w:tcBorders>
          </w:tcPr>
          <w:p w14:paraId="45204D3D" w14:textId="77777777" w:rsidR="003666D2" w:rsidRDefault="00A775D3">
            <w:pPr>
              <w:ind w:left="92"/>
            </w:pPr>
            <w:r>
              <w:rPr>
                <w:rFonts w:ascii="Arial" w:eastAsia="Arial" w:hAnsi="Arial" w:cs="Arial"/>
                <w:sz w:val="12"/>
              </w:rPr>
              <w:t xml:space="preserve"> </w:t>
            </w:r>
          </w:p>
        </w:tc>
        <w:tc>
          <w:tcPr>
            <w:tcW w:w="3820" w:type="dxa"/>
            <w:vMerge w:val="restart"/>
            <w:tcBorders>
              <w:top w:val="single" w:sz="4" w:space="0" w:color="000000"/>
              <w:left w:val="nil"/>
              <w:bottom w:val="double" w:sz="4" w:space="0" w:color="000000"/>
              <w:right w:val="double" w:sz="4" w:space="0" w:color="000000"/>
            </w:tcBorders>
            <w:shd w:val="clear" w:color="auto" w:fill="C0C0C0"/>
          </w:tcPr>
          <w:p w14:paraId="033FF8A7" w14:textId="77777777" w:rsidR="003666D2" w:rsidRDefault="00A775D3">
            <w:pPr>
              <w:ind w:left="92"/>
            </w:pPr>
            <w:r>
              <w:rPr>
                <w:rFonts w:ascii="Arial" w:eastAsia="Arial" w:hAnsi="Arial" w:cs="Arial"/>
                <w:sz w:val="12"/>
              </w:rPr>
              <w:t xml:space="preserve"> </w:t>
            </w:r>
          </w:p>
        </w:tc>
      </w:tr>
      <w:tr w:rsidR="003666D2" w14:paraId="41A672DE" w14:textId="77777777">
        <w:trPr>
          <w:trHeight w:val="182"/>
        </w:trPr>
        <w:tc>
          <w:tcPr>
            <w:tcW w:w="0" w:type="auto"/>
            <w:gridSpan w:val="2"/>
            <w:vMerge/>
            <w:tcBorders>
              <w:top w:val="nil"/>
              <w:left w:val="double" w:sz="4" w:space="0" w:color="000000"/>
              <w:bottom w:val="double" w:sz="4" w:space="0" w:color="000000"/>
              <w:right w:val="nil"/>
            </w:tcBorders>
          </w:tcPr>
          <w:p w14:paraId="5F759578" w14:textId="77777777" w:rsidR="003666D2" w:rsidRDefault="003666D2"/>
        </w:tc>
        <w:tc>
          <w:tcPr>
            <w:tcW w:w="0" w:type="auto"/>
            <w:vMerge/>
            <w:tcBorders>
              <w:top w:val="nil"/>
              <w:left w:val="nil"/>
              <w:bottom w:val="double" w:sz="4" w:space="0" w:color="000000"/>
              <w:right w:val="nil"/>
            </w:tcBorders>
          </w:tcPr>
          <w:p w14:paraId="3CF40A11" w14:textId="77777777" w:rsidR="003666D2" w:rsidRDefault="003666D2"/>
        </w:tc>
        <w:tc>
          <w:tcPr>
            <w:tcW w:w="0" w:type="auto"/>
            <w:vMerge/>
            <w:tcBorders>
              <w:top w:val="nil"/>
              <w:left w:val="nil"/>
              <w:bottom w:val="double" w:sz="4" w:space="0" w:color="000000"/>
              <w:right w:val="nil"/>
            </w:tcBorders>
          </w:tcPr>
          <w:p w14:paraId="7932F01C" w14:textId="77777777" w:rsidR="003666D2" w:rsidRDefault="003666D2"/>
        </w:tc>
        <w:tc>
          <w:tcPr>
            <w:tcW w:w="1910" w:type="dxa"/>
            <w:gridSpan w:val="3"/>
            <w:tcBorders>
              <w:top w:val="single" w:sz="4" w:space="0" w:color="000000"/>
              <w:left w:val="nil"/>
              <w:bottom w:val="double" w:sz="4" w:space="0" w:color="000000"/>
              <w:right w:val="nil"/>
            </w:tcBorders>
            <w:shd w:val="clear" w:color="auto" w:fill="C0C0C0"/>
          </w:tcPr>
          <w:p w14:paraId="32325C62" w14:textId="77777777" w:rsidR="003666D2" w:rsidRDefault="00A775D3">
            <w:pPr>
              <w:ind w:left="40"/>
              <w:jc w:val="center"/>
            </w:pPr>
            <w:r>
              <w:rPr>
                <w:rFonts w:ascii="Arial" w:eastAsia="Arial" w:hAnsi="Arial" w:cs="Arial"/>
                <w:sz w:val="12"/>
              </w:rPr>
              <w:t xml:space="preserve">Initials and date </w:t>
            </w:r>
          </w:p>
        </w:tc>
        <w:tc>
          <w:tcPr>
            <w:tcW w:w="0" w:type="auto"/>
            <w:vMerge/>
            <w:tcBorders>
              <w:top w:val="nil"/>
              <w:left w:val="nil"/>
              <w:bottom w:val="double" w:sz="4" w:space="0" w:color="000000"/>
              <w:right w:val="double" w:sz="4" w:space="0" w:color="000000"/>
            </w:tcBorders>
          </w:tcPr>
          <w:p w14:paraId="510ED8F8" w14:textId="77777777" w:rsidR="003666D2" w:rsidRDefault="003666D2"/>
        </w:tc>
      </w:tr>
      <w:tr w:rsidR="003666D2" w14:paraId="312E19CB" w14:textId="77777777">
        <w:trPr>
          <w:trHeight w:val="1217"/>
        </w:trPr>
        <w:tc>
          <w:tcPr>
            <w:tcW w:w="6233" w:type="dxa"/>
            <w:gridSpan w:val="6"/>
            <w:tcBorders>
              <w:top w:val="double" w:sz="4" w:space="0" w:color="000000"/>
              <w:left w:val="double" w:sz="4" w:space="0" w:color="000000"/>
              <w:bottom w:val="single" w:sz="4" w:space="0" w:color="000000"/>
              <w:right w:val="single" w:sz="4" w:space="0" w:color="000000"/>
            </w:tcBorders>
          </w:tcPr>
          <w:p w14:paraId="29918125" w14:textId="77777777" w:rsidR="003666D2" w:rsidRDefault="00A775D3">
            <w:pPr>
              <w:ind w:left="91"/>
            </w:pPr>
            <w:r>
              <w:rPr>
                <w:rFonts w:ascii="Arial" w:eastAsia="Arial" w:hAnsi="Arial" w:cs="Arial"/>
                <w:sz w:val="16"/>
              </w:rPr>
              <w:lastRenderedPageBreak/>
              <w:t xml:space="preserve"> </w:t>
            </w:r>
          </w:p>
          <w:p w14:paraId="4E1441C1" w14:textId="77777777" w:rsidR="003666D2" w:rsidRDefault="00A775D3">
            <w:pPr>
              <w:spacing w:after="16"/>
              <w:ind w:left="91"/>
            </w:pPr>
            <w:r>
              <w:rPr>
                <w:rFonts w:ascii="Arial" w:eastAsia="Arial" w:hAnsi="Arial" w:cs="Arial"/>
                <w:sz w:val="16"/>
              </w:rPr>
              <w:t xml:space="preserve">STATE OF CALIFORNIA </w:t>
            </w:r>
          </w:p>
          <w:p w14:paraId="7A2B76BB" w14:textId="77777777" w:rsidR="003666D2" w:rsidRDefault="00A775D3">
            <w:pPr>
              <w:ind w:left="91"/>
            </w:pPr>
            <w:r>
              <w:rPr>
                <w:rFonts w:ascii="Arial" w:eastAsia="Arial" w:hAnsi="Arial" w:cs="Arial"/>
                <w:sz w:val="16"/>
              </w:rPr>
              <w:t>DEPARTMENT OF FORESTRY AND FIRE PROTECTION</w:t>
            </w:r>
            <w:r>
              <w:rPr>
                <w:rFonts w:ascii="Arial" w:eastAsia="Arial" w:hAnsi="Arial" w:cs="Arial"/>
                <w:sz w:val="20"/>
              </w:rPr>
              <w:t xml:space="preserve"> </w:t>
            </w:r>
          </w:p>
          <w:p w14:paraId="7076DA2B" w14:textId="77777777" w:rsidR="003666D2" w:rsidRDefault="00A775D3">
            <w:pPr>
              <w:ind w:left="91"/>
            </w:pPr>
            <w:r>
              <w:rPr>
                <w:rFonts w:ascii="Arial" w:eastAsia="Arial" w:hAnsi="Arial" w:cs="Arial"/>
                <w:b/>
                <w:sz w:val="20"/>
              </w:rPr>
              <w:t xml:space="preserve">POSITION ESSENTIAL FUNCTIONS DUTIES STATEMENT </w:t>
            </w:r>
          </w:p>
          <w:p w14:paraId="1A9C95BD" w14:textId="77777777" w:rsidR="003666D2" w:rsidRDefault="00A775D3">
            <w:pPr>
              <w:ind w:left="91"/>
            </w:pPr>
            <w:r>
              <w:rPr>
                <w:rFonts w:ascii="Arial" w:eastAsia="Arial" w:hAnsi="Arial" w:cs="Arial"/>
                <w:sz w:val="16"/>
              </w:rPr>
              <w:t xml:space="preserve">PO-199 (06/16) </w:t>
            </w:r>
            <w:r>
              <w:rPr>
                <w:rFonts w:ascii="Arial" w:eastAsia="Arial" w:hAnsi="Arial" w:cs="Arial"/>
                <w:b/>
                <w:sz w:val="20"/>
              </w:rPr>
              <w:t xml:space="preserve">- </w:t>
            </w:r>
            <w:r>
              <w:rPr>
                <w:rFonts w:ascii="Arial" w:eastAsia="Arial" w:hAnsi="Arial" w:cs="Arial"/>
                <w:b/>
                <w:sz w:val="20"/>
                <w:u w:val="single" w:color="000000"/>
              </w:rPr>
              <w:t>PAGE 2</w:t>
            </w:r>
            <w:r>
              <w:rPr>
                <w:rFonts w:ascii="Arial" w:eastAsia="Arial" w:hAnsi="Arial" w:cs="Arial"/>
                <w:b/>
                <w:sz w:val="20"/>
              </w:rPr>
              <w:t xml:space="preserve"> </w:t>
            </w:r>
          </w:p>
          <w:p w14:paraId="04293FB7" w14:textId="77777777" w:rsidR="003666D2" w:rsidRDefault="00A775D3">
            <w:pPr>
              <w:ind w:left="91"/>
            </w:pPr>
            <w:r>
              <w:rPr>
                <w:rFonts w:ascii="Arial" w:eastAsia="Arial" w:hAnsi="Arial" w:cs="Arial"/>
                <w:sz w:val="16"/>
              </w:rPr>
              <w:t xml:space="preserve"> </w:t>
            </w:r>
          </w:p>
        </w:tc>
        <w:tc>
          <w:tcPr>
            <w:tcW w:w="4492" w:type="dxa"/>
            <w:gridSpan w:val="2"/>
            <w:tcBorders>
              <w:top w:val="double" w:sz="4" w:space="0" w:color="000000"/>
              <w:left w:val="single" w:sz="4" w:space="0" w:color="000000"/>
              <w:bottom w:val="single" w:sz="4" w:space="0" w:color="000000"/>
              <w:right w:val="double" w:sz="4" w:space="0" w:color="000000"/>
            </w:tcBorders>
          </w:tcPr>
          <w:p w14:paraId="3D7E10F8" w14:textId="77777777" w:rsidR="003666D2" w:rsidRDefault="00A775D3">
            <w:pPr>
              <w:ind w:left="92"/>
            </w:pPr>
            <w:r>
              <w:rPr>
                <w:rFonts w:ascii="Arial" w:eastAsia="Arial" w:hAnsi="Arial" w:cs="Arial"/>
                <w:sz w:val="20"/>
              </w:rPr>
              <w:t xml:space="preserve">Working Title of Position </w:t>
            </w:r>
          </w:p>
          <w:p w14:paraId="285DCA7E" w14:textId="72CDD5DF" w:rsidR="003666D2" w:rsidRDefault="00A775D3">
            <w:pPr>
              <w:ind w:left="92"/>
            </w:pPr>
            <w:r>
              <w:rPr>
                <w:rFonts w:ascii="Arial" w:eastAsia="Arial" w:hAnsi="Arial" w:cs="Arial"/>
                <w:color w:val="0000FF"/>
                <w:sz w:val="20"/>
              </w:rPr>
              <w:t>EEO/DEI</w:t>
            </w:r>
            <w:r w:rsidR="000F3DAC">
              <w:rPr>
                <w:rFonts w:ascii="Arial" w:eastAsia="Arial" w:hAnsi="Arial" w:cs="Arial"/>
                <w:color w:val="0000FF"/>
                <w:sz w:val="20"/>
              </w:rPr>
              <w:t>-B</w:t>
            </w:r>
            <w:r>
              <w:rPr>
                <w:rFonts w:ascii="Arial" w:eastAsia="Arial" w:hAnsi="Arial" w:cs="Arial"/>
                <w:color w:val="0000FF"/>
                <w:sz w:val="20"/>
              </w:rPr>
              <w:t xml:space="preserve"> Training Specialist </w:t>
            </w:r>
          </w:p>
        </w:tc>
      </w:tr>
      <w:tr w:rsidR="003666D2" w14:paraId="6F697D53" w14:textId="77777777">
        <w:trPr>
          <w:trHeight w:val="469"/>
        </w:trPr>
        <w:tc>
          <w:tcPr>
            <w:tcW w:w="1994" w:type="dxa"/>
            <w:tcBorders>
              <w:top w:val="single" w:sz="4" w:space="0" w:color="000000"/>
              <w:left w:val="double" w:sz="4" w:space="0" w:color="000000"/>
              <w:bottom w:val="single" w:sz="4" w:space="0" w:color="000000"/>
              <w:right w:val="single" w:sz="4" w:space="0" w:color="000000"/>
            </w:tcBorders>
          </w:tcPr>
          <w:p w14:paraId="50A0484D" w14:textId="77777777" w:rsidR="003666D2" w:rsidRDefault="00A775D3">
            <w:pPr>
              <w:ind w:left="91"/>
            </w:pPr>
            <w:r>
              <w:rPr>
                <w:rFonts w:ascii="Arial" w:eastAsia="Arial" w:hAnsi="Arial" w:cs="Arial"/>
                <w:sz w:val="20"/>
              </w:rPr>
              <w:t xml:space="preserve">Percentage of Time Required </w:t>
            </w:r>
          </w:p>
        </w:tc>
        <w:tc>
          <w:tcPr>
            <w:tcW w:w="8731" w:type="dxa"/>
            <w:gridSpan w:val="7"/>
            <w:tcBorders>
              <w:top w:val="single" w:sz="4" w:space="0" w:color="000000"/>
              <w:left w:val="single" w:sz="4" w:space="0" w:color="000000"/>
              <w:bottom w:val="single" w:sz="4" w:space="0" w:color="000000"/>
              <w:right w:val="double" w:sz="4" w:space="0" w:color="000000"/>
            </w:tcBorders>
          </w:tcPr>
          <w:p w14:paraId="30029DB9" w14:textId="77777777" w:rsidR="003666D2" w:rsidRDefault="00A775D3">
            <w:pPr>
              <w:ind w:left="91"/>
            </w:pPr>
            <w:r>
              <w:rPr>
                <w:rFonts w:ascii="Arial" w:eastAsia="Arial" w:hAnsi="Arial" w:cs="Arial"/>
                <w:sz w:val="20"/>
              </w:rPr>
              <w:t xml:space="preserve">Effective on the date indicated, the employee assigned to the position identified above performs the following duties and responsibilities. </w:t>
            </w:r>
          </w:p>
        </w:tc>
      </w:tr>
      <w:tr w:rsidR="003666D2" w14:paraId="7293B397" w14:textId="77777777">
        <w:trPr>
          <w:trHeight w:val="8588"/>
        </w:trPr>
        <w:tc>
          <w:tcPr>
            <w:tcW w:w="1994" w:type="dxa"/>
            <w:tcBorders>
              <w:top w:val="single" w:sz="4" w:space="0" w:color="000000"/>
              <w:left w:val="double" w:sz="4" w:space="0" w:color="000000"/>
              <w:bottom w:val="double" w:sz="4" w:space="0" w:color="000000"/>
              <w:right w:val="single" w:sz="4" w:space="0" w:color="000000"/>
            </w:tcBorders>
          </w:tcPr>
          <w:p w14:paraId="3CF9BF0E" w14:textId="77777777" w:rsidR="003666D2" w:rsidRDefault="00A775D3">
            <w:pPr>
              <w:ind w:left="91"/>
            </w:pPr>
            <w:r>
              <w:rPr>
                <w:rFonts w:ascii="Arial" w:eastAsia="Arial" w:hAnsi="Arial" w:cs="Arial"/>
                <w:sz w:val="20"/>
              </w:rPr>
              <w:t xml:space="preserve"> </w:t>
            </w:r>
          </w:p>
          <w:p w14:paraId="5423571F" w14:textId="77777777" w:rsidR="003666D2" w:rsidRDefault="00A775D3">
            <w:pPr>
              <w:ind w:left="91"/>
            </w:pPr>
            <w:r>
              <w:rPr>
                <w:rFonts w:ascii="Arial" w:eastAsia="Arial" w:hAnsi="Arial" w:cs="Arial"/>
                <w:color w:val="0000FF"/>
                <w:sz w:val="20"/>
              </w:rPr>
              <w:t xml:space="preserve">25% </w:t>
            </w:r>
          </w:p>
          <w:p w14:paraId="6AD234B3" w14:textId="77777777" w:rsidR="003666D2" w:rsidRDefault="00A775D3">
            <w:pPr>
              <w:ind w:left="91"/>
            </w:pPr>
            <w:r>
              <w:rPr>
                <w:rFonts w:ascii="Arial" w:eastAsia="Arial" w:hAnsi="Arial" w:cs="Arial"/>
                <w:color w:val="0000FF"/>
                <w:sz w:val="20"/>
              </w:rPr>
              <w:t xml:space="preserve"> </w:t>
            </w:r>
          </w:p>
          <w:p w14:paraId="1D3C9B35" w14:textId="77777777" w:rsidR="003666D2" w:rsidRDefault="00A775D3">
            <w:pPr>
              <w:ind w:left="91"/>
            </w:pPr>
            <w:r>
              <w:rPr>
                <w:rFonts w:ascii="Arial" w:eastAsia="Arial" w:hAnsi="Arial" w:cs="Arial"/>
                <w:color w:val="0000FF"/>
                <w:sz w:val="20"/>
              </w:rPr>
              <w:t xml:space="preserve"> </w:t>
            </w:r>
          </w:p>
          <w:p w14:paraId="391B148D" w14:textId="77777777" w:rsidR="003666D2" w:rsidRDefault="00A775D3">
            <w:pPr>
              <w:ind w:left="91"/>
            </w:pPr>
            <w:r>
              <w:rPr>
                <w:rFonts w:ascii="Arial" w:eastAsia="Arial" w:hAnsi="Arial" w:cs="Arial"/>
                <w:color w:val="0000FF"/>
                <w:sz w:val="20"/>
              </w:rPr>
              <w:t xml:space="preserve"> </w:t>
            </w:r>
          </w:p>
          <w:p w14:paraId="5EF025F6" w14:textId="77777777" w:rsidR="003666D2" w:rsidRDefault="00A775D3">
            <w:pPr>
              <w:ind w:left="91"/>
              <w:rPr>
                <w:rFonts w:ascii="Arial" w:eastAsia="Arial" w:hAnsi="Arial" w:cs="Arial"/>
                <w:color w:val="0000FF"/>
                <w:sz w:val="20"/>
              </w:rPr>
            </w:pPr>
            <w:r>
              <w:rPr>
                <w:rFonts w:ascii="Arial" w:eastAsia="Arial" w:hAnsi="Arial" w:cs="Arial"/>
                <w:color w:val="0000FF"/>
                <w:sz w:val="20"/>
              </w:rPr>
              <w:t xml:space="preserve"> </w:t>
            </w:r>
          </w:p>
          <w:p w14:paraId="122F600D" w14:textId="77777777" w:rsidR="007F7347" w:rsidRDefault="007F7347">
            <w:pPr>
              <w:ind w:left="91"/>
            </w:pPr>
          </w:p>
          <w:p w14:paraId="4DD04F10" w14:textId="49B7FA77" w:rsidR="003666D2" w:rsidRDefault="003666D2" w:rsidP="000F3DAC"/>
          <w:p w14:paraId="4B7602FC" w14:textId="77777777" w:rsidR="003666D2" w:rsidRDefault="00A775D3">
            <w:pPr>
              <w:ind w:left="91"/>
            </w:pPr>
            <w:r>
              <w:rPr>
                <w:rFonts w:ascii="Arial" w:eastAsia="Arial" w:hAnsi="Arial" w:cs="Arial"/>
                <w:color w:val="0000FF"/>
                <w:sz w:val="20"/>
              </w:rPr>
              <w:t xml:space="preserve"> </w:t>
            </w:r>
          </w:p>
          <w:p w14:paraId="095D6627" w14:textId="77777777" w:rsidR="003666D2" w:rsidRDefault="00A775D3">
            <w:pPr>
              <w:ind w:left="91"/>
            </w:pPr>
            <w:r>
              <w:rPr>
                <w:rFonts w:ascii="Arial" w:eastAsia="Arial" w:hAnsi="Arial" w:cs="Arial"/>
                <w:color w:val="0000FF"/>
                <w:sz w:val="20"/>
              </w:rPr>
              <w:t xml:space="preserve">5% </w:t>
            </w:r>
          </w:p>
          <w:p w14:paraId="5F248928" w14:textId="77777777" w:rsidR="003666D2" w:rsidRDefault="00A775D3">
            <w:pPr>
              <w:ind w:left="91"/>
            </w:pPr>
            <w:r>
              <w:rPr>
                <w:rFonts w:ascii="Arial" w:eastAsia="Arial" w:hAnsi="Arial" w:cs="Arial"/>
                <w:color w:val="0000FF"/>
                <w:sz w:val="20"/>
              </w:rPr>
              <w:t xml:space="preserve"> </w:t>
            </w:r>
          </w:p>
          <w:p w14:paraId="17AEBD11" w14:textId="77777777" w:rsidR="003666D2" w:rsidRDefault="00A775D3">
            <w:pPr>
              <w:ind w:left="91"/>
            </w:pPr>
            <w:r>
              <w:rPr>
                <w:rFonts w:ascii="Arial" w:eastAsia="Arial" w:hAnsi="Arial" w:cs="Arial"/>
                <w:sz w:val="20"/>
              </w:rPr>
              <w:t xml:space="preserve"> </w:t>
            </w:r>
          </w:p>
        </w:tc>
        <w:tc>
          <w:tcPr>
            <w:tcW w:w="8731" w:type="dxa"/>
            <w:gridSpan w:val="7"/>
            <w:tcBorders>
              <w:top w:val="single" w:sz="4" w:space="0" w:color="000000"/>
              <w:left w:val="single" w:sz="4" w:space="0" w:color="000000"/>
              <w:bottom w:val="double" w:sz="4" w:space="0" w:color="000000"/>
              <w:right w:val="double" w:sz="4" w:space="0" w:color="000000"/>
            </w:tcBorders>
          </w:tcPr>
          <w:p w14:paraId="2598007B" w14:textId="77777777" w:rsidR="003666D2" w:rsidRDefault="00A775D3">
            <w:pPr>
              <w:ind w:left="91"/>
            </w:pPr>
            <w:r>
              <w:rPr>
                <w:rFonts w:ascii="Arial" w:eastAsia="Arial" w:hAnsi="Arial" w:cs="Arial"/>
                <w:b/>
                <w:sz w:val="20"/>
              </w:rPr>
              <w:t xml:space="preserve"> </w:t>
            </w:r>
          </w:p>
          <w:p w14:paraId="53573737" w14:textId="69F165D2" w:rsidR="003666D2" w:rsidRPr="000F3DAC" w:rsidRDefault="00A775D3" w:rsidP="005C57CB">
            <w:pPr>
              <w:spacing w:line="240" w:lineRule="auto"/>
              <w:ind w:left="91"/>
              <w:rPr>
                <w:rFonts w:ascii="Arial" w:eastAsia="Arial" w:hAnsi="Arial" w:cs="Arial"/>
                <w:color w:val="0000FF"/>
                <w:sz w:val="20"/>
              </w:rPr>
            </w:pPr>
            <w:r>
              <w:rPr>
                <w:rFonts w:ascii="Arial" w:eastAsia="Arial" w:hAnsi="Arial" w:cs="Arial"/>
                <w:color w:val="0000FF"/>
                <w:sz w:val="20"/>
              </w:rPr>
              <w:t>*</w:t>
            </w:r>
            <w:r w:rsidR="005C57CB" w:rsidRPr="005C57CB">
              <w:rPr>
                <w:rFonts w:ascii="Arial" w:eastAsia="Arial" w:hAnsi="Arial" w:cs="Arial"/>
                <w:color w:val="0000FF"/>
                <w:sz w:val="20"/>
              </w:rPr>
              <w:t xml:space="preserve">Develop, implement, and oversee centralized systems for tracking EEO/DEI-B training activities in coordination with the department’s training program to ensure accurate documentation, statewide consistency, and audit readiness. </w:t>
            </w:r>
            <w:r w:rsidR="005C57CB">
              <w:rPr>
                <w:rFonts w:ascii="Arial" w:eastAsia="Arial" w:hAnsi="Arial" w:cs="Arial"/>
                <w:color w:val="0000FF"/>
                <w:sz w:val="20"/>
              </w:rPr>
              <w:t>*</w:t>
            </w:r>
            <w:r w:rsidR="005C57CB" w:rsidRPr="005C57CB">
              <w:rPr>
                <w:rFonts w:ascii="Arial" w:eastAsia="Arial" w:hAnsi="Arial" w:cs="Arial"/>
                <w:color w:val="0000FF"/>
                <w:sz w:val="20"/>
              </w:rPr>
              <w:t>Maintain established tracking mechanisms that support internal and external audits for mandatory sexual harassment and prevention training compliance.</w:t>
            </w:r>
            <w:r w:rsidR="000F3DAC">
              <w:rPr>
                <w:rFonts w:ascii="Arial" w:eastAsia="Arial" w:hAnsi="Arial" w:cs="Arial"/>
                <w:color w:val="0000FF"/>
                <w:sz w:val="20"/>
              </w:rPr>
              <w:t xml:space="preserve"> </w:t>
            </w:r>
            <w:r w:rsidR="005C57CB">
              <w:rPr>
                <w:rFonts w:ascii="Arial" w:eastAsia="Arial" w:hAnsi="Arial" w:cs="Arial"/>
                <w:color w:val="0000FF"/>
                <w:sz w:val="20"/>
              </w:rPr>
              <w:t>*</w:t>
            </w:r>
            <w:r w:rsidR="005C57CB" w:rsidRPr="005C57CB">
              <w:rPr>
                <w:rFonts w:ascii="Arial" w:eastAsia="Arial" w:hAnsi="Arial" w:cs="Arial"/>
                <w:color w:val="0000FF"/>
                <w:sz w:val="20"/>
              </w:rPr>
              <w:t xml:space="preserve">Analyze completion data, complaint trends, and compliance metrics to identify gaps, mitigate risk, and recommend corrective actions. </w:t>
            </w:r>
            <w:r w:rsidR="005C57CB">
              <w:rPr>
                <w:rFonts w:ascii="Arial" w:eastAsia="Arial" w:hAnsi="Arial" w:cs="Arial"/>
                <w:color w:val="0000FF"/>
                <w:sz w:val="20"/>
              </w:rPr>
              <w:t>*</w:t>
            </w:r>
            <w:r w:rsidR="005C57CB" w:rsidRPr="005C57CB">
              <w:rPr>
                <w:rFonts w:ascii="Arial" w:eastAsia="Arial" w:hAnsi="Arial" w:cs="Arial"/>
                <w:color w:val="0000FF"/>
                <w:sz w:val="20"/>
              </w:rPr>
              <w:t>Coordinate logistical and administrative functions related to statewide training delivery, maintain official training records, and ensure documentation meets State mandates and reporting requirements.</w:t>
            </w:r>
          </w:p>
          <w:p w14:paraId="6E57DF57" w14:textId="687D4DED" w:rsidR="003666D2" w:rsidRDefault="00A775D3" w:rsidP="007F7347">
            <w:pPr>
              <w:ind w:left="91"/>
            </w:pPr>
            <w:r>
              <w:rPr>
                <w:rFonts w:ascii="Arial" w:eastAsia="Arial" w:hAnsi="Arial" w:cs="Arial"/>
                <w:color w:val="0000FF"/>
                <w:sz w:val="20"/>
              </w:rPr>
              <w:t xml:space="preserve"> </w:t>
            </w:r>
          </w:p>
          <w:p w14:paraId="3C1FF761" w14:textId="77777777" w:rsidR="003666D2" w:rsidRDefault="00A775D3">
            <w:pPr>
              <w:ind w:left="91"/>
            </w:pPr>
            <w:r>
              <w:rPr>
                <w:rFonts w:ascii="Arial" w:eastAsia="Arial" w:hAnsi="Arial" w:cs="Arial"/>
                <w:color w:val="0000FF"/>
                <w:sz w:val="20"/>
              </w:rPr>
              <w:t xml:space="preserve">*Perform other job-related duties as assigned. </w:t>
            </w:r>
          </w:p>
          <w:p w14:paraId="316217EF" w14:textId="77777777" w:rsidR="003666D2" w:rsidRDefault="00A775D3">
            <w:pPr>
              <w:ind w:left="91"/>
            </w:pPr>
            <w:r>
              <w:rPr>
                <w:rFonts w:ascii="Arial" w:eastAsia="Arial" w:hAnsi="Arial" w:cs="Arial"/>
                <w:color w:val="0000FF"/>
                <w:sz w:val="20"/>
              </w:rPr>
              <w:t xml:space="preserve"> </w:t>
            </w:r>
          </w:p>
          <w:p w14:paraId="444E355A" w14:textId="77777777" w:rsidR="005C57CB" w:rsidRDefault="005C57CB" w:rsidP="000F3DAC">
            <w:pPr>
              <w:rPr>
                <w:rFonts w:ascii="Arial" w:eastAsia="Arial" w:hAnsi="Arial" w:cs="Arial"/>
                <w:color w:val="0000FF"/>
                <w:sz w:val="20"/>
              </w:rPr>
            </w:pPr>
          </w:p>
          <w:p w14:paraId="1A2B8B11" w14:textId="77777777" w:rsidR="005C57CB" w:rsidRDefault="005C57CB">
            <w:pPr>
              <w:ind w:left="91"/>
              <w:rPr>
                <w:rFonts w:ascii="Arial" w:eastAsia="Arial" w:hAnsi="Arial" w:cs="Arial"/>
                <w:color w:val="0000FF"/>
                <w:sz w:val="20"/>
              </w:rPr>
            </w:pPr>
          </w:p>
          <w:p w14:paraId="5F152196" w14:textId="77777777" w:rsidR="005C57CB" w:rsidRPr="005C57CB" w:rsidRDefault="005C57CB" w:rsidP="005C57CB">
            <w:pPr>
              <w:ind w:left="91"/>
              <w:rPr>
                <w:rFonts w:ascii="Arial" w:eastAsia="Arial" w:hAnsi="Arial" w:cs="Arial"/>
                <w:color w:val="0000FF"/>
                <w:sz w:val="20"/>
              </w:rPr>
            </w:pPr>
            <w:r w:rsidRPr="005C57CB">
              <w:rPr>
                <w:rFonts w:ascii="Arial" w:eastAsia="Arial" w:hAnsi="Arial" w:cs="Arial"/>
                <w:b/>
                <w:bCs/>
                <w:color w:val="0000FF"/>
                <w:sz w:val="20"/>
              </w:rPr>
              <w:t>Desirable Qualifications:</w:t>
            </w:r>
          </w:p>
          <w:p w14:paraId="48B64F4F" w14:textId="77777777" w:rsidR="005C57CB" w:rsidRPr="005C57CB" w:rsidRDefault="005C57CB" w:rsidP="005C57CB">
            <w:pPr>
              <w:numPr>
                <w:ilvl w:val="0"/>
                <w:numId w:val="2"/>
              </w:numPr>
              <w:rPr>
                <w:rFonts w:ascii="Arial" w:eastAsia="Arial" w:hAnsi="Arial" w:cs="Arial"/>
                <w:color w:val="0000FF"/>
                <w:sz w:val="20"/>
              </w:rPr>
            </w:pPr>
            <w:r w:rsidRPr="005C57CB">
              <w:rPr>
                <w:rFonts w:ascii="Arial" w:eastAsia="Arial" w:hAnsi="Arial" w:cs="Arial"/>
                <w:b/>
                <w:bCs/>
                <w:color w:val="0000FF"/>
                <w:sz w:val="20"/>
              </w:rPr>
              <w:t>Communication Skills:</w:t>
            </w:r>
            <w:r w:rsidRPr="005C57CB">
              <w:rPr>
                <w:rFonts w:ascii="Arial" w:eastAsia="Arial" w:hAnsi="Arial" w:cs="Arial"/>
                <w:color w:val="0000FF"/>
                <w:sz w:val="20"/>
              </w:rPr>
              <w:t xml:space="preserve"> Exceptional verbal and written communication, with the ability to convey complex and sensitive information clearly, engage diverse audiences, and facilitate difficult conversations in a professional manner.</w:t>
            </w:r>
          </w:p>
          <w:p w14:paraId="150D6A82" w14:textId="77777777" w:rsidR="005C57CB" w:rsidRPr="005C57CB" w:rsidRDefault="005C57CB" w:rsidP="005C57CB">
            <w:pPr>
              <w:numPr>
                <w:ilvl w:val="0"/>
                <w:numId w:val="2"/>
              </w:numPr>
              <w:rPr>
                <w:rFonts w:ascii="Arial" w:eastAsia="Arial" w:hAnsi="Arial" w:cs="Arial"/>
                <w:color w:val="0000FF"/>
                <w:sz w:val="20"/>
              </w:rPr>
            </w:pPr>
            <w:r w:rsidRPr="005C57CB">
              <w:rPr>
                <w:rFonts w:ascii="Arial" w:eastAsia="Arial" w:hAnsi="Arial" w:cs="Arial"/>
                <w:b/>
                <w:bCs/>
                <w:color w:val="0000FF"/>
                <w:sz w:val="20"/>
              </w:rPr>
              <w:t>Training Expertise:</w:t>
            </w:r>
            <w:r w:rsidRPr="005C57CB">
              <w:rPr>
                <w:rFonts w:ascii="Arial" w:eastAsia="Arial" w:hAnsi="Arial" w:cs="Arial"/>
                <w:color w:val="0000FF"/>
                <w:sz w:val="20"/>
              </w:rPr>
              <w:t xml:space="preserve"> Demonstrated skill in designing, developing, and delivering a variety of training methods—including in-person, virtual, interactive, and scenario-based instruction—tailored to diverse learning styles and audience needs.</w:t>
            </w:r>
          </w:p>
          <w:p w14:paraId="3EBBCAC7" w14:textId="77777777" w:rsidR="005C57CB" w:rsidRPr="005C57CB" w:rsidRDefault="005C57CB" w:rsidP="005C57CB">
            <w:pPr>
              <w:numPr>
                <w:ilvl w:val="0"/>
                <w:numId w:val="2"/>
              </w:numPr>
              <w:rPr>
                <w:rFonts w:ascii="Arial" w:eastAsia="Arial" w:hAnsi="Arial" w:cs="Arial"/>
                <w:color w:val="0000FF"/>
                <w:sz w:val="20"/>
              </w:rPr>
            </w:pPr>
            <w:r w:rsidRPr="005C57CB">
              <w:rPr>
                <w:rFonts w:ascii="Arial" w:eastAsia="Arial" w:hAnsi="Arial" w:cs="Arial"/>
                <w:b/>
                <w:bCs/>
                <w:color w:val="0000FF"/>
                <w:sz w:val="20"/>
              </w:rPr>
              <w:t>Excellent Problem-Solving Abilities:</w:t>
            </w:r>
            <w:r w:rsidRPr="005C57CB">
              <w:rPr>
                <w:rFonts w:ascii="Arial" w:eastAsia="Arial" w:hAnsi="Arial" w:cs="Arial"/>
                <w:color w:val="0000FF"/>
                <w:sz w:val="20"/>
              </w:rPr>
              <w:t xml:space="preserve"> Proven ability to assess complex situations, identify challenges, and implement effective, strategic solutions that align with organizational goals and compliance requirements.</w:t>
            </w:r>
          </w:p>
          <w:p w14:paraId="455F0E0F" w14:textId="77777777" w:rsidR="005C57CB" w:rsidRPr="005C57CB" w:rsidRDefault="005C57CB" w:rsidP="005C57CB">
            <w:pPr>
              <w:numPr>
                <w:ilvl w:val="0"/>
                <w:numId w:val="2"/>
              </w:numPr>
              <w:rPr>
                <w:rFonts w:ascii="Arial" w:eastAsia="Arial" w:hAnsi="Arial" w:cs="Arial"/>
                <w:color w:val="0000FF"/>
                <w:sz w:val="20"/>
              </w:rPr>
            </w:pPr>
            <w:r w:rsidRPr="005C57CB">
              <w:rPr>
                <w:rFonts w:ascii="Arial" w:eastAsia="Arial" w:hAnsi="Arial" w:cs="Arial"/>
                <w:b/>
                <w:bCs/>
                <w:color w:val="0000FF"/>
                <w:sz w:val="20"/>
              </w:rPr>
              <w:t>Adaptability:</w:t>
            </w:r>
            <w:r w:rsidRPr="005C57CB">
              <w:rPr>
                <w:rFonts w:ascii="Arial" w:eastAsia="Arial" w:hAnsi="Arial" w:cs="Arial"/>
                <w:color w:val="0000FF"/>
                <w:sz w:val="20"/>
              </w:rPr>
              <w:t xml:space="preserve"> Flexible and responsive to changing circumstances, technologies, training needs, and strategic priorities, with the ability to adjust content, delivery, and approach to meet evolving requirements.</w:t>
            </w:r>
          </w:p>
          <w:p w14:paraId="6AAB2027" w14:textId="77777777" w:rsidR="005C57CB" w:rsidRPr="005C57CB" w:rsidRDefault="005C57CB" w:rsidP="005C57CB">
            <w:pPr>
              <w:numPr>
                <w:ilvl w:val="0"/>
                <w:numId w:val="2"/>
              </w:numPr>
              <w:rPr>
                <w:rFonts w:ascii="Arial" w:eastAsia="Arial" w:hAnsi="Arial" w:cs="Arial"/>
                <w:color w:val="0000FF"/>
                <w:sz w:val="20"/>
              </w:rPr>
            </w:pPr>
            <w:r w:rsidRPr="005C57CB">
              <w:rPr>
                <w:rFonts w:ascii="Arial" w:eastAsia="Arial" w:hAnsi="Arial" w:cs="Arial"/>
                <w:b/>
                <w:bCs/>
                <w:color w:val="0000FF"/>
                <w:sz w:val="20"/>
              </w:rPr>
              <w:t>Conflict Resolution:</w:t>
            </w:r>
            <w:r w:rsidRPr="005C57CB">
              <w:rPr>
                <w:rFonts w:ascii="Arial" w:eastAsia="Arial" w:hAnsi="Arial" w:cs="Arial"/>
                <w:color w:val="0000FF"/>
                <w:sz w:val="20"/>
              </w:rPr>
              <w:t xml:space="preserve"> Skilled at managing sensitive situations, mediating disputes, and fostering constructive dialogue to promote understanding, resolution, and a positive workplace culture.</w:t>
            </w:r>
          </w:p>
          <w:p w14:paraId="41FD55AE" w14:textId="77777777" w:rsidR="005C57CB" w:rsidRPr="005C57CB" w:rsidRDefault="005C57CB" w:rsidP="005C57CB">
            <w:pPr>
              <w:numPr>
                <w:ilvl w:val="0"/>
                <w:numId w:val="2"/>
              </w:numPr>
              <w:rPr>
                <w:rFonts w:ascii="Arial" w:eastAsia="Arial" w:hAnsi="Arial" w:cs="Arial"/>
                <w:color w:val="0000FF"/>
                <w:sz w:val="20"/>
              </w:rPr>
            </w:pPr>
            <w:r w:rsidRPr="005C57CB">
              <w:rPr>
                <w:rFonts w:ascii="Arial" w:eastAsia="Arial" w:hAnsi="Arial" w:cs="Arial"/>
                <w:b/>
                <w:bCs/>
                <w:color w:val="0000FF"/>
                <w:sz w:val="20"/>
              </w:rPr>
              <w:t>Ethical Conduct:</w:t>
            </w:r>
            <w:r w:rsidRPr="005C57CB">
              <w:rPr>
                <w:rFonts w:ascii="Arial" w:eastAsia="Arial" w:hAnsi="Arial" w:cs="Arial"/>
                <w:color w:val="0000FF"/>
                <w:sz w:val="20"/>
              </w:rPr>
              <w:t xml:space="preserve"> Upholds the highest ethical standards, integrity, and professionalism; builds trust, credibility, and respect among trainees, colleagues, and stakeholders.</w:t>
            </w:r>
          </w:p>
          <w:p w14:paraId="2ECCC210" w14:textId="77777777" w:rsidR="005C57CB" w:rsidRPr="005C57CB" w:rsidRDefault="005C57CB" w:rsidP="005C57CB">
            <w:pPr>
              <w:numPr>
                <w:ilvl w:val="0"/>
                <w:numId w:val="2"/>
              </w:numPr>
              <w:rPr>
                <w:rFonts w:ascii="Arial" w:eastAsia="Arial" w:hAnsi="Arial" w:cs="Arial"/>
                <w:color w:val="0000FF"/>
                <w:sz w:val="20"/>
              </w:rPr>
            </w:pPr>
            <w:r w:rsidRPr="005C57CB">
              <w:rPr>
                <w:rFonts w:ascii="Arial" w:eastAsia="Arial" w:hAnsi="Arial" w:cs="Arial"/>
                <w:b/>
                <w:bCs/>
                <w:color w:val="0000FF"/>
                <w:sz w:val="20"/>
              </w:rPr>
              <w:t>Analytical and Evaluation Skills:</w:t>
            </w:r>
            <w:r w:rsidRPr="005C57CB">
              <w:rPr>
                <w:rFonts w:ascii="Arial" w:eastAsia="Arial" w:hAnsi="Arial" w:cs="Arial"/>
                <w:color w:val="0000FF"/>
                <w:sz w:val="20"/>
              </w:rPr>
              <w:t xml:space="preserve"> Ability to assess training effectiveness, track compliance metrics, and use data-driven insights to continuously improve programs and outcomes.</w:t>
            </w:r>
          </w:p>
          <w:p w14:paraId="5D286ABD" w14:textId="77777777" w:rsidR="003666D2" w:rsidRDefault="00A775D3">
            <w:pPr>
              <w:ind w:left="91"/>
            </w:pPr>
            <w:r>
              <w:rPr>
                <w:rFonts w:ascii="Arial" w:eastAsia="Arial" w:hAnsi="Arial" w:cs="Arial"/>
                <w:sz w:val="20"/>
              </w:rPr>
              <w:t>*</w:t>
            </w:r>
            <w:r>
              <w:rPr>
                <w:rFonts w:ascii="Arial" w:eastAsia="Arial" w:hAnsi="Arial" w:cs="Arial"/>
                <w:sz w:val="16"/>
              </w:rPr>
              <w:t xml:space="preserve">These are the essential functions for this position.  Essential functions are those functions that the individual who holds the position must be able to perform unaided or with the assistance of </w:t>
            </w:r>
            <w:proofErr w:type="gramStart"/>
            <w:r>
              <w:rPr>
                <w:rFonts w:ascii="Arial" w:eastAsia="Arial" w:hAnsi="Arial" w:cs="Arial"/>
                <w:sz w:val="16"/>
              </w:rPr>
              <w:t>a reasonable</w:t>
            </w:r>
            <w:proofErr w:type="gramEnd"/>
            <w:r>
              <w:rPr>
                <w:rFonts w:ascii="Arial" w:eastAsia="Arial" w:hAnsi="Arial" w:cs="Arial"/>
                <w:sz w:val="16"/>
              </w:rPr>
              <w:t xml:space="preserve"> accommodation</w:t>
            </w:r>
            <w:r>
              <w:rPr>
                <w:rFonts w:ascii="Arial" w:eastAsia="Arial" w:hAnsi="Arial" w:cs="Arial"/>
                <w:sz w:val="20"/>
              </w:rPr>
              <w:t xml:space="preserve">. </w:t>
            </w:r>
          </w:p>
        </w:tc>
      </w:tr>
      <w:tr w:rsidR="003666D2" w14:paraId="4FD13017" w14:textId="77777777">
        <w:trPr>
          <w:trHeight w:val="1272"/>
        </w:trPr>
        <w:tc>
          <w:tcPr>
            <w:tcW w:w="10725" w:type="dxa"/>
            <w:gridSpan w:val="8"/>
            <w:tcBorders>
              <w:top w:val="double" w:sz="4" w:space="0" w:color="000000"/>
              <w:left w:val="double" w:sz="4" w:space="0" w:color="000000"/>
              <w:bottom w:val="single" w:sz="4" w:space="0" w:color="000000"/>
              <w:right w:val="double" w:sz="4" w:space="0" w:color="000000"/>
            </w:tcBorders>
          </w:tcPr>
          <w:p w14:paraId="275DAD61" w14:textId="77777777" w:rsidR="003666D2" w:rsidRDefault="00A775D3">
            <w:pPr>
              <w:ind w:left="91"/>
            </w:pPr>
            <w:r>
              <w:rPr>
                <w:rFonts w:ascii="Arial" w:eastAsia="Arial" w:hAnsi="Arial" w:cs="Arial"/>
                <w:b/>
                <w:sz w:val="20"/>
              </w:rPr>
              <w:t xml:space="preserve">Equal Employment Opportunity (EEO) Statement: </w:t>
            </w:r>
            <w:r>
              <w:rPr>
                <w:rFonts w:ascii="Arial" w:eastAsia="Arial" w:hAnsi="Arial" w:cs="Arial"/>
                <w:sz w:val="20"/>
              </w:rPr>
              <w:t xml:space="preserve">All CAL FIRE employees are expected to conduct themselves in a professional manner that demonstrates respect for all employees and others they </w:t>
            </w:r>
            <w:proofErr w:type="gramStart"/>
            <w:r>
              <w:rPr>
                <w:rFonts w:ascii="Arial" w:eastAsia="Arial" w:hAnsi="Arial" w:cs="Arial"/>
                <w:sz w:val="20"/>
              </w:rPr>
              <w:t>come in contact with</w:t>
            </w:r>
            <w:proofErr w:type="gramEnd"/>
            <w:r>
              <w:rPr>
                <w:rFonts w:ascii="Arial" w:eastAsia="Arial" w:hAnsi="Arial" w:cs="Arial"/>
                <w:sz w:val="20"/>
              </w:rPr>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3666D2" w14:paraId="40FCE78C" w14:textId="77777777">
        <w:trPr>
          <w:trHeight w:val="874"/>
        </w:trPr>
        <w:tc>
          <w:tcPr>
            <w:tcW w:w="10725" w:type="dxa"/>
            <w:gridSpan w:val="8"/>
            <w:tcBorders>
              <w:top w:val="single" w:sz="4" w:space="0" w:color="000000"/>
              <w:left w:val="double" w:sz="4" w:space="0" w:color="000000"/>
              <w:bottom w:val="single" w:sz="4" w:space="0" w:color="000000"/>
              <w:right w:val="double" w:sz="4" w:space="0" w:color="000000"/>
            </w:tcBorders>
          </w:tcPr>
          <w:p w14:paraId="45614E12" w14:textId="7FD4A99C" w:rsidR="003666D2" w:rsidRDefault="00A775D3" w:rsidP="000F3DAC">
            <w:r>
              <w:rPr>
                <w:rFonts w:ascii="Arial" w:eastAsia="Arial" w:hAnsi="Arial" w:cs="Arial"/>
                <w:sz w:val="20"/>
              </w:rPr>
              <w:t xml:space="preserve">Job qualifications and/or conditions of employment: </w:t>
            </w:r>
            <w:r w:rsidR="005C57CB" w:rsidRPr="005C57CB">
              <w:rPr>
                <w:rFonts w:ascii="Arial" w:eastAsia="Arial" w:hAnsi="Arial" w:cs="Arial"/>
                <w:color w:val="0000FF"/>
                <w:sz w:val="20"/>
              </w:rPr>
              <w:t>Position may require 30–40% travel within California, including multiple regions and training centers.</w:t>
            </w:r>
            <w:r w:rsidR="007F7347">
              <w:rPr>
                <w:rFonts w:ascii="Arial" w:eastAsia="Arial" w:hAnsi="Arial" w:cs="Arial"/>
                <w:color w:val="0000FF"/>
                <w:sz w:val="20"/>
              </w:rPr>
              <w:t xml:space="preserve"> </w:t>
            </w:r>
            <w:r w:rsidR="005C57CB" w:rsidRPr="005C57CB">
              <w:rPr>
                <w:rFonts w:ascii="Arial" w:eastAsia="Arial" w:hAnsi="Arial" w:cs="Arial"/>
                <w:color w:val="0000FF"/>
                <w:sz w:val="20"/>
              </w:rPr>
              <w:t>Travel may include overnight stays, night, and weekend assignments.</w:t>
            </w:r>
            <w:r w:rsidR="007F7347">
              <w:rPr>
                <w:rFonts w:ascii="Arial" w:eastAsia="Arial" w:hAnsi="Arial" w:cs="Arial"/>
                <w:color w:val="0000FF"/>
                <w:sz w:val="20"/>
              </w:rPr>
              <w:t xml:space="preserve"> </w:t>
            </w:r>
            <w:r w:rsidR="005C57CB" w:rsidRPr="005C57CB">
              <w:rPr>
                <w:rFonts w:ascii="Arial" w:eastAsia="Arial" w:hAnsi="Arial" w:cs="Arial"/>
                <w:color w:val="0000FF"/>
                <w:sz w:val="20"/>
              </w:rPr>
              <w:t>May involve extended hours during the week or weekends to accommodate training schedules, special projects, or post-investigation training needs.</w:t>
            </w:r>
          </w:p>
        </w:tc>
      </w:tr>
      <w:tr w:rsidR="003666D2" w14:paraId="317E0D7D" w14:textId="77777777">
        <w:trPr>
          <w:trHeight w:val="541"/>
        </w:trPr>
        <w:tc>
          <w:tcPr>
            <w:tcW w:w="10725" w:type="dxa"/>
            <w:gridSpan w:val="8"/>
            <w:tcBorders>
              <w:top w:val="single" w:sz="4" w:space="0" w:color="000000"/>
              <w:left w:val="double" w:sz="4" w:space="0" w:color="000000"/>
              <w:bottom w:val="nil"/>
              <w:right w:val="double" w:sz="4" w:space="0" w:color="000000"/>
            </w:tcBorders>
          </w:tcPr>
          <w:p w14:paraId="414BCBFD" w14:textId="77777777" w:rsidR="003666D2" w:rsidRDefault="00A775D3">
            <w:pPr>
              <w:spacing w:after="52"/>
              <w:ind w:left="91"/>
            </w:pPr>
            <w:r>
              <w:rPr>
                <w:rFonts w:ascii="Arial" w:eastAsia="Arial" w:hAnsi="Arial" w:cs="Arial"/>
                <w:sz w:val="20"/>
              </w:rPr>
              <w:t xml:space="preserve">"We have discussed this document in its entirety and understand the duties of this position." </w:t>
            </w:r>
          </w:p>
          <w:p w14:paraId="13DD727E" w14:textId="77777777" w:rsidR="003666D2" w:rsidRDefault="00A775D3">
            <w:pPr>
              <w:ind w:left="2715"/>
            </w:pPr>
            <w:r>
              <w:rPr>
                <w:noProof/>
              </w:rPr>
              <mc:AlternateContent>
                <mc:Choice Requires="wpg">
                  <w:drawing>
                    <wp:inline distT="0" distB="0" distL="0" distR="0" wp14:anchorId="2C74F993" wp14:editId="1E974084">
                      <wp:extent cx="3441205" cy="6096"/>
                      <wp:effectExtent l="0" t="0" r="0" b="0"/>
                      <wp:docPr id="5761" name="Group 5761"/>
                      <wp:cNvGraphicFramePr/>
                      <a:graphic xmlns:a="http://schemas.openxmlformats.org/drawingml/2006/main">
                        <a:graphicData uri="http://schemas.microsoft.com/office/word/2010/wordprocessingGroup">
                          <wpg:wgp>
                            <wpg:cNvGrpSpPr/>
                            <wpg:grpSpPr>
                              <a:xfrm>
                                <a:off x="0" y="0"/>
                                <a:ext cx="3441205" cy="6096"/>
                                <a:chOff x="0" y="0"/>
                                <a:chExt cx="3441205" cy="6096"/>
                              </a:xfrm>
                            </wpg:grpSpPr>
                            <wps:wsp>
                              <wps:cNvPr id="6546" name="Shape 6546"/>
                              <wps:cNvSpPr/>
                              <wps:spPr>
                                <a:xfrm>
                                  <a:off x="0" y="0"/>
                                  <a:ext cx="1433322" cy="9144"/>
                                </a:xfrm>
                                <a:custGeom>
                                  <a:avLst/>
                                  <a:gdLst/>
                                  <a:ahLst/>
                                  <a:cxnLst/>
                                  <a:rect l="0" t="0" r="0" b="0"/>
                                  <a:pathLst>
                                    <a:path w="1433322" h="9144">
                                      <a:moveTo>
                                        <a:pt x="0" y="0"/>
                                      </a:moveTo>
                                      <a:lnTo>
                                        <a:pt x="1433322" y="0"/>
                                      </a:lnTo>
                                      <a:lnTo>
                                        <a:pt x="1433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7" name="Shape 6547"/>
                              <wps:cNvSpPr/>
                              <wps:spPr>
                                <a:xfrm>
                                  <a:off x="1592580" y="0"/>
                                  <a:ext cx="1848625" cy="9144"/>
                                </a:xfrm>
                                <a:custGeom>
                                  <a:avLst/>
                                  <a:gdLst/>
                                  <a:ahLst/>
                                  <a:cxnLst/>
                                  <a:rect l="0" t="0" r="0" b="0"/>
                                  <a:pathLst>
                                    <a:path w="1848625" h="9144">
                                      <a:moveTo>
                                        <a:pt x="0" y="0"/>
                                      </a:moveTo>
                                      <a:lnTo>
                                        <a:pt x="1848625" y="0"/>
                                      </a:lnTo>
                                      <a:lnTo>
                                        <a:pt x="18486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868081" id="Group 5761" o:spid="_x0000_s1026" style="width:270.95pt;height:.5pt;mso-position-horizontal-relative:char;mso-position-vertical-relative:line" coordsize="344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">
                      <v:shape id="Shape 6546" o:spid="_x0000_s1027" style="position:absolute;width:14333;height:91;visibility:visible;mso-wrap-style:square;v-text-anchor:top" coordsize="14333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" path="m,l1433322,r,9144l,9144,,e" fillcolor="black" stroked="f" strokeweight="0">
                        <v:stroke miterlimit="83231f" joinstyle="miter"/>
                        <v:path arrowok="t" textboxrect="0,0,1433322,9144"/>
                      </v:shape>
                      <v:shape id="Shape 6547" o:spid="_x0000_s1028" style="position:absolute;left:15925;width:18487;height:91;visibility:visible;mso-wrap-style:square;v-text-anchor:top" coordsize="18486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" path="m,l1848625,r,9144l,9144,,e" fillcolor="black" stroked="f" strokeweight="0">
                        <v:stroke miterlimit="83231f" joinstyle="miter"/>
                        <v:path arrowok="t" textboxrect="0,0,1848625,9144"/>
                      </v:shape>
                      <w10:anchorlock/>
                    </v:group>
                  </w:pict>
                </mc:Fallback>
              </mc:AlternateContent>
            </w:r>
          </w:p>
        </w:tc>
      </w:tr>
      <w:tr w:rsidR="003666D2" w14:paraId="4036CD5A" w14:textId="77777777">
        <w:trPr>
          <w:trHeight w:val="295"/>
        </w:trPr>
        <w:tc>
          <w:tcPr>
            <w:tcW w:w="10725" w:type="dxa"/>
            <w:gridSpan w:val="8"/>
            <w:tcBorders>
              <w:top w:val="nil"/>
              <w:left w:val="double" w:sz="4" w:space="0" w:color="000000"/>
              <w:bottom w:val="double" w:sz="5" w:space="0" w:color="000000"/>
              <w:right w:val="double" w:sz="4" w:space="0" w:color="000000"/>
            </w:tcBorders>
          </w:tcPr>
          <w:p w14:paraId="4BD83359" w14:textId="77777777" w:rsidR="003666D2" w:rsidRDefault="00A775D3">
            <w:pPr>
              <w:tabs>
                <w:tab w:val="center" w:pos="810"/>
                <w:tab w:val="center" w:pos="2579"/>
                <w:tab w:val="center" w:pos="2998"/>
                <w:tab w:val="center" w:pos="5087"/>
                <w:tab w:val="center" w:pos="6084"/>
                <w:tab w:val="center" w:pos="8248"/>
                <w:tab w:val="center" w:pos="8686"/>
              </w:tabs>
            </w:pPr>
            <w:r>
              <w:tab/>
            </w:r>
            <w:r>
              <w:rPr>
                <w:rFonts w:ascii="Arial" w:eastAsia="Arial" w:hAnsi="Arial" w:cs="Arial"/>
                <w:sz w:val="16"/>
              </w:rPr>
              <w:t xml:space="preserve">Employee Signature </w:t>
            </w:r>
            <w:r>
              <w:rPr>
                <w:rFonts w:ascii="Arial" w:eastAsia="Arial" w:hAnsi="Arial" w:cs="Arial"/>
                <w:sz w:val="16"/>
              </w:rPr>
              <w:tab/>
              <w:t xml:space="preserve"> </w:t>
            </w:r>
            <w:r>
              <w:rPr>
                <w:rFonts w:ascii="Arial" w:eastAsia="Arial" w:hAnsi="Arial" w:cs="Arial"/>
                <w:sz w:val="16"/>
              </w:rPr>
              <w:tab/>
              <w:t xml:space="preserve">Date </w:t>
            </w:r>
            <w:r>
              <w:rPr>
                <w:rFonts w:ascii="Arial" w:eastAsia="Arial" w:hAnsi="Arial" w:cs="Arial"/>
                <w:sz w:val="16"/>
              </w:rPr>
              <w:tab/>
              <w:t xml:space="preserve"> </w:t>
            </w:r>
            <w:r>
              <w:rPr>
                <w:rFonts w:ascii="Arial" w:eastAsia="Arial" w:hAnsi="Arial" w:cs="Arial"/>
                <w:sz w:val="16"/>
              </w:rPr>
              <w:tab/>
              <w:t xml:space="preserve">Supervisor Signature </w:t>
            </w:r>
            <w:r>
              <w:rPr>
                <w:rFonts w:ascii="Arial" w:eastAsia="Arial" w:hAnsi="Arial" w:cs="Arial"/>
                <w:sz w:val="16"/>
              </w:rPr>
              <w:tab/>
              <w:t xml:space="preserve"> </w:t>
            </w:r>
            <w:r>
              <w:rPr>
                <w:rFonts w:ascii="Arial" w:eastAsia="Arial" w:hAnsi="Arial" w:cs="Arial"/>
                <w:sz w:val="16"/>
              </w:rPr>
              <w:tab/>
              <w:t xml:space="preserve">Date </w:t>
            </w:r>
          </w:p>
        </w:tc>
      </w:tr>
      <w:tr w:rsidR="003666D2" w14:paraId="562B92D7" w14:textId="77777777">
        <w:trPr>
          <w:trHeight w:val="144"/>
        </w:trPr>
        <w:tc>
          <w:tcPr>
            <w:tcW w:w="2624" w:type="dxa"/>
            <w:gridSpan w:val="2"/>
            <w:tcBorders>
              <w:top w:val="single" w:sz="4" w:space="0" w:color="000000"/>
              <w:left w:val="double" w:sz="4" w:space="0" w:color="000000"/>
              <w:bottom w:val="single" w:sz="4" w:space="0" w:color="C0C0C0"/>
              <w:right w:val="nil"/>
            </w:tcBorders>
            <w:shd w:val="clear" w:color="auto" w:fill="C0C0C0"/>
          </w:tcPr>
          <w:p w14:paraId="1170BE61" w14:textId="77777777" w:rsidR="003666D2" w:rsidRDefault="00A775D3">
            <w:pPr>
              <w:ind w:left="91"/>
            </w:pPr>
            <w:r>
              <w:rPr>
                <w:rFonts w:ascii="Arial" w:eastAsia="Arial" w:hAnsi="Arial" w:cs="Arial"/>
                <w:b/>
                <w:sz w:val="14"/>
              </w:rPr>
              <w:t xml:space="preserve">Personnel use only </w:t>
            </w:r>
          </w:p>
        </w:tc>
        <w:tc>
          <w:tcPr>
            <w:tcW w:w="116" w:type="dxa"/>
            <w:tcBorders>
              <w:top w:val="double" w:sz="5" w:space="0" w:color="000000"/>
              <w:left w:val="single" w:sz="6" w:space="0" w:color="000000"/>
              <w:bottom w:val="single" w:sz="4" w:space="0" w:color="C0C0C0"/>
              <w:right w:val="single" w:sz="6" w:space="0" w:color="000000"/>
            </w:tcBorders>
            <w:shd w:val="clear" w:color="auto" w:fill="C0C0C0"/>
          </w:tcPr>
          <w:p w14:paraId="2D444A0F" w14:textId="77777777" w:rsidR="003666D2" w:rsidRDefault="003666D2"/>
        </w:tc>
        <w:tc>
          <w:tcPr>
            <w:tcW w:w="7985" w:type="dxa"/>
            <w:gridSpan w:val="5"/>
            <w:tcBorders>
              <w:top w:val="single" w:sz="4" w:space="0" w:color="000000"/>
              <w:left w:val="nil"/>
              <w:bottom w:val="single" w:sz="4" w:space="0" w:color="C0C0C0"/>
              <w:right w:val="double" w:sz="4" w:space="0" w:color="000000"/>
            </w:tcBorders>
            <w:shd w:val="clear" w:color="auto" w:fill="C0C0C0"/>
          </w:tcPr>
          <w:p w14:paraId="2FD9EB7B" w14:textId="77777777" w:rsidR="003666D2" w:rsidRDefault="00A775D3">
            <w:pPr>
              <w:tabs>
                <w:tab w:val="center" w:pos="2347"/>
                <w:tab w:val="center" w:pos="4258"/>
              </w:tabs>
            </w:pPr>
            <w:r>
              <w:rPr>
                <w:rFonts w:ascii="Arial" w:eastAsia="Arial" w:hAnsi="Arial" w:cs="Arial"/>
                <w:sz w:val="14"/>
              </w:rPr>
              <w:t xml:space="preserve">  Posted to Directory </w:t>
            </w:r>
            <w:r>
              <w:rPr>
                <w:rFonts w:ascii="Arial" w:eastAsia="Arial" w:hAnsi="Arial" w:cs="Arial"/>
                <w:sz w:val="14"/>
              </w:rPr>
              <w:tab/>
              <w:t xml:space="preserve"> </w:t>
            </w:r>
            <w:r>
              <w:rPr>
                <w:rFonts w:ascii="Arial" w:eastAsia="Arial" w:hAnsi="Arial" w:cs="Arial"/>
                <w:sz w:val="14"/>
              </w:rPr>
              <w:tab/>
              <w:t xml:space="preserve"> </w:t>
            </w:r>
          </w:p>
        </w:tc>
      </w:tr>
      <w:tr w:rsidR="003666D2" w14:paraId="6FD8D942" w14:textId="77777777">
        <w:trPr>
          <w:trHeight w:val="299"/>
        </w:trPr>
        <w:tc>
          <w:tcPr>
            <w:tcW w:w="10725" w:type="dxa"/>
            <w:gridSpan w:val="8"/>
            <w:tcBorders>
              <w:top w:val="single" w:sz="4" w:space="0" w:color="C0C0C0"/>
              <w:left w:val="double" w:sz="4" w:space="0" w:color="000000"/>
              <w:bottom w:val="single" w:sz="4" w:space="0" w:color="000000"/>
              <w:right w:val="double" w:sz="4" w:space="0" w:color="000000"/>
            </w:tcBorders>
            <w:shd w:val="clear" w:color="auto" w:fill="C0C0C0"/>
          </w:tcPr>
          <w:p w14:paraId="60AD350B" w14:textId="77777777" w:rsidR="003666D2" w:rsidRDefault="00A775D3">
            <w:pPr>
              <w:tabs>
                <w:tab w:val="center" w:pos="91"/>
                <w:tab w:val="center" w:pos="2579"/>
                <w:tab w:val="center" w:pos="5927"/>
                <w:tab w:val="center" w:pos="6998"/>
              </w:tabs>
            </w:pPr>
            <w:r>
              <w:tab/>
            </w:r>
            <w:r>
              <w:rPr>
                <w:rFonts w:ascii="Arial" w:eastAsia="Arial" w:hAnsi="Arial" w:cs="Arial"/>
                <w:b/>
                <w:sz w:val="12"/>
              </w:rPr>
              <w:t xml:space="preserve"> </w:t>
            </w:r>
            <w:r>
              <w:rPr>
                <w:rFonts w:ascii="Arial" w:eastAsia="Arial" w:hAnsi="Arial" w:cs="Arial"/>
                <w:b/>
                <w:sz w:val="12"/>
              </w:rPr>
              <w:tab/>
            </w:r>
            <w:r>
              <w:rPr>
                <w:rFonts w:ascii="Arial" w:eastAsia="Arial" w:hAnsi="Arial" w:cs="Arial"/>
                <w:sz w:val="12"/>
              </w:rPr>
              <w:t xml:space="preserve"> </w:t>
            </w:r>
            <w:r>
              <w:rPr>
                <w:rFonts w:ascii="Arial" w:eastAsia="Arial" w:hAnsi="Arial" w:cs="Arial"/>
                <w:sz w:val="12"/>
              </w:rPr>
              <w:tab/>
              <w:t xml:space="preserve">Initials and Date </w:t>
            </w:r>
            <w:r>
              <w:rPr>
                <w:rFonts w:ascii="Arial" w:eastAsia="Arial" w:hAnsi="Arial" w:cs="Arial"/>
                <w:sz w:val="12"/>
              </w:rPr>
              <w:tab/>
              <w:t xml:space="preserve"> </w:t>
            </w:r>
          </w:p>
        </w:tc>
      </w:tr>
    </w:tbl>
    <w:p w14:paraId="6D13B940" w14:textId="1C7BBAA3" w:rsidR="003666D2" w:rsidRDefault="003666D2" w:rsidP="000F3DAC">
      <w:pPr>
        <w:spacing w:after="0"/>
        <w:jc w:val="both"/>
      </w:pPr>
    </w:p>
    <w:sectPr w:rsidR="003666D2" w:rsidSect="000F3DAC">
      <w:pgSz w:w="12240" w:h="15840"/>
      <w:pgMar w:top="360" w:right="1440" w:bottom="270" w:left="1440" w:header="720"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A61B0" w14:textId="77777777" w:rsidR="007F7347" w:rsidRDefault="007F7347" w:rsidP="007F7347">
      <w:pPr>
        <w:spacing w:after="0" w:line="240" w:lineRule="auto"/>
      </w:pPr>
      <w:r>
        <w:separator/>
      </w:r>
    </w:p>
  </w:endnote>
  <w:endnote w:type="continuationSeparator" w:id="0">
    <w:p w14:paraId="0257140E" w14:textId="77777777" w:rsidR="007F7347" w:rsidRDefault="007F7347" w:rsidP="007F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70A6" w14:textId="77777777" w:rsidR="007F7347" w:rsidRDefault="007F7347" w:rsidP="007F7347">
      <w:pPr>
        <w:spacing w:after="0" w:line="240" w:lineRule="auto"/>
      </w:pPr>
      <w:r>
        <w:separator/>
      </w:r>
    </w:p>
  </w:footnote>
  <w:footnote w:type="continuationSeparator" w:id="0">
    <w:p w14:paraId="3F1DB8B3" w14:textId="77777777" w:rsidR="007F7347" w:rsidRDefault="007F7347" w:rsidP="007F73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514A"/>
    <w:multiLevelType w:val="multilevel"/>
    <w:tmpl w:val="A7C4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A44FA"/>
    <w:multiLevelType w:val="hybridMultilevel"/>
    <w:tmpl w:val="D5F4808E"/>
    <w:lvl w:ilvl="0" w:tplc="24D8EB1E">
      <w:start w:val="1"/>
      <w:numFmt w:val="bullet"/>
      <w:lvlText w:val="•"/>
      <w:lvlJc w:val="left"/>
      <w:pPr>
        <w:ind w:left="810"/>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1" w:tplc="6E50705C">
      <w:start w:val="1"/>
      <w:numFmt w:val="bullet"/>
      <w:lvlText w:val="o"/>
      <w:lvlJc w:val="left"/>
      <w:pPr>
        <w:ind w:left="1553"/>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2" w:tplc="FCAACC3E">
      <w:start w:val="1"/>
      <w:numFmt w:val="bullet"/>
      <w:lvlText w:val="▪"/>
      <w:lvlJc w:val="left"/>
      <w:pPr>
        <w:ind w:left="2273"/>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3" w:tplc="10A030E0">
      <w:start w:val="1"/>
      <w:numFmt w:val="bullet"/>
      <w:lvlText w:val="•"/>
      <w:lvlJc w:val="left"/>
      <w:pPr>
        <w:ind w:left="2993"/>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4" w:tplc="92C4D20A">
      <w:start w:val="1"/>
      <w:numFmt w:val="bullet"/>
      <w:lvlText w:val="o"/>
      <w:lvlJc w:val="left"/>
      <w:pPr>
        <w:ind w:left="3713"/>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5" w:tplc="5D0AA708">
      <w:start w:val="1"/>
      <w:numFmt w:val="bullet"/>
      <w:lvlText w:val="▪"/>
      <w:lvlJc w:val="left"/>
      <w:pPr>
        <w:ind w:left="4433"/>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6" w:tplc="589CC922">
      <w:start w:val="1"/>
      <w:numFmt w:val="bullet"/>
      <w:lvlText w:val="•"/>
      <w:lvlJc w:val="left"/>
      <w:pPr>
        <w:ind w:left="5153"/>
      </w:pPr>
      <w:rPr>
        <w:rFonts w:ascii="Arial" w:eastAsia="Arial" w:hAnsi="Arial" w:cs="Arial"/>
        <w:b w:val="0"/>
        <w:i w:val="0"/>
        <w:strike w:val="0"/>
        <w:dstrike w:val="0"/>
        <w:color w:val="0000FF"/>
        <w:sz w:val="20"/>
        <w:szCs w:val="20"/>
        <w:u w:val="none" w:color="000000"/>
        <w:bdr w:val="none" w:sz="0" w:space="0" w:color="auto"/>
        <w:shd w:val="clear" w:color="auto" w:fill="auto"/>
        <w:vertAlign w:val="baseline"/>
      </w:rPr>
    </w:lvl>
    <w:lvl w:ilvl="7" w:tplc="9384BA56">
      <w:start w:val="1"/>
      <w:numFmt w:val="bullet"/>
      <w:lvlText w:val="o"/>
      <w:lvlJc w:val="left"/>
      <w:pPr>
        <w:ind w:left="5873"/>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lvl w:ilvl="8" w:tplc="E764775A">
      <w:start w:val="1"/>
      <w:numFmt w:val="bullet"/>
      <w:lvlText w:val="▪"/>
      <w:lvlJc w:val="left"/>
      <w:pPr>
        <w:ind w:left="6593"/>
      </w:pPr>
      <w:rPr>
        <w:rFonts w:ascii="Segoe UI Symbol" w:eastAsia="Segoe UI Symbol" w:hAnsi="Segoe UI Symbol" w:cs="Segoe UI Symbol"/>
        <w:b w:val="0"/>
        <w:i w:val="0"/>
        <w:strike w:val="0"/>
        <w:dstrike w:val="0"/>
        <w:color w:val="0000FF"/>
        <w:sz w:val="20"/>
        <w:szCs w:val="20"/>
        <w:u w:val="none" w:color="000000"/>
        <w:bdr w:val="none" w:sz="0" w:space="0" w:color="auto"/>
        <w:shd w:val="clear" w:color="auto" w:fill="auto"/>
        <w:vertAlign w:val="baseline"/>
      </w:rPr>
    </w:lvl>
  </w:abstractNum>
  <w:num w:numId="1" w16cid:durableId="745801779">
    <w:abstractNumId w:val="1"/>
  </w:num>
  <w:num w:numId="2" w16cid:durableId="82131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D2"/>
    <w:rsid w:val="0007655A"/>
    <w:rsid w:val="000F3DAC"/>
    <w:rsid w:val="00122022"/>
    <w:rsid w:val="002A0ADB"/>
    <w:rsid w:val="0036383D"/>
    <w:rsid w:val="003666D2"/>
    <w:rsid w:val="004A004E"/>
    <w:rsid w:val="004B08DB"/>
    <w:rsid w:val="00562AE4"/>
    <w:rsid w:val="005C57CB"/>
    <w:rsid w:val="005D13EA"/>
    <w:rsid w:val="005D1750"/>
    <w:rsid w:val="00606ED3"/>
    <w:rsid w:val="00622099"/>
    <w:rsid w:val="006F7CCF"/>
    <w:rsid w:val="007F7347"/>
    <w:rsid w:val="008F18A9"/>
    <w:rsid w:val="00931613"/>
    <w:rsid w:val="00992DB4"/>
    <w:rsid w:val="009B5CD5"/>
    <w:rsid w:val="009E391B"/>
    <w:rsid w:val="00A775D3"/>
    <w:rsid w:val="00BE4CA0"/>
    <w:rsid w:val="00D71719"/>
    <w:rsid w:val="00FA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20B04F"/>
  <w15:docId w15:val="{BE4E01AE-E96F-4431-93F6-2AD6DF34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9E391B"/>
    <w:pPr>
      <w:spacing w:after="0" w:line="240" w:lineRule="auto"/>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9E391B"/>
    <w:rPr>
      <w:sz w:val="16"/>
      <w:szCs w:val="16"/>
    </w:rPr>
  </w:style>
  <w:style w:type="paragraph" w:styleId="CommentText">
    <w:name w:val="annotation text"/>
    <w:basedOn w:val="Normal"/>
    <w:link w:val="CommentTextChar"/>
    <w:uiPriority w:val="99"/>
    <w:unhideWhenUsed/>
    <w:rsid w:val="009E391B"/>
    <w:pPr>
      <w:spacing w:line="240" w:lineRule="auto"/>
    </w:pPr>
    <w:rPr>
      <w:sz w:val="20"/>
      <w:szCs w:val="20"/>
    </w:rPr>
  </w:style>
  <w:style w:type="character" w:customStyle="1" w:styleId="CommentTextChar">
    <w:name w:val="Comment Text Char"/>
    <w:basedOn w:val="DefaultParagraphFont"/>
    <w:link w:val="CommentText"/>
    <w:uiPriority w:val="99"/>
    <w:rsid w:val="009E391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E391B"/>
    <w:rPr>
      <w:b/>
      <w:bCs/>
    </w:rPr>
  </w:style>
  <w:style w:type="character" w:customStyle="1" w:styleId="CommentSubjectChar">
    <w:name w:val="Comment Subject Char"/>
    <w:basedOn w:val="CommentTextChar"/>
    <w:link w:val="CommentSubject"/>
    <w:uiPriority w:val="99"/>
    <w:semiHidden/>
    <w:rsid w:val="009E391B"/>
    <w:rPr>
      <w:rFonts w:ascii="Calibri" w:eastAsia="Calibri" w:hAnsi="Calibri" w:cs="Calibri"/>
      <w:b/>
      <w:bCs/>
      <w:color w:val="000000"/>
      <w:sz w:val="20"/>
      <w:szCs w:val="20"/>
    </w:rPr>
  </w:style>
  <w:style w:type="paragraph" w:styleId="Header">
    <w:name w:val="header"/>
    <w:basedOn w:val="Normal"/>
    <w:link w:val="HeaderChar"/>
    <w:uiPriority w:val="99"/>
    <w:unhideWhenUsed/>
    <w:rsid w:val="007F7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347"/>
    <w:rPr>
      <w:rFonts w:ascii="Calibri" w:eastAsia="Calibri" w:hAnsi="Calibri" w:cs="Calibri"/>
      <w:color w:val="000000"/>
      <w:sz w:val="22"/>
    </w:rPr>
  </w:style>
  <w:style w:type="paragraph" w:styleId="Footer">
    <w:name w:val="footer"/>
    <w:basedOn w:val="Normal"/>
    <w:link w:val="FooterChar"/>
    <w:uiPriority w:val="99"/>
    <w:unhideWhenUsed/>
    <w:rsid w:val="007F7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34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1129</Words>
  <Characters>7458</Characters>
  <Application>Microsoft Office Word</Application>
  <DocSecurity>0</DocSecurity>
  <Lines>196</Lines>
  <Paragraphs>71</Paragraphs>
  <ScaleCrop>false</ScaleCrop>
  <HeadingPairs>
    <vt:vector size="2" baseType="variant">
      <vt:variant>
        <vt:lpstr>Title</vt:lpstr>
      </vt:variant>
      <vt:variant>
        <vt:i4>1</vt:i4>
      </vt:variant>
    </vt:vector>
  </HeadingPairs>
  <TitlesOfParts>
    <vt:vector size="1" baseType="lpstr">
      <vt:lpstr>STATE OF CALIFORNIA</vt:lpstr>
    </vt:vector>
  </TitlesOfParts>
  <Company>CALFIRE</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Nissa Harvey</cp:lastModifiedBy>
  <cp:revision>4</cp:revision>
  <dcterms:created xsi:type="dcterms:W3CDTF">2026-03-02T19:58:00Z</dcterms:created>
  <dcterms:modified xsi:type="dcterms:W3CDTF">2026-03-26T22:02:00Z</dcterms:modified>
</cp:coreProperties>
</file>