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922"/>
        <w:gridCol w:w="2304"/>
        <w:gridCol w:w="2311"/>
      </w:tblGrid>
      <w:tr w:rsidR="00BF5993" w:rsidRPr="008927B9" w14:paraId="03FE3437" w14:textId="77777777" w:rsidTr="00A8455A">
        <w:trPr>
          <w:jc w:val="center"/>
        </w:trPr>
        <w:tc>
          <w:tcPr>
            <w:tcW w:w="11074" w:type="dxa"/>
            <w:gridSpan w:val="4"/>
            <w:tcBorders>
              <w:left w:val="nil"/>
              <w:right w:val="nil"/>
            </w:tcBorders>
          </w:tcPr>
          <w:p w14:paraId="4A8397D8"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 xml:space="preserve">EMPLOYEE </w:t>
            </w:r>
            <w:r w:rsidRPr="008927B9">
              <w:rPr>
                <w:rFonts w:ascii="Arial" w:eastAsia="Arial" w:hAnsi="Arial" w:cs="Arial"/>
                <w:spacing w:val="-1"/>
                <w:sz w:val="12"/>
                <w:szCs w:val="12"/>
              </w:rPr>
              <w:t xml:space="preserve">NAME </w:t>
            </w:r>
          </w:p>
          <w:p w14:paraId="4A5B9A30" w14:textId="77777777" w:rsidR="000F6616" w:rsidRPr="008C3FA3" w:rsidRDefault="000F6616" w:rsidP="009C6127">
            <w:pPr>
              <w:tabs>
                <w:tab w:val="center" w:pos="5040"/>
              </w:tabs>
              <w:rPr>
                <w:rFonts w:ascii="Arial" w:eastAsia="Arial" w:hAnsi="Arial" w:cs="Arial"/>
                <w:iCs/>
                <w:spacing w:val="-2"/>
                <w:sz w:val="4"/>
                <w:szCs w:val="4"/>
              </w:rPr>
            </w:pPr>
          </w:p>
          <w:p w14:paraId="3565230B" w14:textId="38A4D64F" w:rsidR="00BF5993" w:rsidRPr="0082221B" w:rsidRDefault="00BF5993" w:rsidP="000F6616">
            <w:pPr>
              <w:tabs>
                <w:tab w:val="center" w:pos="5040"/>
              </w:tabs>
              <w:rPr>
                <w:rFonts w:ascii="Arial" w:hAnsi="Arial" w:cs="Arial"/>
                <w:szCs w:val="24"/>
              </w:rPr>
            </w:pPr>
          </w:p>
        </w:tc>
      </w:tr>
      <w:tr w:rsidR="0094282E" w:rsidRPr="008927B9" w14:paraId="7572BB65" w14:textId="77777777" w:rsidTr="00FD2927">
        <w:trPr>
          <w:jc w:val="center"/>
        </w:trPr>
        <w:tc>
          <w:tcPr>
            <w:tcW w:w="5537" w:type="dxa"/>
            <w:tcBorders>
              <w:left w:val="nil"/>
              <w:bottom w:val="single" w:sz="4" w:space="0" w:color="auto"/>
            </w:tcBorders>
          </w:tcPr>
          <w:p w14:paraId="4A25E5F1" w14:textId="77777777" w:rsidR="0094282E" w:rsidRDefault="0094282E" w:rsidP="009C6127">
            <w:pPr>
              <w:tabs>
                <w:tab w:val="center" w:pos="5040"/>
              </w:tabs>
              <w:rPr>
                <w:rFonts w:ascii="Arial" w:eastAsia="Arial" w:hAnsi="Arial" w:cs="Arial"/>
                <w:spacing w:val="-1"/>
                <w:sz w:val="12"/>
                <w:szCs w:val="12"/>
              </w:rPr>
            </w:pPr>
            <w:r w:rsidRPr="008927B9">
              <w:rPr>
                <w:rFonts w:ascii="Arial" w:eastAsia="Arial" w:hAnsi="Arial" w:cs="Arial"/>
                <w:spacing w:val="-1"/>
                <w:sz w:val="12"/>
                <w:szCs w:val="12"/>
              </w:rPr>
              <w:t>CLASSIFICATION</w:t>
            </w:r>
          </w:p>
          <w:p w14:paraId="44C8821D" w14:textId="77777777" w:rsidR="000F6616" w:rsidRPr="000F6616" w:rsidRDefault="000F6616" w:rsidP="009C6127">
            <w:pPr>
              <w:tabs>
                <w:tab w:val="center" w:pos="5040"/>
              </w:tabs>
              <w:rPr>
                <w:rFonts w:ascii="Arial" w:eastAsia="Arial" w:hAnsi="Arial" w:cs="Arial"/>
                <w:iCs/>
                <w:spacing w:val="-2"/>
                <w:sz w:val="4"/>
                <w:szCs w:val="4"/>
              </w:rPr>
            </w:pPr>
          </w:p>
          <w:p w14:paraId="2AF31EBA" w14:textId="39792479" w:rsidR="0094282E" w:rsidRPr="0082221B" w:rsidRDefault="00F06EA5" w:rsidP="000F6616">
            <w:pPr>
              <w:tabs>
                <w:tab w:val="center" w:pos="5040"/>
              </w:tabs>
              <w:rPr>
                <w:rFonts w:ascii="Arial" w:hAnsi="Arial" w:cs="Arial"/>
                <w:szCs w:val="24"/>
              </w:rPr>
            </w:pPr>
            <w:r>
              <w:rPr>
                <w:rFonts w:ascii="Arial" w:hAnsi="Arial" w:cs="Arial"/>
                <w:szCs w:val="24"/>
              </w:rPr>
              <w:t>Attorney</w:t>
            </w:r>
          </w:p>
        </w:tc>
        <w:tc>
          <w:tcPr>
            <w:tcW w:w="5537" w:type="dxa"/>
            <w:gridSpan w:val="3"/>
            <w:tcBorders>
              <w:left w:val="nil"/>
              <w:bottom w:val="single" w:sz="4" w:space="0" w:color="auto"/>
              <w:right w:val="nil"/>
            </w:tcBorders>
          </w:tcPr>
          <w:p w14:paraId="4BEE86AF" w14:textId="14CEF2C9" w:rsidR="0094282E" w:rsidRDefault="00676AE7" w:rsidP="009C6127">
            <w:pPr>
              <w:tabs>
                <w:tab w:val="center" w:pos="5040"/>
              </w:tabs>
              <w:rPr>
                <w:rFonts w:ascii="Arial" w:eastAsia="Arial" w:hAnsi="Arial" w:cs="Arial"/>
                <w:spacing w:val="-1"/>
                <w:sz w:val="12"/>
                <w:szCs w:val="12"/>
              </w:rPr>
            </w:pPr>
            <w:r>
              <w:rPr>
                <w:rFonts w:ascii="Arial" w:eastAsia="Arial" w:hAnsi="Arial" w:cs="Arial"/>
                <w:spacing w:val="-1"/>
                <w:sz w:val="12"/>
                <w:szCs w:val="12"/>
              </w:rPr>
              <w:t>DIVISION/</w:t>
            </w:r>
            <w:r w:rsidR="00BF5993">
              <w:rPr>
                <w:rFonts w:ascii="Arial" w:eastAsia="Arial" w:hAnsi="Arial" w:cs="Arial"/>
                <w:spacing w:val="-1"/>
                <w:sz w:val="12"/>
                <w:szCs w:val="12"/>
              </w:rPr>
              <w:t>SECTION/UNIT</w:t>
            </w:r>
          </w:p>
          <w:p w14:paraId="27D72E96" w14:textId="77777777" w:rsidR="000F6616" w:rsidRPr="001C2CBE" w:rsidRDefault="000F6616" w:rsidP="009C6127">
            <w:pPr>
              <w:tabs>
                <w:tab w:val="center" w:pos="5040"/>
              </w:tabs>
              <w:rPr>
                <w:rFonts w:ascii="Arial" w:eastAsia="Arial" w:hAnsi="Arial" w:cs="Arial"/>
                <w:iCs/>
                <w:spacing w:val="-2"/>
                <w:sz w:val="4"/>
                <w:szCs w:val="4"/>
              </w:rPr>
            </w:pPr>
          </w:p>
          <w:p w14:paraId="18B1BB7F" w14:textId="45F5FEC0" w:rsidR="000F6616" w:rsidRPr="0082221B" w:rsidRDefault="00F06EA5" w:rsidP="000F6616">
            <w:pPr>
              <w:tabs>
                <w:tab w:val="center" w:pos="5040"/>
              </w:tabs>
              <w:rPr>
                <w:rFonts w:ascii="Arial" w:hAnsi="Arial" w:cs="Arial"/>
                <w:szCs w:val="24"/>
              </w:rPr>
            </w:pPr>
            <w:r>
              <w:rPr>
                <w:rFonts w:ascii="Arial" w:hAnsi="Arial" w:cs="Arial"/>
                <w:szCs w:val="24"/>
              </w:rPr>
              <w:t>Legal Division</w:t>
            </w:r>
          </w:p>
        </w:tc>
      </w:tr>
      <w:tr w:rsidR="00BF5993" w:rsidRPr="008927B9" w14:paraId="01985FCE" w14:textId="77777777" w:rsidTr="00FD2927">
        <w:trPr>
          <w:jc w:val="center"/>
        </w:trPr>
        <w:tc>
          <w:tcPr>
            <w:tcW w:w="5537" w:type="dxa"/>
            <w:tcBorders>
              <w:left w:val="nil"/>
              <w:bottom w:val="single" w:sz="4" w:space="0" w:color="auto"/>
            </w:tcBorders>
          </w:tcPr>
          <w:p w14:paraId="4D8BFDBD"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WORKING TITLE</w:t>
            </w:r>
          </w:p>
          <w:p w14:paraId="37C23F0C" w14:textId="77777777" w:rsidR="000F6616" w:rsidRPr="001C2CBE" w:rsidRDefault="000F6616" w:rsidP="009C6127">
            <w:pPr>
              <w:tabs>
                <w:tab w:val="center" w:pos="5040"/>
              </w:tabs>
              <w:rPr>
                <w:rFonts w:ascii="Arial" w:eastAsia="Arial" w:hAnsi="Arial" w:cs="Arial"/>
                <w:iCs/>
                <w:spacing w:val="-2"/>
                <w:sz w:val="4"/>
                <w:szCs w:val="4"/>
              </w:rPr>
            </w:pPr>
          </w:p>
          <w:p w14:paraId="0E9212CE" w14:textId="7712BCCD" w:rsidR="00BF5993" w:rsidRPr="0082221B" w:rsidRDefault="00F06EA5" w:rsidP="000F6616">
            <w:pPr>
              <w:tabs>
                <w:tab w:val="center" w:pos="5040"/>
              </w:tabs>
              <w:rPr>
                <w:rFonts w:ascii="Arial" w:hAnsi="Arial" w:cs="Arial"/>
                <w:szCs w:val="24"/>
              </w:rPr>
            </w:pPr>
            <w:bookmarkStart w:id="0" w:name="_Hlk135816047"/>
            <w:r w:rsidRPr="008E0F26">
              <w:rPr>
                <w:rFonts w:ascii="Arial" w:hAnsi="Arial" w:cs="Arial"/>
                <w:szCs w:val="24"/>
              </w:rPr>
              <w:t>Attorney</w:t>
            </w:r>
            <w:bookmarkEnd w:id="0"/>
          </w:p>
        </w:tc>
        <w:tc>
          <w:tcPr>
            <w:tcW w:w="5537" w:type="dxa"/>
            <w:gridSpan w:val="3"/>
            <w:tcBorders>
              <w:left w:val="nil"/>
              <w:bottom w:val="single" w:sz="4" w:space="0" w:color="auto"/>
              <w:right w:val="nil"/>
            </w:tcBorders>
          </w:tcPr>
          <w:p w14:paraId="14E825D5" w14:textId="77777777" w:rsidR="00BF5993" w:rsidRDefault="00BF5993" w:rsidP="009C6127">
            <w:pPr>
              <w:tabs>
                <w:tab w:val="center" w:pos="5040"/>
              </w:tabs>
              <w:rPr>
                <w:rFonts w:ascii="Arial" w:eastAsia="Arial" w:hAnsi="Arial" w:cs="Arial"/>
                <w:spacing w:val="-1"/>
                <w:sz w:val="12"/>
                <w:szCs w:val="12"/>
              </w:rPr>
            </w:pPr>
            <w:r>
              <w:rPr>
                <w:rFonts w:ascii="Arial" w:eastAsia="Arial" w:hAnsi="Arial" w:cs="Arial"/>
                <w:spacing w:val="-1"/>
                <w:sz w:val="12"/>
                <w:szCs w:val="12"/>
              </w:rPr>
              <w:t>GEOGRAPHIC LOCATION</w:t>
            </w:r>
          </w:p>
          <w:p w14:paraId="69578260" w14:textId="77777777" w:rsidR="000F6616" w:rsidRPr="000F6616" w:rsidRDefault="000F6616" w:rsidP="009C6127">
            <w:pPr>
              <w:tabs>
                <w:tab w:val="center" w:pos="5040"/>
              </w:tabs>
              <w:rPr>
                <w:rFonts w:ascii="Arial" w:eastAsia="Arial" w:hAnsi="Arial" w:cs="Arial"/>
                <w:iCs/>
                <w:spacing w:val="-2"/>
                <w:sz w:val="4"/>
                <w:szCs w:val="4"/>
              </w:rPr>
            </w:pPr>
          </w:p>
          <w:p w14:paraId="29000A50" w14:textId="2B830623" w:rsidR="00BF5993" w:rsidRPr="0082221B" w:rsidRDefault="00523C21" w:rsidP="000F6616">
            <w:pPr>
              <w:tabs>
                <w:tab w:val="center" w:pos="5040"/>
              </w:tabs>
              <w:rPr>
                <w:rFonts w:ascii="Arial" w:hAnsi="Arial" w:cs="Arial"/>
                <w:szCs w:val="24"/>
              </w:rPr>
            </w:pPr>
            <w:r>
              <w:rPr>
                <w:rFonts w:ascii="Arial" w:hAnsi="Arial" w:cs="Arial"/>
                <w:szCs w:val="24"/>
              </w:rPr>
              <w:t>Sacramento</w:t>
            </w:r>
          </w:p>
        </w:tc>
      </w:tr>
      <w:tr w:rsidR="001A6979" w:rsidRPr="008927B9" w14:paraId="4E934279" w14:textId="77777777" w:rsidTr="00635FDB">
        <w:trPr>
          <w:jc w:val="center"/>
        </w:trPr>
        <w:tc>
          <w:tcPr>
            <w:tcW w:w="5537" w:type="dxa"/>
            <w:tcBorders>
              <w:left w:val="nil"/>
              <w:bottom w:val="single" w:sz="4" w:space="0" w:color="auto"/>
            </w:tcBorders>
          </w:tcPr>
          <w:p w14:paraId="4DA012EA"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POSITION NUMBER</w:t>
            </w:r>
          </w:p>
          <w:p w14:paraId="04CCD4AC" w14:textId="77777777" w:rsidR="000F6616" w:rsidRPr="001C2CBE" w:rsidRDefault="000F6616" w:rsidP="009C6127">
            <w:pPr>
              <w:tabs>
                <w:tab w:val="center" w:pos="5040"/>
              </w:tabs>
              <w:rPr>
                <w:rFonts w:ascii="Arial" w:eastAsia="Arial" w:hAnsi="Arial" w:cs="Arial"/>
                <w:iCs/>
                <w:spacing w:val="-2"/>
                <w:sz w:val="4"/>
                <w:szCs w:val="4"/>
              </w:rPr>
            </w:pPr>
          </w:p>
          <w:p w14:paraId="110273E1" w14:textId="46206BAA" w:rsidR="001A6979" w:rsidRPr="0082221B" w:rsidRDefault="00832DA9" w:rsidP="000F6616">
            <w:pPr>
              <w:tabs>
                <w:tab w:val="center" w:pos="5040"/>
              </w:tabs>
              <w:rPr>
                <w:rFonts w:ascii="Arial" w:hAnsi="Arial" w:cs="Arial"/>
                <w:szCs w:val="24"/>
              </w:rPr>
            </w:pPr>
            <w:r>
              <w:rPr>
                <w:rFonts w:ascii="Arial" w:hAnsi="Arial" w:cs="Arial"/>
                <w:szCs w:val="24"/>
              </w:rPr>
              <w:t>414-410-5778-XXX</w:t>
            </w:r>
          </w:p>
        </w:tc>
        <w:tc>
          <w:tcPr>
            <w:tcW w:w="5537" w:type="dxa"/>
            <w:gridSpan w:val="3"/>
            <w:tcBorders>
              <w:left w:val="nil"/>
              <w:bottom w:val="single" w:sz="4" w:space="0" w:color="auto"/>
              <w:right w:val="nil"/>
            </w:tcBorders>
          </w:tcPr>
          <w:p w14:paraId="262427A7" w14:textId="77777777" w:rsidR="001A6979" w:rsidRDefault="001A6979" w:rsidP="009C6127">
            <w:pPr>
              <w:tabs>
                <w:tab w:val="center" w:pos="5040"/>
              </w:tabs>
              <w:rPr>
                <w:rFonts w:ascii="Arial" w:eastAsia="Arial" w:hAnsi="Arial" w:cs="Arial"/>
                <w:spacing w:val="-1"/>
                <w:sz w:val="12"/>
                <w:szCs w:val="12"/>
              </w:rPr>
            </w:pPr>
            <w:r>
              <w:rPr>
                <w:rFonts w:ascii="Arial" w:eastAsia="Arial" w:hAnsi="Arial" w:cs="Arial"/>
                <w:spacing w:val="-1"/>
                <w:sz w:val="12"/>
                <w:szCs w:val="12"/>
              </w:rPr>
              <w:t>EFFECTIVE DATE</w:t>
            </w:r>
          </w:p>
          <w:p w14:paraId="4207E987" w14:textId="77777777" w:rsidR="000F6616" w:rsidRPr="001C2CBE" w:rsidRDefault="000F6616" w:rsidP="009C6127">
            <w:pPr>
              <w:tabs>
                <w:tab w:val="center" w:pos="5040"/>
              </w:tabs>
              <w:rPr>
                <w:rFonts w:ascii="Arial" w:eastAsia="Arial" w:hAnsi="Arial" w:cs="Arial"/>
                <w:iCs/>
                <w:spacing w:val="-2"/>
                <w:sz w:val="4"/>
                <w:szCs w:val="4"/>
              </w:rPr>
            </w:pPr>
          </w:p>
          <w:p w14:paraId="5411EBE3" w14:textId="26BE6D6B" w:rsidR="001A6979" w:rsidRPr="0082221B" w:rsidRDefault="001A6979" w:rsidP="000F6616">
            <w:pPr>
              <w:tabs>
                <w:tab w:val="center" w:pos="5040"/>
              </w:tabs>
              <w:rPr>
                <w:rFonts w:ascii="Arial" w:hAnsi="Arial" w:cs="Arial"/>
                <w:szCs w:val="24"/>
              </w:rPr>
            </w:pPr>
          </w:p>
        </w:tc>
      </w:tr>
      <w:tr w:rsidR="00ED07EB" w:rsidRPr="008927B9" w14:paraId="7EF65A81" w14:textId="77777777" w:rsidTr="00246245">
        <w:trPr>
          <w:jc w:val="center"/>
        </w:trPr>
        <w:tc>
          <w:tcPr>
            <w:tcW w:w="6459" w:type="dxa"/>
            <w:gridSpan w:val="2"/>
            <w:tcBorders>
              <w:left w:val="nil"/>
              <w:bottom w:val="single" w:sz="4" w:space="0" w:color="auto"/>
              <w:right w:val="single" w:sz="4" w:space="0" w:color="auto"/>
            </w:tcBorders>
          </w:tcPr>
          <w:p w14:paraId="026A0217" w14:textId="77777777" w:rsidR="00ED07EB" w:rsidRDefault="00ED07EB" w:rsidP="009C6127">
            <w:pPr>
              <w:rPr>
                <w:rFonts w:ascii="Arial" w:hAnsi="Arial" w:cs="Arial"/>
                <w:sz w:val="12"/>
                <w:szCs w:val="12"/>
              </w:rPr>
            </w:pPr>
            <w:r w:rsidRPr="00635FDB">
              <w:rPr>
                <w:rFonts w:ascii="Arial" w:hAnsi="Arial" w:cs="Arial"/>
                <w:sz w:val="12"/>
                <w:szCs w:val="12"/>
              </w:rPr>
              <w:t>POSITION TYPE</w:t>
            </w:r>
          </w:p>
          <w:p w14:paraId="59C5E2A6" w14:textId="77777777" w:rsidR="004672F8" w:rsidRPr="004672F8" w:rsidRDefault="004672F8" w:rsidP="009C6127">
            <w:pPr>
              <w:rPr>
                <w:rFonts w:ascii="Arial" w:hAnsi="Arial" w:cs="Arial"/>
                <w:sz w:val="4"/>
                <w:szCs w:val="4"/>
              </w:rPr>
            </w:pPr>
          </w:p>
          <w:p w14:paraId="37DECF93" w14:textId="244AA53A" w:rsidR="00ED07EB" w:rsidRPr="00FB0E72" w:rsidRDefault="00F06EA5" w:rsidP="00FB0E72">
            <w:pPr>
              <w:tabs>
                <w:tab w:val="left" w:pos="5788"/>
              </w:tabs>
              <w:rPr>
                <w:rFonts w:ascii="Arial" w:hAnsi="Arial" w:cs="Arial"/>
                <w:sz w:val="4"/>
                <w:szCs w:val="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07EB" w:rsidRPr="0027729B">
              <w:rPr>
                <w:rFonts w:ascii="Arial" w:hAnsi="Arial" w:cs="Arial"/>
                <w:szCs w:val="24"/>
              </w:rPr>
              <w:t xml:space="preserve"> Rank and File   </w:t>
            </w:r>
            <w:r>
              <w:rPr>
                <w:rFonts w:ascii="Arial" w:hAnsi="Arial" w:cs="Arial"/>
                <w:sz w:val="22"/>
                <w:szCs w:val="22"/>
              </w:rPr>
              <w:fldChar w:fldCharType="begin">
                <w:ffData>
                  <w:name w:val="Check1"/>
                  <w:enabled/>
                  <w:calcOnExit w:val="0"/>
                  <w:checkBox>
                    <w:sizeAuto/>
                    <w:default w:val="0"/>
                  </w:checkBox>
                </w:ffData>
              </w:fldChar>
            </w:r>
            <w:bookmarkStart w:id="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ED07EB" w:rsidRPr="0027729B">
              <w:rPr>
                <w:rFonts w:ascii="Arial" w:hAnsi="Arial" w:cs="Arial"/>
                <w:szCs w:val="24"/>
              </w:rPr>
              <w:t xml:space="preserve"> Supervisor</w:t>
            </w:r>
            <w:r w:rsidR="00CF38B8">
              <w:rPr>
                <w:rFonts w:ascii="Arial" w:hAnsi="Arial" w:cs="Arial"/>
                <w:szCs w:val="24"/>
              </w:rPr>
              <w:t>/Manager</w:t>
            </w:r>
            <w:r w:rsidR="00ED07EB" w:rsidRPr="0027729B">
              <w:rPr>
                <w:rFonts w:ascii="Arial" w:hAnsi="Arial" w:cs="Arial"/>
                <w:szCs w:val="24"/>
              </w:rPr>
              <w:t xml:space="preserve">   </w:t>
            </w:r>
            <w:r w:rsidR="00ED07EB" w:rsidRPr="0027729B">
              <w:rPr>
                <w:rFonts w:ascii="Arial" w:hAnsi="Arial" w:cs="Arial"/>
                <w:sz w:val="22"/>
                <w:szCs w:val="22"/>
              </w:rPr>
              <w:fldChar w:fldCharType="begin">
                <w:ffData>
                  <w:name w:val="Check1"/>
                  <w:enabled/>
                  <w:calcOnExit w:val="0"/>
                  <w:checkBox>
                    <w:sizeAuto/>
                    <w:default w:val="0"/>
                  </w:checkBox>
                </w:ffData>
              </w:fldChar>
            </w:r>
            <w:r w:rsidR="00ED07EB" w:rsidRPr="0027729B">
              <w:rPr>
                <w:rFonts w:ascii="Arial" w:hAnsi="Arial" w:cs="Arial"/>
                <w:sz w:val="22"/>
                <w:szCs w:val="22"/>
              </w:rPr>
              <w:instrText xml:space="preserve"> FORMCHECKBOX </w:instrText>
            </w:r>
            <w:r w:rsidR="00ED07EB" w:rsidRPr="0027729B">
              <w:rPr>
                <w:rFonts w:ascii="Arial" w:hAnsi="Arial" w:cs="Arial"/>
                <w:sz w:val="22"/>
                <w:szCs w:val="22"/>
              </w:rPr>
            </w:r>
            <w:r w:rsidR="00ED07EB" w:rsidRPr="0027729B">
              <w:rPr>
                <w:rFonts w:ascii="Arial" w:hAnsi="Arial" w:cs="Arial"/>
                <w:sz w:val="22"/>
                <w:szCs w:val="22"/>
              </w:rPr>
              <w:fldChar w:fldCharType="separate"/>
            </w:r>
            <w:r w:rsidR="00ED07EB" w:rsidRPr="0027729B">
              <w:rPr>
                <w:rFonts w:ascii="Arial" w:hAnsi="Arial" w:cs="Arial"/>
                <w:sz w:val="22"/>
                <w:szCs w:val="22"/>
              </w:rPr>
              <w:fldChar w:fldCharType="end"/>
            </w:r>
            <w:r w:rsidR="00ED07EB" w:rsidRPr="0027729B">
              <w:rPr>
                <w:rFonts w:ascii="Arial" w:hAnsi="Arial" w:cs="Arial"/>
                <w:szCs w:val="24"/>
              </w:rPr>
              <w:t xml:space="preserve"> Specialist</w:t>
            </w:r>
          </w:p>
        </w:tc>
        <w:tc>
          <w:tcPr>
            <w:tcW w:w="2304" w:type="dxa"/>
            <w:tcBorders>
              <w:left w:val="single" w:sz="4" w:space="0" w:color="auto"/>
              <w:bottom w:val="single" w:sz="4" w:space="0" w:color="auto"/>
              <w:right w:val="nil"/>
            </w:tcBorders>
          </w:tcPr>
          <w:p w14:paraId="3C670896" w14:textId="77777777" w:rsidR="00ED07EB" w:rsidRDefault="00ED07EB" w:rsidP="004672F8">
            <w:pPr>
              <w:tabs>
                <w:tab w:val="center" w:pos="5040"/>
              </w:tabs>
              <w:rPr>
                <w:rFonts w:ascii="Arial" w:eastAsia="Arial" w:hAnsi="Arial" w:cs="Arial"/>
                <w:spacing w:val="-1"/>
                <w:sz w:val="12"/>
                <w:szCs w:val="12"/>
              </w:rPr>
            </w:pPr>
            <w:r>
              <w:rPr>
                <w:rFonts w:ascii="Arial" w:eastAsia="Arial" w:hAnsi="Arial" w:cs="Arial"/>
                <w:spacing w:val="-1"/>
                <w:sz w:val="12"/>
                <w:szCs w:val="12"/>
              </w:rPr>
              <w:t>TENURE</w:t>
            </w:r>
          </w:p>
          <w:p w14:paraId="431F123B" w14:textId="77777777" w:rsidR="004672F8" w:rsidRDefault="004672F8" w:rsidP="004672F8">
            <w:pPr>
              <w:tabs>
                <w:tab w:val="center" w:pos="5040"/>
              </w:tabs>
              <w:rPr>
                <w:rFonts w:ascii="Arial" w:eastAsia="Arial" w:hAnsi="Arial" w:cs="Arial"/>
                <w:spacing w:val="-1"/>
                <w:sz w:val="4"/>
                <w:szCs w:val="4"/>
              </w:rPr>
            </w:pPr>
          </w:p>
          <w:p w14:paraId="6E4DE0D7" w14:textId="5DA7F043" w:rsidR="004672F8" w:rsidRPr="004672F8" w:rsidRDefault="004672F8" w:rsidP="004672F8">
            <w:pPr>
              <w:tabs>
                <w:tab w:val="center" w:pos="5040"/>
              </w:tabs>
              <w:rPr>
                <w:rFonts w:ascii="Arial" w:eastAsia="Arial" w:hAnsi="Arial" w:cs="Arial"/>
                <w:spacing w:val="-1"/>
                <w:szCs w:val="24"/>
              </w:rPr>
            </w:pPr>
            <w:r w:rsidRPr="004672F8">
              <w:rPr>
                <w:rFonts w:ascii="Arial" w:eastAsia="Arial" w:hAnsi="Arial" w:cs="Arial"/>
                <w:spacing w:val="-1"/>
                <w:szCs w:val="24"/>
              </w:rPr>
              <w:t>Permanent</w:t>
            </w:r>
          </w:p>
        </w:tc>
        <w:tc>
          <w:tcPr>
            <w:tcW w:w="2311" w:type="dxa"/>
            <w:tcBorders>
              <w:left w:val="single" w:sz="4" w:space="0" w:color="auto"/>
              <w:bottom w:val="single" w:sz="4" w:space="0" w:color="auto"/>
              <w:right w:val="nil"/>
            </w:tcBorders>
          </w:tcPr>
          <w:p w14:paraId="3CB77F22" w14:textId="77777777" w:rsidR="00ED07EB" w:rsidRDefault="00ED07EB" w:rsidP="009C6127">
            <w:pPr>
              <w:tabs>
                <w:tab w:val="center" w:pos="5040"/>
              </w:tabs>
              <w:rPr>
                <w:rFonts w:ascii="Arial" w:eastAsia="Arial" w:hAnsi="Arial" w:cs="Arial"/>
                <w:spacing w:val="-1"/>
                <w:sz w:val="12"/>
                <w:szCs w:val="12"/>
              </w:rPr>
            </w:pPr>
            <w:r>
              <w:rPr>
                <w:rFonts w:ascii="Arial" w:eastAsia="Arial" w:hAnsi="Arial" w:cs="Arial"/>
                <w:spacing w:val="-1"/>
                <w:sz w:val="12"/>
                <w:szCs w:val="12"/>
              </w:rPr>
              <w:t>TIMEBASE</w:t>
            </w:r>
          </w:p>
          <w:p w14:paraId="384D222C" w14:textId="77777777" w:rsidR="004672F8" w:rsidRPr="004672F8" w:rsidRDefault="004672F8" w:rsidP="009C6127">
            <w:pPr>
              <w:tabs>
                <w:tab w:val="center" w:pos="5040"/>
              </w:tabs>
              <w:rPr>
                <w:rFonts w:ascii="Arial" w:eastAsia="Arial" w:hAnsi="Arial" w:cs="Arial"/>
                <w:spacing w:val="-1"/>
                <w:sz w:val="4"/>
                <w:szCs w:val="4"/>
              </w:rPr>
            </w:pPr>
          </w:p>
          <w:p w14:paraId="66950BE6" w14:textId="1AD0015B" w:rsidR="00ED07EB" w:rsidRPr="0082221B" w:rsidRDefault="004672F8" w:rsidP="004672F8">
            <w:pPr>
              <w:tabs>
                <w:tab w:val="center" w:pos="5040"/>
              </w:tabs>
              <w:rPr>
                <w:rFonts w:ascii="Arial" w:hAnsi="Arial" w:cs="Arial"/>
                <w:szCs w:val="24"/>
              </w:rPr>
            </w:pPr>
            <w:r>
              <w:rPr>
                <w:rFonts w:ascii="Arial" w:hAnsi="Arial" w:cs="Arial"/>
                <w:szCs w:val="24"/>
              </w:rPr>
              <w:t>Full Time</w:t>
            </w:r>
            <w:r w:rsidR="0082221B" w:rsidRPr="0082221B">
              <w:rPr>
                <w:rFonts w:ascii="Arial" w:hAnsi="Arial" w:cs="Arial"/>
                <w:szCs w:val="24"/>
              </w:rPr>
              <w:t xml:space="preserve"> </w:t>
            </w:r>
          </w:p>
        </w:tc>
      </w:tr>
      <w:tr w:rsidR="00246245" w:rsidRPr="008927B9" w14:paraId="5512876C" w14:textId="77777777" w:rsidTr="00246245">
        <w:trPr>
          <w:jc w:val="center"/>
        </w:trPr>
        <w:tc>
          <w:tcPr>
            <w:tcW w:w="11074" w:type="dxa"/>
            <w:gridSpan w:val="4"/>
            <w:tcBorders>
              <w:left w:val="nil"/>
              <w:right w:val="nil"/>
            </w:tcBorders>
          </w:tcPr>
          <w:p w14:paraId="2B8DA5FC" w14:textId="7E8141C6" w:rsidR="00246245" w:rsidRPr="00635FDB" w:rsidRDefault="00F1361E" w:rsidP="00B9291C">
            <w:pPr>
              <w:tabs>
                <w:tab w:val="center" w:pos="5040"/>
              </w:tabs>
              <w:jc w:val="both"/>
              <w:rPr>
                <w:rFonts w:ascii="Arial" w:hAnsi="Arial" w:cs="Arial"/>
                <w:sz w:val="12"/>
                <w:szCs w:val="12"/>
              </w:rPr>
            </w:pPr>
            <w:r>
              <w:rPr>
                <w:rFonts w:ascii="Arial" w:hAnsi="Arial" w:cs="Arial"/>
                <w:sz w:val="12"/>
                <w:szCs w:val="12"/>
              </w:rPr>
              <w:t>GENERAL STATEMENT</w:t>
            </w:r>
          </w:p>
          <w:p w14:paraId="0DA3145A" w14:textId="77777777" w:rsidR="00B9291C" w:rsidRPr="00B9291C" w:rsidRDefault="00B9291C" w:rsidP="003528EB">
            <w:pPr>
              <w:tabs>
                <w:tab w:val="center" w:pos="5040"/>
              </w:tabs>
              <w:jc w:val="both"/>
              <w:rPr>
                <w:rFonts w:ascii="Arial" w:hAnsi="Arial" w:cs="Arial"/>
                <w:sz w:val="4"/>
                <w:szCs w:val="4"/>
              </w:rPr>
            </w:pPr>
          </w:p>
          <w:p w14:paraId="1838C60C" w14:textId="763BAA7F" w:rsidR="003528EB" w:rsidRPr="00523C21" w:rsidRDefault="00F06EA5" w:rsidP="003528EB">
            <w:pPr>
              <w:tabs>
                <w:tab w:val="center" w:pos="5040"/>
              </w:tabs>
              <w:jc w:val="both"/>
              <w:rPr>
                <w:rFonts w:ascii="Arial" w:hAnsi="Arial" w:cs="Arial"/>
                <w:sz w:val="4"/>
                <w:szCs w:val="4"/>
              </w:rPr>
            </w:pPr>
            <w:bookmarkStart w:id="2" w:name="_Hlk187753626"/>
            <w:r w:rsidRPr="1683E45D">
              <w:rPr>
                <w:rFonts w:ascii="Arial" w:eastAsia="Arial" w:hAnsi="Arial" w:cs="Arial"/>
                <w:color w:val="000000" w:themeColor="text1"/>
                <w:szCs w:val="24"/>
              </w:rPr>
              <w:t xml:space="preserve">Under </w:t>
            </w:r>
            <w:r>
              <w:rPr>
                <w:rFonts w:ascii="Arial" w:eastAsia="Arial" w:hAnsi="Arial" w:cs="Arial"/>
                <w:color w:val="000000" w:themeColor="text1"/>
                <w:szCs w:val="24"/>
              </w:rPr>
              <w:t>direction</w:t>
            </w:r>
            <w:r w:rsidRPr="1683E45D">
              <w:rPr>
                <w:rFonts w:ascii="Arial" w:eastAsia="Arial" w:hAnsi="Arial" w:cs="Arial"/>
                <w:color w:val="000000" w:themeColor="text1"/>
                <w:szCs w:val="24"/>
              </w:rPr>
              <w:t xml:space="preserve"> of the </w:t>
            </w:r>
            <w:r w:rsidRPr="1683E45D">
              <w:rPr>
                <w:rFonts w:ascii="Arial" w:eastAsia="Arial" w:hAnsi="Arial" w:cs="Arial"/>
                <w:szCs w:val="24"/>
              </w:rPr>
              <w:t>Associate Chief Counsel, the Attorney</w:t>
            </w:r>
            <w:r>
              <w:rPr>
                <w:rFonts w:ascii="Arial" w:eastAsia="Arial" w:hAnsi="Arial" w:cs="Arial"/>
                <w:szCs w:val="24"/>
              </w:rPr>
              <w:t xml:space="preserve"> </w:t>
            </w:r>
            <w:r w:rsidRPr="1683E45D">
              <w:rPr>
                <w:rFonts w:ascii="Arial" w:eastAsia="Arial" w:hAnsi="Arial" w:cs="Arial"/>
                <w:szCs w:val="24"/>
              </w:rPr>
              <w:t xml:space="preserve">primarily represents the Department of Real Estate in complex, difficult and sensitive assignments. </w:t>
            </w:r>
            <w:r w:rsidRPr="00B24365">
              <w:rPr>
                <w:rFonts w:ascii="Arial" w:hAnsi="Arial" w:cs="Arial"/>
                <w:szCs w:val="24"/>
              </w:rPr>
              <w:t xml:space="preserve">The </w:t>
            </w:r>
            <w:r>
              <w:rPr>
                <w:rFonts w:ascii="Arial" w:hAnsi="Arial" w:cs="Arial"/>
                <w:szCs w:val="24"/>
              </w:rPr>
              <w:t>incumbent</w:t>
            </w:r>
            <w:r w:rsidRPr="00B24365">
              <w:rPr>
                <w:rFonts w:ascii="Arial" w:hAnsi="Arial" w:cs="Arial"/>
                <w:szCs w:val="24"/>
              </w:rPr>
              <w:t xml:space="preserve"> reports directly to, and receives </w:t>
            </w:r>
            <w:proofErr w:type="gramStart"/>
            <w:r w:rsidRPr="00B24365">
              <w:rPr>
                <w:rFonts w:ascii="Arial" w:hAnsi="Arial" w:cs="Arial"/>
                <w:szCs w:val="24"/>
              </w:rPr>
              <w:t>the majority of</w:t>
            </w:r>
            <w:proofErr w:type="gramEnd"/>
            <w:r w:rsidRPr="00B24365">
              <w:rPr>
                <w:rFonts w:ascii="Arial" w:hAnsi="Arial" w:cs="Arial"/>
                <w:szCs w:val="24"/>
              </w:rPr>
              <w:t xml:space="preserve"> assignments from</w:t>
            </w:r>
            <w:r w:rsidR="00224FA2">
              <w:rPr>
                <w:rFonts w:ascii="Arial" w:hAnsi="Arial" w:cs="Arial"/>
                <w:szCs w:val="24"/>
              </w:rPr>
              <w:t>,</w:t>
            </w:r>
            <w:r w:rsidR="00536BE5">
              <w:rPr>
                <w:rFonts w:ascii="Arial" w:hAnsi="Arial" w:cs="Arial"/>
                <w:szCs w:val="24"/>
              </w:rPr>
              <w:t xml:space="preserve"> </w:t>
            </w:r>
            <w:r w:rsidRPr="00B24365">
              <w:rPr>
                <w:rFonts w:ascii="Arial" w:hAnsi="Arial" w:cs="Arial"/>
                <w:szCs w:val="24"/>
              </w:rPr>
              <w:t>the Ass</w:t>
            </w:r>
            <w:r>
              <w:rPr>
                <w:rFonts w:ascii="Arial" w:hAnsi="Arial" w:cs="Arial"/>
                <w:szCs w:val="24"/>
              </w:rPr>
              <w:t>oc</w:t>
            </w:r>
            <w:r w:rsidRPr="00B24365">
              <w:rPr>
                <w:rFonts w:ascii="Arial" w:hAnsi="Arial" w:cs="Arial"/>
                <w:szCs w:val="24"/>
              </w:rPr>
              <w:t>i</w:t>
            </w:r>
            <w:r>
              <w:rPr>
                <w:rFonts w:ascii="Arial" w:hAnsi="Arial" w:cs="Arial"/>
                <w:szCs w:val="24"/>
              </w:rPr>
              <w:t>ate</w:t>
            </w:r>
            <w:r w:rsidRPr="00B24365">
              <w:rPr>
                <w:rFonts w:ascii="Arial" w:hAnsi="Arial" w:cs="Arial"/>
                <w:szCs w:val="24"/>
              </w:rPr>
              <w:t xml:space="preserve"> Chief Counsel; however, direction and assignments may come from the Assistant Commissioner, Legal </w:t>
            </w:r>
            <w:r>
              <w:rPr>
                <w:rFonts w:ascii="Arial" w:hAnsi="Arial" w:cs="Arial"/>
                <w:szCs w:val="24"/>
              </w:rPr>
              <w:t>Division</w:t>
            </w:r>
            <w:r w:rsidRPr="00B24365">
              <w:rPr>
                <w:rFonts w:ascii="Arial" w:hAnsi="Arial" w:cs="Arial"/>
                <w:szCs w:val="24"/>
              </w:rPr>
              <w:t xml:space="preserve">, and/or the </w:t>
            </w:r>
            <w:r>
              <w:rPr>
                <w:rFonts w:ascii="Arial" w:hAnsi="Arial" w:cs="Arial"/>
                <w:szCs w:val="24"/>
              </w:rPr>
              <w:t>Assistant Chief Counsels</w:t>
            </w:r>
            <w:r w:rsidRPr="00B24365">
              <w:rPr>
                <w:rFonts w:ascii="Arial" w:hAnsi="Arial" w:cs="Arial"/>
                <w:szCs w:val="24"/>
              </w:rPr>
              <w:t>.</w:t>
            </w:r>
            <w:bookmarkEnd w:id="2"/>
          </w:p>
        </w:tc>
      </w:tr>
      <w:tr w:rsidR="00246245" w:rsidRPr="008927B9" w14:paraId="73915CE2" w14:textId="77777777" w:rsidTr="00246245">
        <w:trPr>
          <w:jc w:val="center"/>
        </w:trPr>
        <w:tc>
          <w:tcPr>
            <w:tcW w:w="11074" w:type="dxa"/>
            <w:gridSpan w:val="4"/>
            <w:tcBorders>
              <w:left w:val="nil"/>
              <w:right w:val="nil"/>
            </w:tcBorders>
          </w:tcPr>
          <w:p w14:paraId="06877BA8" w14:textId="77777777" w:rsidR="00246245" w:rsidRDefault="00246245" w:rsidP="00B9291C">
            <w:pPr>
              <w:tabs>
                <w:tab w:val="center" w:pos="5040"/>
              </w:tabs>
              <w:jc w:val="both"/>
              <w:rPr>
                <w:rFonts w:ascii="Arial" w:hAnsi="Arial" w:cs="Arial"/>
                <w:sz w:val="12"/>
                <w:szCs w:val="12"/>
              </w:rPr>
            </w:pPr>
            <w:r w:rsidRPr="00635FDB">
              <w:rPr>
                <w:rFonts w:ascii="Arial" w:hAnsi="Arial" w:cs="Arial"/>
                <w:sz w:val="12"/>
                <w:szCs w:val="12"/>
              </w:rPr>
              <w:t>REQUIREMENTS</w:t>
            </w:r>
          </w:p>
          <w:p w14:paraId="7D12B905" w14:textId="77777777" w:rsidR="00B9291C" w:rsidRPr="00B9291C" w:rsidRDefault="00B9291C" w:rsidP="00B9291C">
            <w:pPr>
              <w:tabs>
                <w:tab w:val="center" w:pos="5040"/>
              </w:tabs>
              <w:jc w:val="both"/>
              <w:rPr>
                <w:rFonts w:ascii="Arial" w:hAnsi="Arial" w:cs="Arial"/>
                <w:sz w:val="4"/>
                <w:szCs w:val="4"/>
              </w:rPr>
            </w:pPr>
          </w:p>
          <w:p w14:paraId="5C7C275B" w14:textId="356A95CD" w:rsidR="000F6616" w:rsidRDefault="004E082B" w:rsidP="00B9291C">
            <w:pPr>
              <w:tabs>
                <w:tab w:val="center" w:pos="5040"/>
              </w:tabs>
              <w:rPr>
                <w:rFonts w:ascii="Arial" w:hAnsi="Arial" w:cs="Arial"/>
                <w:szCs w:val="24"/>
              </w:rPr>
            </w:pPr>
            <w:r w:rsidRPr="0027729B">
              <w:rPr>
                <w:rFonts w:ascii="Arial" w:hAnsi="Arial" w:cs="Arial"/>
                <w:sz w:val="22"/>
                <w:szCs w:val="22"/>
              </w:rPr>
              <w:fldChar w:fldCharType="begin">
                <w:ffData>
                  <w:name w:val="Check1"/>
                  <w:enabled/>
                  <w:calcOnExit w:val="0"/>
                  <w:checkBox>
                    <w:sizeAuto/>
                    <w:default w:val="0"/>
                  </w:checkBox>
                </w:ffData>
              </w:fldChar>
            </w:r>
            <w:r w:rsidRPr="0027729B">
              <w:rPr>
                <w:rFonts w:ascii="Arial" w:hAnsi="Arial" w:cs="Arial"/>
                <w:sz w:val="22"/>
                <w:szCs w:val="22"/>
              </w:rPr>
              <w:instrText xml:space="preserve"> FORMCHECKBOX </w:instrText>
            </w:r>
            <w:r w:rsidRPr="0027729B">
              <w:rPr>
                <w:rFonts w:ascii="Arial" w:hAnsi="Arial" w:cs="Arial"/>
                <w:sz w:val="22"/>
                <w:szCs w:val="22"/>
              </w:rPr>
            </w:r>
            <w:r w:rsidRPr="0027729B">
              <w:rPr>
                <w:rFonts w:ascii="Arial" w:hAnsi="Arial" w:cs="Arial"/>
                <w:sz w:val="22"/>
                <w:szCs w:val="22"/>
              </w:rPr>
              <w:fldChar w:fldCharType="separate"/>
            </w:r>
            <w:r w:rsidRPr="0027729B">
              <w:rPr>
                <w:rFonts w:ascii="Arial" w:hAnsi="Arial" w:cs="Arial"/>
                <w:sz w:val="22"/>
                <w:szCs w:val="22"/>
              </w:rPr>
              <w:fldChar w:fldCharType="end"/>
            </w:r>
            <w:r w:rsidRPr="0027729B">
              <w:rPr>
                <w:rFonts w:ascii="Arial" w:hAnsi="Arial" w:cs="Arial"/>
                <w:szCs w:val="24"/>
              </w:rPr>
              <w:t xml:space="preserve"> </w:t>
            </w:r>
            <w:r>
              <w:rPr>
                <w:rFonts w:ascii="Arial" w:hAnsi="Arial" w:cs="Arial"/>
                <w:szCs w:val="24"/>
              </w:rPr>
              <w:t>Bilingual</w:t>
            </w:r>
            <w:r w:rsidR="004C5687" w:rsidRPr="0027729B">
              <w:rPr>
                <w:rFonts w:ascii="Arial" w:hAnsi="Arial" w:cs="Arial"/>
                <w:szCs w:val="24"/>
              </w:rPr>
              <w:t xml:space="preserve">     </w:t>
            </w:r>
            <w:r w:rsidR="003C4364">
              <w:rPr>
                <w:rFonts w:ascii="Arial" w:hAnsi="Arial" w:cs="Arial"/>
                <w:sz w:val="22"/>
                <w:szCs w:val="22"/>
              </w:rPr>
              <w:fldChar w:fldCharType="begin">
                <w:ffData>
                  <w:name w:val=""/>
                  <w:enabled/>
                  <w:calcOnExit w:val="0"/>
                  <w:checkBox>
                    <w:sizeAuto/>
                    <w:default w:val="1"/>
                  </w:checkBox>
                </w:ffData>
              </w:fldChar>
            </w:r>
            <w:r w:rsidR="003C4364">
              <w:rPr>
                <w:rFonts w:ascii="Arial" w:hAnsi="Arial" w:cs="Arial"/>
                <w:sz w:val="22"/>
                <w:szCs w:val="22"/>
              </w:rPr>
              <w:instrText xml:space="preserve"> FORMCHECKBOX </w:instrText>
            </w:r>
            <w:r w:rsidR="003C4364">
              <w:rPr>
                <w:rFonts w:ascii="Arial" w:hAnsi="Arial" w:cs="Arial"/>
                <w:sz w:val="22"/>
                <w:szCs w:val="22"/>
              </w:rPr>
            </w:r>
            <w:r w:rsidR="003C4364">
              <w:rPr>
                <w:rFonts w:ascii="Arial" w:hAnsi="Arial" w:cs="Arial"/>
                <w:sz w:val="22"/>
                <w:szCs w:val="22"/>
              </w:rPr>
              <w:fldChar w:fldCharType="separate"/>
            </w:r>
            <w:r w:rsidR="003C4364">
              <w:rPr>
                <w:rFonts w:ascii="Arial" w:hAnsi="Arial" w:cs="Arial"/>
                <w:sz w:val="22"/>
                <w:szCs w:val="22"/>
              </w:rPr>
              <w:fldChar w:fldCharType="end"/>
            </w:r>
            <w:r w:rsidR="00246245" w:rsidRPr="0027729B">
              <w:rPr>
                <w:rFonts w:ascii="Arial" w:hAnsi="Arial" w:cs="Arial"/>
                <w:szCs w:val="24"/>
              </w:rPr>
              <w:t xml:space="preserve"> Conflict of Interest (</w:t>
            </w:r>
            <w:proofErr w:type="gramStart"/>
            <w:r w:rsidR="00246245" w:rsidRPr="0027729B">
              <w:rPr>
                <w:rFonts w:ascii="Arial" w:hAnsi="Arial" w:cs="Arial"/>
                <w:szCs w:val="24"/>
              </w:rPr>
              <w:t>COI)</w:t>
            </w:r>
            <w:r w:rsidR="004C5687" w:rsidRPr="0027729B">
              <w:rPr>
                <w:rFonts w:ascii="Arial" w:hAnsi="Arial" w:cs="Arial"/>
                <w:szCs w:val="24"/>
              </w:rPr>
              <w:t xml:space="preserve">   </w:t>
            </w:r>
            <w:proofErr w:type="gramEnd"/>
            <w:r w:rsidR="004C5687" w:rsidRPr="0027729B">
              <w:rPr>
                <w:rFonts w:ascii="Arial" w:hAnsi="Arial" w:cs="Arial"/>
                <w:szCs w:val="24"/>
              </w:rPr>
              <w:t xml:space="preserve">  </w:t>
            </w:r>
            <w:r w:rsidR="00F06EA5">
              <w:rPr>
                <w:rFonts w:ascii="Arial" w:hAnsi="Arial" w:cs="Arial"/>
                <w:sz w:val="22"/>
                <w:szCs w:val="22"/>
              </w:rPr>
              <w:fldChar w:fldCharType="begin">
                <w:ffData>
                  <w:name w:val=""/>
                  <w:enabled/>
                  <w:calcOnExit w:val="0"/>
                  <w:checkBox>
                    <w:sizeAuto/>
                    <w:default w:val="1"/>
                  </w:checkBox>
                </w:ffData>
              </w:fldChar>
            </w:r>
            <w:r w:rsidR="00F06EA5">
              <w:rPr>
                <w:rFonts w:ascii="Arial" w:hAnsi="Arial" w:cs="Arial"/>
                <w:sz w:val="22"/>
                <w:szCs w:val="22"/>
              </w:rPr>
              <w:instrText xml:space="preserve"> FORMCHECKBOX </w:instrText>
            </w:r>
            <w:r w:rsidR="00F06EA5">
              <w:rPr>
                <w:rFonts w:ascii="Arial" w:hAnsi="Arial" w:cs="Arial"/>
                <w:sz w:val="22"/>
                <w:szCs w:val="22"/>
              </w:rPr>
            </w:r>
            <w:r w:rsidR="00F06EA5">
              <w:rPr>
                <w:rFonts w:ascii="Arial" w:hAnsi="Arial" w:cs="Arial"/>
                <w:sz w:val="22"/>
                <w:szCs w:val="22"/>
              </w:rPr>
              <w:fldChar w:fldCharType="separate"/>
            </w:r>
            <w:r w:rsidR="00F06EA5">
              <w:rPr>
                <w:rFonts w:ascii="Arial" w:hAnsi="Arial" w:cs="Arial"/>
                <w:sz w:val="22"/>
                <w:szCs w:val="22"/>
              </w:rPr>
              <w:fldChar w:fldCharType="end"/>
            </w:r>
            <w:r w:rsidR="00246245" w:rsidRPr="0027729B">
              <w:rPr>
                <w:rFonts w:ascii="Arial" w:hAnsi="Arial" w:cs="Arial"/>
                <w:szCs w:val="24"/>
              </w:rPr>
              <w:t xml:space="preserve"> Criminal Offender Record Information (CORI)  </w:t>
            </w:r>
          </w:p>
          <w:p w14:paraId="169F97D4" w14:textId="21FEBB15" w:rsidR="00246245" w:rsidRPr="000F6616" w:rsidRDefault="00246245" w:rsidP="00B9291C">
            <w:pPr>
              <w:tabs>
                <w:tab w:val="center" w:pos="5040"/>
              </w:tabs>
              <w:rPr>
                <w:rFonts w:ascii="Arial" w:hAnsi="Arial" w:cs="Arial"/>
                <w:sz w:val="4"/>
                <w:szCs w:val="4"/>
              </w:rPr>
            </w:pPr>
            <w:r w:rsidRPr="000F6616">
              <w:rPr>
                <w:rFonts w:ascii="Arial" w:hAnsi="Arial" w:cs="Arial"/>
                <w:sz w:val="4"/>
                <w:szCs w:val="4"/>
              </w:rPr>
              <w:t xml:space="preserve"> </w:t>
            </w:r>
          </w:p>
          <w:p w14:paraId="69C988C8" w14:textId="1BCCA18F" w:rsidR="007129BF" w:rsidRPr="00AC0FEF" w:rsidRDefault="00F06EA5" w:rsidP="00B9291C">
            <w:pPr>
              <w:tabs>
                <w:tab w:val="center" w:pos="5040"/>
              </w:tabs>
              <w:jc w:val="both"/>
              <w:rPr>
                <w:rFonts w:ascii="Arial" w:hAnsi="Arial" w:cs="Arial"/>
                <w:szCs w:val="24"/>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7B58C0" w:rsidRPr="0027729B">
              <w:rPr>
                <w:rFonts w:ascii="Arial" w:hAnsi="Arial" w:cs="Arial"/>
                <w:szCs w:val="24"/>
              </w:rPr>
              <w:t xml:space="preserve"> </w:t>
            </w:r>
            <w:r w:rsidR="007B58C0">
              <w:rPr>
                <w:rFonts w:ascii="Arial" w:hAnsi="Arial" w:cs="Arial"/>
                <w:szCs w:val="24"/>
              </w:rPr>
              <w:t>License Required</w:t>
            </w:r>
            <w:r w:rsidR="007B58C0" w:rsidRPr="0027729B">
              <w:rPr>
                <w:rFonts w:ascii="Arial" w:hAnsi="Arial" w:cs="Arial"/>
                <w:szCs w:val="24"/>
              </w:rPr>
              <w:t xml:space="preserve">     </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46245" w:rsidRPr="0027729B">
              <w:rPr>
                <w:rFonts w:ascii="Arial" w:hAnsi="Arial" w:cs="Arial"/>
                <w:szCs w:val="24"/>
              </w:rPr>
              <w:t xml:space="preserve"> Travel Required     </w:t>
            </w:r>
            <w:r w:rsidR="00123C73">
              <w:rPr>
                <w:rFonts w:ascii="Arial" w:hAnsi="Arial" w:cs="Arial"/>
                <w:sz w:val="22"/>
                <w:szCs w:val="22"/>
              </w:rPr>
              <w:fldChar w:fldCharType="begin">
                <w:ffData>
                  <w:name w:val=""/>
                  <w:enabled/>
                  <w:calcOnExit w:val="0"/>
                  <w:checkBox>
                    <w:sizeAuto/>
                    <w:default w:val="0"/>
                  </w:checkBox>
                </w:ffData>
              </w:fldChar>
            </w:r>
            <w:r w:rsidR="00123C73">
              <w:rPr>
                <w:rFonts w:ascii="Arial" w:hAnsi="Arial" w:cs="Arial"/>
                <w:sz w:val="22"/>
                <w:szCs w:val="22"/>
              </w:rPr>
              <w:instrText xml:space="preserve"> FORMCHECKBOX </w:instrText>
            </w:r>
            <w:r w:rsidR="00123C73">
              <w:rPr>
                <w:rFonts w:ascii="Arial" w:hAnsi="Arial" w:cs="Arial"/>
                <w:sz w:val="22"/>
                <w:szCs w:val="22"/>
              </w:rPr>
            </w:r>
            <w:r w:rsidR="00123C73">
              <w:rPr>
                <w:rFonts w:ascii="Arial" w:hAnsi="Arial" w:cs="Arial"/>
                <w:sz w:val="22"/>
                <w:szCs w:val="22"/>
              </w:rPr>
              <w:fldChar w:fldCharType="separate"/>
            </w:r>
            <w:r w:rsidR="00123C73">
              <w:rPr>
                <w:rFonts w:ascii="Arial" w:hAnsi="Arial" w:cs="Arial"/>
                <w:sz w:val="22"/>
                <w:szCs w:val="22"/>
              </w:rPr>
              <w:fldChar w:fldCharType="end"/>
            </w:r>
            <w:r w:rsidR="00685ACF" w:rsidRPr="0027729B">
              <w:rPr>
                <w:rFonts w:ascii="Arial" w:hAnsi="Arial" w:cs="Arial"/>
                <w:szCs w:val="24"/>
              </w:rPr>
              <w:t xml:space="preserve"> </w:t>
            </w:r>
            <w:r w:rsidR="00685ACF">
              <w:rPr>
                <w:rFonts w:ascii="Arial" w:hAnsi="Arial" w:cs="Arial"/>
                <w:szCs w:val="24"/>
              </w:rPr>
              <w:t xml:space="preserve">Typing </w:t>
            </w:r>
            <w:r w:rsidR="00685ACF" w:rsidRPr="0027729B">
              <w:rPr>
                <w:rFonts w:ascii="Arial" w:hAnsi="Arial" w:cs="Arial"/>
                <w:szCs w:val="24"/>
              </w:rPr>
              <w:t xml:space="preserve">Certificate     </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46245" w:rsidRPr="0027729B">
              <w:rPr>
                <w:rFonts w:ascii="Arial" w:hAnsi="Arial" w:cs="Arial"/>
                <w:szCs w:val="24"/>
              </w:rPr>
              <w:t xml:space="preserve"> </w:t>
            </w:r>
            <w:r w:rsidR="00246245">
              <w:rPr>
                <w:rFonts w:ascii="Arial" w:hAnsi="Arial" w:cs="Arial"/>
                <w:szCs w:val="24"/>
              </w:rPr>
              <w:t>Work Week Group E</w:t>
            </w:r>
            <w:r w:rsidR="00FB019E">
              <w:rPr>
                <w:rFonts w:ascii="Arial" w:hAnsi="Arial" w:cs="Arial"/>
                <w:szCs w:val="24"/>
              </w:rPr>
              <w:t>/SE</w:t>
            </w:r>
          </w:p>
        </w:tc>
      </w:tr>
    </w:tbl>
    <w:p w14:paraId="15FC0CC6" w14:textId="77777777" w:rsidR="007129BF" w:rsidRPr="007129BF" w:rsidRDefault="007129BF" w:rsidP="007129BF">
      <w:pPr>
        <w:jc w:val="both"/>
        <w:rPr>
          <w:rFonts w:ascii="Arial" w:hAnsi="Arial" w:cs="Arial"/>
          <w:bCs/>
          <w:sz w:val="4"/>
          <w:szCs w:val="4"/>
        </w:rPr>
      </w:pPr>
    </w:p>
    <w:p w14:paraId="7D32610B" w14:textId="6673AF0F" w:rsidR="003C4364" w:rsidRDefault="003C4364" w:rsidP="003C4364">
      <w:pPr>
        <w:jc w:val="both"/>
        <w:rPr>
          <w:rFonts w:ascii="Arial" w:hAnsi="Arial" w:cs="Arial"/>
          <w:szCs w:val="24"/>
        </w:rPr>
      </w:pPr>
      <w:r w:rsidRPr="0027729B">
        <w:rPr>
          <w:rFonts w:ascii="Arial" w:hAnsi="Arial" w:cs="Arial"/>
          <w:b/>
          <w:szCs w:val="24"/>
        </w:rPr>
        <w:t>COI</w:t>
      </w:r>
      <w:r>
        <w:rPr>
          <w:rFonts w:ascii="Arial" w:hAnsi="Arial" w:cs="Arial"/>
          <w:szCs w:val="24"/>
        </w:rPr>
        <w:t xml:space="preserve"> – </w:t>
      </w:r>
      <w:r w:rsidRPr="0027729B">
        <w:rPr>
          <w:rFonts w:ascii="Arial" w:hAnsi="Arial" w:cs="Arial"/>
          <w:szCs w:val="24"/>
        </w:rPr>
        <w:t xml:space="preserve">This position is subject to the provisions of </w:t>
      </w:r>
      <w:r w:rsidR="00866FB9">
        <w:rPr>
          <w:rFonts w:ascii="Arial" w:hAnsi="Arial" w:cs="Arial"/>
          <w:szCs w:val="24"/>
        </w:rPr>
        <w:t xml:space="preserve">Title </w:t>
      </w:r>
      <w:r w:rsidRPr="0027729B">
        <w:rPr>
          <w:rFonts w:ascii="Arial" w:hAnsi="Arial" w:cs="Arial"/>
          <w:szCs w:val="24"/>
        </w:rPr>
        <w:t>2</w:t>
      </w:r>
      <w:r w:rsidR="00FC2D44">
        <w:rPr>
          <w:rFonts w:ascii="Arial" w:hAnsi="Arial" w:cs="Arial"/>
          <w:szCs w:val="24"/>
        </w:rPr>
        <w:t xml:space="preserve">, sections </w:t>
      </w:r>
      <w:r w:rsidRPr="0027729B">
        <w:rPr>
          <w:rFonts w:ascii="Arial" w:hAnsi="Arial" w:cs="Arial"/>
          <w:szCs w:val="24"/>
        </w:rPr>
        <w:t>18730</w:t>
      </w:r>
      <w:r w:rsidR="00FC2D44">
        <w:rPr>
          <w:rFonts w:ascii="Arial" w:hAnsi="Arial" w:cs="Arial"/>
          <w:szCs w:val="24"/>
        </w:rPr>
        <w:t xml:space="preserve"> et seq. of the California Code of Regulations</w:t>
      </w:r>
      <w:r w:rsidRPr="0027729B">
        <w:rPr>
          <w:rFonts w:ascii="Arial" w:hAnsi="Arial" w:cs="Arial"/>
          <w:szCs w:val="24"/>
        </w:rPr>
        <w:t xml:space="preserve"> which contain </w:t>
      </w:r>
      <w:r>
        <w:rPr>
          <w:rFonts w:ascii="Arial" w:hAnsi="Arial" w:cs="Arial"/>
          <w:szCs w:val="24"/>
        </w:rPr>
        <w:t xml:space="preserve">the </w:t>
      </w:r>
      <w:proofErr w:type="gramStart"/>
      <w:r w:rsidRPr="00904DF4">
        <w:rPr>
          <w:rFonts w:ascii="Arial" w:hAnsi="Arial" w:cs="Arial"/>
          <w:szCs w:val="24"/>
        </w:rPr>
        <w:t>Conflict of Interest</w:t>
      </w:r>
      <w:proofErr w:type="gramEnd"/>
      <w:r w:rsidRPr="00904DF4">
        <w:rPr>
          <w:rFonts w:ascii="Arial" w:hAnsi="Arial" w:cs="Arial"/>
          <w:szCs w:val="24"/>
        </w:rPr>
        <w:t xml:space="preserve"> Code for the Department of Real Estate.</w:t>
      </w:r>
    </w:p>
    <w:p w14:paraId="5D270502" w14:textId="77777777" w:rsidR="003C4364" w:rsidRDefault="003C4364" w:rsidP="00F06EA5">
      <w:pPr>
        <w:jc w:val="both"/>
        <w:rPr>
          <w:rFonts w:ascii="Arial" w:hAnsi="Arial" w:cs="Arial"/>
          <w:b/>
          <w:szCs w:val="24"/>
        </w:rPr>
      </w:pPr>
    </w:p>
    <w:p w14:paraId="61E6E456" w14:textId="036BE46E" w:rsidR="00F06EA5" w:rsidRDefault="00F06EA5" w:rsidP="00F06EA5">
      <w:pPr>
        <w:jc w:val="both"/>
        <w:rPr>
          <w:rFonts w:ascii="Arial" w:hAnsi="Arial" w:cs="Arial"/>
          <w:szCs w:val="24"/>
        </w:rPr>
      </w:pPr>
      <w:r w:rsidRPr="00904DF4">
        <w:rPr>
          <w:rFonts w:ascii="Arial" w:hAnsi="Arial" w:cs="Arial"/>
          <w:b/>
          <w:szCs w:val="24"/>
        </w:rPr>
        <w:t>CORI</w:t>
      </w:r>
      <w:r w:rsidRPr="00904DF4">
        <w:rPr>
          <w:rFonts w:ascii="Arial" w:hAnsi="Arial" w:cs="Arial"/>
          <w:szCs w:val="24"/>
        </w:rPr>
        <w:t xml:space="preserve"> – Title 11, section 703(d) of the California Code of Regulations requires criminal record checks of all personnel who have access to Criminal Offender Record Information (CORI). Pursuant to this requirement, applicants for this position will be required to submit fingerprints to the Department of Justice and be cleared before hiring. In accordance </w:t>
      </w:r>
      <w:r>
        <w:rPr>
          <w:rFonts w:ascii="Arial" w:hAnsi="Arial" w:cs="Arial"/>
          <w:szCs w:val="24"/>
        </w:rPr>
        <w:t>with</w:t>
      </w:r>
      <w:r w:rsidRPr="00904DF4">
        <w:rPr>
          <w:rFonts w:ascii="Arial" w:hAnsi="Arial" w:cs="Arial"/>
          <w:szCs w:val="24"/>
        </w:rPr>
        <w:t xml:space="preserve"> DRE’s CORI procedures, clearance shall be maintained while employed in a CORI-designated position.</w:t>
      </w:r>
    </w:p>
    <w:p w14:paraId="71D296A0" w14:textId="77777777" w:rsidR="00F06EA5" w:rsidRDefault="00F06EA5" w:rsidP="00F06EA5">
      <w:pPr>
        <w:jc w:val="both"/>
        <w:rPr>
          <w:rFonts w:ascii="Arial" w:hAnsi="Arial" w:cs="Arial"/>
          <w:szCs w:val="24"/>
        </w:rPr>
      </w:pPr>
    </w:p>
    <w:p w14:paraId="36E95ABB" w14:textId="77777777" w:rsidR="00F06EA5" w:rsidRPr="004B40AB" w:rsidRDefault="00F06EA5" w:rsidP="00F06EA5">
      <w:pPr>
        <w:tabs>
          <w:tab w:val="center" w:pos="5040"/>
        </w:tabs>
        <w:jc w:val="both"/>
        <w:rPr>
          <w:rFonts w:ascii="Arial" w:hAnsi="Arial" w:cs="Arial"/>
          <w:szCs w:val="24"/>
        </w:rPr>
      </w:pPr>
      <w:r w:rsidRPr="003436C9">
        <w:rPr>
          <w:rFonts w:ascii="Arial" w:hAnsi="Arial" w:cs="Arial"/>
          <w:b/>
          <w:bCs/>
          <w:szCs w:val="24"/>
        </w:rPr>
        <w:t>Licens</w:t>
      </w:r>
      <w:r>
        <w:rPr>
          <w:rFonts w:ascii="Arial" w:hAnsi="Arial" w:cs="Arial"/>
          <w:b/>
          <w:bCs/>
          <w:szCs w:val="24"/>
        </w:rPr>
        <w:t>e</w:t>
      </w:r>
      <w:r w:rsidRPr="003436C9">
        <w:rPr>
          <w:rFonts w:ascii="Arial" w:hAnsi="Arial" w:cs="Arial"/>
          <w:b/>
          <w:bCs/>
          <w:szCs w:val="24"/>
        </w:rPr>
        <w:t xml:space="preserve"> Required</w:t>
      </w:r>
      <w:r w:rsidRPr="003436C9">
        <w:rPr>
          <w:rFonts w:ascii="Arial" w:hAnsi="Arial" w:cs="Arial"/>
          <w:szCs w:val="24"/>
        </w:rPr>
        <w:t xml:space="preserve"> – </w:t>
      </w:r>
      <w:r>
        <w:rPr>
          <w:rFonts w:ascii="Arial" w:hAnsi="Arial" w:cs="Arial"/>
          <w:szCs w:val="24"/>
        </w:rPr>
        <w:t>A</w:t>
      </w:r>
      <w:r w:rsidRPr="004B40AB">
        <w:rPr>
          <w:rFonts w:ascii="Arial" w:hAnsi="Arial" w:cs="Arial"/>
          <w:szCs w:val="24"/>
        </w:rPr>
        <w:t xml:space="preserve">ctive membership </w:t>
      </w:r>
      <w:r>
        <w:rPr>
          <w:rFonts w:ascii="Arial" w:hAnsi="Arial" w:cs="Arial"/>
          <w:szCs w:val="24"/>
        </w:rPr>
        <w:t xml:space="preserve">with </w:t>
      </w:r>
      <w:r w:rsidRPr="004B40AB">
        <w:rPr>
          <w:rFonts w:ascii="Arial" w:hAnsi="Arial" w:cs="Arial"/>
          <w:szCs w:val="24"/>
        </w:rPr>
        <w:t>the California State Bar</w:t>
      </w:r>
      <w:r>
        <w:rPr>
          <w:rFonts w:ascii="Arial" w:hAnsi="Arial" w:cs="Arial"/>
          <w:szCs w:val="24"/>
        </w:rPr>
        <w:t xml:space="preserve"> must be maintained</w:t>
      </w:r>
      <w:r w:rsidRPr="004B40AB">
        <w:rPr>
          <w:rFonts w:ascii="Arial" w:hAnsi="Arial" w:cs="Arial"/>
          <w:szCs w:val="24"/>
        </w:rPr>
        <w:t xml:space="preserve">. </w:t>
      </w:r>
    </w:p>
    <w:p w14:paraId="314A9346" w14:textId="77777777" w:rsidR="00F06EA5" w:rsidRDefault="00F06EA5" w:rsidP="00F06EA5">
      <w:pPr>
        <w:tabs>
          <w:tab w:val="center" w:pos="5040"/>
        </w:tabs>
        <w:jc w:val="both"/>
        <w:rPr>
          <w:rFonts w:ascii="Arial" w:hAnsi="Arial" w:cs="Arial"/>
          <w:b/>
          <w:szCs w:val="24"/>
        </w:rPr>
      </w:pPr>
    </w:p>
    <w:p w14:paraId="1500A805" w14:textId="77777777" w:rsidR="00F06EA5" w:rsidRDefault="00F06EA5" w:rsidP="00F06EA5">
      <w:pPr>
        <w:tabs>
          <w:tab w:val="center" w:pos="5040"/>
        </w:tabs>
        <w:jc w:val="both"/>
        <w:rPr>
          <w:rFonts w:ascii="Arial" w:hAnsi="Arial" w:cs="Arial"/>
          <w:szCs w:val="24"/>
        </w:rPr>
      </w:pPr>
      <w:r>
        <w:rPr>
          <w:rFonts w:ascii="Arial" w:hAnsi="Arial" w:cs="Arial"/>
          <w:b/>
          <w:szCs w:val="24"/>
        </w:rPr>
        <w:t>Travel</w:t>
      </w:r>
      <w:r>
        <w:rPr>
          <w:rFonts w:ascii="Arial" w:hAnsi="Arial" w:cs="Arial"/>
          <w:szCs w:val="24"/>
        </w:rPr>
        <w:t xml:space="preserve"> – </w:t>
      </w:r>
      <w:r w:rsidRPr="00B077C3">
        <w:rPr>
          <w:rFonts w:ascii="Arial" w:hAnsi="Arial" w:cs="Arial"/>
          <w:szCs w:val="24"/>
        </w:rPr>
        <w:t>The incumbent is required to travel throughout an assigned geographical area by</w:t>
      </w:r>
      <w:r>
        <w:rPr>
          <w:rFonts w:ascii="Arial" w:hAnsi="Arial" w:cs="Arial"/>
          <w:szCs w:val="24"/>
        </w:rPr>
        <w:t xml:space="preserve"> </w:t>
      </w:r>
      <w:r w:rsidRPr="00B077C3">
        <w:rPr>
          <w:rFonts w:ascii="Arial" w:hAnsi="Arial" w:cs="Arial"/>
          <w:szCs w:val="24"/>
        </w:rPr>
        <w:t>various methods of transportation</w:t>
      </w:r>
      <w:r>
        <w:rPr>
          <w:rFonts w:ascii="Arial" w:hAnsi="Arial" w:cs="Arial"/>
          <w:szCs w:val="24"/>
        </w:rPr>
        <w:t xml:space="preserve"> in this position</w:t>
      </w:r>
      <w:r w:rsidRPr="00B077C3">
        <w:rPr>
          <w:rFonts w:ascii="Arial" w:hAnsi="Arial" w:cs="Arial"/>
          <w:szCs w:val="24"/>
        </w:rPr>
        <w:t>.</w:t>
      </w:r>
    </w:p>
    <w:p w14:paraId="553A7526" w14:textId="77777777" w:rsidR="00F06EA5" w:rsidRDefault="00F06EA5" w:rsidP="00F06EA5">
      <w:pPr>
        <w:tabs>
          <w:tab w:val="center" w:pos="5040"/>
        </w:tabs>
        <w:jc w:val="both"/>
        <w:rPr>
          <w:rFonts w:ascii="Arial" w:hAnsi="Arial" w:cs="Arial"/>
          <w:szCs w:val="24"/>
        </w:rPr>
      </w:pPr>
    </w:p>
    <w:p w14:paraId="3EAD0886" w14:textId="0F7276ED" w:rsidR="00F06EA5" w:rsidRDefault="00F06EA5" w:rsidP="00F06EA5">
      <w:pPr>
        <w:tabs>
          <w:tab w:val="center" w:pos="5040"/>
        </w:tabs>
        <w:jc w:val="both"/>
        <w:rPr>
          <w:rFonts w:ascii="Arial" w:hAnsi="Arial" w:cs="Arial"/>
          <w:szCs w:val="24"/>
        </w:rPr>
      </w:pPr>
      <w:r>
        <w:rPr>
          <w:rFonts w:ascii="Arial" w:hAnsi="Arial" w:cs="Arial"/>
          <w:b/>
          <w:szCs w:val="24"/>
        </w:rPr>
        <w:t>Work Week Group E/SE</w:t>
      </w:r>
      <w:r>
        <w:rPr>
          <w:rFonts w:ascii="Arial" w:hAnsi="Arial" w:cs="Arial"/>
          <w:szCs w:val="24"/>
        </w:rPr>
        <w:t xml:space="preserve"> – The Attorney is a Work Week Group SE employee and is expected to work an average of 40 hours per week each year and may be required to work specified hours based on the operational needs of the Department, deemed necessary by management. Accordingly, Work Week Group SE employee work schedules may fluctuate at times depending on the nature and amount of work to be performed. </w:t>
      </w:r>
    </w:p>
    <w:p w14:paraId="0358556F" w14:textId="77777777" w:rsidR="005D62A5" w:rsidRPr="005D62A5" w:rsidRDefault="005D62A5" w:rsidP="003528EB">
      <w:pPr>
        <w:tabs>
          <w:tab w:val="center" w:pos="5040"/>
        </w:tabs>
        <w:jc w:val="both"/>
        <w:rPr>
          <w:rFonts w:ascii="Arial" w:hAnsi="Arial" w:cs="Arial"/>
          <w:sz w:val="4"/>
          <w:szCs w:val="4"/>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4513FF" w14:paraId="3811DC61" w14:textId="77777777" w:rsidTr="00352C51">
        <w:trPr>
          <w:jc w:val="center"/>
        </w:trPr>
        <w:tc>
          <w:tcPr>
            <w:tcW w:w="1510" w:type="dxa"/>
          </w:tcPr>
          <w:p w14:paraId="2FC31B1F"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6AF44542" w14:textId="77777777" w:rsidR="004513FF" w:rsidRPr="00971969" w:rsidRDefault="004513FF" w:rsidP="00BA14E6">
            <w:pPr>
              <w:tabs>
                <w:tab w:val="center" w:pos="5040"/>
              </w:tabs>
              <w:spacing w:before="60" w:after="60"/>
              <w:jc w:val="center"/>
              <w:rPr>
                <w:rFonts w:ascii="Arial" w:hAnsi="Arial" w:cs="Arial"/>
                <w:b/>
                <w:szCs w:val="24"/>
              </w:rPr>
            </w:pPr>
            <w:r w:rsidRPr="00971969">
              <w:rPr>
                <w:rFonts w:ascii="Arial" w:hAnsi="Arial" w:cs="Arial"/>
                <w:b/>
                <w:szCs w:val="24"/>
              </w:rPr>
              <w:t>Description</w:t>
            </w:r>
            <w:r w:rsidR="00BA14E6" w:rsidRPr="00971969">
              <w:rPr>
                <w:rFonts w:ascii="Arial" w:hAnsi="Arial" w:cs="Arial"/>
                <w:b/>
                <w:szCs w:val="24"/>
              </w:rPr>
              <w:t xml:space="preserve"> of Essential Functions</w:t>
            </w:r>
          </w:p>
        </w:tc>
      </w:tr>
      <w:tr w:rsidR="004513FF" w14:paraId="6A132168" w14:textId="77777777" w:rsidTr="00352C51">
        <w:trPr>
          <w:jc w:val="center"/>
        </w:trPr>
        <w:tc>
          <w:tcPr>
            <w:tcW w:w="1510" w:type="dxa"/>
          </w:tcPr>
          <w:p w14:paraId="141497A4" w14:textId="77777777" w:rsidR="00211A54" w:rsidRPr="00211A54" w:rsidRDefault="00211A54" w:rsidP="00F06EA5">
            <w:pPr>
              <w:tabs>
                <w:tab w:val="center" w:pos="5040"/>
              </w:tabs>
              <w:jc w:val="center"/>
              <w:rPr>
                <w:rFonts w:ascii="Arial" w:hAnsi="Arial" w:cs="Arial"/>
                <w:sz w:val="4"/>
                <w:szCs w:val="4"/>
              </w:rPr>
            </w:pPr>
          </w:p>
          <w:p w14:paraId="20404231" w14:textId="31851B40" w:rsidR="00BA14E6" w:rsidRPr="00094DAF" w:rsidRDefault="005E25A0" w:rsidP="00F06EA5">
            <w:pPr>
              <w:tabs>
                <w:tab w:val="center" w:pos="5040"/>
              </w:tabs>
              <w:jc w:val="center"/>
              <w:rPr>
                <w:rFonts w:ascii="Arial" w:hAnsi="Arial" w:cs="Arial"/>
                <w:szCs w:val="24"/>
              </w:rPr>
            </w:pPr>
            <w:r>
              <w:rPr>
                <w:rFonts w:ascii="Arial" w:hAnsi="Arial" w:cs="Arial"/>
                <w:szCs w:val="24"/>
              </w:rPr>
              <w:t>30</w:t>
            </w:r>
            <w:r w:rsidR="00BA14E6" w:rsidRPr="00094DAF">
              <w:rPr>
                <w:rFonts w:ascii="Arial" w:hAnsi="Arial" w:cs="Arial"/>
                <w:szCs w:val="24"/>
              </w:rPr>
              <w:t>%</w:t>
            </w:r>
          </w:p>
          <w:p w14:paraId="32876C35" w14:textId="42E0B461" w:rsidR="00D85A9C" w:rsidRDefault="00D85A9C" w:rsidP="00F06EA5">
            <w:pPr>
              <w:tabs>
                <w:tab w:val="center" w:pos="5040"/>
              </w:tabs>
              <w:jc w:val="center"/>
              <w:rPr>
                <w:rFonts w:ascii="Arial" w:hAnsi="Arial" w:cs="Arial"/>
                <w:szCs w:val="24"/>
              </w:rPr>
            </w:pPr>
          </w:p>
          <w:p w14:paraId="427C6496" w14:textId="77777777" w:rsidR="00D37561" w:rsidRDefault="00D37561" w:rsidP="00F06EA5">
            <w:pPr>
              <w:tabs>
                <w:tab w:val="center" w:pos="5040"/>
              </w:tabs>
              <w:jc w:val="center"/>
              <w:rPr>
                <w:rFonts w:ascii="Arial" w:hAnsi="Arial" w:cs="Arial"/>
                <w:szCs w:val="24"/>
              </w:rPr>
            </w:pPr>
          </w:p>
          <w:p w14:paraId="5D74F910" w14:textId="77777777" w:rsidR="00D37561" w:rsidRDefault="00D37561" w:rsidP="00F06EA5">
            <w:pPr>
              <w:tabs>
                <w:tab w:val="center" w:pos="5040"/>
              </w:tabs>
              <w:jc w:val="center"/>
              <w:rPr>
                <w:rFonts w:ascii="Arial" w:hAnsi="Arial" w:cs="Arial"/>
                <w:szCs w:val="24"/>
              </w:rPr>
            </w:pPr>
          </w:p>
          <w:p w14:paraId="39905B7E" w14:textId="77777777" w:rsidR="00D37561" w:rsidRDefault="00D37561" w:rsidP="00F06EA5">
            <w:pPr>
              <w:tabs>
                <w:tab w:val="center" w:pos="5040"/>
              </w:tabs>
              <w:jc w:val="center"/>
              <w:rPr>
                <w:rFonts w:ascii="Arial" w:hAnsi="Arial" w:cs="Arial"/>
                <w:szCs w:val="24"/>
              </w:rPr>
            </w:pPr>
          </w:p>
          <w:p w14:paraId="543ECE5D" w14:textId="77777777" w:rsidR="00D37561" w:rsidRDefault="00D37561" w:rsidP="00F06EA5">
            <w:pPr>
              <w:tabs>
                <w:tab w:val="center" w:pos="5040"/>
              </w:tabs>
              <w:jc w:val="center"/>
              <w:rPr>
                <w:rFonts w:ascii="Arial" w:hAnsi="Arial" w:cs="Arial"/>
                <w:szCs w:val="24"/>
              </w:rPr>
            </w:pPr>
          </w:p>
          <w:p w14:paraId="24F2F997" w14:textId="77777777" w:rsidR="00D37561" w:rsidRDefault="00D37561" w:rsidP="00F06EA5">
            <w:pPr>
              <w:tabs>
                <w:tab w:val="center" w:pos="5040"/>
              </w:tabs>
              <w:jc w:val="center"/>
              <w:rPr>
                <w:rFonts w:ascii="Arial" w:hAnsi="Arial" w:cs="Arial"/>
                <w:szCs w:val="24"/>
              </w:rPr>
            </w:pPr>
          </w:p>
          <w:p w14:paraId="6323BAFA" w14:textId="77777777" w:rsidR="00D37561" w:rsidRDefault="00D37561" w:rsidP="00F06EA5">
            <w:pPr>
              <w:tabs>
                <w:tab w:val="center" w:pos="5040"/>
              </w:tabs>
              <w:jc w:val="center"/>
              <w:rPr>
                <w:rFonts w:ascii="Arial" w:hAnsi="Arial" w:cs="Arial"/>
                <w:szCs w:val="24"/>
              </w:rPr>
            </w:pPr>
          </w:p>
          <w:p w14:paraId="74FF18C8" w14:textId="77777777" w:rsidR="00D37561" w:rsidRDefault="00D37561" w:rsidP="00F06EA5">
            <w:pPr>
              <w:tabs>
                <w:tab w:val="center" w:pos="5040"/>
              </w:tabs>
              <w:jc w:val="center"/>
              <w:rPr>
                <w:rFonts w:ascii="Arial" w:hAnsi="Arial" w:cs="Arial"/>
                <w:szCs w:val="24"/>
              </w:rPr>
            </w:pPr>
          </w:p>
          <w:p w14:paraId="74BB2CBC" w14:textId="77777777" w:rsidR="00D37561" w:rsidRDefault="00D37561" w:rsidP="00F06EA5">
            <w:pPr>
              <w:tabs>
                <w:tab w:val="center" w:pos="5040"/>
              </w:tabs>
              <w:jc w:val="center"/>
              <w:rPr>
                <w:rFonts w:ascii="Arial" w:hAnsi="Arial" w:cs="Arial"/>
                <w:szCs w:val="24"/>
              </w:rPr>
            </w:pPr>
          </w:p>
          <w:p w14:paraId="3CC72E03" w14:textId="77777777" w:rsidR="00D37561" w:rsidRDefault="00D37561" w:rsidP="00F06EA5">
            <w:pPr>
              <w:tabs>
                <w:tab w:val="center" w:pos="5040"/>
              </w:tabs>
              <w:jc w:val="center"/>
              <w:rPr>
                <w:rFonts w:ascii="Arial" w:hAnsi="Arial" w:cs="Arial"/>
                <w:szCs w:val="24"/>
              </w:rPr>
            </w:pPr>
          </w:p>
          <w:p w14:paraId="7CFCF4C8" w14:textId="77777777" w:rsidR="00D37561" w:rsidRDefault="00D37561" w:rsidP="00F06EA5">
            <w:pPr>
              <w:tabs>
                <w:tab w:val="center" w:pos="5040"/>
              </w:tabs>
              <w:jc w:val="center"/>
              <w:rPr>
                <w:rFonts w:ascii="Arial" w:hAnsi="Arial" w:cs="Arial"/>
                <w:szCs w:val="24"/>
              </w:rPr>
            </w:pPr>
          </w:p>
          <w:p w14:paraId="462BFA31" w14:textId="77777777" w:rsidR="00D37561" w:rsidRDefault="00D37561" w:rsidP="00F06EA5">
            <w:pPr>
              <w:tabs>
                <w:tab w:val="center" w:pos="5040"/>
              </w:tabs>
              <w:jc w:val="center"/>
              <w:rPr>
                <w:rFonts w:ascii="Arial" w:hAnsi="Arial" w:cs="Arial"/>
                <w:szCs w:val="24"/>
              </w:rPr>
            </w:pPr>
          </w:p>
          <w:p w14:paraId="09168285" w14:textId="77777777" w:rsidR="00D37561" w:rsidRDefault="00D37561" w:rsidP="00F06EA5">
            <w:pPr>
              <w:tabs>
                <w:tab w:val="center" w:pos="5040"/>
              </w:tabs>
              <w:jc w:val="center"/>
              <w:rPr>
                <w:rFonts w:ascii="Arial" w:hAnsi="Arial" w:cs="Arial"/>
                <w:szCs w:val="24"/>
              </w:rPr>
            </w:pPr>
          </w:p>
          <w:p w14:paraId="6FEE25BB" w14:textId="77777777" w:rsidR="00F06EA5" w:rsidRDefault="00F06EA5" w:rsidP="00F06EA5">
            <w:pPr>
              <w:tabs>
                <w:tab w:val="center" w:pos="5040"/>
              </w:tabs>
              <w:jc w:val="center"/>
              <w:rPr>
                <w:rFonts w:ascii="Arial" w:hAnsi="Arial" w:cs="Arial"/>
                <w:szCs w:val="24"/>
              </w:rPr>
            </w:pPr>
          </w:p>
          <w:p w14:paraId="5EC4847A" w14:textId="77777777" w:rsidR="00F06EA5" w:rsidRDefault="00F06EA5" w:rsidP="00F06EA5">
            <w:pPr>
              <w:tabs>
                <w:tab w:val="center" w:pos="5040"/>
              </w:tabs>
              <w:jc w:val="center"/>
              <w:rPr>
                <w:rFonts w:ascii="Arial" w:hAnsi="Arial" w:cs="Arial"/>
                <w:szCs w:val="24"/>
              </w:rPr>
            </w:pPr>
          </w:p>
          <w:p w14:paraId="1C90867F" w14:textId="77777777" w:rsidR="00EF35A3" w:rsidRDefault="00EF35A3" w:rsidP="00EF35A3">
            <w:pPr>
              <w:tabs>
                <w:tab w:val="center" w:pos="5040"/>
              </w:tabs>
              <w:jc w:val="center"/>
              <w:rPr>
                <w:rFonts w:ascii="Arial" w:hAnsi="Arial" w:cs="Arial"/>
                <w:szCs w:val="24"/>
              </w:rPr>
            </w:pPr>
            <w:r>
              <w:rPr>
                <w:rFonts w:ascii="Arial" w:hAnsi="Arial" w:cs="Arial"/>
                <w:szCs w:val="24"/>
              </w:rPr>
              <w:t>20%</w:t>
            </w:r>
          </w:p>
          <w:p w14:paraId="2D01B6D2" w14:textId="77777777" w:rsidR="00EF35A3" w:rsidRDefault="00EF35A3" w:rsidP="00F06EA5">
            <w:pPr>
              <w:tabs>
                <w:tab w:val="center" w:pos="5040"/>
              </w:tabs>
              <w:jc w:val="center"/>
              <w:rPr>
                <w:rFonts w:ascii="Arial" w:hAnsi="Arial" w:cs="Arial"/>
                <w:szCs w:val="24"/>
              </w:rPr>
            </w:pPr>
          </w:p>
          <w:p w14:paraId="094AA9CE" w14:textId="77777777" w:rsidR="00EF35A3" w:rsidRPr="00094DAF" w:rsidRDefault="00EF35A3" w:rsidP="00F06EA5">
            <w:pPr>
              <w:tabs>
                <w:tab w:val="center" w:pos="5040"/>
              </w:tabs>
              <w:jc w:val="center"/>
              <w:rPr>
                <w:rFonts w:ascii="Arial" w:hAnsi="Arial" w:cs="Arial"/>
                <w:szCs w:val="24"/>
              </w:rPr>
            </w:pPr>
          </w:p>
          <w:p w14:paraId="721D1574" w14:textId="5A2B37FD" w:rsidR="002D2A19" w:rsidRDefault="00B300D5" w:rsidP="00F06EA5">
            <w:pPr>
              <w:tabs>
                <w:tab w:val="center" w:pos="5040"/>
              </w:tabs>
              <w:jc w:val="center"/>
              <w:rPr>
                <w:rFonts w:ascii="Arial" w:hAnsi="Arial" w:cs="Arial"/>
                <w:szCs w:val="24"/>
              </w:rPr>
            </w:pPr>
            <w:r>
              <w:rPr>
                <w:rFonts w:ascii="Arial" w:hAnsi="Arial" w:cs="Arial"/>
                <w:szCs w:val="24"/>
              </w:rPr>
              <w:t>2</w:t>
            </w:r>
            <w:r w:rsidR="007628AA">
              <w:rPr>
                <w:rFonts w:ascii="Arial" w:hAnsi="Arial" w:cs="Arial"/>
                <w:szCs w:val="24"/>
              </w:rPr>
              <w:t>0</w:t>
            </w:r>
            <w:r w:rsidR="00330830" w:rsidRPr="00971969">
              <w:rPr>
                <w:rFonts w:ascii="Arial" w:hAnsi="Arial" w:cs="Arial"/>
                <w:szCs w:val="24"/>
              </w:rPr>
              <w:t>%</w:t>
            </w:r>
          </w:p>
          <w:p w14:paraId="08BD12F0" w14:textId="77777777" w:rsidR="002D2A19" w:rsidRDefault="002D2A19" w:rsidP="00F06EA5">
            <w:pPr>
              <w:tabs>
                <w:tab w:val="center" w:pos="5040"/>
              </w:tabs>
              <w:jc w:val="center"/>
              <w:rPr>
                <w:rFonts w:ascii="Arial" w:hAnsi="Arial" w:cs="Arial"/>
                <w:szCs w:val="24"/>
              </w:rPr>
            </w:pPr>
          </w:p>
          <w:p w14:paraId="67AA85F3" w14:textId="548269FD" w:rsidR="00D37561" w:rsidRDefault="00D37561" w:rsidP="00F06EA5">
            <w:pPr>
              <w:tabs>
                <w:tab w:val="center" w:pos="5040"/>
              </w:tabs>
              <w:jc w:val="center"/>
              <w:rPr>
                <w:rFonts w:ascii="Arial" w:hAnsi="Arial" w:cs="Arial"/>
                <w:szCs w:val="24"/>
              </w:rPr>
            </w:pPr>
          </w:p>
          <w:p w14:paraId="796221ED" w14:textId="77777777" w:rsidR="00BC4BCB" w:rsidRDefault="00BC4BCB" w:rsidP="00F06EA5">
            <w:pPr>
              <w:tabs>
                <w:tab w:val="center" w:pos="5040"/>
              </w:tabs>
              <w:jc w:val="center"/>
              <w:rPr>
                <w:rFonts w:ascii="Arial" w:hAnsi="Arial" w:cs="Arial"/>
                <w:szCs w:val="24"/>
              </w:rPr>
            </w:pPr>
          </w:p>
          <w:p w14:paraId="6CEFAA80" w14:textId="77777777" w:rsidR="00787955" w:rsidRDefault="00787955" w:rsidP="00EF35A3">
            <w:pPr>
              <w:tabs>
                <w:tab w:val="center" w:pos="5040"/>
              </w:tabs>
              <w:jc w:val="center"/>
              <w:rPr>
                <w:rFonts w:ascii="Arial" w:hAnsi="Arial" w:cs="Arial"/>
                <w:szCs w:val="24"/>
              </w:rPr>
            </w:pPr>
          </w:p>
          <w:p w14:paraId="39C2E471" w14:textId="77777777" w:rsidR="00787955" w:rsidRDefault="00787955" w:rsidP="00EF35A3">
            <w:pPr>
              <w:tabs>
                <w:tab w:val="center" w:pos="5040"/>
              </w:tabs>
              <w:jc w:val="center"/>
              <w:rPr>
                <w:rFonts w:ascii="Arial" w:hAnsi="Arial" w:cs="Arial"/>
                <w:szCs w:val="24"/>
              </w:rPr>
            </w:pPr>
          </w:p>
          <w:p w14:paraId="69FC059C" w14:textId="77777777" w:rsidR="00EF35A3" w:rsidRDefault="00EF35A3" w:rsidP="00F06EA5">
            <w:pPr>
              <w:tabs>
                <w:tab w:val="center" w:pos="5040"/>
              </w:tabs>
              <w:jc w:val="center"/>
              <w:rPr>
                <w:rFonts w:ascii="Arial" w:hAnsi="Arial" w:cs="Arial"/>
                <w:szCs w:val="24"/>
              </w:rPr>
            </w:pPr>
          </w:p>
          <w:p w14:paraId="5AC6B38B" w14:textId="77777777" w:rsidR="00EF35A3" w:rsidRDefault="00EF35A3" w:rsidP="00F06EA5">
            <w:pPr>
              <w:tabs>
                <w:tab w:val="center" w:pos="5040"/>
              </w:tabs>
              <w:jc w:val="center"/>
              <w:rPr>
                <w:rFonts w:ascii="Arial" w:hAnsi="Arial" w:cs="Arial"/>
                <w:szCs w:val="24"/>
              </w:rPr>
            </w:pPr>
          </w:p>
          <w:p w14:paraId="1BE6019F" w14:textId="56346EB4" w:rsidR="00B300D5" w:rsidRDefault="00B300D5" w:rsidP="00B300D5">
            <w:pPr>
              <w:tabs>
                <w:tab w:val="center" w:pos="5040"/>
              </w:tabs>
              <w:jc w:val="center"/>
              <w:rPr>
                <w:rFonts w:ascii="Arial" w:hAnsi="Arial" w:cs="Arial"/>
                <w:szCs w:val="24"/>
              </w:rPr>
            </w:pPr>
            <w:r>
              <w:rPr>
                <w:rFonts w:ascii="Arial" w:hAnsi="Arial" w:cs="Arial"/>
                <w:szCs w:val="24"/>
              </w:rPr>
              <w:t>10%</w:t>
            </w:r>
          </w:p>
          <w:p w14:paraId="15BE5CDD" w14:textId="77777777" w:rsidR="00EF35A3" w:rsidRDefault="00EF35A3" w:rsidP="00F06EA5">
            <w:pPr>
              <w:tabs>
                <w:tab w:val="center" w:pos="5040"/>
              </w:tabs>
              <w:jc w:val="center"/>
              <w:rPr>
                <w:rFonts w:ascii="Arial" w:hAnsi="Arial" w:cs="Arial"/>
                <w:szCs w:val="24"/>
              </w:rPr>
            </w:pPr>
          </w:p>
          <w:p w14:paraId="5BCF51C4" w14:textId="77777777" w:rsidR="00B300D5" w:rsidRDefault="00B300D5" w:rsidP="00F06EA5">
            <w:pPr>
              <w:tabs>
                <w:tab w:val="center" w:pos="5040"/>
              </w:tabs>
              <w:jc w:val="center"/>
              <w:rPr>
                <w:rFonts w:ascii="Arial" w:hAnsi="Arial" w:cs="Arial"/>
                <w:szCs w:val="24"/>
              </w:rPr>
            </w:pPr>
          </w:p>
          <w:p w14:paraId="2E7015A2" w14:textId="77777777" w:rsidR="00EF35A3" w:rsidRDefault="00EF35A3" w:rsidP="00F06EA5">
            <w:pPr>
              <w:tabs>
                <w:tab w:val="center" w:pos="5040"/>
              </w:tabs>
              <w:jc w:val="center"/>
              <w:rPr>
                <w:rFonts w:ascii="Arial" w:hAnsi="Arial" w:cs="Arial"/>
                <w:szCs w:val="24"/>
              </w:rPr>
            </w:pPr>
          </w:p>
          <w:p w14:paraId="22713047" w14:textId="77777777" w:rsidR="00EF35A3" w:rsidRDefault="00EF35A3" w:rsidP="00F06EA5">
            <w:pPr>
              <w:tabs>
                <w:tab w:val="center" w:pos="5040"/>
              </w:tabs>
              <w:jc w:val="center"/>
              <w:rPr>
                <w:rFonts w:ascii="Arial" w:hAnsi="Arial" w:cs="Arial"/>
                <w:szCs w:val="24"/>
              </w:rPr>
            </w:pPr>
          </w:p>
          <w:p w14:paraId="68939758" w14:textId="77777777" w:rsidR="00EF35A3" w:rsidRDefault="00EF35A3" w:rsidP="00F06EA5">
            <w:pPr>
              <w:tabs>
                <w:tab w:val="center" w:pos="5040"/>
              </w:tabs>
              <w:jc w:val="center"/>
              <w:rPr>
                <w:rFonts w:ascii="Arial" w:hAnsi="Arial" w:cs="Arial"/>
                <w:szCs w:val="24"/>
              </w:rPr>
            </w:pPr>
          </w:p>
          <w:p w14:paraId="54893EE0" w14:textId="780B510F" w:rsidR="00D37561" w:rsidRDefault="00F06EA5" w:rsidP="00F06EA5">
            <w:pPr>
              <w:tabs>
                <w:tab w:val="center" w:pos="5040"/>
              </w:tabs>
              <w:jc w:val="center"/>
              <w:rPr>
                <w:rFonts w:ascii="Arial" w:hAnsi="Arial" w:cs="Arial"/>
                <w:szCs w:val="24"/>
              </w:rPr>
            </w:pPr>
            <w:r>
              <w:rPr>
                <w:rFonts w:ascii="Arial" w:hAnsi="Arial" w:cs="Arial"/>
                <w:szCs w:val="24"/>
              </w:rPr>
              <w:t>10%</w:t>
            </w:r>
          </w:p>
          <w:p w14:paraId="52A964AB" w14:textId="77777777" w:rsidR="00D37561" w:rsidRDefault="00D37561" w:rsidP="00F06EA5">
            <w:pPr>
              <w:tabs>
                <w:tab w:val="center" w:pos="5040"/>
              </w:tabs>
              <w:jc w:val="center"/>
              <w:rPr>
                <w:rFonts w:ascii="Arial" w:hAnsi="Arial" w:cs="Arial"/>
                <w:szCs w:val="24"/>
              </w:rPr>
            </w:pPr>
          </w:p>
          <w:p w14:paraId="43AF7D1A" w14:textId="77777777" w:rsidR="00D37561" w:rsidRDefault="00D37561" w:rsidP="00F06EA5">
            <w:pPr>
              <w:tabs>
                <w:tab w:val="center" w:pos="5040"/>
              </w:tabs>
              <w:jc w:val="center"/>
              <w:rPr>
                <w:rFonts w:ascii="Arial" w:hAnsi="Arial" w:cs="Arial"/>
                <w:szCs w:val="24"/>
              </w:rPr>
            </w:pPr>
          </w:p>
          <w:p w14:paraId="77BB5BF8" w14:textId="2252CD24" w:rsidR="00D37561" w:rsidRDefault="00D2440A" w:rsidP="00F06EA5">
            <w:pPr>
              <w:tabs>
                <w:tab w:val="center" w:pos="5040"/>
              </w:tabs>
              <w:jc w:val="center"/>
              <w:rPr>
                <w:rFonts w:ascii="Arial" w:hAnsi="Arial" w:cs="Arial"/>
                <w:szCs w:val="24"/>
              </w:rPr>
            </w:pPr>
            <w:r>
              <w:rPr>
                <w:rFonts w:ascii="Arial" w:hAnsi="Arial" w:cs="Arial"/>
                <w:szCs w:val="24"/>
              </w:rPr>
              <w:t>5</w:t>
            </w:r>
            <w:r w:rsidR="00F06EA5">
              <w:rPr>
                <w:rFonts w:ascii="Arial" w:hAnsi="Arial" w:cs="Arial"/>
                <w:szCs w:val="24"/>
              </w:rPr>
              <w:t>%</w:t>
            </w:r>
          </w:p>
          <w:p w14:paraId="29245B5B" w14:textId="77777777" w:rsidR="00D37561" w:rsidRDefault="00D37561" w:rsidP="00F06EA5">
            <w:pPr>
              <w:tabs>
                <w:tab w:val="center" w:pos="5040"/>
              </w:tabs>
              <w:jc w:val="center"/>
              <w:rPr>
                <w:rFonts w:ascii="Arial" w:hAnsi="Arial" w:cs="Arial"/>
                <w:szCs w:val="24"/>
              </w:rPr>
            </w:pPr>
          </w:p>
          <w:p w14:paraId="6A447B7E" w14:textId="77777777" w:rsidR="00D37561" w:rsidRDefault="00D37561" w:rsidP="00F06EA5">
            <w:pPr>
              <w:tabs>
                <w:tab w:val="center" w:pos="5040"/>
              </w:tabs>
              <w:jc w:val="center"/>
              <w:rPr>
                <w:rFonts w:ascii="Arial" w:hAnsi="Arial" w:cs="Arial"/>
                <w:szCs w:val="24"/>
              </w:rPr>
            </w:pPr>
          </w:p>
          <w:p w14:paraId="74BAD8BF" w14:textId="77777777" w:rsidR="00D37561" w:rsidRDefault="00D37561" w:rsidP="00F06EA5">
            <w:pPr>
              <w:tabs>
                <w:tab w:val="center" w:pos="5040"/>
              </w:tabs>
              <w:jc w:val="center"/>
              <w:rPr>
                <w:rFonts w:ascii="Arial" w:hAnsi="Arial" w:cs="Arial"/>
                <w:szCs w:val="24"/>
              </w:rPr>
            </w:pPr>
          </w:p>
          <w:p w14:paraId="65CDE6A1" w14:textId="6673DDBA" w:rsidR="00042A5D" w:rsidRPr="00971969" w:rsidRDefault="00042A5D" w:rsidP="00EF35A3">
            <w:pPr>
              <w:tabs>
                <w:tab w:val="center" w:pos="5040"/>
              </w:tabs>
              <w:jc w:val="center"/>
              <w:rPr>
                <w:rFonts w:ascii="Arial" w:hAnsi="Arial" w:cs="Arial"/>
                <w:szCs w:val="24"/>
              </w:rPr>
            </w:pPr>
          </w:p>
        </w:tc>
        <w:tc>
          <w:tcPr>
            <w:tcW w:w="9564" w:type="dxa"/>
          </w:tcPr>
          <w:p w14:paraId="55700015" w14:textId="77777777" w:rsidR="00211A54" w:rsidRPr="00211A54" w:rsidRDefault="00211A54" w:rsidP="009C6127">
            <w:pPr>
              <w:tabs>
                <w:tab w:val="center" w:pos="5040"/>
              </w:tabs>
              <w:jc w:val="both"/>
              <w:rPr>
                <w:rFonts w:ascii="Arial" w:hAnsi="Arial" w:cs="Arial"/>
                <w:sz w:val="4"/>
                <w:szCs w:val="4"/>
              </w:rPr>
            </w:pPr>
          </w:p>
          <w:p w14:paraId="08D11209" w14:textId="72B42F8C" w:rsidR="00F06EA5" w:rsidRDefault="00F06EA5" w:rsidP="00F06EA5">
            <w:pPr>
              <w:tabs>
                <w:tab w:val="center" w:pos="5040"/>
              </w:tabs>
              <w:jc w:val="both"/>
              <w:rPr>
                <w:rFonts w:ascii="Arial" w:hAnsi="Arial" w:cs="Arial"/>
                <w:szCs w:val="24"/>
              </w:rPr>
            </w:pPr>
            <w:r>
              <w:rPr>
                <w:rFonts w:ascii="Arial" w:hAnsi="Arial" w:cs="Arial"/>
                <w:szCs w:val="24"/>
              </w:rPr>
              <w:t xml:space="preserve">Responsible </w:t>
            </w:r>
            <w:r w:rsidR="003104FC">
              <w:rPr>
                <w:rFonts w:ascii="Arial" w:hAnsi="Arial" w:cs="Arial"/>
                <w:szCs w:val="24"/>
              </w:rPr>
              <w:t>for developing</w:t>
            </w:r>
            <w:r w:rsidRPr="003D7F34">
              <w:rPr>
                <w:rFonts w:ascii="Arial" w:hAnsi="Arial" w:cs="Arial"/>
                <w:szCs w:val="24"/>
              </w:rPr>
              <w:t xml:space="preserve"> and draft</w:t>
            </w:r>
            <w:r w:rsidR="003104FC">
              <w:rPr>
                <w:rFonts w:ascii="Arial" w:hAnsi="Arial" w:cs="Arial"/>
                <w:szCs w:val="24"/>
              </w:rPr>
              <w:t>ing</w:t>
            </w:r>
            <w:r w:rsidRPr="003D7F34">
              <w:rPr>
                <w:rFonts w:ascii="Arial" w:hAnsi="Arial" w:cs="Arial"/>
                <w:szCs w:val="24"/>
              </w:rPr>
              <w:t xml:space="preserve"> regulation language, statements of reason, and cost analyses; identify regulations for elimination, amendment or enactment; prepar</w:t>
            </w:r>
            <w:r>
              <w:rPr>
                <w:rFonts w:ascii="Arial" w:hAnsi="Arial" w:cs="Arial"/>
                <w:szCs w:val="24"/>
              </w:rPr>
              <w:t>e</w:t>
            </w:r>
            <w:r w:rsidRPr="003D7F34">
              <w:rPr>
                <w:rFonts w:ascii="Arial" w:hAnsi="Arial" w:cs="Arial"/>
                <w:szCs w:val="24"/>
              </w:rPr>
              <w:t xml:space="preserve"> responses to public comments on proposed regulations; prepar</w:t>
            </w:r>
            <w:r>
              <w:rPr>
                <w:rFonts w:ascii="Arial" w:hAnsi="Arial" w:cs="Arial"/>
                <w:szCs w:val="24"/>
              </w:rPr>
              <w:t>e</w:t>
            </w:r>
            <w:r w:rsidRPr="003D7F34">
              <w:rPr>
                <w:rFonts w:ascii="Arial" w:hAnsi="Arial" w:cs="Arial"/>
                <w:szCs w:val="24"/>
              </w:rPr>
              <w:t xml:space="preserve"> executive staff and the Real Estate Commissioner for regulation hearings;</w:t>
            </w:r>
            <w:r>
              <w:rPr>
                <w:rFonts w:ascii="Arial" w:hAnsi="Arial" w:cs="Arial"/>
                <w:szCs w:val="24"/>
              </w:rPr>
              <w:t xml:space="preserve"> and</w:t>
            </w:r>
            <w:r w:rsidRPr="003D7F34">
              <w:rPr>
                <w:rFonts w:ascii="Arial" w:hAnsi="Arial" w:cs="Arial"/>
                <w:szCs w:val="24"/>
              </w:rPr>
              <w:t xml:space="preserve"> schedul</w:t>
            </w:r>
            <w:r>
              <w:rPr>
                <w:rFonts w:ascii="Arial" w:hAnsi="Arial" w:cs="Arial"/>
                <w:szCs w:val="24"/>
              </w:rPr>
              <w:t>e</w:t>
            </w:r>
            <w:r w:rsidRPr="003D7F34">
              <w:rPr>
                <w:rFonts w:ascii="Arial" w:hAnsi="Arial" w:cs="Arial"/>
                <w:szCs w:val="24"/>
              </w:rPr>
              <w:t xml:space="preserve"> regulation hearings as appropriate</w:t>
            </w:r>
            <w:r>
              <w:rPr>
                <w:rFonts w:ascii="Arial" w:hAnsi="Arial" w:cs="Arial"/>
                <w:szCs w:val="24"/>
              </w:rPr>
              <w:t>.</w:t>
            </w:r>
            <w:r w:rsidRPr="003D7F34">
              <w:rPr>
                <w:rFonts w:ascii="Arial" w:hAnsi="Arial" w:cs="Arial"/>
                <w:szCs w:val="24"/>
              </w:rPr>
              <w:t xml:space="preserve"> </w:t>
            </w:r>
            <w:r>
              <w:rPr>
                <w:rFonts w:ascii="Arial" w:hAnsi="Arial" w:cs="Arial"/>
                <w:szCs w:val="24"/>
              </w:rPr>
              <w:t>C</w:t>
            </w:r>
            <w:r w:rsidRPr="002E2CA7">
              <w:rPr>
                <w:rFonts w:ascii="Arial" w:hAnsi="Arial" w:cs="Arial"/>
                <w:szCs w:val="24"/>
              </w:rPr>
              <w:t xml:space="preserve">onduct the preliminary rulemaking stage in compliance with the Administrative Procedures Act, including developing the following documents: Express Terms, Notice of Proposed Action, Initial Statement of Reasons, and Economic and Fiscal Impact Statement. </w:t>
            </w:r>
            <w:r>
              <w:rPr>
                <w:rFonts w:ascii="Arial" w:hAnsi="Arial" w:cs="Arial"/>
                <w:szCs w:val="24"/>
              </w:rPr>
              <w:t>Review</w:t>
            </w:r>
            <w:r w:rsidRPr="002E2CA7">
              <w:rPr>
                <w:rFonts w:ascii="Arial" w:hAnsi="Arial" w:cs="Arial"/>
                <w:szCs w:val="24"/>
              </w:rPr>
              <w:t xml:space="preserve"> and respond to public comments and develop relevant </w:t>
            </w:r>
            <w:r w:rsidRPr="002E2CA7">
              <w:rPr>
                <w:rFonts w:ascii="Arial" w:hAnsi="Arial" w:cs="Arial"/>
                <w:szCs w:val="24"/>
              </w:rPr>
              <w:lastRenderedPageBreak/>
              <w:t>changes to the proposed regulations based on the feedback received.</w:t>
            </w:r>
            <w:r>
              <w:rPr>
                <w:rFonts w:ascii="Arial" w:hAnsi="Arial" w:cs="Arial"/>
                <w:szCs w:val="24"/>
              </w:rPr>
              <w:t xml:space="preserve"> C</w:t>
            </w:r>
            <w:r w:rsidRPr="002E2CA7">
              <w:rPr>
                <w:rFonts w:ascii="Arial" w:hAnsi="Arial" w:cs="Arial"/>
                <w:szCs w:val="24"/>
              </w:rPr>
              <w:t>onduct a second public comment period, as necessary, respond to comments, and modify the proposal as needed.</w:t>
            </w:r>
            <w:r>
              <w:rPr>
                <w:rFonts w:ascii="Arial" w:hAnsi="Arial" w:cs="Arial"/>
                <w:szCs w:val="24"/>
              </w:rPr>
              <w:t xml:space="preserve"> A</w:t>
            </w:r>
            <w:r w:rsidRPr="003D7F34">
              <w:rPr>
                <w:rFonts w:ascii="Arial" w:hAnsi="Arial" w:cs="Arial"/>
                <w:szCs w:val="24"/>
              </w:rPr>
              <w:t xml:space="preserve">ct as liaison (along with the Assistant Commissioner for </w:t>
            </w:r>
            <w:r>
              <w:rPr>
                <w:rFonts w:ascii="Arial" w:hAnsi="Arial" w:cs="Arial"/>
                <w:szCs w:val="24"/>
              </w:rPr>
              <w:t xml:space="preserve">the </w:t>
            </w:r>
            <w:r w:rsidRPr="003D7F34">
              <w:rPr>
                <w:rFonts w:ascii="Arial" w:hAnsi="Arial" w:cs="Arial"/>
                <w:szCs w:val="24"/>
              </w:rPr>
              <w:t xml:space="preserve">Legal </w:t>
            </w:r>
            <w:r>
              <w:rPr>
                <w:rFonts w:ascii="Arial" w:hAnsi="Arial" w:cs="Arial"/>
                <w:szCs w:val="24"/>
              </w:rPr>
              <w:t>Division</w:t>
            </w:r>
            <w:r w:rsidRPr="003D7F34">
              <w:rPr>
                <w:rFonts w:ascii="Arial" w:hAnsi="Arial" w:cs="Arial"/>
                <w:szCs w:val="24"/>
              </w:rPr>
              <w:t xml:space="preserve"> and the Associate Chief Counsel) with the Office of Administrative Law</w:t>
            </w:r>
            <w:r>
              <w:rPr>
                <w:rFonts w:ascii="Arial" w:hAnsi="Arial" w:cs="Arial"/>
                <w:szCs w:val="24"/>
              </w:rPr>
              <w:t xml:space="preserve"> (OAL).</w:t>
            </w:r>
            <w:r w:rsidRPr="002E2CA7">
              <w:rPr>
                <w:rFonts w:ascii="Arial" w:hAnsi="Arial" w:cs="Arial"/>
                <w:szCs w:val="24"/>
              </w:rPr>
              <w:t xml:space="preserve"> </w:t>
            </w:r>
            <w:r>
              <w:rPr>
                <w:rFonts w:ascii="Arial" w:hAnsi="Arial" w:cs="Arial"/>
                <w:szCs w:val="24"/>
              </w:rPr>
              <w:t>P</w:t>
            </w:r>
            <w:r w:rsidRPr="002E2CA7">
              <w:rPr>
                <w:rFonts w:ascii="Arial" w:hAnsi="Arial" w:cs="Arial"/>
                <w:szCs w:val="24"/>
              </w:rPr>
              <w:t>repare the final transmission to the OAL, work with the OAL to make necessary changes, and submit revisions until final approval is received, in accordance with the Administrative Procedures Act.</w:t>
            </w:r>
          </w:p>
          <w:p w14:paraId="5A584EBA" w14:textId="77777777" w:rsidR="00F06EA5" w:rsidRDefault="00F06EA5" w:rsidP="00123C73">
            <w:pPr>
              <w:tabs>
                <w:tab w:val="center" w:pos="5040"/>
              </w:tabs>
              <w:jc w:val="both"/>
              <w:rPr>
                <w:rFonts w:ascii="Arial" w:hAnsi="Arial" w:cs="Arial"/>
                <w:szCs w:val="24"/>
              </w:rPr>
            </w:pPr>
          </w:p>
          <w:p w14:paraId="683A6358" w14:textId="7B9F125D" w:rsidR="00EF35A3" w:rsidRDefault="00881BAB" w:rsidP="00EF35A3">
            <w:pPr>
              <w:tabs>
                <w:tab w:val="center" w:pos="5040"/>
              </w:tabs>
              <w:jc w:val="both"/>
              <w:rPr>
                <w:rFonts w:ascii="Arial" w:hAnsi="Arial" w:cs="Arial"/>
                <w:szCs w:val="24"/>
              </w:rPr>
            </w:pPr>
            <w:r>
              <w:rPr>
                <w:rFonts w:ascii="Arial" w:hAnsi="Arial" w:cs="Arial"/>
                <w:szCs w:val="24"/>
              </w:rPr>
              <w:t xml:space="preserve">Assist in </w:t>
            </w:r>
            <w:r w:rsidR="005D4546">
              <w:rPr>
                <w:rFonts w:ascii="Arial" w:hAnsi="Arial" w:cs="Arial"/>
                <w:szCs w:val="24"/>
              </w:rPr>
              <w:t xml:space="preserve">developing </w:t>
            </w:r>
            <w:r w:rsidR="00EF35A3">
              <w:rPr>
                <w:rFonts w:ascii="Arial" w:hAnsi="Arial" w:cs="Arial"/>
                <w:szCs w:val="24"/>
              </w:rPr>
              <w:t>the Department</w:t>
            </w:r>
            <w:r w:rsidR="00EF35A3" w:rsidRPr="00C1427B">
              <w:rPr>
                <w:rFonts w:ascii="Arial" w:hAnsi="Arial" w:cs="Arial"/>
                <w:szCs w:val="24"/>
              </w:rPr>
              <w:t xml:space="preserve">’s responses to legal subpoenas and requests for information submitted pursuant to the Public Records Act. </w:t>
            </w:r>
          </w:p>
          <w:p w14:paraId="3C40AB3D" w14:textId="77777777" w:rsidR="00F06EA5" w:rsidRDefault="00F06EA5" w:rsidP="00123C73">
            <w:pPr>
              <w:tabs>
                <w:tab w:val="center" w:pos="5040"/>
              </w:tabs>
              <w:jc w:val="both"/>
              <w:rPr>
                <w:rFonts w:ascii="Arial" w:hAnsi="Arial" w:cs="Arial"/>
                <w:szCs w:val="24"/>
              </w:rPr>
            </w:pPr>
          </w:p>
          <w:p w14:paraId="6B624F39" w14:textId="77777777" w:rsidR="00B300D5" w:rsidRDefault="00B300D5" w:rsidP="00B300D5">
            <w:pPr>
              <w:tabs>
                <w:tab w:val="center" w:pos="5040"/>
              </w:tabs>
              <w:jc w:val="both"/>
              <w:rPr>
                <w:rFonts w:ascii="Arial" w:hAnsi="Arial" w:cs="Arial"/>
                <w:szCs w:val="24"/>
              </w:rPr>
            </w:pPr>
            <w:r>
              <w:rPr>
                <w:rFonts w:ascii="Arial" w:hAnsi="Arial" w:cs="Arial"/>
                <w:szCs w:val="24"/>
              </w:rPr>
              <w:t>Conduct</w:t>
            </w:r>
            <w:r w:rsidRPr="003D7F34">
              <w:rPr>
                <w:rFonts w:ascii="Arial" w:hAnsi="Arial" w:cs="Arial"/>
                <w:szCs w:val="24"/>
              </w:rPr>
              <w:t xml:space="preserve"> legal research, analysis, and legislative histories on pending bills and legislative topics related to the real estate industry.</w:t>
            </w:r>
            <w:r>
              <w:rPr>
                <w:rFonts w:ascii="Arial" w:hAnsi="Arial" w:cs="Arial"/>
                <w:szCs w:val="24"/>
              </w:rPr>
              <w:t xml:space="preserve"> R</w:t>
            </w:r>
            <w:r w:rsidRPr="004F5F23">
              <w:rPr>
                <w:rFonts w:ascii="Arial" w:hAnsi="Arial" w:cs="Arial"/>
                <w:szCs w:val="24"/>
              </w:rPr>
              <w:t>eview external communications, social media, industry advisories, real estate bulletins, consumer education communications, licensee education communications, and web updates, among others, designed by the Communications Division for the purposes of licensee education and consumer education campaigns, prior to public release</w:t>
            </w:r>
            <w:r>
              <w:rPr>
                <w:rFonts w:ascii="Arial" w:hAnsi="Arial" w:cs="Arial"/>
                <w:szCs w:val="24"/>
              </w:rPr>
              <w:t xml:space="preserve">; and </w:t>
            </w:r>
            <w:r w:rsidRPr="004F5F23">
              <w:rPr>
                <w:rFonts w:ascii="Arial" w:hAnsi="Arial" w:cs="Arial"/>
                <w:szCs w:val="24"/>
              </w:rPr>
              <w:t>to determine if any content is contrary to policy, practice, or procedure of the Department.</w:t>
            </w:r>
            <w:r>
              <w:rPr>
                <w:rFonts w:ascii="Arial" w:hAnsi="Arial" w:cs="Arial"/>
                <w:szCs w:val="24"/>
              </w:rPr>
              <w:t xml:space="preserve">  </w:t>
            </w:r>
          </w:p>
          <w:p w14:paraId="740F1089" w14:textId="77777777" w:rsidR="00B300D5" w:rsidRDefault="00B300D5" w:rsidP="00F06EA5">
            <w:pPr>
              <w:tabs>
                <w:tab w:val="center" w:pos="5040"/>
              </w:tabs>
              <w:jc w:val="both"/>
              <w:rPr>
                <w:rFonts w:ascii="Arial" w:hAnsi="Arial" w:cs="Arial"/>
                <w:szCs w:val="4"/>
              </w:rPr>
            </w:pPr>
          </w:p>
          <w:p w14:paraId="786E4F87" w14:textId="147BFFBF" w:rsidR="00F06EA5" w:rsidRDefault="00BC10A2" w:rsidP="00F06EA5">
            <w:pPr>
              <w:tabs>
                <w:tab w:val="center" w:pos="5040"/>
              </w:tabs>
              <w:jc w:val="both"/>
              <w:rPr>
                <w:rFonts w:ascii="Arial" w:hAnsi="Arial" w:cs="Arial"/>
                <w:szCs w:val="24"/>
              </w:rPr>
            </w:pPr>
            <w:r>
              <w:rPr>
                <w:rFonts w:ascii="Arial" w:hAnsi="Arial" w:cs="Arial"/>
                <w:szCs w:val="4"/>
              </w:rPr>
              <w:t xml:space="preserve">Conduct legal research and analysis on </w:t>
            </w:r>
            <w:r w:rsidR="00BC4BCB">
              <w:rPr>
                <w:rFonts w:ascii="Arial" w:hAnsi="Arial" w:cs="Arial"/>
                <w:szCs w:val="4"/>
              </w:rPr>
              <w:t xml:space="preserve">Landlord-Tenant issues. </w:t>
            </w:r>
            <w:r w:rsidR="008B7AAA">
              <w:rPr>
                <w:rFonts w:ascii="Arial" w:hAnsi="Arial" w:cs="Arial"/>
                <w:szCs w:val="4"/>
              </w:rPr>
              <w:t xml:space="preserve">Assist in developing </w:t>
            </w:r>
            <w:r w:rsidR="00BC4BCB">
              <w:rPr>
                <w:rFonts w:ascii="Arial" w:hAnsi="Arial" w:cs="Arial"/>
                <w:szCs w:val="4"/>
              </w:rPr>
              <w:t xml:space="preserve">the </w:t>
            </w:r>
            <w:r w:rsidR="008B7AAA">
              <w:rPr>
                <w:rFonts w:ascii="Arial" w:hAnsi="Arial" w:cs="Arial"/>
                <w:szCs w:val="4"/>
              </w:rPr>
              <w:t xml:space="preserve">Department’s responses to inquiries from </w:t>
            </w:r>
            <w:r w:rsidR="00FE79FA">
              <w:rPr>
                <w:rFonts w:ascii="Arial" w:hAnsi="Arial" w:cs="Arial"/>
                <w:szCs w:val="4"/>
              </w:rPr>
              <w:t>stakeholders, legislators, landlords, tenants, and members of the public</w:t>
            </w:r>
            <w:r w:rsidR="00BC4BCB">
              <w:rPr>
                <w:rFonts w:ascii="Arial" w:hAnsi="Arial" w:cs="Arial"/>
                <w:szCs w:val="4"/>
              </w:rPr>
              <w:t xml:space="preserve"> on Landlord-Tenant issues. </w:t>
            </w:r>
            <w:r w:rsidR="00FE79FA">
              <w:rPr>
                <w:rFonts w:ascii="Arial" w:hAnsi="Arial" w:cs="Arial"/>
                <w:szCs w:val="4"/>
              </w:rPr>
              <w:t xml:space="preserve">Assist in reviewing </w:t>
            </w:r>
            <w:r w:rsidR="004109B4">
              <w:rPr>
                <w:rFonts w:ascii="Arial" w:hAnsi="Arial" w:cs="Arial"/>
                <w:szCs w:val="4"/>
              </w:rPr>
              <w:t xml:space="preserve">and </w:t>
            </w:r>
            <w:r w:rsidR="00FE79FA">
              <w:rPr>
                <w:rFonts w:ascii="Arial" w:hAnsi="Arial" w:cs="Arial"/>
                <w:szCs w:val="4"/>
              </w:rPr>
              <w:t>revising</w:t>
            </w:r>
            <w:r w:rsidR="004109B4">
              <w:rPr>
                <w:rFonts w:ascii="Arial" w:hAnsi="Arial" w:cs="Arial"/>
                <w:szCs w:val="4"/>
              </w:rPr>
              <w:t xml:space="preserve"> </w:t>
            </w:r>
            <w:r w:rsidR="00280742">
              <w:rPr>
                <w:rFonts w:ascii="Arial" w:hAnsi="Arial" w:cs="Arial"/>
                <w:szCs w:val="4"/>
              </w:rPr>
              <w:t xml:space="preserve">the department’s </w:t>
            </w:r>
            <w:r w:rsidR="004109B4">
              <w:rPr>
                <w:rFonts w:ascii="Arial" w:hAnsi="Arial" w:cs="Arial"/>
                <w:szCs w:val="4"/>
              </w:rPr>
              <w:t xml:space="preserve">Landlord-Tenant Guide to ensure </w:t>
            </w:r>
            <w:r w:rsidR="00C01B6F">
              <w:rPr>
                <w:rFonts w:ascii="Arial" w:hAnsi="Arial" w:cs="Arial"/>
                <w:szCs w:val="4"/>
              </w:rPr>
              <w:t xml:space="preserve">legal consistency with </w:t>
            </w:r>
            <w:r w:rsidR="00252256">
              <w:rPr>
                <w:rFonts w:ascii="Arial" w:hAnsi="Arial" w:cs="Arial"/>
                <w:szCs w:val="4"/>
              </w:rPr>
              <w:t xml:space="preserve">the current state of </w:t>
            </w:r>
            <w:r w:rsidR="00CB7D70">
              <w:rPr>
                <w:rFonts w:ascii="Arial" w:hAnsi="Arial" w:cs="Arial"/>
                <w:szCs w:val="4"/>
              </w:rPr>
              <w:t xml:space="preserve">Landlord-Tenant </w:t>
            </w:r>
            <w:r w:rsidR="00252256">
              <w:rPr>
                <w:rFonts w:ascii="Arial" w:hAnsi="Arial" w:cs="Arial"/>
                <w:szCs w:val="4"/>
              </w:rPr>
              <w:t xml:space="preserve">law </w:t>
            </w:r>
            <w:r w:rsidR="004109B4">
              <w:rPr>
                <w:rFonts w:ascii="Arial" w:hAnsi="Arial" w:cs="Arial"/>
                <w:szCs w:val="4"/>
              </w:rPr>
              <w:t>and best practices.</w:t>
            </w:r>
          </w:p>
          <w:p w14:paraId="5E7C9A64" w14:textId="77777777" w:rsidR="00EF35A3" w:rsidRDefault="00EF35A3" w:rsidP="00F06EA5">
            <w:pPr>
              <w:tabs>
                <w:tab w:val="center" w:pos="5040"/>
              </w:tabs>
              <w:jc w:val="both"/>
              <w:rPr>
                <w:rFonts w:ascii="Arial" w:hAnsi="Arial" w:cs="Arial"/>
                <w:szCs w:val="24"/>
              </w:rPr>
            </w:pPr>
          </w:p>
          <w:p w14:paraId="036AA3DE" w14:textId="7DEB7D44" w:rsidR="00F06EA5" w:rsidRDefault="00F06EA5" w:rsidP="00F06EA5">
            <w:pPr>
              <w:tabs>
                <w:tab w:val="center" w:pos="5040"/>
              </w:tabs>
              <w:jc w:val="both"/>
              <w:rPr>
                <w:rFonts w:ascii="Arial" w:hAnsi="Arial" w:cs="Arial"/>
                <w:szCs w:val="24"/>
              </w:rPr>
            </w:pPr>
            <w:r>
              <w:rPr>
                <w:rFonts w:ascii="Arial" w:hAnsi="Arial" w:cs="Arial"/>
                <w:szCs w:val="24"/>
              </w:rPr>
              <w:t xml:space="preserve">Analyze and review the Department’s contracts with other departments and/or outside vendors. </w:t>
            </w:r>
          </w:p>
          <w:p w14:paraId="7B99DDC7" w14:textId="77777777" w:rsidR="00F06EA5" w:rsidRDefault="00F06EA5" w:rsidP="00F06EA5">
            <w:pPr>
              <w:tabs>
                <w:tab w:val="center" w:pos="5040"/>
              </w:tabs>
              <w:jc w:val="both"/>
              <w:rPr>
                <w:rFonts w:ascii="Arial" w:hAnsi="Arial" w:cs="Arial"/>
                <w:szCs w:val="24"/>
              </w:rPr>
            </w:pPr>
          </w:p>
          <w:p w14:paraId="4FCF9850" w14:textId="56A9D553" w:rsidR="00523C21" w:rsidRPr="00211A54" w:rsidRDefault="00F06EA5" w:rsidP="00EF35A3">
            <w:pPr>
              <w:tabs>
                <w:tab w:val="center" w:pos="5040"/>
              </w:tabs>
              <w:jc w:val="both"/>
              <w:rPr>
                <w:rFonts w:ascii="Arial" w:hAnsi="Arial" w:cs="Arial"/>
                <w:sz w:val="4"/>
                <w:szCs w:val="4"/>
              </w:rPr>
            </w:pPr>
            <w:r>
              <w:rPr>
                <w:rFonts w:ascii="Arial" w:hAnsi="Arial" w:cs="Arial"/>
                <w:szCs w:val="24"/>
              </w:rPr>
              <w:t>Support the Department’s privacy program, including, but not limited to; develop/expand the Department’s Privacy Program; research, opine, and write memoranda regarding privacy-related subjects; develop, maintain and update the Department’s privacy policies; and assess privacy breaches/violations and propose corrective actions to remedy the breaches/violations.</w:t>
            </w:r>
          </w:p>
        </w:tc>
      </w:tr>
    </w:tbl>
    <w:p w14:paraId="7AF585A5" w14:textId="77777777" w:rsidR="00C92B09" w:rsidRDefault="00C92B09" w:rsidP="00871192">
      <w:pPr>
        <w:tabs>
          <w:tab w:val="center" w:pos="5040"/>
        </w:tabs>
        <w:jc w:val="both"/>
        <w:rPr>
          <w:rFonts w:ascii="Arial" w:hAnsi="Arial" w:cs="Arial"/>
          <w:sz w:val="12"/>
          <w:szCs w:val="12"/>
        </w:rPr>
      </w:pPr>
    </w:p>
    <w:tbl>
      <w:tblPr>
        <w:tblStyle w:val="TableGrid"/>
        <w:tblW w:w="11074" w:type="dxa"/>
        <w:jc w:val="center"/>
        <w:tblBorders>
          <w:left w:val="none" w:sz="0" w:space="0" w:color="auto"/>
          <w:right w:val="none" w:sz="0" w:space="0" w:color="auto"/>
        </w:tblBorders>
        <w:tblLook w:val="04A0" w:firstRow="1" w:lastRow="0" w:firstColumn="1" w:lastColumn="0" w:noHBand="0" w:noVBand="1"/>
      </w:tblPr>
      <w:tblGrid>
        <w:gridCol w:w="1510"/>
        <w:gridCol w:w="9564"/>
      </w:tblGrid>
      <w:tr w:rsidR="009E0613" w14:paraId="4272366E" w14:textId="77777777" w:rsidTr="00211A54">
        <w:trPr>
          <w:jc w:val="center"/>
        </w:trPr>
        <w:tc>
          <w:tcPr>
            <w:tcW w:w="1510" w:type="dxa"/>
          </w:tcPr>
          <w:p w14:paraId="3814F63D"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Percentage</w:t>
            </w:r>
          </w:p>
        </w:tc>
        <w:tc>
          <w:tcPr>
            <w:tcW w:w="9564" w:type="dxa"/>
          </w:tcPr>
          <w:p w14:paraId="17376033" w14:textId="77777777" w:rsidR="009E0613" w:rsidRPr="00971969" w:rsidRDefault="009E0613" w:rsidP="009E0613">
            <w:pPr>
              <w:tabs>
                <w:tab w:val="center" w:pos="5040"/>
              </w:tabs>
              <w:spacing w:before="60" w:after="60"/>
              <w:jc w:val="center"/>
              <w:rPr>
                <w:rFonts w:ascii="Arial" w:hAnsi="Arial" w:cs="Arial"/>
                <w:b/>
                <w:szCs w:val="24"/>
              </w:rPr>
            </w:pPr>
            <w:r w:rsidRPr="00971969">
              <w:rPr>
                <w:rFonts w:ascii="Arial" w:hAnsi="Arial" w:cs="Arial"/>
                <w:b/>
                <w:szCs w:val="24"/>
              </w:rPr>
              <w:t xml:space="preserve">Description of </w:t>
            </w:r>
            <w:r>
              <w:rPr>
                <w:rFonts w:ascii="Arial" w:hAnsi="Arial" w:cs="Arial"/>
                <w:b/>
                <w:szCs w:val="24"/>
              </w:rPr>
              <w:t>Marginal</w:t>
            </w:r>
            <w:r w:rsidRPr="00971969">
              <w:rPr>
                <w:rFonts w:ascii="Arial" w:hAnsi="Arial" w:cs="Arial"/>
                <w:b/>
                <w:szCs w:val="24"/>
              </w:rPr>
              <w:t xml:space="preserve"> Functions</w:t>
            </w:r>
          </w:p>
        </w:tc>
      </w:tr>
      <w:tr w:rsidR="000710DA" w14:paraId="0DCDE51B" w14:textId="77777777" w:rsidTr="00211A54">
        <w:trPr>
          <w:jc w:val="center"/>
        </w:trPr>
        <w:tc>
          <w:tcPr>
            <w:tcW w:w="1510" w:type="dxa"/>
          </w:tcPr>
          <w:p w14:paraId="216D1D63" w14:textId="77777777" w:rsidR="000710DA" w:rsidRPr="00211A54" w:rsidRDefault="000710DA" w:rsidP="000710DA">
            <w:pPr>
              <w:tabs>
                <w:tab w:val="center" w:pos="5040"/>
              </w:tabs>
              <w:jc w:val="center"/>
              <w:rPr>
                <w:rFonts w:ascii="Arial" w:hAnsi="Arial" w:cs="Arial"/>
                <w:sz w:val="4"/>
                <w:szCs w:val="4"/>
              </w:rPr>
            </w:pPr>
          </w:p>
          <w:p w14:paraId="3DCBA275" w14:textId="2FC26226" w:rsidR="000710DA" w:rsidRDefault="000710DA" w:rsidP="00523C21">
            <w:pPr>
              <w:tabs>
                <w:tab w:val="center" w:pos="5040"/>
              </w:tabs>
              <w:jc w:val="center"/>
              <w:rPr>
                <w:rFonts w:ascii="Arial" w:hAnsi="Arial" w:cs="Arial"/>
                <w:szCs w:val="24"/>
              </w:rPr>
            </w:pPr>
            <w:r>
              <w:rPr>
                <w:rFonts w:ascii="Arial" w:hAnsi="Arial" w:cs="Arial"/>
                <w:szCs w:val="24"/>
              </w:rPr>
              <w:t>5</w:t>
            </w:r>
            <w:r w:rsidRPr="00971969">
              <w:rPr>
                <w:rFonts w:ascii="Arial" w:hAnsi="Arial" w:cs="Arial"/>
                <w:szCs w:val="24"/>
              </w:rPr>
              <w:t>%</w:t>
            </w:r>
          </w:p>
          <w:p w14:paraId="4DB9875C" w14:textId="0A335D48" w:rsidR="00123C73" w:rsidRPr="00123C73" w:rsidRDefault="00123C73" w:rsidP="000710DA">
            <w:pPr>
              <w:tabs>
                <w:tab w:val="center" w:pos="5040"/>
              </w:tabs>
              <w:jc w:val="center"/>
              <w:rPr>
                <w:rFonts w:ascii="Arial" w:hAnsi="Arial" w:cs="Arial"/>
                <w:sz w:val="4"/>
                <w:szCs w:val="4"/>
              </w:rPr>
            </w:pPr>
          </w:p>
        </w:tc>
        <w:tc>
          <w:tcPr>
            <w:tcW w:w="9564" w:type="dxa"/>
          </w:tcPr>
          <w:p w14:paraId="5526CBF4" w14:textId="77777777" w:rsidR="00E31987" w:rsidRPr="00E31987" w:rsidRDefault="00E31987" w:rsidP="00123C73">
            <w:pPr>
              <w:tabs>
                <w:tab w:val="center" w:pos="5040"/>
              </w:tabs>
              <w:jc w:val="both"/>
              <w:rPr>
                <w:rFonts w:ascii="Arial" w:hAnsi="Arial" w:cs="Arial"/>
                <w:sz w:val="4"/>
                <w:szCs w:val="4"/>
              </w:rPr>
            </w:pPr>
          </w:p>
          <w:p w14:paraId="7D7FA597" w14:textId="77777777" w:rsidR="00F06EA5" w:rsidRPr="00BA0751" w:rsidRDefault="00F06EA5" w:rsidP="00F06EA5">
            <w:pPr>
              <w:tabs>
                <w:tab w:val="center" w:pos="5040"/>
              </w:tabs>
              <w:jc w:val="both"/>
              <w:rPr>
                <w:rFonts w:ascii="Arial" w:hAnsi="Arial" w:cs="Arial"/>
                <w:sz w:val="4"/>
                <w:szCs w:val="4"/>
              </w:rPr>
            </w:pPr>
            <w:r w:rsidRPr="00D11A75">
              <w:rPr>
                <w:rFonts w:ascii="Arial" w:hAnsi="Arial" w:cs="Arial"/>
                <w:szCs w:val="24"/>
              </w:rPr>
              <w:t xml:space="preserve">Perform special projects assigned by the </w:t>
            </w:r>
            <w:r>
              <w:rPr>
                <w:rFonts w:ascii="Arial" w:hAnsi="Arial" w:cs="Arial"/>
                <w:szCs w:val="24"/>
              </w:rPr>
              <w:t>Associate</w:t>
            </w:r>
            <w:r w:rsidRPr="00D11A75">
              <w:rPr>
                <w:rFonts w:ascii="Arial" w:hAnsi="Arial" w:cs="Arial"/>
                <w:szCs w:val="24"/>
              </w:rPr>
              <w:t xml:space="preserve"> Chief Counsel or Assistant Commissioner</w:t>
            </w:r>
            <w:r>
              <w:rPr>
                <w:rFonts w:ascii="Arial" w:hAnsi="Arial" w:cs="Arial"/>
                <w:szCs w:val="24"/>
              </w:rPr>
              <w:t>,</w:t>
            </w:r>
            <w:r w:rsidRPr="00D11A75">
              <w:rPr>
                <w:rFonts w:ascii="Arial" w:hAnsi="Arial" w:cs="Arial"/>
                <w:szCs w:val="24"/>
              </w:rPr>
              <w:t xml:space="preserve"> Legal </w:t>
            </w:r>
            <w:r>
              <w:rPr>
                <w:rFonts w:ascii="Arial" w:hAnsi="Arial" w:cs="Arial"/>
                <w:szCs w:val="24"/>
              </w:rPr>
              <w:t>Division</w:t>
            </w:r>
            <w:r w:rsidRPr="00D11A75">
              <w:rPr>
                <w:rFonts w:ascii="Arial" w:hAnsi="Arial" w:cs="Arial"/>
                <w:szCs w:val="24"/>
              </w:rPr>
              <w:t>.</w:t>
            </w:r>
            <w:r>
              <w:rPr>
                <w:rFonts w:ascii="Arial" w:hAnsi="Arial" w:cs="Arial"/>
                <w:szCs w:val="24"/>
              </w:rPr>
              <w:t xml:space="preserve"> </w:t>
            </w:r>
            <w:bookmarkStart w:id="3" w:name="_Hlk137624462"/>
          </w:p>
          <w:bookmarkEnd w:id="3"/>
          <w:p w14:paraId="424C8D1A" w14:textId="63E5A495" w:rsidR="00123C73" w:rsidRPr="00211A54" w:rsidRDefault="00123C73" w:rsidP="00123C73">
            <w:pPr>
              <w:tabs>
                <w:tab w:val="center" w:pos="5040"/>
              </w:tabs>
              <w:jc w:val="both"/>
              <w:rPr>
                <w:rFonts w:ascii="Arial" w:hAnsi="Arial" w:cs="Arial"/>
                <w:sz w:val="4"/>
                <w:szCs w:val="4"/>
              </w:rPr>
            </w:pPr>
          </w:p>
        </w:tc>
      </w:tr>
    </w:tbl>
    <w:p w14:paraId="2EDAFB4D" w14:textId="77777777" w:rsidR="009E0613" w:rsidRDefault="00F2544D" w:rsidP="008C470C">
      <w:pPr>
        <w:tabs>
          <w:tab w:val="center" w:pos="5040"/>
        </w:tabs>
        <w:jc w:val="both"/>
        <w:rPr>
          <w:rFonts w:ascii="Arial" w:hAnsi="Arial" w:cs="Arial"/>
          <w:sz w:val="12"/>
          <w:szCs w:val="12"/>
        </w:rPr>
      </w:pPr>
      <w:r>
        <w:rPr>
          <w:rFonts w:ascii="Arial" w:hAnsi="Arial" w:cs="Arial"/>
          <w:sz w:val="12"/>
          <w:szCs w:val="12"/>
        </w:rPr>
        <w:t>ADDITIONAL INFORMATION</w:t>
      </w:r>
    </w:p>
    <w:p w14:paraId="099C0B1C" w14:textId="4262DF67" w:rsidR="008C470C" w:rsidRPr="008C470C" w:rsidRDefault="008C470C" w:rsidP="008C470C">
      <w:pPr>
        <w:tabs>
          <w:tab w:val="center" w:pos="5040"/>
        </w:tabs>
        <w:jc w:val="both"/>
        <w:rPr>
          <w:rFonts w:ascii="Arial" w:hAnsi="Arial" w:cs="Arial"/>
          <w:sz w:val="4"/>
          <w:szCs w:val="4"/>
        </w:rPr>
      </w:pPr>
      <w:r>
        <w:rPr>
          <w:rFonts w:ascii="Arial" w:hAnsi="Arial" w:cs="Arial"/>
          <w:sz w:val="4"/>
          <w:szCs w:val="4"/>
        </w:rPr>
        <w:t xml:space="preserve"> </w:t>
      </w:r>
    </w:p>
    <w:p w14:paraId="39C6FB5B" w14:textId="534E51B9" w:rsidR="00272775" w:rsidRDefault="00272775" w:rsidP="009C6127">
      <w:pPr>
        <w:tabs>
          <w:tab w:val="center" w:pos="5040"/>
        </w:tabs>
        <w:jc w:val="both"/>
        <w:rPr>
          <w:rFonts w:ascii="Arial" w:hAnsi="Arial" w:cs="Arial"/>
          <w:szCs w:val="24"/>
        </w:rPr>
      </w:pPr>
      <w:r w:rsidRPr="00272775">
        <w:rPr>
          <w:rFonts w:ascii="Arial" w:hAnsi="Arial" w:cs="Arial"/>
          <w:szCs w:val="24"/>
        </w:rPr>
        <w:t>The</w:t>
      </w:r>
      <w:r w:rsidR="00042A5D">
        <w:rPr>
          <w:rFonts w:ascii="Arial" w:hAnsi="Arial" w:cs="Arial"/>
          <w:szCs w:val="24"/>
        </w:rPr>
        <w:t xml:space="preserve"> </w:t>
      </w:r>
      <w:r w:rsidR="00F06EA5">
        <w:rPr>
          <w:rFonts w:ascii="Arial" w:hAnsi="Arial" w:cs="Arial"/>
          <w:szCs w:val="24"/>
        </w:rPr>
        <w:t>Attorney</w:t>
      </w:r>
      <w:r w:rsidR="00F06EA5" w:rsidRPr="0082221B">
        <w:rPr>
          <w:rFonts w:ascii="Arial" w:hAnsi="Arial" w:cs="Arial"/>
          <w:szCs w:val="24"/>
        </w:rPr>
        <w:t xml:space="preserve"> </w:t>
      </w:r>
      <w:r w:rsidR="00881DF3" w:rsidRPr="00881DF3">
        <w:rPr>
          <w:rFonts w:ascii="Arial" w:hAnsi="Arial" w:cs="Arial"/>
          <w:szCs w:val="24"/>
        </w:rPr>
        <w:t xml:space="preserve">works in an office setting with artificial light and temperature control. Daily access to and use of a personal computer and telephone are essential. The employee must be able to remain in a stationary position </w:t>
      </w:r>
      <w:r w:rsidR="00F06EA5">
        <w:rPr>
          <w:rFonts w:ascii="Arial" w:hAnsi="Arial" w:cs="Arial"/>
          <w:szCs w:val="24"/>
        </w:rPr>
        <w:t>75</w:t>
      </w:r>
      <w:r w:rsidR="00123C73" w:rsidRPr="00881DF3">
        <w:rPr>
          <w:rFonts w:ascii="Arial" w:hAnsi="Arial" w:cs="Arial"/>
          <w:szCs w:val="24"/>
        </w:rPr>
        <w:t>%</w:t>
      </w:r>
      <w:r w:rsidR="00881DF3" w:rsidRPr="00881DF3">
        <w:rPr>
          <w:rFonts w:ascii="Arial" w:hAnsi="Arial" w:cs="Arial"/>
          <w:szCs w:val="24"/>
        </w:rPr>
        <w:t xml:space="preserve"> of the time and must occasionally move about inside the office to access files and documents from the fil</w:t>
      </w:r>
      <w:r w:rsidR="00702DB3">
        <w:rPr>
          <w:rFonts w:ascii="Arial" w:hAnsi="Arial" w:cs="Arial"/>
          <w:szCs w:val="24"/>
        </w:rPr>
        <w:t>ing</w:t>
      </w:r>
      <w:r w:rsidR="00881DF3" w:rsidRPr="00881DF3">
        <w:rPr>
          <w:rFonts w:ascii="Arial" w:hAnsi="Arial" w:cs="Arial"/>
          <w:szCs w:val="24"/>
        </w:rPr>
        <w:t xml:space="preserve"> cabinets and office machinery (i.e. printer, fax machine, copy machine).</w:t>
      </w:r>
    </w:p>
    <w:p w14:paraId="4EFCB1A6" w14:textId="77777777" w:rsidR="00E11946" w:rsidRDefault="00E11946" w:rsidP="009C6127">
      <w:pPr>
        <w:tabs>
          <w:tab w:val="center" w:pos="5040"/>
        </w:tabs>
        <w:jc w:val="both"/>
        <w:rPr>
          <w:rFonts w:ascii="Arial" w:hAnsi="Arial" w:cs="Arial"/>
          <w:szCs w:val="24"/>
        </w:rPr>
      </w:pPr>
    </w:p>
    <w:p w14:paraId="5C84366C" w14:textId="287208C3" w:rsidR="00272775" w:rsidRDefault="00272775" w:rsidP="009C6127">
      <w:pPr>
        <w:tabs>
          <w:tab w:val="center" w:pos="5040"/>
        </w:tabs>
        <w:jc w:val="both"/>
        <w:rPr>
          <w:rFonts w:ascii="Arial" w:hAnsi="Arial" w:cs="Arial"/>
          <w:szCs w:val="24"/>
        </w:rPr>
      </w:pPr>
      <w:r w:rsidRPr="00272775">
        <w:rPr>
          <w:rFonts w:ascii="Arial" w:hAnsi="Arial" w:cs="Arial"/>
          <w:szCs w:val="24"/>
        </w:rPr>
        <w:t xml:space="preserve">This position may be eligible for </w:t>
      </w:r>
      <w:proofErr w:type="gramStart"/>
      <w:r w:rsidRPr="00272775">
        <w:rPr>
          <w:rFonts w:ascii="Arial" w:hAnsi="Arial" w:cs="Arial"/>
          <w:szCs w:val="24"/>
        </w:rPr>
        <w:t>telework</w:t>
      </w:r>
      <w:proofErr w:type="gramEnd"/>
      <w:r w:rsidRPr="00272775">
        <w:rPr>
          <w:rFonts w:ascii="Arial" w:hAnsi="Arial" w:cs="Arial"/>
          <w:szCs w:val="24"/>
        </w:rPr>
        <w:t xml:space="preserve">. The amount of </w:t>
      </w:r>
      <w:proofErr w:type="gramStart"/>
      <w:r w:rsidRPr="00272775">
        <w:rPr>
          <w:rFonts w:ascii="Arial" w:hAnsi="Arial" w:cs="Arial"/>
          <w:szCs w:val="24"/>
        </w:rPr>
        <w:t>telework</w:t>
      </w:r>
      <w:proofErr w:type="gramEnd"/>
      <w:r w:rsidRPr="00272775">
        <w:rPr>
          <w:rFonts w:ascii="Arial" w:hAnsi="Arial" w:cs="Arial"/>
          <w:szCs w:val="24"/>
        </w:rPr>
        <w:t xml:space="preserve"> is at the discretion of the Department and based on current telework policy. While DRE supports </w:t>
      </w:r>
      <w:proofErr w:type="gramStart"/>
      <w:r w:rsidRPr="00272775">
        <w:rPr>
          <w:rFonts w:ascii="Arial" w:hAnsi="Arial" w:cs="Arial"/>
          <w:szCs w:val="24"/>
        </w:rPr>
        <w:t>telework</w:t>
      </w:r>
      <w:proofErr w:type="gramEnd"/>
      <w:r w:rsidRPr="00272775">
        <w:rPr>
          <w:rFonts w:ascii="Arial" w:hAnsi="Arial" w:cs="Arial"/>
          <w:szCs w:val="24"/>
        </w:rPr>
        <w:t>, in-person attendance may be required based on operational needs. Employees are expected to be able to report to their worksite with minimal notification if an urgent need arises.</w:t>
      </w:r>
    </w:p>
    <w:p w14:paraId="6DCA122A" w14:textId="77777777" w:rsidR="009C6127" w:rsidRPr="00F2544D" w:rsidRDefault="009C6127" w:rsidP="009C6127">
      <w:pPr>
        <w:tabs>
          <w:tab w:val="center" w:pos="5040"/>
        </w:tabs>
        <w:jc w:val="both"/>
        <w:rPr>
          <w:rFonts w:ascii="Arial" w:hAnsi="Arial" w:cs="Arial"/>
          <w:szCs w:val="24"/>
        </w:rPr>
      </w:pPr>
    </w:p>
    <w:p w14:paraId="4906E91E" w14:textId="2AA03EBC" w:rsidR="00F2544D" w:rsidRDefault="00F2544D" w:rsidP="009C6127">
      <w:pPr>
        <w:tabs>
          <w:tab w:val="center" w:pos="5040"/>
        </w:tabs>
        <w:jc w:val="both"/>
        <w:rPr>
          <w:rFonts w:ascii="Arial" w:hAnsi="Arial" w:cs="Arial"/>
          <w:szCs w:val="24"/>
        </w:rPr>
      </w:pPr>
      <w:r w:rsidRPr="005F7756">
        <w:rPr>
          <w:rFonts w:ascii="Arial" w:hAnsi="Arial" w:cs="Arial"/>
          <w:szCs w:val="24"/>
        </w:rPr>
        <w:t xml:space="preserve">The </w:t>
      </w:r>
      <w:r w:rsidR="00F06EA5">
        <w:rPr>
          <w:rFonts w:ascii="Arial" w:hAnsi="Arial" w:cs="Arial"/>
          <w:szCs w:val="24"/>
        </w:rPr>
        <w:t>Attorney</w:t>
      </w:r>
      <w:r w:rsidR="00F06EA5" w:rsidRPr="0082221B">
        <w:rPr>
          <w:rFonts w:ascii="Arial" w:hAnsi="Arial" w:cs="Arial"/>
          <w:szCs w:val="24"/>
        </w:rPr>
        <w:t xml:space="preserve"> </w:t>
      </w:r>
      <w:r w:rsidRPr="005F7756">
        <w:rPr>
          <w:rFonts w:ascii="Arial" w:hAnsi="Arial" w:cs="Arial"/>
          <w:szCs w:val="24"/>
        </w:rPr>
        <w:t xml:space="preserve">must possess good communication skills, use good judgment in decision-making, exercise creativity and flexibility in problem identification, manage time and resources effectively, and </w:t>
      </w:r>
      <w:r w:rsidRPr="005F7756">
        <w:rPr>
          <w:rFonts w:ascii="Arial" w:hAnsi="Arial" w:cs="Arial"/>
          <w:szCs w:val="24"/>
        </w:rPr>
        <w:lastRenderedPageBreak/>
        <w:t xml:space="preserve">be responsive to </w:t>
      </w:r>
      <w:r>
        <w:rPr>
          <w:rFonts w:ascii="Arial" w:hAnsi="Arial" w:cs="Arial"/>
          <w:szCs w:val="24"/>
        </w:rPr>
        <w:t>DRE</w:t>
      </w:r>
      <w:r w:rsidRPr="005F7756">
        <w:rPr>
          <w:rFonts w:ascii="Arial" w:hAnsi="Arial" w:cs="Arial"/>
          <w:szCs w:val="24"/>
        </w:rPr>
        <w:t xml:space="preserve"> management needs.</w:t>
      </w:r>
      <w:r>
        <w:rPr>
          <w:rFonts w:ascii="Arial" w:hAnsi="Arial" w:cs="Arial"/>
          <w:szCs w:val="24"/>
        </w:rPr>
        <w:t xml:space="preserve"> </w:t>
      </w:r>
      <w:r w:rsidRPr="005F7756">
        <w:rPr>
          <w:rFonts w:ascii="Arial" w:hAnsi="Arial" w:cs="Arial"/>
          <w:szCs w:val="24"/>
        </w:rPr>
        <w:t xml:space="preserve">Dependability, punctuality, and the ability to </w:t>
      </w:r>
      <w:r w:rsidRPr="00F2544D">
        <w:rPr>
          <w:rFonts w:ascii="Arial" w:hAnsi="Arial" w:cs="Arial"/>
          <w:szCs w:val="24"/>
        </w:rPr>
        <w:t>demonstrate a team</w:t>
      </w:r>
      <w:r w:rsidR="00464A0C">
        <w:rPr>
          <w:rFonts w:ascii="Arial" w:hAnsi="Arial" w:cs="Arial"/>
          <w:szCs w:val="24"/>
        </w:rPr>
        <w:t>-</w:t>
      </w:r>
      <w:r w:rsidRPr="00F2544D">
        <w:rPr>
          <w:rFonts w:ascii="Arial" w:hAnsi="Arial" w:cs="Arial"/>
          <w:szCs w:val="24"/>
        </w:rPr>
        <w:t xml:space="preserve">oriented working capability are required in this position. This position also requires strong written and oral communication skills, the ability to evaluate, process and utilize computer skills, and the ability to deal effectively with people. </w:t>
      </w:r>
    </w:p>
    <w:p w14:paraId="1FDB9A1E" w14:textId="77777777" w:rsidR="009C6127" w:rsidRPr="00F2544D" w:rsidRDefault="009C6127" w:rsidP="009C6127">
      <w:pPr>
        <w:tabs>
          <w:tab w:val="center" w:pos="5040"/>
        </w:tabs>
        <w:jc w:val="both"/>
        <w:rPr>
          <w:rFonts w:ascii="Arial" w:hAnsi="Arial" w:cs="Arial"/>
          <w:szCs w:val="24"/>
        </w:rPr>
      </w:pPr>
    </w:p>
    <w:p w14:paraId="292A02D6" w14:textId="17686CE8" w:rsidR="00F2544D" w:rsidRDefault="00F2544D" w:rsidP="009C6127">
      <w:pPr>
        <w:tabs>
          <w:tab w:val="center" w:pos="5040"/>
        </w:tabs>
        <w:jc w:val="both"/>
        <w:rPr>
          <w:rFonts w:ascii="Arial" w:hAnsi="Arial" w:cs="Arial"/>
          <w:szCs w:val="24"/>
        </w:rPr>
      </w:pPr>
      <w:r w:rsidRPr="00F2544D">
        <w:rPr>
          <w:rFonts w:ascii="Arial" w:hAnsi="Arial" w:cs="Arial"/>
          <w:szCs w:val="24"/>
        </w:rPr>
        <w:t xml:space="preserve">The </w:t>
      </w:r>
      <w:r w:rsidR="00F06EA5">
        <w:rPr>
          <w:rFonts w:ascii="Arial" w:hAnsi="Arial" w:cs="Arial"/>
          <w:szCs w:val="24"/>
        </w:rPr>
        <w:t>Attorney</w:t>
      </w:r>
      <w:r w:rsidR="00F06EA5" w:rsidRPr="0082221B">
        <w:rPr>
          <w:rFonts w:ascii="Arial" w:hAnsi="Arial" w:cs="Arial"/>
          <w:szCs w:val="24"/>
        </w:rPr>
        <w:t xml:space="preserve"> </w:t>
      </w:r>
      <w:r w:rsidRPr="00F2544D">
        <w:rPr>
          <w:rFonts w:ascii="Arial" w:hAnsi="Arial" w:cs="Arial"/>
          <w:szCs w:val="24"/>
        </w:rPr>
        <w:t xml:space="preserve">routinely works with sensitive and confidential issues and/or materials and is expected to maintain the privacy and confidentiality of documents and topics pertaining to individuals or to sensitive program </w:t>
      </w:r>
      <w:proofErr w:type="gramStart"/>
      <w:r w:rsidRPr="00F2544D">
        <w:rPr>
          <w:rFonts w:ascii="Arial" w:hAnsi="Arial" w:cs="Arial"/>
          <w:szCs w:val="24"/>
        </w:rPr>
        <w:t>matters at all times</w:t>
      </w:r>
      <w:proofErr w:type="gramEnd"/>
      <w:r w:rsidRPr="00F2544D">
        <w:rPr>
          <w:rFonts w:ascii="Arial" w:hAnsi="Arial" w:cs="Arial"/>
          <w:szCs w:val="24"/>
        </w:rPr>
        <w:t>.</w:t>
      </w:r>
    </w:p>
    <w:p w14:paraId="514C7A26" w14:textId="77777777" w:rsidR="0055623D" w:rsidRDefault="0055623D" w:rsidP="009C6127">
      <w:pPr>
        <w:tabs>
          <w:tab w:val="center" w:pos="5040"/>
        </w:tabs>
        <w:jc w:val="both"/>
        <w:rPr>
          <w:rFonts w:ascii="Arial" w:hAnsi="Arial" w:cs="Arial"/>
          <w:szCs w:val="24"/>
        </w:rPr>
      </w:pPr>
    </w:p>
    <w:p w14:paraId="6C7FCC40" w14:textId="64FAFD7F" w:rsidR="00FA63E7" w:rsidRDefault="00FA63E7" w:rsidP="00FA63E7">
      <w:pPr>
        <w:tabs>
          <w:tab w:val="center" w:pos="5040"/>
        </w:tabs>
        <w:jc w:val="both"/>
        <w:rPr>
          <w:rFonts w:ascii="Arial" w:hAnsi="Arial" w:cs="Arial"/>
          <w:szCs w:val="24"/>
        </w:rPr>
      </w:pPr>
      <w:r>
        <w:rPr>
          <w:rFonts w:ascii="Arial" w:hAnsi="Arial" w:cs="Arial"/>
          <w:szCs w:val="24"/>
        </w:rPr>
        <w:t>As an Equal Opportunity Employer, a</w:t>
      </w:r>
      <w:r w:rsidRPr="00FA63E7">
        <w:rPr>
          <w:rFonts w:ascii="Arial" w:hAnsi="Arial" w:cs="Arial"/>
          <w:szCs w:val="24"/>
        </w:rPr>
        <w:t xml:space="preserve">ll </w:t>
      </w:r>
      <w:r>
        <w:rPr>
          <w:rFonts w:ascii="Arial" w:hAnsi="Arial" w:cs="Arial"/>
          <w:szCs w:val="24"/>
        </w:rPr>
        <w:t>DRE</w:t>
      </w:r>
      <w:r w:rsidRPr="00FA63E7">
        <w:rPr>
          <w:rFonts w:ascii="Arial" w:hAnsi="Arial" w:cs="Arial"/>
          <w:szCs w:val="24"/>
        </w:rPr>
        <w:t xml:space="preserve"> employees are expected to conduct themselves in a</w:t>
      </w:r>
      <w:r>
        <w:rPr>
          <w:rFonts w:ascii="Arial" w:hAnsi="Arial" w:cs="Arial"/>
          <w:szCs w:val="24"/>
        </w:rPr>
        <w:t xml:space="preserve"> </w:t>
      </w:r>
      <w:r w:rsidRPr="00FA63E7">
        <w:rPr>
          <w:rFonts w:ascii="Arial" w:hAnsi="Arial" w:cs="Arial"/>
          <w:szCs w:val="24"/>
        </w:rPr>
        <w:t xml:space="preserve">professional manner that demonstrates respect for all employees and others they </w:t>
      </w:r>
      <w:proofErr w:type="gramStart"/>
      <w:r w:rsidRPr="00FA63E7">
        <w:rPr>
          <w:rFonts w:ascii="Arial" w:hAnsi="Arial" w:cs="Arial"/>
          <w:szCs w:val="24"/>
        </w:rPr>
        <w:t>come in contact</w:t>
      </w:r>
      <w:r>
        <w:rPr>
          <w:rFonts w:ascii="Arial" w:hAnsi="Arial" w:cs="Arial"/>
          <w:szCs w:val="24"/>
        </w:rPr>
        <w:t xml:space="preserve"> </w:t>
      </w:r>
      <w:r w:rsidRPr="00FA63E7">
        <w:rPr>
          <w:rFonts w:ascii="Arial" w:hAnsi="Arial" w:cs="Arial"/>
          <w:szCs w:val="24"/>
        </w:rPr>
        <w:t>with</w:t>
      </w:r>
      <w:proofErr w:type="gramEnd"/>
      <w:r w:rsidRPr="00FA63E7">
        <w:rPr>
          <w:rFonts w:ascii="Arial" w:hAnsi="Arial" w:cs="Arial"/>
          <w:szCs w:val="24"/>
        </w:rPr>
        <w:t xml:space="preserve"> during work hours, during work-related activities, and anytime they represent the Department.</w:t>
      </w:r>
      <w:r>
        <w:rPr>
          <w:rFonts w:ascii="Arial" w:hAnsi="Arial" w:cs="Arial"/>
          <w:szCs w:val="24"/>
        </w:rPr>
        <w:t xml:space="preserve"> </w:t>
      </w:r>
      <w:r w:rsidRPr="00FA63E7">
        <w:rPr>
          <w:rFonts w:ascii="Arial" w:hAnsi="Arial" w:cs="Arial"/>
          <w:szCs w:val="24"/>
        </w:rPr>
        <w:t xml:space="preserve">Additionally, all </w:t>
      </w:r>
      <w:r>
        <w:rPr>
          <w:rFonts w:ascii="Arial" w:hAnsi="Arial" w:cs="Arial"/>
          <w:szCs w:val="24"/>
        </w:rPr>
        <w:t>DRE</w:t>
      </w:r>
      <w:r w:rsidRPr="00FA63E7">
        <w:rPr>
          <w:rFonts w:ascii="Arial" w:hAnsi="Arial" w:cs="Arial"/>
          <w:szCs w:val="24"/>
        </w:rPr>
        <w:t xml:space="preserve"> employees are responsible for promoting a safe and secure work</w:t>
      </w:r>
      <w:r>
        <w:rPr>
          <w:rFonts w:ascii="Arial" w:hAnsi="Arial" w:cs="Arial"/>
          <w:szCs w:val="24"/>
        </w:rPr>
        <w:t xml:space="preserve"> </w:t>
      </w:r>
      <w:r w:rsidRPr="00FA63E7">
        <w:rPr>
          <w:rFonts w:ascii="Arial" w:hAnsi="Arial" w:cs="Arial"/>
          <w:szCs w:val="24"/>
        </w:rPr>
        <w:t>environment, free from discrimination, harassment, inappropriate conduct, or retaliation.</w:t>
      </w:r>
    </w:p>
    <w:p w14:paraId="05F6116A" w14:textId="77777777" w:rsidR="00FA63E7" w:rsidRDefault="00FA63E7" w:rsidP="009C6127">
      <w:pPr>
        <w:tabs>
          <w:tab w:val="center" w:pos="5040"/>
        </w:tabs>
        <w:jc w:val="both"/>
        <w:rPr>
          <w:rFonts w:ascii="Arial" w:hAnsi="Arial" w:cs="Arial"/>
          <w:szCs w:val="24"/>
        </w:rPr>
      </w:pPr>
    </w:p>
    <w:p w14:paraId="05A03C44" w14:textId="0E0EC5DD" w:rsidR="00123C73" w:rsidRDefault="009C6127" w:rsidP="00D37561">
      <w:pPr>
        <w:tabs>
          <w:tab w:val="center" w:pos="5040"/>
        </w:tabs>
        <w:jc w:val="both"/>
        <w:rPr>
          <w:rFonts w:ascii="Arial" w:hAnsi="Arial" w:cs="Arial"/>
          <w:i/>
          <w:iCs/>
          <w:szCs w:val="24"/>
        </w:rPr>
      </w:pPr>
      <w:r w:rsidRPr="009C6127">
        <w:rPr>
          <w:rFonts w:ascii="Arial" w:hAnsi="Arial" w:cs="Arial"/>
          <w:i/>
          <w:iCs/>
          <w:szCs w:val="24"/>
        </w:rPr>
        <w:t xml:space="preserve">The statements contained in this job description reflect general details as necessary to describe the principal functions of this job. </w:t>
      </w:r>
      <w:proofErr w:type="gramStart"/>
      <w:r w:rsidRPr="009C6127">
        <w:rPr>
          <w:rFonts w:ascii="Arial" w:hAnsi="Arial" w:cs="Arial"/>
          <w:i/>
          <w:iCs/>
          <w:szCs w:val="24"/>
        </w:rPr>
        <w:t>It should not be considered an</w:t>
      </w:r>
      <w:proofErr w:type="gramEnd"/>
      <w:r w:rsidRPr="009C6127">
        <w:rPr>
          <w:rFonts w:ascii="Arial" w:hAnsi="Arial" w:cs="Arial"/>
          <w:i/>
          <w:iCs/>
          <w:szCs w:val="24"/>
        </w:rPr>
        <w:t xml:space="preserve"> all-inclusive listing of work requirements</w:t>
      </w:r>
      <w:proofErr w:type="gramStart"/>
      <w:r w:rsidRPr="009C6127">
        <w:rPr>
          <w:rFonts w:ascii="Arial" w:hAnsi="Arial" w:cs="Arial"/>
          <w:i/>
          <w:iCs/>
          <w:szCs w:val="24"/>
        </w:rPr>
        <w:t>.</w:t>
      </w:r>
      <w:proofErr w:type="gramEnd"/>
      <w:r w:rsidRPr="009C6127">
        <w:rPr>
          <w:rFonts w:ascii="Arial" w:hAnsi="Arial" w:cs="Arial"/>
          <w:i/>
          <w:iCs/>
          <w:szCs w:val="24"/>
        </w:rPr>
        <w:t xml:space="preserve"> The incumbent of this position may perform other duties (commensurate with this classification) as assigned, including work in other functional areas to cover during absences, to equalize peak work periods or to otherwise balance the workload.</w:t>
      </w:r>
      <w:r w:rsidR="005C4B6F">
        <w:rPr>
          <w:rFonts w:ascii="Arial" w:hAnsi="Arial" w:cs="Arial"/>
          <w:i/>
          <w:iCs/>
          <w:szCs w:val="24"/>
        </w:rPr>
        <w:t xml:space="preserve"> </w:t>
      </w:r>
      <w:r w:rsidR="005C4B6F" w:rsidRPr="005C4B6F">
        <w:rPr>
          <w:rFonts w:ascii="Arial" w:hAnsi="Arial" w:cs="Arial"/>
          <w:i/>
          <w:iCs/>
          <w:szCs w:val="24"/>
        </w:rPr>
        <w:t>Duties of this position are subject to change and may be revised as needed or required.</w:t>
      </w:r>
    </w:p>
    <w:p w14:paraId="5562CED8" w14:textId="77777777" w:rsidR="00123C73" w:rsidRDefault="00123C73" w:rsidP="009C6127">
      <w:pPr>
        <w:jc w:val="both"/>
        <w:rPr>
          <w:rFonts w:ascii="Arial" w:hAnsi="Arial" w:cs="Arial"/>
          <w:i/>
          <w:iCs/>
          <w:szCs w:val="24"/>
        </w:rPr>
      </w:pPr>
    </w:p>
    <w:p w14:paraId="318CB617" w14:textId="3D025B76" w:rsidR="00F2544D" w:rsidRDefault="00F2544D" w:rsidP="009C6127">
      <w:pPr>
        <w:jc w:val="both"/>
        <w:rPr>
          <w:rFonts w:ascii="Arial" w:hAnsi="Arial" w:cs="Arial"/>
          <w:szCs w:val="24"/>
        </w:rPr>
      </w:pPr>
      <w:r w:rsidRPr="00EF789B">
        <w:rPr>
          <w:rFonts w:ascii="Arial" w:hAnsi="Arial" w:cs="Arial"/>
          <w:b/>
          <w:szCs w:val="24"/>
        </w:rPr>
        <w:t>I have read and understand the duties listed above and I can perform these duties with or without reasonable accommodation.</w:t>
      </w:r>
      <w:r w:rsidRPr="00EF789B">
        <w:rPr>
          <w:rFonts w:ascii="Arial" w:hAnsi="Arial" w:cs="Arial"/>
          <w:szCs w:val="24"/>
        </w:rPr>
        <w:t xml:space="preserve"> (If you believe reasonable accommodation is necessary, discuss your concerns with the hiring supervisor.</w:t>
      </w:r>
      <w:r>
        <w:rPr>
          <w:rFonts w:ascii="Arial" w:hAnsi="Arial" w:cs="Arial"/>
          <w:szCs w:val="24"/>
        </w:rPr>
        <w:t xml:space="preserve"> </w:t>
      </w:r>
      <w:r w:rsidRPr="00EF789B">
        <w:rPr>
          <w:rFonts w:ascii="Arial" w:hAnsi="Arial" w:cs="Arial"/>
          <w:szCs w:val="24"/>
        </w:rPr>
        <w:t xml:space="preserve">If unsure of a need for reasonable accommodation, inform the hiring supervisor, who will discuss your concerns with the </w:t>
      </w:r>
      <w:r w:rsidR="00EF0C7A">
        <w:rPr>
          <w:rFonts w:ascii="Arial" w:hAnsi="Arial" w:cs="Arial"/>
          <w:szCs w:val="24"/>
        </w:rPr>
        <w:t>Equal Employment Opportunity Office.)</w:t>
      </w:r>
    </w:p>
    <w:p w14:paraId="02896917" w14:textId="77777777" w:rsidR="005C4B6F" w:rsidRPr="005C4B6F" w:rsidRDefault="005C4B6F" w:rsidP="009C6127">
      <w:pPr>
        <w:jc w:val="both"/>
        <w:rPr>
          <w:rFonts w:ascii="Arial" w:hAnsi="Arial" w:cs="Arial"/>
          <w:sz w:val="4"/>
          <w:szCs w:val="4"/>
        </w:rPr>
      </w:pP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4D20C0C" w14:textId="77777777" w:rsidTr="00871192">
        <w:trPr>
          <w:jc w:val="center"/>
        </w:trPr>
        <w:tc>
          <w:tcPr>
            <w:tcW w:w="5537" w:type="dxa"/>
            <w:tcBorders>
              <w:left w:val="nil"/>
            </w:tcBorders>
          </w:tcPr>
          <w:p w14:paraId="7E326E9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EMPLOYEE NAME</w:t>
            </w:r>
          </w:p>
          <w:p w14:paraId="132D3D65" w14:textId="77777777" w:rsidR="00871192" w:rsidRPr="009334FD" w:rsidRDefault="00871192" w:rsidP="00871192">
            <w:pPr>
              <w:tabs>
                <w:tab w:val="center" w:pos="5040"/>
              </w:tabs>
              <w:rPr>
                <w:rFonts w:ascii="Arial" w:hAnsi="Arial" w:cs="Arial"/>
                <w:sz w:val="4"/>
                <w:szCs w:val="4"/>
              </w:rPr>
            </w:pPr>
          </w:p>
          <w:p w14:paraId="6FCA6A34" w14:textId="0CC93BE2" w:rsidR="009334FD" w:rsidRPr="00BF6418" w:rsidRDefault="009334FD" w:rsidP="00871192">
            <w:pPr>
              <w:tabs>
                <w:tab w:val="center" w:pos="5040"/>
              </w:tabs>
              <w:rPr>
                <w:rFonts w:ascii="Arial" w:hAnsi="Arial" w:cs="Arial"/>
                <w:szCs w:val="24"/>
              </w:rPr>
            </w:pPr>
          </w:p>
        </w:tc>
        <w:tc>
          <w:tcPr>
            <w:tcW w:w="5537" w:type="dxa"/>
            <w:tcBorders>
              <w:left w:val="nil"/>
              <w:right w:val="nil"/>
            </w:tcBorders>
          </w:tcPr>
          <w:p w14:paraId="43593FC1" w14:textId="78A52C86" w:rsidR="00871192" w:rsidRDefault="008D0F7F" w:rsidP="00871192">
            <w:pPr>
              <w:tabs>
                <w:tab w:val="center" w:pos="5040"/>
              </w:tabs>
              <w:rPr>
                <w:rFonts w:ascii="Arial" w:eastAsia="Arial" w:hAnsi="Arial" w:cs="Arial"/>
                <w:spacing w:val="-1"/>
                <w:sz w:val="12"/>
                <w:szCs w:val="12"/>
              </w:rPr>
            </w:pPr>
            <w:r>
              <w:rPr>
                <w:rFonts w:ascii="Arial" w:eastAsia="Arial" w:hAnsi="Arial" w:cs="Arial"/>
                <w:spacing w:val="-1"/>
                <w:sz w:val="12"/>
                <w:szCs w:val="12"/>
              </w:rPr>
              <w:t>CLASSIFICATION</w:t>
            </w:r>
          </w:p>
          <w:p w14:paraId="37A2D2B2" w14:textId="77777777" w:rsidR="009334FD" w:rsidRPr="009334FD" w:rsidRDefault="009334FD" w:rsidP="00871192">
            <w:pPr>
              <w:tabs>
                <w:tab w:val="center" w:pos="5040"/>
              </w:tabs>
              <w:rPr>
                <w:rFonts w:ascii="Arial" w:eastAsia="Arial" w:hAnsi="Arial" w:cs="Arial"/>
                <w:iCs/>
                <w:spacing w:val="-2"/>
                <w:sz w:val="4"/>
                <w:szCs w:val="4"/>
              </w:rPr>
            </w:pPr>
          </w:p>
          <w:p w14:paraId="51EFBA7C" w14:textId="57211212" w:rsidR="00871192" w:rsidRPr="00871192" w:rsidRDefault="00871192" w:rsidP="00871192">
            <w:pPr>
              <w:tabs>
                <w:tab w:val="center" w:pos="5040"/>
              </w:tabs>
              <w:rPr>
                <w:rFonts w:ascii="Arial" w:hAnsi="Arial" w:cs="Arial"/>
                <w:szCs w:val="24"/>
              </w:rPr>
            </w:pPr>
          </w:p>
        </w:tc>
      </w:tr>
      <w:tr w:rsidR="00871192" w:rsidRPr="008927B9" w14:paraId="2088BC7F" w14:textId="77777777" w:rsidTr="00871192">
        <w:trPr>
          <w:jc w:val="center"/>
        </w:trPr>
        <w:tc>
          <w:tcPr>
            <w:tcW w:w="5537" w:type="dxa"/>
            <w:tcBorders>
              <w:left w:val="nil"/>
              <w:bottom w:val="single" w:sz="4" w:space="0" w:color="auto"/>
            </w:tcBorders>
          </w:tcPr>
          <w:p w14:paraId="392522DE" w14:textId="77777777" w:rsidR="00871192" w:rsidRPr="008927B9" w:rsidRDefault="00BA22AB"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 xml:space="preserve">EMPLOYEE </w:t>
            </w:r>
            <w:r w:rsidR="00871192">
              <w:rPr>
                <w:rFonts w:ascii="Arial" w:eastAsia="Arial" w:hAnsi="Arial" w:cs="Arial"/>
                <w:spacing w:val="-1"/>
                <w:sz w:val="12"/>
                <w:szCs w:val="12"/>
              </w:rPr>
              <w:t>SIGNATURE</w:t>
            </w:r>
          </w:p>
          <w:p w14:paraId="3ADD3DA7" w14:textId="77777777" w:rsidR="00871192" w:rsidRPr="009334FD" w:rsidRDefault="00871192" w:rsidP="00871192">
            <w:pPr>
              <w:tabs>
                <w:tab w:val="center" w:pos="5040"/>
              </w:tabs>
              <w:rPr>
                <w:rFonts w:ascii="Arial" w:hAnsi="Arial" w:cs="Arial"/>
                <w:sz w:val="4"/>
                <w:szCs w:val="4"/>
              </w:rPr>
            </w:pPr>
          </w:p>
          <w:p w14:paraId="60B777E3"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97F261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B570801" w14:textId="77777777" w:rsidR="00871192" w:rsidRDefault="00871192" w:rsidP="00871192">
            <w:pPr>
              <w:tabs>
                <w:tab w:val="center" w:pos="5040"/>
              </w:tabs>
              <w:rPr>
                <w:rFonts w:ascii="Arial" w:hAnsi="Arial" w:cs="Arial"/>
                <w:sz w:val="4"/>
                <w:szCs w:val="4"/>
              </w:rPr>
            </w:pPr>
          </w:p>
          <w:p w14:paraId="1DE620E5" w14:textId="77777777" w:rsidR="009334FD" w:rsidRPr="009334FD" w:rsidRDefault="009334FD" w:rsidP="00871192">
            <w:pPr>
              <w:tabs>
                <w:tab w:val="center" w:pos="5040"/>
              </w:tabs>
              <w:rPr>
                <w:rFonts w:ascii="Arial" w:hAnsi="Arial" w:cs="Arial"/>
                <w:sz w:val="32"/>
                <w:szCs w:val="32"/>
              </w:rPr>
            </w:pPr>
          </w:p>
        </w:tc>
      </w:tr>
    </w:tbl>
    <w:p w14:paraId="38B41CAB" w14:textId="77777777" w:rsidR="00C92B09" w:rsidRPr="00871192" w:rsidRDefault="00871192" w:rsidP="009C6127">
      <w:pPr>
        <w:tabs>
          <w:tab w:val="center" w:pos="5040"/>
        </w:tabs>
        <w:spacing w:before="40" w:after="40"/>
        <w:jc w:val="both"/>
        <w:rPr>
          <w:rFonts w:ascii="Arial" w:hAnsi="Arial" w:cs="Arial"/>
          <w:szCs w:val="24"/>
        </w:rPr>
      </w:pPr>
      <w:r w:rsidRPr="00871192">
        <w:rPr>
          <w:rFonts w:ascii="Arial" w:hAnsi="Arial" w:cs="Arial"/>
          <w:szCs w:val="24"/>
        </w:rPr>
        <w:t>I have discussed the duties of this position with and have provided a copy of this duty statement to the employee named above.</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7"/>
        <w:gridCol w:w="5537"/>
      </w:tblGrid>
      <w:tr w:rsidR="00871192" w:rsidRPr="008927B9" w14:paraId="702091D7" w14:textId="77777777" w:rsidTr="00871192">
        <w:trPr>
          <w:jc w:val="center"/>
        </w:trPr>
        <w:tc>
          <w:tcPr>
            <w:tcW w:w="5537" w:type="dxa"/>
            <w:tcBorders>
              <w:left w:val="nil"/>
            </w:tcBorders>
          </w:tcPr>
          <w:p w14:paraId="70BC9F5D"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NAME</w:t>
            </w:r>
          </w:p>
          <w:p w14:paraId="662382D1" w14:textId="77777777" w:rsidR="00871192" w:rsidRPr="009334FD" w:rsidRDefault="00871192" w:rsidP="00871192">
            <w:pPr>
              <w:tabs>
                <w:tab w:val="center" w:pos="5040"/>
              </w:tabs>
              <w:rPr>
                <w:rFonts w:ascii="Arial" w:hAnsi="Arial" w:cs="Arial"/>
                <w:sz w:val="4"/>
                <w:szCs w:val="4"/>
              </w:rPr>
            </w:pPr>
          </w:p>
          <w:p w14:paraId="0F3AAB6C" w14:textId="64CF3EE2" w:rsidR="009334FD" w:rsidRPr="00BF6418" w:rsidRDefault="009334FD" w:rsidP="00871192">
            <w:pPr>
              <w:tabs>
                <w:tab w:val="center" w:pos="5040"/>
              </w:tabs>
              <w:rPr>
                <w:rFonts w:ascii="Arial" w:hAnsi="Arial" w:cs="Arial"/>
                <w:szCs w:val="24"/>
              </w:rPr>
            </w:pPr>
          </w:p>
        </w:tc>
        <w:tc>
          <w:tcPr>
            <w:tcW w:w="5537" w:type="dxa"/>
            <w:tcBorders>
              <w:left w:val="nil"/>
              <w:right w:val="nil"/>
            </w:tcBorders>
          </w:tcPr>
          <w:p w14:paraId="58CF12CB" w14:textId="6E40564E" w:rsidR="00871192" w:rsidRPr="008927B9" w:rsidRDefault="008D0F7F"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CLASSIFICATION</w:t>
            </w:r>
          </w:p>
          <w:p w14:paraId="349FF24E" w14:textId="77777777" w:rsidR="00871192" w:rsidRPr="009334FD" w:rsidRDefault="00871192" w:rsidP="00871192">
            <w:pPr>
              <w:tabs>
                <w:tab w:val="center" w:pos="5040"/>
              </w:tabs>
              <w:rPr>
                <w:rFonts w:ascii="Arial" w:hAnsi="Arial" w:cs="Arial"/>
                <w:sz w:val="4"/>
                <w:szCs w:val="4"/>
              </w:rPr>
            </w:pPr>
          </w:p>
          <w:p w14:paraId="1B10D74E" w14:textId="7DAC540A" w:rsidR="009334FD" w:rsidRPr="008D69EF" w:rsidRDefault="009334FD" w:rsidP="00871192">
            <w:pPr>
              <w:tabs>
                <w:tab w:val="center" w:pos="5040"/>
              </w:tabs>
              <w:rPr>
                <w:rFonts w:ascii="Arial" w:hAnsi="Arial" w:cs="Arial"/>
                <w:szCs w:val="24"/>
              </w:rPr>
            </w:pPr>
          </w:p>
        </w:tc>
      </w:tr>
      <w:tr w:rsidR="00871192" w:rsidRPr="008927B9" w14:paraId="5F6E3D9E" w14:textId="77777777" w:rsidTr="00871192">
        <w:trPr>
          <w:jc w:val="center"/>
        </w:trPr>
        <w:tc>
          <w:tcPr>
            <w:tcW w:w="5537" w:type="dxa"/>
            <w:tcBorders>
              <w:left w:val="nil"/>
              <w:bottom w:val="single" w:sz="4" w:space="0" w:color="auto"/>
            </w:tcBorders>
          </w:tcPr>
          <w:p w14:paraId="2C87E263"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SUPERVISOR SIGNATURE</w:t>
            </w:r>
          </w:p>
          <w:p w14:paraId="0229F237" w14:textId="77777777" w:rsidR="00871192" w:rsidRPr="009334FD" w:rsidRDefault="00871192" w:rsidP="00871192">
            <w:pPr>
              <w:tabs>
                <w:tab w:val="center" w:pos="5040"/>
              </w:tabs>
              <w:rPr>
                <w:rFonts w:ascii="Arial" w:hAnsi="Arial" w:cs="Arial"/>
                <w:sz w:val="4"/>
                <w:szCs w:val="4"/>
              </w:rPr>
            </w:pPr>
          </w:p>
          <w:p w14:paraId="7404BE69" w14:textId="77777777" w:rsidR="009334FD" w:rsidRPr="00084685" w:rsidRDefault="009334FD" w:rsidP="00871192">
            <w:pPr>
              <w:tabs>
                <w:tab w:val="center" w:pos="5040"/>
              </w:tabs>
              <w:rPr>
                <w:rFonts w:ascii="Arial" w:hAnsi="Arial" w:cs="Arial"/>
                <w:sz w:val="32"/>
                <w:szCs w:val="32"/>
              </w:rPr>
            </w:pPr>
          </w:p>
        </w:tc>
        <w:tc>
          <w:tcPr>
            <w:tcW w:w="5537" w:type="dxa"/>
            <w:tcBorders>
              <w:left w:val="nil"/>
              <w:bottom w:val="single" w:sz="4" w:space="0" w:color="auto"/>
              <w:right w:val="nil"/>
            </w:tcBorders>
          </w:tcPr>
          <w:p w14:paraId="7509C92A" w14:textId="77777777" w:rsidR="00871192" w:rsidRPr="008927B9" w:rsidRDefault="00871192" w:rsidP="00871192">
            <w:pPr>
              <w:tabs>
                <w:tab w:val="center" w:pos="5040"/>
              </w:tabs>
              <w:rPr>
                <w:rFonts w:ascii="Arial" w:eastAsia="Arial" w:hAnsi="Arial" w:cs="Arial"/>
                <w:i/>
                <w:spacing w:val="-2"/>
                <w:sz w:val="12"/>
                <w:szCs w:val="12"/>
              </w:rPr>
            </w:pPr>
            <w:r>
              <w:rPr>
                <w:rFonts w:ascii="Arial" w:eastAsia="Arial" w:hAnsi="Arial" w:cs="Arial"/>
                <w:spacing w:val="-1"/>
                <w:sz w:val="12"/>
                <w:szCs w:val="12"/>
              </w:rPr>
              <w:t>DATE</w:t>
            </w:r>
          </w:p>
          <w:p w14:paraId="455E1196" w14:textId="77777777" w:rsidR="00871192" w:rsidRDefault="00871192" w:rsidP="00871192">
            <w:pPr>
              <w:tabs>
                <w:tab w:val="center" w:pos="5040"/>
              </w:tabs>
              <w:rPr>
                <w:rFonts w:ascii="Arial" w:hAnsi="Arial" w:cs="Arial"/>
                <w:sz w:val="4"/>
                <w:szCs w:val="4"/>
              </w:rPr>
            </w:pPr>
          </w:p>
          <w:p w14:paraId="13773663" w14:textId="77777777" w:rsidR="009334FD" w:rsidRPr="009334FD" w:rsidRDefault="009334FD" w:rsidP="00871192">
            <w:pPr>
              <w:tabs>
                <w:tab w:val="center" w:pos="5040"/>
              </w:tabs>
              <w:rPr>
                <w:rFonts w:ascii="Arial" w:hAnsi="Arial" w:cs="Arial"/>
                <w:sz w:val="32"/>
                <w:szCs w:val="32"/>
              </w:rPr>
            </w:pPr>
          </w:p>
        </w:tc>
      </w:tr>
    </w:tbl>
    <w:p w14:paraId="233EC572" w14:textId="6A79EC63" w:rsidR="001A282F" w:rsidRPr="001A282F" w:rsidRDefault="001A282F" w:rsidP="009C6127">
      <w:pPr>
        <w:tabs>
          <w:tab w:val="center" w:pos="5040"/>
        </w:tabs>
        <w:spacing w:after="60"/>
        <w:jc w:val="right"/>
        <w:rPr>
          <w:rFonts w:ascii="Arial" w:hAnsi="Arial" w:cs="Arial"/>
          <w:i/>
          <w:sz w:val="10"/>
          <w:szCs w:val="10"/>
        </w:rPr>
      </w:pPr>
    </w:p>
    <w:sectPr w:rsidR="001A282F" w:rsidRPr="001A282F" w:rsidSect="00BA22A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9C13" w14:textId="77777777" w:rsidR="00F26D45" w:rsidRDefault="00F26D45" w:rsidP="001A6979">
      <w:r>
        <w:separator/>
      </w:r>
    </w:p>
  </w:endnote>
  <w:endnote w:type="continuationSeparator" w:id="0">
    <w:p w14:paraId="2EB29820" w14:textId="77777777" w:rsidR="00F26D45" w:rsidRDefault="00F26D45" w:rsidP="001A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5A0" w14:textId="77777777" w:rsidR="00B300D5" w:rsidRDefault="00B3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402"/>
    </w:tblGrid>
    <w:tr w:rsidR="00D040EB" w14:paraId="7A4A9224" w14:textId="77777777" w:rsidTr="00D040EB">
      <w:tc>
        <w:tcPr>
          <w:tcW w:w="5508" w:type="dxa"/>
        </w:tcPr>
        <w:p w14:paraId="63EDC43E" w14:textId="7B94AC6B" w:rsidR="00D040EB" w:rsidRDefault="00F97B3C" w:rsidP="00D040EB">
          <w:pPr>
            <w:tabs>
              <w:tab w:val="center" w:pos="5040"/>
            </w:tabs>
            <w:spacing w:after="60"/>
            <w:rPr>
              <w:rFonts w:ascii="Arial" w:hAnsi="Arial" w:cs="Arial"/>
              <w:i/>
              <w:sz w:val="20"/>
            </w:rPr>
          </w:pPr>
          <w:bookmarkStart w:id="4" w:name="_Hlk135217544"/>
          <w:r>
            <w:rPr>
              <w:rFonts w:ascii="Arial" w:hAnsi="Arial" w:cs="Arial"/>
              <w:i/>
              <w:sz w:val="20"/>
            </w:rPr>
            <w:t>First Initial. Last Name</w:t>
          </w:r>
        </w:p>
      </w:tc>
      <w:tc>
        <w:tcPr>
          <w:tcW w:w="5508" w:type="dxa"/>
        </w:tcPr>
        <w:p w14:paraId="338E6F24" w14:textId="7602B5D0" w:rsidR="00D040EB" w:rsidRPr="00D040EB" w:rsidRDefault="00D040EB" w:rsidP="00D040EB">
          <w:pPr>
            <w:tabs>
              <w:tab w:val="center" w:pos="5040"/>
            </w:tabs>
            <w:spacing w:after="60"/>
            <w:jc w:val="right"/>
            <w:rPr>
              <w:rFonts w:ascii="Arial" w:hAnsi="Arial" w:cs="Arial"/>
              <w:i/>
              <w:color w:val="FF0000"/>
              <w:sz w:val="20"/>
            </w:rPr>
          </w:pPr>
          <w:r w:rsidRPr="001A282F">
            <w:rPr>
              <w:rFonts w:ascii="Arial" w:hAnsi="Arial" w:cs="Arial"/>
              <w:i/>
              <w:sz w:val="20"/>
            </w:rPr>
            <w:t>Revised</w:t>
          </w:r>
          <w:r>
            <w:rPr>
              <w:rFonts w:ascii="Arial" w:hAnsi="Arial" w:cs="Arial"/>
              <w:i/>
              <w:sz w:val="20"/>
            </w:rPr>
            <w:t xml:space="preserve"> </w:t>
          </w:r>
          <w:r w:rsidR="00BD04C1">
            <w:rPr>
              <w:rFonts w:ascii="Arial" w:hAnsi="Arial" w:cs="Arial"/>
              <w:i/>
              <w:color w:val="FF0000"/>
              <w:sz w:val="20"/>
            </w:rPr>
            <w:t>0</w:t>
          </w:r>
          <w:r w:rsidR="00B300D5">
            <w:rPr>
              <w:rFonts w:ascii="Arial" w:hAnsi="Arial" w:cs="Arial"/>
              <w:i/>
              <w:color w:val="FF0000"/>
              <w:sz w:val="20"/>
            </w:rPr>
            <w:t>3</w:t>
          </w:r>
          <w:r w:rsidR="00042A5D">
            <w:rPr>
              <w:rFonts w:ascii="Arial" w:hAnsi="Arial" w:cs="Arial"/>
              <w:i/>
              <w:color w:val="FF0000"/>
              <w:sz w:val="20"/>
            </w:rPr>
            <w:t>/20</w:t>
          </w:r>
          <w:r w:rsidR="00BD04C1">
            <w:rPr>
              <w:rFonts w:ascii="Arial" w:hAnsi="Arial" w:cs="Arial"/>
              <w:i/>
              <w:color w:val="FF0000"/>
              <w:sz w:val="20"/>
            </w:rPr>
            <w:t>2</w:t>
          </w:r>
          <w:r w:rsidR="00B300D5">
            <w:rPr>
              <w:rFonts w:ascii="Arial" w:hAnsi="Arial" w:cs="Arial"/>
              <w:i/>
              <w:color w:val="FF0000"/>
              <w:sz w:val="20"/>
            </w:rPr>
            <w:t>6</w:t>
          </w:r>
        </w:p>
      </w:tc>
    </w:tr>
    <w:bookmarkEnd w:id="4"/>
  </w:tbl>
  <w:p w14:paraId="1DBF1157" w14:textId="77777777" w:rsidR="00BA22AB" w:rsidRDefault="00BA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6619" w14:textId="77777777" w:rsidR="00B300D5" w:rsidRDefault="00B3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1D57" w14:textId="77777777" w:rsidR="00F26D45" w:rsidRDefault="00F26D45" w:rsidP="001A6979">
      <w:r>
        <w:separator/>
      </w:r>
    </w:p>
  </w:footnote>
  <w:footnote w:type="continuationSeparator" w:id="0">
    <w:p w14:paraId="3AFED772" w14:textId="77777777" w:rsidR="00F26D45" w:rsidRDefault="00F26D45" w:rsidP="001A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D46D" w14:textId="77777777" w:rsidR="00B300D5" w:rsidRDefault="00B3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4"/>
    </w:tblGrid>
    <w:tr w:rsidR="00871192" w14:paraId="4F74BECD" w14:textId="77777777" w:rsidTr="00211A54">
      <w:trPr>
        <w:jc w:val="center"/>
      </w:trPr>
      <w:tc>
        <w:tcPr>
          <w:tcW w:w="11016" w:type="dxa"/>
        </w:tcPr>
        <w:p w14:paraId="31817BBD" w14:textId="77777777" w:rsidR="00871192" w:rsidRDefault="00871192" w:rsidP="00971969">
          <w:pPr>
            <w:pStyle w:val="Header"/>
            <w:tabs>
              <w:tab w:val="clear" w:pos="4680"/>
              <w:tab w:val="clear" w:pos="9360"/>
            </w:tabs>
            <w:jc w:val="center"/>
            <w:rPr>
              <w:rFonts w:ascii="Times New Roman" w:hAnsi="Times New Roman"/>
              <w:i/>
              <w:sz w:val="20"/>
              <w:u w:val="single"/>
            </w:rPr>
          </w:pPr>
          <w:r w:rsidRPr="008F0F6D">
            <w:rPr>
              <w:rFonts w:ascii="Times New Roman" w:hAnsi="Times New Roman"/>
              <w:i/>
              <w:sz w:val="20"/>
            </w:rPr>
            <w:t>RE 1</w:t>
          </w:r>
          <w:r>
            <w:rPr>
              <w:rFonts w:ascii="Times New Roman" w:hAnsi="Times New Roman"/>
              <w:i/>
              <w:sz w:val="20"/>
            </w:rPr>
            <w:t>0</w:t>
          </w:r>
          <w:r w:rsidRPr="008F0F6D">
            <w:rPr>
              <w:rFonts w:ascii="Times New Roman" w:hAnsi="Times New Roman"/>
              <w:i/>
              <w:sz w:val="20"/>
            </w:rPr>
            <w:t>8</w:t>
          </w:r>
          <w:r>
            <w:rPr>
              <w:rFonts w:ascii="Times New Roman" w:hAnsi="Times New Roman"/>
              <w:i/>
              <w:sz w:val="20"/>
            </w:rPr>
            <w:t xml:space="preserve">                                               </w:t>
          </w:r>
          <w:r w:rsidRPr="008F0F6D">
            <w:rPr>
              <w:rFonts w:ascii="Times New Roman" w:hAnsi="Times New Roman"/>
              <w:i/>
              <w:sz w:val="20"/>
            </w:rPr>
            <w:t xml:space="preserve"> </w:t>
          </w:r>
          <w:r w:rsidRPr="008F0F6D">
            <w:rPr>
              <w:rFonts w:ascii="Times New Roman" w:hAnsi="Times New Roman"/>
              <w:i/>
              <w:sz w:val="20"/>
            </w:rPr>
            <w:tab/>
            <w:t xml:space="preserve">                                                                                                        </w:t>
          </w:r>
          <w:r>
            <w:rPr>
              <w:rFonts w:ascii="Times New Roman" w:hAnsi="Times New Roman"/>
              <w:i/>
              <w:sz w:val="20"/>
            </w:rPr>
            <w:t xml:space="preserve">                      </w:t>
          </w:r>
          <w:r w:rsidRPr="008F0F6D">
            <w:rPr>
              <w:rFonts w:ascii="Times New Roman" w:hAnsi="Times New Roman"/>
              <w:i/>
              <w:sz w:val="20"/>
            </w:rPr>
            <w:t xml:space="preserve">Page </w:t>
          </w:r>
          <w:r w:rsidRPr="008F0F6D">
            <w:rPr>
              <w:rFonts w:ascii="Times New Roman" w:hAnsi="Times New Roman"/>
              <w:b/>
              <w:bCs/>
              <w:i/>
              <w:sz w:val="20"/>
            </w:rPr>
            <w:fldChar w:fldCharType="begin"/>
          </w:r>
          <w:r w:rsidRPr="008F0F6D">
            <w:rPr>
              <w:rFonts w:ascii="Times New Roman" w:hAnsi="Times New Roman"/>
              <w:b/>
              <w:bCs/>
              <w:i/>
              <w:sz w:val="20"/>
            </w:rPr>
            <w:instrText xml:space="preserve"> PAGE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r w:rsidRPr="008F0F6D">
            <w:rPr>
              <w:rFonts w:ascii="Times New Roman" w:hAnsi="Times New Roman"/>
              <w:i/>
              <w:sz w:val="20"/>
            </w:rPr>
            <w:t xml:space="preserve"> of </w:t>
          </w:r>
          <w:r w:rsidRPr="008F0F6D">
            <w:rPr>
              <w:rFonts w:ascii="Times New Roman" w:hAnsi="Times New Roman"/>
              <w:b/>
              <w:bCs/>
              <w:i/>
              <w:sz w:val="20"/>
            </w:rPr>
            <w:fldChar w:fldCharType="begin"/>
          </w:r>
          <w:r w:rsidRPr="008F0F6D">
            <w:rPr>
              <w:rFonts w:ascii="Times New Roman" w:hAnsi="Times New Roman"/>
              <w:b/>
              <w:bCs/>
              <w:i/>
              <w:sz w:val="20"/>
            </w:rPr>
            <w:instrText xml:space="preserve"> NUMPAGES  </w:instrText>
          </w:r>
          <w:r w:rsidRPr="008F0F6D">
            <w:rPr>
              <w:rFonts w:ascii="Times New Roman" w:hAnsi="Times New Roman"/>
              <w:b/>
              <w:bCs/>
              <w:i/>
              <w:sz w:val="20"/>
            </w:rPr>
            <w:fldChar w:fldCharType="separate"/>
          </w:r>
          <w:r w:rsidR="009E0DB5">
            <w:rPr>
              <w:rFonts w:ascii="Times New Roman" w:hAnsi="Times New Roman"/>
              <w:b/>
              <w:bCs/>
              <w:i/>
              <w:noProof/>
              <w:sz w:val="20"/>
            </w:rPr>
            <w:t>2</w:t>
          </w:r>
          <w:r w:rsidRPr="008F0F6D">
            <w:rPr>
              <w:rFonts w:ascii="Times New Roman" w:hAnsi="Times New Roman"/>
              <w:b/>
              <w:bCs/>
              <w:i/>
              <w:sz w:val="20"/>
            </w:rPr>
            <w:fldChar w:fldCharType="end"/>
          </w:r>
        </w:p>
      </w:tc>
    </w:tr>
  </w:tbl>
  <w:p w14:paraId="4CC8A0B4" w14:textId="77777777" w:rsidR="00871192" w:rsidRPr="00B36025" w:rsidRDefault="00871192" w:rsidP="00971969">
    <w:pPr>
      <w:pStyle w:val="Header"/>
      <w:rPr>
        <w:sz w:val="2"/>
        <w:szCs w:val="2"/>
      </w:rPr>
    </w:pPr>
  </w:p>
  <w:p w14:paraId="47C9F840" w14:textId="77777777" w:rsidR="00871192" w:rsidRPr="00971969" w:rsidRDefault="00871192">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6" w:space="0" w:color="auto"/>
      </w:tblBorders>
      <w:tblLayout w:type="fixed"/>
      <w:tblLook w:val="0000" w:firstRow="0" w:lastRow="0" w:firstColumn="0" w:lastColumn="0" w:noHBand="0" w:noVBand="0"/>
    </w:tblPr>
    <w:tblGrid>
      <w:gridCol w:w="11074"/>
    </w:tblGrid>
    <w:tr w:rsidR="00871192" w14:paraId="0974A457" w14:textId="77777777" w:rsidTr="00BA14E6">
      <w:trPr>
        <w:jc w:val="center"/>
      </w:trPr>
      <w:tc>
        <w:tcPr>
          <w:tcW w:w="11074" w:type="dxa"/>
          <w:tcBorders>
            <w:bottom w:val="single" w:sz="4" w:space="0" w:color="auto"/>
          </w:tcBorders>
        </w:tcPr>
        <w:p w14:paraId="61CEF95B" w14:textId="77777777" w:rsidR="00871192" w:rsidRDefault="00871192" w:rsidP="00BA14E6">
          <w:pPr>
            <w:pStyle w:val="NoParagraphStyle"/>
            <w:spacing w:line="240" w:lineRule="auto"/>
            <w:rPr>
              <w:smallCaps/>
              <w:sz w:val="22"/>
              <w:szCs w:val="22"/>
            </w:rPr>
          </w:pPr>
          <w:r>
            <w:rPr>
              <w:smallCaps/>
              <w:sz w:val="22"/>
              <w:szCs w:val="22"/>
            </w:rPr>
            <w:t>State of California</w:t>
          </w:r>
        </w:p>
        <w:p w14:paraId="5C41035B" w14:textId="77777777" w:rsidR="00871192" w:rsidRDefault="00871192" w:rsidP="00BA14E6">
          <w:pPr>
            <w:pStyle w:val="NoParagraphStyle"/>
            <w:spacing w:after="120"/>
            <w:rPr>
              <w:smallCaps/>
              <w:sz w:val="22"/>
              <w:szCs w:val="22"/>
            </w:rPr>
          </w:pPr>
          <w:r>
            <w:rPr>
              <w:smallCaps/>
            </w:rPr>
            <w:t>Department Of Real Estate</w:t>
          </w:r>
        </w:p>
        <w:p w14:paraId="452A9818" w14:textId="77777777" w:rsidR="00871192" w:rsidRPr="00F95316" w:rsidRDefault="00871192" w:rsidP="00BA14E6">
          <w:pPr>
            <w:pStyle w:val="Heading1"/>
            <w:tabs>
              <w:tab w:val="clear" w:pos="360"/>
              <w:tab w:val="clear" w:pos="720"/>
            </w:tabs>
            <w:spacing w:after="120"/>
            <w:ind w:left="0" w:firstLine="0"/>
            <w:rPr>
              <w:rFonts w:ascii="Times New Roman" w:hAnsi="Times New Roman"/>
              <w:caps w:val="0"/>
              <w:smallCaps/>
              <w:sz w:val="30"/>
              <w:szCs w:val="30"/>
            </w:rPr>
          </w:pPr>
          <w:r>
            <w:rPr>
              <w:rFonts w:ascii="Times New Roman" w:hAnsi="Times New Roman"/>
              <w:caps w:val="0"/>
              <w:smallCaps/>
              <w:sz w:val="30"/>
              <w:szCs w:val="30"/>
            </w:rPr>
            <w:t>Employee Duty Statement</w:t>
          </w:r>
        </w:p>
        <w:p w14:paraId="0E19A8FD" w14:textId="010AAF39" w:rsidR="00871192" w:rsidRPr="00D7100D" w:rsidRDefault="00871192" w:rsidP="001E6B28">
          <w:pPr>
            <w:pStyle w:val="NoParagraphStyle"/>
            <w:spacing w:line="240" w:lineRule="auto"/>
          </w:pPr>
          <w:r w:rsidRPr="00D7100D">
            <w:rPr>
              <w:sz w:val="20"/>
              <w:szCs w:val="20"/>
            </w:rPr>
            <w:t xml:space="preserve">RE 108 (Rev. </w:t>
          </w:r>
          <w:r w:rsidR="007B58C0">
            <w:rPr>
              <w:sz w:val="20"/>
              <w:szCs w:val="20"/>
            </w:rPr>
            <w:t>01</w:t>
          </w:r>
          <w:r w:rsidRPr="00D7100D">
            <w:rPr>
              <w:sz w:val="20"/>
              <w:szCs w:val="20"/>
            </w:rPr>
            <w:t>/2</w:t>
          </w:r>
          <w:r w:rsidR="007B58C0">
            <w:rPr>
              <w:sz w:val="20"/>
              <w:szCs w:val="20"/>
            </w:rPr>
            <w:t>4</w:t>
          </w:r>
          <w:r w:rsidRPr="00D7100D">
            <w:rPr>
              <w:sz w:val="20"/>
              <w:szCs w:val="20"/>
            </w:rPr>
            <w:t>)</w:t>
          </w:r>
        </w:p>
      </w:tc>
    </w:tr>
  </w:tbl>
  <w:p w14:paraId="5AD15A72" w14:textId="77777777" w:rsidR="00871192" w:rsidRPr="00971969" w:rsidRDefault="00871192" w:rsidP="00BA14E6">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85B86"/>
    <w:multiLevelType w:val="hybridMultilevel"/>
    <w:tmpl w:val="23E097EC"/>
    <w:lvl w:ilvl="0" w:tplc="AB0C77A2">
      <w:numFmt w:val="bullet"/>
      <w:lvlText w:val=""/>
      <w:lvlJc w:val="left"/>
      <w:pPr>
        <w:tabs>
          <w:tab w:val="num" w:pos="735"/>
        </w:tabs>
        <w:ind w:left="735" w:hanging="37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693973"/>
    <w:multiLevelType w:val="hybridMultilevel"/>
    <w:tmpl w:val="80C22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4D6B42"/>
    <w:multiLevelType w:val="hybridMultilevel"/>
    <w:tmpl w:val="0C3008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86294465">
    <w:abstractNumId w:val="0"/>
  </w:num>
  <w:num w:numId="2" w16cid:durableId="1149902432">
    <w:abstractNumId w:val="1"/>
  </w:num>
  <w:num w:numId="3" w16cid:durableId="110692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g7Ci/mL4tcy8uda2L3JMnMg3+2WptVrrnQluY6zNuZGvkOq3Vu+ToOimtCso4qMazVI/FEg9pZvnn+uJGKVA==" w:salt="uL6Y9yEoxdfIWLg6UoreGQ=="/>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C"/>
    <w:rsid w:val="0000562D"/>
    <w:rsid w:val="00012A42"/>
    <w:rsid w:val="00013B4D"/>
    <w:rsid w:val="000232F9"/>
    <w:rsid w:val="00042A5D"/>
    <w:rsid w:val="00053D93"/>
    <w:rsid w:val="00056A10"/>
    <w:rsid w:val="000637A6"/>
    <w:rsid w:val="000710DA"/>
    <w:rsid w:val="000723B3"/>
    <w:rsid w:val="00084685"/>
    <w:rsid w:val="0009198C"/>
    <w:rsid w:val="00094DAF"/>
    <w:rsid w:val="000A40BE"/>
    <w:rsid w:val="000B3921"/>
    <w:rsid w:val="000B3FDF"/>
    <w:rsid w:val="000D53CB"/>
    <w:rsid w:val="000D6475"/>
    <w:rsid w:val="000E09AC"/>
    <w:rsid w:val="000E131A"/>
    <w:rsid w:val="000E3082"/>
    <w:rsid w:val="000F47DC"/>
    <w:rsid w:val="000F6616"/>
    <w:rsid w:val="0010480C"/>
    <w:rsid w:val="00123C73"/>
    <w:rsid w:val="00132234"/>
    <w:rsid w:val="00132B12"/>
    <w:rsid w:val="00153A19"/>
    <w:rsid w:val="00156EA5"/>
    <w:rsid w:val="001660DB"/>
    <w:rsid w:val="001676AC"/>
    <w:rsid w:val="00180CCF"/>
    <w:rsid w:val="00181A6E"/>
    <w:rsid w:val="001A0BDB"/>
    <w:rsid w:val="001A282F"/>
    <w:rsid w:val="001A6979"/>
    <w:rsid w:val="001C2CBE"/>
    <w:rsid w:val="001D7140"/>
    <w:rsid w:val="001E6644"/>
    <w:rsid w:val="001E6B28"/>
    <w:rsid w:val="001E6BDB"/>
    <w:rsid w:val="0020375B"/>
    <w:rsid w:val="00211A54"/>
    <w:rsid w:val="00224FA2"/>
    <w:rsid w:val="0023173A"/>
    <w:rsid w:val="00231AD4"/>
    <w:rsid w:val="002356AA"/>
    <w:rsid w:val="00246245"/>
    <w:rsid w:val="00252256"/>
    <w:rsid w:val="00272775"/>
    <w:rsid w:val="0027546C"/>
    <w:rsid w:val="0027729B"/>
    <w:rsid w:val="00280742"/>
    <w:rsid w:val="00283C70"/>
    <w:rsid w:val="0028534E"/>
    <w:rsid w:val="002D2A19"/>
    <w:rsid w:val="002D45C2"/>
    <w:rsid w:val="002E11F4"/>
    <w:rsid w:val="002E711E"/>
    <w:rsid w:val="003104FC"/>
    <w:rsid w:val="00320B13"/>
    <w:rsid w:val="00330830"/>
    <w:rsid w:val="003528EB"/>
    <w:rsid w:val="00352C51"/>
    <w:rsid w:val="00362373"/>
    <w:rsid w:val="00374847"/>
    <w:rsid w:val="0037707C"/>
    <w:rsid w:val="003813EA"/>
    <w:rsid w:val="003C4364"/>
    <w:rsid w:val="003D0C4B"/>
    <w:rsid w:val="003E09B6"/>
    <w:rsid w:val="003F2902"/>
    <w:rsid w:val="00402703"/>
    <w:rsid w:val="0041064E"/>
    <w:rsid w:val="004109B4"/>
    <w:rsid w:val="00417ABB"/>
    <w:rsid w:val="004209CA"/>
    <w:rsid w:val="004513FF"/>
    <w:rsid w:val="00464A0C"/>
    <w:rsid w:val="004672F8"/>
    <w:rsid w:val="004A2566"/>
    <w:rsid w:val="004A2A0A"/>
    <w:rsid w:val="004A7C2C"/>
    <w:rsid w:val="004B696E"/>
    <w:rsid w:val="004C5687"/>
    <w:rsid w:val="004D1DD6"/>
    <w:rsid w:val="004D48FB"/>
    <w:rsid w:val="004D4DA1"/>
    <w:rsid w:val="004D7900"/>
    <w:rsid w:val="004E082B"/>
    <w:rsid w:val="004E37C5"/>
    <w:rsid w:val="00505A15"/>
    <w:rsid w:val="00523C21"/>
    <w:rsid w:val="0052661A"/>
    <w:rsid w:val="0053642E"/>
    <w:rsid w:val="00536BE5"/>
    <w:rsid w:val="0055623D"/>
    <w:rsid w:val="00564A18"/>
    <w:rsid w:val="005836D3"/>
    <w:rsid w:val="00595CFF"/>
    <w:rsid w:val="005A53A7"/>
    <w:rsid w:val="005C435B"/>
    <w:rsid w:val="005C4B6F"/>
    <w:rsid w:val="005C61B6"/>
    <w:rsid w:val="005D4546"/>
    <w:rsid w:val="005D62A5"/>
    <w:rsid w:val="005D6850"/>
    <w:rsid w:val="005E1EA8"/>
    <w:rsid w:val="005E25A0"/>
    <w:rsid w:val="006024D2"/>
    <w:rsid w:val="00606288"/>
    <w:rsid w:val="0061587C"/>
    <w:rsid w:val="00620105"/>
    <w:rsid w:val="00635FDB"/>
    <w:rsid w:val="00651887"/>
    <w:rsid w:val="006534ED"/>
    <w:rsid w:val="00670A2D"/>
    <w:rsid w:val="00676AE7"/>
    <w:rsid w:val="00685ACF"/>
    <w:rsid w:val="006A4824"/>
    <w:rsid w:val="006A6378"/>
    <w:rsid w:val="006D0A02"/>
    <w:rsid w:val="006F09DB"/>
    <w:rsid w:val="00702DB3"/>
    <w:rsid w:val="007059ED"/>
    <w:rsid w:val="007104ED"/>
    <w:rsid w:val="007129BF"/>
    <w:rsid w:val="00733181"/>
    <w:rsid w:val="007350B7"/>
    <w:rsid w:val="00754D31"/>
    <w:rsid w:val="007628AA"/>
    <w:rsid w:val="00762D6E"/>
    <w:rsid w:val="007720C6"/>
    <w:rsid w:val="00777CF9"/>
    <w:rsid w:val="00784055"/>
    <w:rsid w:val="00787955"/>
    <w:rsid w:val="00790322"/>
    <w:rsid w:val="007A3E64"/>
    <w:rsid w:val="007B58C0"/>
    <w:rsid w:val="007D38D5"/>
    <w:rsid w:val="007E196F"/>
    <w:rsid w:val="007E64DA"/>
    <w:rsid w:val="00805A36"/>
    <w:rsid w:val="00817BE7"/>
    <w:rsid w:val="00820B82"/>
    <w:rsid w:val="0082221B"/>
    <w:rsid w:val="00822A79"/>
    <w:rsid w:val="00830091"/>
    <w:rsid w:val="00832DA9"/>
    <w:rsid w:val="00833467"/>
    <w:rsid w:val="00843DF8"/>
    <w:rsid w:val="00866FB9"/>
    <w:rsid w:val="00871192"/>
    <w:rsid w:val="0087277D"/>
    <w:rsid w:val="00881BAB"/>
    <w:rsid w:val="00881DF3"/>
    <w:rsid w:val="00890212"/>
    <w:rsid w:val="00891F68"/>
    <w:rsid w:val="008927B9"/>
    <w:rsid w:val="008A4636"/>
    <w:rsid w:val="008B0557"/>
    <w:rsid w:val="008B7AAA"/>
    <w:rsid w:val="008C3FA3"/>
    <w:rsid w:val="008C470C"/>
    <w:rsid w:val="008D0F7F"/>
    <w:rsid w:val="008D15F2"/>
    <w:rsid w:val="008D191A"/>
    <w:rsid w:val="008D4EFD"/>
    <w:rsid w:val="008D5980"/>
    <w:rsid w:val="008D69EF"/>
    <w:rsid w:val="008D7CB8"/>
    <w:rsid w:val="008F51EB"/>
    <w:rsid w:val="00900E14"/>
    <w:rsid w:val="00904DF4"/>
    <w:rsid w:val="009260E9"/>
    <w:rsid w:val="009334FD"/>
    <w:rsid w:val="00934D5A"/>
    <w:rsid w:val="00937209"/>
    <w:rsid w:val="0094282E"/>
    <w:rsid w:val="00947C22"/>
    <w:rsid w:val="00965559"/>
    <w:rsid w:val="00971969"/>
    <w:rsid w:val="00976BF0"/>
    <w:rsid w:val="009967F2"/>
    <w:rsid w:val="009B2148"/>
    <w:rsid w:val="009B5029"/>
    <w:rsid w:val="009C6127"/>
    <w:rsid w:val="009C7621"/>
    <w:rsid w:val="009D2C98"/>
    <w:rsid w:val="009E0613"/>
    <w:rsid w:val="009E0DB5"/>
    <w:rsid w:val="009E32E7"/>
    <w:rsid w:val="009F0B64"/>
    <w:rsid w:val="009F4D9A"/>
    <w:rsid w:val="00A232D2"/>
    <w:rsid w:val="00A24630"/>
    <w:rsid w:val="00A561ED"/>
    <w:rsid w:val="00A577C6"/>
    <w:rsid w:val="00A6204A"/>
    <w:rsid w:val="00A8455A"/>
    <w:rsid w:val="00A933EA"/>
    <w:rsid w:val="00AC0FEF"/>
    <w:rsid w:val="00AC1C93"/>
    <w:rsid w:val="00AD3FC3"/>
    <w:rsid w:val="00AE21D6"/>
    <w:rsid w:val="00AE3F8F"/>
    <w:rsid w:val="00AF00DE"/>
    <w:rsid w:val="00AF1A29"/>
    <w:rsid w:val="00B077C3"/>
    <w:rsid w:val="00B300D5"/>
    <w:rsid w:val="00B33756"/>
    <w:rsid w:val="00B514D8"/>
    <w:rsid w:val="00B7403D"/>
    <w:rsid w:val="00B77DD2"/>
    <w:rsid w:val="00B9291C"/>
    <w:rsid w:val="00BA14E6"/>
    <w:rsid w:val="00BA22AB"/>
    <w:rsid w:val="00BB69CA"/>
    <w:rsid w:val="00BC10A2"/>
    <w:rsid w:val="00BC173B"/>
    <w:rsid w:val="00BC2A2F"/>
    <w:rsid w:val="00BC4BCB"/>
    <w:rsid w:val="00BD03B3"/>
    <w:rsid w:val="00BD04C1"/>
    <w:rsid w:val="00BF0678"/>
    <w:rsid w:val="00BF3BD5"/>
    <w:rsid w:val="00BF5109"/>
    <w:rsid w:val="00BF5993"/>
    <w:rsid w:val="00BF6418"/>
    <w:rsid w:val="00C01B6F"/>
    <w:rsid w:val="00C157F3"/>
    <w:rsid w:val="00C41E32"/>
    <w:rsid w:val="00C46638"/>
    <w:rsid w:val="00C52B21"/>
    <w:rsid w:val="00C5326E"/>
    <w:rsid w:val="00C80C98"/>
    <w:rsid w:val="00C92B09"/>
    <w:rsid w:val="00CA6908"/>
    <w:rsid w:val="00CB7D70"/>
    <w:rsid w:val="00CC0E26"/>
    <w:rsid w:val="00CE7F50"/>
    <w:rsid w:val="00CF38B8"/>
    <w:rsid w:val="00D01CD3"/>
    <w:rsid w:val="00D02081"/>
    <w:rsid w:val="00D040EB"/>
    <w:rsid w:val="00D12F8D"/>
    <w:rsid w:val="00D2440A"/>
    <w:rsid w:val="00D35A02"/>
    <w:rsid w:val="00D37561"/>
    <w:rsid w:val="00D42DA4"/>
    <w:rsid w:val="00D50EDE"/>
    <w:rsid w:val="00D53A62"/>
    <w:rsid w:val="00D54ECD"/>
    <w:rsid w:val="00D562D2"/>
    <w:rsid w:val="00D7100D"/>
    <w:rsid w:val="00D847C8"/>
    <w:rsid w:val="00D85A9C"/>
    <w:rsid w:val="00DD0DF2"/>
    <w:rsid w:val="00DD4C4E"/>
    <w:rsid w:val="00E11946"/>
    <w:rsid w:val="00E16E98"/>
    <w:rsid w:val="00E25B22"/>
    <w:rsid w:val="00E31987"/>
    <w:rsid w:val="00E32FBE"/>
    <w:rsid w:val="00EA5139"/>
    <w:rsid w:val="00EB7EC7"/>
    <w:rsid w:val="00ED07EB"/>
    <w:rsid w:val="00EF0C7A"/>
    <w:rsid w:val="00EF3021"/>
    <w:rsid w:val="00EF35A3"/>
    <w:rsid w:val="00F02CDB"/>
    <w:rsid w:val="00F0497F"/>
    <w:rsid w:val="00F06EA5"/>
    <w:rsid w:val="00F1361E"/>
    <w:rsid w:val="00F2544D"/>
    <w:rsid w:val="00F26D45"/>
    <w:rsid w:val="00F52113"/>
    <w:rsid w:val="00F90677"/>
    <w:rsid w:val="00F95316"/>
    <w:rsid w:val="00F95941"/>
    <w:rsid w:val="00F97B3C"/>
    <w:rsid w:val="00FA63E7"/>
    <w:rsid w:val="00FB019E"/>
    <w:rsid w:val="00FB0E72"/>
    <w:rsid w:val="00FC2D44"/>
    <w:rsid w:val="00FD2927"/>
    <w:rsid w:val="00FE0DA7"/>
    <w:rsid w:val="00FE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01D0A"/>
  <w15:docId w15:val="{ACEF5211-B761-4FF0-8818-60B50443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E32"/>
    <w:rPr>
      <w:sz w:val="24"/>
    </w:rPr>
  </w:style>
  <w:style w:type="paragraph" w:styleId="Heading1">
    <w:name w:val="heading 1"/>
    <w:basedOn w:val="Normal"/>
    <w:next w:val="Normal"/>
    <w:qFormat/>
    <w:rsid w:val="00C41E32"/>
    <w:pPr>
      <w:keepNext/>
      <w:tabs>
        <w:tab w:val="left" w:pos="360"/>
        <w:tab w:val="left" w:pos="720"/>
      </w:tabs>
      <w:spacing w:line="220" w:lineRule="atLeast"/>
      <w:ind w:left="720" w:hanging="720"/>
      <w:outlineLvl w:val="0"/>
    </w:pPr>
    <w:rPr>
      <w:rFonts w:ascii="Arial" w:hAnsi="Arial"/>
      <w:b/>
      <w:caps/>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sponse">
    <w:name w:val="F - response"/>
    <w:basedOn w:val="F-upperleftcaption"/>
    <w:rsid w:val="00C41E32"/>
    <w:rPr>
      <w:color w:val="auto"/>
      <w:sz w:val="14"/>
    </w:rPr>
  </w:style>
  <w:style w:type="paragraph" w:customStyle="1" w:styleId="F-upperleftcaption">
    <w:name w:val="F - upper left caption"/>
    <w:rsid w:val="00C41E32"/>
    <w:pPr>
      <w:spacing w:before="20" w:after="40"/>
    </w:pPr>
    <w:rPr>
      <w:rFonts w:ascii="Arial" w:hAnsi="Arial"/>
      <w:caps/>
      <w:snapToGrid w:val="0"/>
      <w:color w:val="000000"/>
      <w:sz w:val="12"/>
    </w:rPr>
  </w:style>
  <w:style w:type="paragraph" w:customStyle="1" w:styleId="F-Entry">
    <w:name w:val="F -Entry"/>
    <w:rsid w:val="00C41E32"/>
    <w:rPr>
      <w:rFonts w:ascii="Times New Roman" w:hAnsi="Times New Roman"/>
      <w:noProof/>
    </w:rPr>
  </w:style>
  <w:style w:type="paragraph" w:customStyle="1" w:styleId="F-SectionHdr">
    <w:name w:val="F -Section Hdr"/>
    <w:rsid w:val="00C41E32"/>
    <w:pPr>
      <w:jc w:val="center"/>
    </w:pPr>
    <w:rPr>
      <w:rFonts w:ascii="Arial" w:hAnsi="Arial"/>
      <w:b/>
      <w:caps/>
      <w:noProof/>
    </w:rPr>
  </w:style>
  <w:style w:type="paragraph" w:customStyle="1" w:styleId="F-basetext">
    <w:name w:val="F -base text"/>
    <w:basedOn w:val="Normal"/>
    <w:rsid w:val="00C41E32"/>
    <w:rPr>
      <w:rFonts w:ascii="Arial" w:hAnsi="Arial"/>
      <w:sz w:val="20"/>
    </w:rPr>
  </w:style>
  <w:style w:type="paragraph" w:customStyle="1" w:styleId="NoParagraphStyle">
    <w:name w:val="[No Paragraph Style]"/>
    <w:uiPriority w:val="99"/>
    <w:rsid w:val="00F95316"/>
    <w:pPr>
      <w:autoSpaceDE w:val="0"/>
      <w:autoSpaceDN w:val="0"/>
      <w:adjustRightInd w:val="0"/>
      <w:spacing w:line="288" w:lineRule="auto"/>
      <w:textAlignment w:val="center"/>
    </w:pPr>
    <w:rPr>
      <w:rFonts w:ascii="Times New Roman" w:hAnsi="Times New Roman"/>
      <w:color w:val="000000"/>
      <w:sz w:val="24"/>
      <w:szCs w:val="24"/>
    </w:rPr>
  </w:style>
  <w:style w:type="table" w:styleId="TableGrid">
    <w:name w:val="Table Grid"/>
    <w:basedOn w:val="TableNormal"/>
    <w:rsid w:val="00A5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6979"/>
    <w:pPr>
      <w:tabs>
        <w:tab w:val="center" w:pos="4680"/>
        <w:tab w:val="right" w:pos="9360"/>
      </w:tabs>
    </w:pPr>
  </w:style>
  <w:style w:type="character" w:customStyle="1" w:styleId="HeaderChar">
    <w:name w:val="Header Char"/>
    <w:basedOn w:val="DefaultParagraphFont"/>
    <w:link w:val="Header"/>
    <w:rsid w:val="001A6979"/>
    <w:rPr>
      <w:sz w:val="24"/>
    </w:rPr>
  </w:style>
  <w:style w:type="paragraph" w:styleId="Footer">
    <w:name w:val="footer"/>
    <w:basedOn w:val="Normal"/>
    <w:link w:val="FooterChar"/>
    <w:rsid w:val="001A6979"/>
    <w:pPr>
      <w:tabs>
        <w:tab w:val="center" w:pos="4680"/>
        <w:tab w:val="right" w:pos="9360"/>
      </w:tabs>
    </w:pPr>
  </w:style>
  <w:style w:type="character" w:customStyle="1" w:styleId="FooterChar">
    <w:name w:val="Footer Char"/>
    <w:basedOn w:val="DefaultParagraphFont"/>
    <w:link w:val="Footer"/>
    <w:rsid w:val="001A6979"/>
    <w:rPr>
      <w:sz w:val="24"/>
    </w:rPr>
  </w:style>
  <w:style w:type="paragraph" w:customStyle="1" w:styleId="Default">
    <w:name w:val="Default"/>
    <w:rsid w:val="00F2544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rsid w:val="000710DA"/>
    <w:rPr>
      <w:sz w:val="16"/>
      <w:szCs w:val="16"/>
    </w:rPr>
  </w:style>
  <w:style w:type="paragraph" w:styleId="CommentText">
    <w:name w:val="annotation text"/>
    <w:basedOn w:val="Normal"/>
    <w:link w:val="CommentTextChar"/>
    <w:rsid w:val="000710DA"/>
    <w:rPr>
      <w:sz w:val="20"/>
    </w:rPr>
  </w:style>
  <w:style w:type="character" w:customStyle="1" w:styleId="CommentTextChar">
    <w:name w:val="Comment Text Char"/>
    <w:basedOn w:val="DefaultParagraphFont"/>
    <w:link w:val="CommentText"/>
    <w:rsid w:val="000710DA"/>
  </w:style>
  <w:style w:type="paragraph" w:styleId="Revision">
    <w:name w:val="Revision"/>
    <w:hidden/>
    <w:uiPriority w:val="99"/>
    <w:semiHidden/>
    <w:rsid w:val="00F0497F"/>
    <w:rPr>
      <w:sz w:val="24"/>
    </w:rPr>
  </w:style>
  <w:style w:type="paragraph" w:styleId="CommentSubject">
    <w:name w:val="annotation subject"/>
    <w:basedOn w:val="CommentText"/>
    <w:next w:val="CommentText"/>
    <w:link w:val="CommentSubjectChar"/>
    <w:semiHidden/>
    <w:unhideWhenUsed/>
    <w:rsid w:val="00AC1C93"/>
    <w:rPr>
      <w:b/>
      <w:bCs/>
    </w:rPr>
  </w:style>
  <w:style w:type="character" w:customStyle="1" w:styleId="CommentSubjectChar">
    <w:name w:val="Comment Subject Char"/>
    <w:basedOn w:val="CommentTextChar"/>
    <w:link w:val="CommentSubject"/>
    <w:semiHidden/>
    <w:rsid w:val="00AC1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0045">
      <w:bodyDiv w:val="1"/>
      <w:marLeft w:val="0"/>
      <w:marRight w:val="0"/>
      <w:marTop w:val="0"/>
      <w:marBottom w:val="0"/>
      <w:divBdr>
        <w:top w:val="none" w:sz="0" w:space="0" w:color="auto"/>
        <w:left w:val="none" w:sz="0" w:space="0" w:color="auto"/>
        <w:bottom w:val="none" w:sz="0" w:space="0" w:color="auto"/>
        <w:right w:val="none" w:sz="0" w:space="0" w:color="auto"/>
      </w:divBdr>
    </w:div>
    <w:div w:id="466317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2FD6-4169-4AC2-9269-D906F9308492}">
  <ds:schemaRefs>
    <ds:schemaRef ds:uri="http://schemas.openxmlformats.org/officeDocument/2006/bibliography"/>
  </ds:schemaRefs>
</ds:datastoreItem>
</file>

<file path=docMetadata/LabelInfo.xml><?xml version="1.0" encoding="utf-8"?>
<clbl:labelList xmlns:clbl="http://schemas.microsoft.com/office/2020/mipLabelMetadata">
  <clbl:label id="{dca50ade-1731-4853-b7a0-89a7d3437ea0}" enabled="0" method="" siteId="{dca50ade-1731-4853-b7a0-89a7d3437ea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Real Estate</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dc:creator>
  <cp:keywords/>
  <dc:description/>
  <cp:lastModifiedBy>Aguirre, Michelle@DRE</cp:lastModifiedBy>
  <cp:revision>8</cp:revision>
  <cp:lastPrinted>2023-05-30T22:41:00Z</cp:lastPrinted>
  <dcterms:created xsi:type="dcterms:W3CDTF">2026-03-25T22:58:00Z</dcterms:created>
  <dcterms:modified xsi:type="dcterms:W3CDTF">2026-04-20T21:01:00Z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2012-03-01T00:00:00Z</vt:lpwstr>
  </property>
</Properties>
</file>