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153" w:rsidRPr="00672FDA" w:rsidRDefault="008A51AC" w:rsidP="00E25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672FDA">
        <w:rPr>
          <w:rFonts w:ascii="Times New Roman" w:hAnsi="Times New Roman" w:cs="Times New Roman"/>
          <w:b/>
          <w:bCs/>
          <w:sz w:val="24"/>
        </w:rPr>
        <w:t>NAME:</w:t>
      </w:r>
      <w:r w:rsidRPr="00672FDA">
        <w:rPr>
          <w:rFonts w:ascii="Times New Roman" w:hAnsi="Times New Roman" w:cs="Times New Roman"/>
          <w:b/>
          <w:bCs/>
          <w:sz w:val="24"/>
        </w:rPr>
        <w:tab/>
      </w:r>
      <w:r w:rsidR="004274F9">
        <w:rPr>
          <w:rFonts w:ascii="Times New Roman" w:hAnsi="Times New Roman" w:cs="Times New Roman"/>
          <w:b/>
          <w:bCs/>
          <w:sz w:val="24"/>
        </w:rPr>
        <w:tab/>
      </w:r>
    </w:p>
    <w:p w:rsidR="00C65153" w:rsidRPr="00672FDA" w:rsidRDefault="00862E17" w:rsidP="00C6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cs="Times New Roman"/>
          <w:b/>
          <w:bCs/>
          <w:sz w:val="24"/>
        </w:rPr>
      </w:pPr>
      <w:r w:rsidRPr="00672FDA">
        <w:rPr>
          <w:rFonts w:ascii="Times New Roman" w:hAnsi="Times New Roman" w:cs="Times New Roman"/>
          <w:b/>
          <w:bCs/>
          <w:sz w:val="24"/>
        </w:rPr>
        <w:t>CITY:</w:t>
      </w:r>
      <w:r w:rsidRPr="00672FDA">
        <w:rPr>
          <w:rFonts w:ascii="Times New Roman" w:hAnsi="Times New Roman" w:cs="Times New Roman"/>
          <w:b/>
          <w:bCs/>
          <w:sz w:val="24"/>
        </w:rPr>
        <w:tab/>
      </w:r>
      <w:r w:rsidRPr="00672FDA">
        <w:rPr>
          <w:rFonts w:ascii="Times New Roman" w:hAnsi="Times New Roman" w:cs="Times New Roman"/>
          <w:b/>
          <w:bCs/>
          <w:sz w:val="24"/>
        </w:rPr>
        <w:tab/>
      </w:r>
      <w:r w:rsidR="004274F9">
        <w:rPr>
          <w:rFonts w:ascii="Times New Roman" w:hAnsi="Times New Roman" w:cs="Times New Roman"/>
          <w:b/>
          <w:bCs/>
          <w:sz w:val="24"/>
        </w:rPr>
        <w:tab/>
      </w:r>
    </w:p>
    <w:p w:rsidR="00E25581" w:rsidRPr="00672FDA" w:rsidRDefault="00E25581" w:rsidP="00C6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cs="Times New Roman"/>
          <w:bCs/>
          <w:sz w:val="24"/>
        </w:rPr>
      </w:pPr>
    </w:p>
    <w:p w:rsidR="008B2F84" w:rsidRPr="00672FDA" w:rsidRDefault="00E25581" w:rsidP="00E25581">
      <w:pPr>
        <w:rPr>
          <w:rFonts w:ascii="Times New Roman" w:hAnsi="Times New Roman" w:cs="Times New Roman"/>
          <w:sz w:val="24"/>
        </w:rPr>
      </w:pPr>
      <w:r w:rsidRPr="00672FDA">
        <w:rPr>
          <w:rFonts w:ascii="Times New Roman" w:hAnsi="Times New Roman" w:cs="Times New Roman"/>
          <w:b/>
          <w:bCs/>
          <w:sz w:val="24"/>
        </w:rPr>
        <w:t>JOB TITLE:</w:t>
      </w:r>
      <w:r w:rsidRPr="00672FDA">
        <w:rPr>
          <w:rFonts w:ascii="Times New Roman" w:hAnsi="Times New Roman" w:cs="Times New Roman"/>
          <w:sz w:val="24"/>
        </w:rPr>
        <w:t xml:space="preserve">  </w:t>
      </w:r>
      <w:r w:rsidR="004274F9">
        <w:rPr>
          <w:rFonts w:ascii="Times New Roman" w:hAnsi="Times New Roman" w:cs="Times New Roman"/>
          <w:sz w:val="24"/>
        </w:rPr>
        <w:tab/>
      </w:r>
      <w:r w:rsidRPr="00531B06">
        <w:rPr>
          <w:rFonts w:ascii="Times New Roman" w:hAnsi="Times New Roman" w:cs="Times New Roman"/>
          <w:b/>
          <w:sz w:val="24"/>
        </w:rPr>
        <w:t>Supervising Deputy Attorney General</w:t>
      </w:r>
      <w:r w:rsidR="00A03B9B">
        <w:rPr>
          <w:rFonts w:ascii="Times New Roman" w:hAnsi="Times New Roman" w:cs="Times New Roman"/>
          <w:b/>
          <w:sz w:val="24"/>
        </w:rPr>
        <w:t xml:space="preserve"> </w:t>
      </w:r>
    </w:p>
    <w:p w:rsidR="00C65153" w:rsidRPr="00672FDA" w:rsidRDefault="00C65153" w:rsidP="00C65153">
      <w:pPr>
        <w:rPr>
          <w:rFonts w:ascii="Times New Roman" w:hAnsi="Times New Roman" w:cs="Times New Roman"/>
          <w:b/>
          <w:bCs/>
          <w:sz w:val="24"/>
        </w:rPr>
      </w:pPr>
    </w:p>
    <w:p w:rsidR="00C65153" w:rsidRPr="00672FDA" w:rsidRDefault="00C65153" w:rsidP="00C65153">
      <w:pPr>
        <w:rPr>
          <w:rFonts w:ascii="Times New Roman" w:hAnsi="Times New Roman" w:cs="Times New Roman"/>
          <w:sz w:val="24"/>
        </w:rPr>
      </w:pPr>
      <w:r w:rsidRPr="00672FDA">
        <w:rPr>
          <w:rFonts w:ascii="Times New Roman" w:hAnsi="Times New Roman" w:cs="Times New Roman"/>
          <w:b/>
          <w:bCs/>
          <w:sz w:val="24"/>
        </w:rPr>
        <w:t xml:space="preserve">STATEMENT OF DUTIES:  </w:t>
      </w:r>
      <w:r w:rsidRPr="00672FDA">
        <w:rPr>
          <w:rFonts w:ascii="Times New Roman" w:hAnsi="Times New Roman" w:cs="Times New Roman"/>
          <w:sz w:val="24"/>
        </w:rPr>
        <w:t xml:space="preserve">Within the </w:t>
      </w:r>
      <w:r w:rsidR="003572E2" w:rsidRPr="00672FDA">
        <w:rPr>
          <w:rFonts w:ascii="Times New Roman" w:hAnsi="Times New Roman" w:cs="Times New Roman"/>
          <w:sz w:val="24"/>
        </w:rPr>
        <w:t>Appeals, Writs and Trials</w:t>
      </w:r>
      <w:r w:rsidRPr="00672FDA">
        <w:rPr>
          <w:rFonts w:ascii="Times New Roman" w:hAnsi="Times New Roman" w:cs="Times New Roman"/>
          <w:sz w:val="24"/>
        </w:rPr>
        <w:t xml:space="preserve"> Section of the Criminal Law Division, incumbent directs and monitors the work of a team of subordinate attorneys, may directly supervise paralegals, and directs the work of support staff; evaluates the performance of subordinate attorneys and paralegals; provides training to subordinate attorneys and paralegals; handles general administrative matters; interviews and selects, or actively participates in the interview and selection process for, subordinate attorneys and paralegals; and personally performs the most difficult and complex legal work related to jury trials, bench trials, writs, appeals, and administrative hearings, which requires the highest level of independent judgment. </w:t>
      </w:r>
    </w:p>
    <w:p w:rsidR="00C65153" w:rsidRPr="00672FDA" w:rsidRDefault="00C65153" w:rsidP="00C65153">
      <w:pPr>
        <w:rPr>
          <w:rFonts w:ascii="Times New Roman" w:hAnsi="Times New Roman" w:cs="Times New Roman"/>
          <w:sz w:val="24"/>
        </w:rPr>
      </w:pPr>
    </w:p>
    <w:p w:rsidR="00C65153" w:rsidRPr="00672FDA" w:rsidRDefault="00C65153" w:rsidP="00C65153">
      <w:pPr>
        <w:rPr>
          <w:rFonts w:ascii="Times New Roman" w:hAnsi="Times New Roman" w:cs="Times New Roman"/>
          <w:sz w:val="24"/>
        </w:rPr>
      </w:pPr>
      <w:r w:rsidRPr="00672FDA">
        <w:rPr>
          <w:rFonts w:ascii="Times New Roman" w:hAnsi="Times New Roman" w:cs="Times New Roman"/>
          <w:b/>
          <w:bCs/>
          <w:sz w:val="24"/>
        </w:rPr>
        <w:t xml:space="preserve">SUPERVISION RECEIVED: </w:t>
      </w:r>
      <w:r w:rsidRPr="00672FDA">
        <w:rPr>
          <w:rFonts w:ascii="Times New Roman" w:hAnsi="Times New Roman" w:cs="Times New Roman"/>
          <w:sz w:val="24"/>
        </w:rPr>
        <w:t xml:space="preserve">Under the general supervision of the Senior Assistant Attorney General, the Chief Assistant Attorney General, the Chief Deputy Attorney General, and the Attorney General.  </w:t>
      </w:r>
    </w:p>
    <w:p w:rsidR="00C65153" w:rsidRPr="00672FDA" w:rsidRDefault="00C65153" w:rsidP="00C65153">
      <w:pPr>
        <w:rPr>
          <w:rFonts w:ascii="Times New Roman" w:hAnsi="Times New Roman" w:cs="Times New Roman"/>
          <w:sz w:val="24"/>
        </w:rPr>
      </w:pPr>
    </w:p>
    <w:p w:rsidR="00C65153" w:rsidRPr="00672FDA" w:rsidRDefault="00C65153" w:rsidP="00C65153">
      <w:pPr>
        <w:rPr>
          <w:rFonts w:ascii="Times New Roman" w:hAnsi="Times New Roman" w:cs="Times New Roman"/>
          <w:sz w:val="24"/>
        </w:rPr>
      </w:pPr>
      <w:r w:rsidRPr="00672FDA">
        <w:rPr>
          <w:rFonts w:ascii="Times New Roman" w:hAnsi="Times New Roman" w:cs="Times New Roman"/>
          <w:b/>
          <w:bCs/>
          <w:sz w:val="24"/>
        </w:rPr>
        <w:t>SUPERVISION EXERCISED:</w:t>
      </w:r>
      <w:r w:rsidRPr="00672FDA">
        <w:rPr>
          <w:rFonts w:ascii="Times New Roman" w:hAnsi="Times New Roman" w:cs="Times New Roman"/>
          <w:sz w:val="24"/>
        </w:rPr>
        <w:t xml:space="preserve">  Reviews and monitors the work of a team of legal </w:t>
      </w:r>
      <w:r w:rsidR="003572E2" w:rsidRPr="00672FDA">
        <w:rPr>
          <w:rFonts w:ascii="Times New Roman" w:hAnsi="Times New Roman" w:cs="Times New Roman"/>
          <w:sz w:val="24"/>
        </w:rPr>
        <w:t>p</w:t>
      </w:r>
      <w:r w:rsidRPr="00672FDA">
        <w:rPr>
          <w:rFonts w:ascii="Times New Roman" w:hAnsi="Times New Roman" w:cs="Times New Roman"/>
          <w:sz w:val="24"/>
        </w:rPr>
        <w:t>rofessionals that includes Deputy Attorneys General and may include paralegals.</w:t>
      </w:r>
    </w:p>
    <w:p w:rsidR="00C65153" w:rsidRPr="00672FDA" w:rsidRDefault="00C65153" w:rsidP="00C65153">
      <w:pPr>
        <w:rPr>
          <w:rFonts w:ascii="Times New Roman" w:hAnsi="Times New Roman" w:cs="Times New Roman"/>
          <w:sz w:val="24"/>
        </w:rPr>
      </w:pPr>
    </w:p>
    <w:p w:rsidR="00C65153" w:rsidRPr="00672FDA" w:rsidRDefault="00C65153" w:rsidP="00C65153">
      <w:pPr>
        <w:rPr>
          <w:rFonts w:ascii="Times New Roman" w:hAnsi="Times New Roman" w:cs="Times New Roman"/>
          <w:sz w:val="24"/>
        </w:rPr>
      </w:pPr>
      <w:r w:rsidRPr="00672FDA">
        <w:rPr>
          <w:rFonts w:ascii="Times New Roman" w:hAnsi="Times New Roman" w:cs="Times New Roman"/>
          <w:b/>
          <w:bCs/>
          <w:sz w:val="24"/>
        </w:rPr>
        <w:t xml:space="preserve">TYPICAL PHYSICAL DEMANDS:  </w:t>
      </w:r>
      <w:r w:rsidRPr="00672FDA">
        <w:rPr>
          <w:rFonts w:ascii="Times New Roman" w:hAnsi="Times New Roman" w:cs="Times New Roman"/>
          <w:sz w:val="24"/>
        </w:rPr>
        <w:t xml:space="preserve">Supervising Deputy Attorney General is required to be physically present in the office and may be required to sit at a computer terminal while performing research and other duties for up to six to eight hours a day; may be required to travel out of town, sometimes with overnight travel.  Ability to lift up to </w:t>
      </w:r>
      <w:r w:rsidR="003C31D4">
        <w:rPr>
          <w:rFonts w:ascii="Times New Roman" w:hAnsi="Times New Roman" w:cs="Times New Roman"/>
          <w:sz w:val="24"/>
        </w:rPr>
        <w:t>twenty-five</w:t>
      </w:r>
      <w:r w:rsidRPr="00672FDA">
        <w:rPr>
          <w:rFonts w:ascii="Times New Roman" w:hAnsi="Times New Roman" w:cs="Times New Roman"/>
          <w:sz w:val="24"/>
        </w:rPr>
        <w:t xml:space="preserve"> pounds.</w:t>
      </w:r>
    </w:p>
    <w:p w:rsidR="00C65153" w:rsidRPr="00672FDA" w:rsidRDefault="00C65153" w:rsidP="00C65153">
      <w:pPr>
        <w:rPr>
          <w:rFonts w:ascii="Times New Roman" w:hAnsi="Times New Roman" w:cs="Times New Roman"/>
          <w:sz w:val="24"/>
        </w:rPr>
      </w:pPr>
    </w:p>
    <w:p w:rsidR="00C65153" w:rsidRPr="00672FDA" w:rsidRDefault="00C65153" w:rsidP="00C65153">
      <w:pPr>
        <w:rPr>
          <w:rFonts w:ascii="Times New Roman" w:hAnsi="Times New Roman" w:cs="Times New Roman"/>
          <w:sz w:val="24"/>
        </w:rPr>
      </w:pPr>
      <w:r w:rsidRPr="00672FDA">
        <w:rPr>
          <w:rFonts w:ascii="Times New Roman" w:hAnsi="Times New Roman" w:cs="Times New Roman"/>
          <w:b/>
          <w:bCs/>
          <w:sz w:val="24"/>
        </w:rPr>
        <w:t>ADDITIONAL REQUIREMENTS:</w:t>
      </w:r>
      <w:r w:rsidRPr="00672FDA">
        <w:rPr>
          <w:rFonts w:ascii="Times New Roman" w:hAnsi="Times New Roman" w:cs="Times New Roman"/>
          <w:sz w:val="24"/>
        </w:rPr>
        <w:t xml:space="preserve"> Must possess a valid California driver’s license or California Identification Card. Must be present in the office, during regular business hours, at least nine out of every ten working days.  On any alternative work day, must be available by telephone to address any departmental emergencies.  </w:t>
      </w:r>
    </w:p>
    <w:p w:rsidR="00C65153" w:rsidRPr="00672FDA" w:rsidRDefault="00C65153" w:rsidP="00C65153">
      <w:pPr>
        <w:rPr>
          <w:rFonts w:ascii="Times New Roman" w:hAnsi="Times New Roman" w:cs="Times New Roman"/>
          <w:sz w:val="24"/>
        </w:rPr>
      </w:pPr>
    </w:p>
    <w:p w:rsidR="00C65153" w:rsidRDefault="00C65153" w:rsidP="00C65153">
      <w:pPr>
        <w:rPr>
          <w:rFonts w:ascii="Times New Roman" w:hAnsi="Times New Roman" w:cs="Times New Roman"/>
          <w:sz w:val="24"/>
        </w:rPr>
      </w:pPr>
      <w:r w:rsidRPr="00672FDA">
        <w:rPr>
          <w:rFonts w:ascii="Times New Roman" w:hAnsi="Times New Roman" w:cs="Times New Roman"/>
          <w:b/>
          <w:bCs/>
          <w:sz w:val="24"/>
        </w:rPr>
        <w:t xml:space="preserve">TYPICAL WORKING CONDITIONS:  </w:t>
      </w:r>
      <w:r w:rsidRPr="00672FDA">
        <w:rPr>
          <w:rFonts w:ascii="Times New Roman" w:hAnsi="Times New Roman" w:cs="Times New Roman"/>
          <w:sz w:val="24"/>
        </w:rPr>
        <w:t xml:space="preserve">Enclosed interior or exterior window office in a smoke-free environment.  </w:t>
      </w:r>
    </w:p>
    <w:p w:rsidR="00672FDA" w:rsidRDefault="00672FDA" w:rsidP="00C65153">
      <w:pPr>
        <w:rPr>
          <w:rFonts w:ascii="Times New Roman" w:hAnsi="Times New Roman" w:cs="Times New Roman"/>
          <w:sz w:val="24"/>
        </w:rPr>
      </w:pPr>
    </w:p>
    <w:p w:rsidR="00C65153" w:rsidRPr="00672FDA" w:rsidRDefault="00C65153" w:rsidP="00C65153">
      <w:pPr>
        <w:rPr>
          <w:rFonts w:ascii="Times New Roman" w:hAnsi="Times New Roman" w:cs="Times New Roman"/>
          <w:b/>
          <w:bCs/>
          <w:sz w:val="24"/>
        </w:rPr>
      </w:pPr>
      <w:r w:rsidRPr="00672FDA">
        <w:rPr>
          <w:rFonts w:ascii="Times New Roman" w:hAnsi="Times New Roman" w:cs="Times New Roman"/>
          <w:b/>
          <w:bCs/>
          <w:sz w:val="24"/>
          <w:u w:val="single"/>
        </w:rPr>
        <w:t>ESSENTIAL FUNCTIONS</w:t>
      </w:r>
      <w:r w:rsidRPr="00672FDA">
        <w:rPr>
          <w:rFonts w:ascii="Times New Roman" w:hAnsi="Times New Roman" w:cs="Times New Roman"/>
          <w:b/>
          <w:bCs/>
          <w:sz w:val="24"/>
        </w:rPr>
        <w:t>:</w:t>
      </w:r>
    </w:p>
    <w:p w:rsidR="00C65153" w:rsidRPr="00672FDA" w:rsidRDefault="00C65153" w:rsidP="00C65153">
      <w:pPr>
        <w:rPr>
          <w:rFonts w:ascii="Times New Roman" w:hAnsi="Times New Roman" w:cs="Times New Roman"/>
          <w:sz w:val="24"/>
        </w:rPr>
      </w:pPr>
    </w:p>
    <w:p w:rsidR="00C65153" w:rsidRPr="00672FDA" w:rsidRDefault="00C65153" w:rsidP="00C6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rPr>
      </w:pPr>
      <w:r w:rsidRPr="00672FDA">
        <w:rPr>
          <w:rFonts w:ascii="Times New Roman" w:hAnsi="Times New Roman" w:cs="Times New Roman"/>
          <w:sz w:val="24"/>
        </w:rPr>
        <w:t>50%</w:t>
      </w:r>
      <w:r w:rsidRPr="00672FDA">
        <w:rPr>
          <w:rFonts w:ascii="Times New Roman" w:hAnsi="Times New Roman" w:cs="Times New Roman"/>
          <w:sz w:val="24"/>
        </w:rPr>
        <w:tab/>
        <w:t>Provides proactive, hands-on supervision to a team of legal professionals that includes Deputy Attorneys General and that may include paralegals; participates in, assists, and monitors subordinate attorneys, paralegals, and support staff in planning for and carrying out the most complex and difficult litigation; participates in all phases of the work of the legal professionals supervised; plans the distribution of work and reviews attorney and paralegal work product; and is physically present in the office when work does not mandate out-of-office work.</w:t>
      </w:r>
    </w:p>
    <w:p w:rsidR="00C65153" w:rsidRPr="00672FDA" w:rsidRDefault="00C65153" w:rsidP="00C65153">
      <w:pPr>
        <w:rPr>
          <w:rFonts w:ascii="Times New Roman" w:hAnsi="Times New Roman" w:cs="Times New Roman"/>
          <w:sz w:val="24"/>
        </w:rPr>
      </w:pPr>
      <w:r w:rsidRPr="00672FDA">
        <w:rPr>
          <w:rFonts w:ascii="Times New Roman" w:hAnsi="Times New Roman" w:cs="Times New Roman"/>
          <w:sz w:val="24"/>
        </w:rPr>
        <w:t xml:space="preserve"> </w:t>
      </w:r>
    </w:p>
    <w:p w:rsidR="00A03B9B" w:rsidRPr="00672FDA" w:rsidRDefault="00A03B9B" w:rsidP="00A03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672FDA">
        <w:rPr>
          <w:rFonts w:ascii="Times New Roman" w:hAnsi="Times New Roman" w:cs="Times New Roman"/>
          <w:b/>
          <w:bCs/>
          <w:sz w:val="24"/>
        </w:rPr>
        <w:lastRenderedPageBreak/>
        <w:t>NAME:</w:t>
      </w:r>
      <w:r w:rsidRPr="00672FDA">
        <w:rPr>
          <w:rFonts w:ascii="Times New Roman" w:hAnsi="Times New Roman" w:cs="Times New Roman"/>
          <w:b/>
          <w:bCs/>
          <w:sz w:val="24"/>
        </w:rPr>
        <w:tab/>
      </w:r>
      <w:r>
        <w:rPr>
          <w:rFonts w:ascii="Times New Roman" w:hAnsi="Times New Roman" w:cs="Times New Roman"/>
          <w:b/>
          <w:bCs/>
          <w:sz w:val="24"/>
        </w:rPr>
        <w:tab/>
      </w:r>
    </w:p>
    <w:p w:rsidR="00A03B9B" w:rsidRPr="00672FDA" w:rsidRDefault="00A03B9B" w:rsidP="00A03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cs="Times New Roman"/>
          <w:b/>
          <w:bCs/>
          <w:sz w:val="24"/>
        </w:rPr>
      </w:pPr>
      <w:r w:rsidRPr="00672FDA">
        <w:rPr>
          <w:rFonts w:ascii="Times New Roman" w:hAnsi="Times New Roman" w:cs="Times New Roman"/>
          <w:b/>
          <w:bCs/>
          <w:sz w:val="24"/>
        </w:rPr>
        <w:t>CITY:</w:t>
      </w:r>
      <w:r w:rsidRPr="00672FDA">
        <w:rPr>
          <w:rFonts w:ascii="Times New Roman" w:hAnsi="Times New Roman" w:cs="Times New Roman"/>
          <w:b/>
          <w:bCs/>
          <w:sz w:val="24"/>
        </w:rPr>
        <w:tab/>
      </w:r>
      <w:r w:rsidRPr="00672FDA">
        <w:rPr>
          <w:rFonts w:ascii="Times New Roman" w:hAnsi="Times New Roman" w:cs="Times New Roman"/>
          <w:b/>
          <w:bCs/>
          <w:sz w:val="24"/>
        </w:rPr>
        <w:tab/>
      </w:r>
      <w:r>
        <w:rPr>
          <w:rFonts w:ascii="Times New Roman" w:hAnsi="Times New Roman" w:cs="Times New Roman"/>
          <w:b/>
          <w:bCs/>
          <w:sz w:val="24"/>
        </w:rPr>
        <w:tab/>
      </w:r>
    </w:p>
    <w:p w:rsidR="00A03B9B" w:rsidRPr="00672FDA" w:rsidRDefault="00A03B9B" w:rsidP="00A03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cs="Times New Roman"/>
          <w:bCs/>
          <w:sz w:val="24"/>
        </w:rPr>
      </w:pPr>
    </w:p>
    <w:p w:rsidR="00A03B9B" w:rsidRPr="00672FDA" w:rsidRDefault="00A03B9B" w:rsidP="00A03B9B">
      <w:pPr>
        <w:rPr>
          <w:rFonts w:ascii="Times New Roman" w:hAnsi="Times New Roman" w:cs="Times New Roman"/>
          <w:sz w:val="24"/>
        </w:rPr>
      </w:pPr>
      <w:r w:rsidRPr="00672FDA">
        <w:rPr>
          <w:rFonts w:ascii="Times New Roman" w:hAnsi="Times New Roman" w:cs="Times New Roman"/>
          <w:b/>
          <w:bCs/>
          <w:sz w:val="24"/>
        </w:rPr>
        <w:t>JOB TITLE:</w:t>
      </w:r>
      <w:r w:rsidRPr="00672FDA">
        <w:rPr>
          <w:rFonts w:ascii="Times New Roman" w:hAnsi="Times New Roman" w:cs="Times New Roman"/>
          <w:sz w:val="24"/>
        </w:rPr>
        <w:t xml:space="preserve">  </w:t>
      </w:r>
      <w:r>
        <w:rPr>
          <w:rFonts w:ascii="Times New Roman" w:hAnsi="Times New Roman" w:cs="Times New Roman"/>
          <w:sz w:val="24"/>
        </w:rPr>
        <w:tab/>
      </w:r>
      <w:r w:rsidRPr="00531B06">
        <w:rPr>
          <w:rFonts w:ascii="Times New Roman" w:hAnsi="Times New Roman" w:cs="Times New Roman"/>
          <w:b/>
          <w:sz w:val="24"/>
        </w:rPr>
        <w:t>Supervising Deputy Attorney General</w:t>
      </w:r>
      <w:r>
        <w:rPr>
          <w:rFonts w:ascii="Times New Roman" w:hAnsi="Times New Roman" w:cs="Times New Roman"/>
          <w:b/>
          <w:sz w:val="24"/>
        </w:rPr>
        <w:t xml:space="preserve"> </w:t>
      </w:r>
      <w:bookmarkStart w:id="0" w:name="_GoBack"/>
      <w:bookmarkEnd w:id="0"/>
    </w:p>
    <w:p w:rsidR="003C31D4" w:rsidRDefault="003C31D4" w:rsidP="00C6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rPr>
      </w:pPr>
    </w:p>
    <w:p w:rsidR="00C65153" w:rsidRPr="00672FDA" w:rsidRDefault="003C31D4" w:rsidP="00C6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b/>
          <w:bCs/>
          <w:sz w:val="24"/>
        </w:rPr>
      </w:pPr>
      <w:r>
        <w:rPr>
          <w:rFonts w:ascii="Times New Roman" w:hAnsi="Times New Roman" w:cs="Times New Roman"/>
          <w:sz w:val="24"/>
        </w:rPr>
        <w:t>25%</w:t>
      </w:r>
      <w:r>
        <w:rPr>
          <w:rFonts w:ascii="Times New Roman" w:hAnsi="Times New Roman" w:cs="Times New Roman"/>
          <w:sz w:val="24"/>
        </w:rPr>
        <w:tab/>
      </w:r>
      <w:r w:rsidR="00C65153" w:rsidRPr="00672FDA">
        <w:rPr>
          <w:rFonts w:ascii="Times New Roman" w:hAnsi="Times New Roman" w:cs="Times New Roman"/>
          <w:sz w:val="24"/>
        </w:rPr>
        <w:t>Handles a variety of general administrative matters; evaluates performance of subordinate attorneys and support staff; assists in the recruitment process for new attorneys and support staff.</w:t>
      </w:r>
    </w:p>
    <w:p w:rsidR="00C65153" w:rsidRPr="00672FDA" w:rsidRDefault="00C65153" w:rsidP="00C65153">
      <w:pPr>
        <w:rPr>
          <w:rFonts w:ascii="Times New Roman" w:hAnsi="Times New Roman" w:cs="Times New Roman"/>
          <w:b/>
          <w:bCs/>
          <w:sz w:val="24"/>
        </w:rPr>
      </w:pPr>
    </w:p>
    <w:p w:rsidR="00C65153" w:rsidRPr="00672FDA" w:rsidRDefault="00C65153" w:rsidP="00C6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rPr>
      </w:pPr>
      <w:r w:rsidRPr="00672FDA">
        <w:rPr>
          <w:rFonts w:ascii="Times New Roman" w:hAnsi="Times New Roman" w:cs="Times New Roman"/>
          <w:sz w:val="24"/>
        </w:rPr>
        <w:t>25%</w:t>
      </w:r>
      <w:r w:rsidRPr="00672FDA">
        <w:rPr>
          <w:rFonts w:ascii="Times New Roman" w:hAnsi="Times New Roman" w:cs="Times New Roman"/>
          <w:sz w:val="24"/>
        </w:rPr>
        <w:tab/>
        <w:t>Performs the most difficult legal work related to jury trials, bench trials, writs, appeals, and administrative hearings; often is the lead attorney on a trial team assigned to the most difficult and complex cases, including class actions; appears before various federal and state courts and administrative bodies on the most difficult and sensitive cases, and may appear in the highest levels of the appellate courts; advises various legal jurisdictions, public officials and representatives of public agencies on legal issues; conducts or supervises special investigations of the most sensitive or difficult nature; drafts and analyzes legislative measures and regulations.</w:t>
      </w:r>
    </w:p>
    <w:p w:rsidR="002A0DE1" w:rsidRPr="00672FDA" w:rsidRDefault="002A0DE1" w:rsidP="00C6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rPr>
      </w:pPr>
    </w:p>
    <w:p w:rsidR="00C65153" w:rsidRPr="00672FDA" w:rsidRDefault="00C65153" w:rsidP="00C65153">
      <w:pPr>
        <w:rPr>
          <w:rFonts w:ascii="Times New Roman" w:hAnsi="Times New Roman" w:cs="Times New Roman"/>
          <w:sz w:val="24"/>
        </w:rPr>
      </w:pPr>
      <w:r w:rsidRPr="00672FDA">
        <w:rPr>
          <w:rFonts w:ascii="Times New Roman" w:hAnsi="Times New Roman" w:cs="Times New Roman"/>
          <w:sz w:val="24"/>
        </w:rPr>
        <w:t xml:space="preserve">   </w:t>
      </w:r>
    </w:p>
    <w:p w:rsidR="00F20B93" w:rsidRPr="009C2EAF" w:rsidRDefault="00F20B93" w:rsidP="00F20B93">
      <w:pPr>
        <w:ind w:right="90"/>
        <w:rPr>
          <w:rFonts w:ascii="Times New Roman" w:hAnsi="Times New Roman" w:cs="Times New Roman"/>
          <w:b/>
          <w:sz w:val="24"/>
        </w:rPr>
      </w:pPr>
      <w:r>
        <w:rPr>
          <w:rFonts w:ascii="Times New Roman" w:hAnsi="Times New Roman" w:cs="Times New Roman"/>
          <w:b/>
          <w:sz w:val="24"/>
        </w:rPr>
        <w:t>I have read and understand the essential functions and typical demands required of this job, and I am able to perform the essential functions with or without reasonable accommodation. (Refer to the Essential Functions Health Questionnaire, STD 910.)</w:t>
      </w:r>
    </w:p>
    <w:p w:rsidR="00C65153" w:rsidRDefault="00C65153" w:rsidP="00C65153">
      <w:pPr>
        <w:rPr>
          <w:rFonts w:ascii="Times New Roman" w:hAnsi="Times New Roman" w:cs="Times New Roman"/>
          <w:sz w:val="24"/>
        </w:rPr>
      </w:pPr>
    </w:p>
    <w:p w:rsidR="00F20B93" w:rsidRPr="00672FDA" w:rsidRDefault="00F20B93" w:rsidP="00C65153">
      <w:pPr>
        <w:rPr>
          <w:rFonts w:ascii="Times New Roman" w:hAnsi="Times New Roman" w:cs="Times New Roman"/>
          <w:sz w:val="24"/>
        </w:rPr>
      </w:pPr>
    </w:p>
    <w:p w:rsidR="00C65153" w:rsidRPr="00672FDA" w:rsidRDefault="00C65153" w:rsidP="00C65153">
      <w:pPr>
        <w:rPr>
          <w:rFonts w:ascii="Times New Roman" w:hAnsi="Times New Roman" w:cs="Times New Roman"/>
          <w:sz w:val="24"/>
        </w:rPr>
      </w:pPr>
    </w:p>
    <w:p w:rsidR="00C65153" w:rsidRPr="00672FDA" w:rsidRDefault="00C65153" w:rsidP="00C65153">
      <w:pPr>
        <w:rPr>
          <w:rFonts w:ascii="Times New Roman" w:hAnsi="Times New Roman" w:cs="Times New Roman"/>
          <w:sz w:val="24"/>
        </w:rPr>
      </w:pPr>
      <w:r w:rsidRPr="00672FDA">
        <w:rPr>
          <w:rFonts w:ascii="Times New Roman" w:hAnsi="Times New Roman" w:cs="Times New Roman"/>
          <w:sz w:val="24"/>
        </w:rPr>
        <w:t>__________________________________</w:t>
      </w:r>
      <w:r w:rsidR="008B2F84" w:rsidRPr="00672FDA">
        <w:rPr>
          <w:rFonts w:ascii="Times New Roman" w:hAnsi="Times New Roman" w:cs="Times New Roman"/>
          <w:sz w:val="24"/>
        </w:rPr>
        <w:t xml:space="preserve">___          </w:t>
      </w:r>
      <w:r w:rsidRPr="00672FDA">
        <w:rPr>
          <w:rFonts w:ascii="Times New Roman" w:hAnsi="Times New Roman" w:cs="Times New Roman"/>
          <w:sz w:val="24"/>
        </w:rPr>
        <w:t>____________________________________</w:t>
      </w:r>
    </w:p>
    <w:p w:rsidR="00C65153" w:rsidRPr="00672FDA" w:rsidRDefault="00C65153" w:rsidP="00C65153">
      <w:pPr>
        <w:rPr>
          <w:rFonts w:ascii="Times New Roman" w:hAnsi="Times New Roman" w:cs="Times New Roman"/>
          <w:sz w:val="24"/>
        </w:rPr>
      </w:pPr>
      <w:r w:rsidRPr="00672FDA">
        <w:rPr>
          <w:rFonts w:ascii="Times New Roman" w:hAnsi="Times New Roman" w:cs="Times New Roman"/>
          <w:sz w:val="24"/>
        </w:rPr>
        <w:t>Employee’s Signature</w:t>
      </w:r>
      <w:r w:rsidRPr="00672FDA">
        <w:rPr>
          <w:rFonts w:ascii="Times New Roman" w:hAnsi="Times New Roman" w:cs="Times New Roman"/>
          <w:sz w:val="24"/>
        </w:rPr>
        <w:tab/>
      </w:r>
      <w:r w:rsidRPr="00672FDA">
        <w:rPr>
          <w:rFonts w:ascii="Times New Roman" w:hAnsi="Times New Roman" w:cs="Times New Roman"/>
          <w:sz w:val="24"/>
        </w:rPr>
        <w:tab/>
        <w:t xml:space="preserve">   </w:t>
      </w:r>
      <w:r w:rsidR="0018373A">
        <w:rPr>
          <w:rFonts w:ascii="Times New Roman" w:hAnsi="Times New Roman" w:cs="Times New Roman"/>
          <w:sz w:val="24"/>
        </w:rPr>
        <w:t xml:space="preserve">               Date</w:t>
      </w:r>
      <w:r w:rsidR="0018373A">
        <w:rPr>
          <w:rFonts w:ascii="Times New Roman" w:hAnsi="Times New Roman" w:cs="Times New Roman"/>
          <w:sz w:val="24"/>
        </w:rPr>
        <w:tab/>
      </w:r>
      <w:r w:rsidRPr="00672FDA">
        <w:rPr>
          <w:rFonts w:ascii="Times New Roman" w:hAnsi="Times New Roman" w:cs="Times New Roman"/>
          <w:sz w:val="24"/>
        </w:rPr>
        <w:t>Supervisor’s Signature</w:t>
      </w:r>
      <w:r w:rsidRPr="00672FDA">
        <w:rPr>
          <w:rFonts w:ascii="Times New Roman" w:hAnsi="Times New Roman" w:cs="Times New Roman"/>
          <w:sz w:val="24"/>
        </w:rPr>
        <w:tab/>
      </w:r>
      <w:r w:rsidRPr="00672FDA">
        <w:rPr>
          <w:rFonts w:ascii="Times New Roman" w:hAnsi="Times New Roman" w:cs="Times New Roman"/>
          <w:sz w:val="24"/>
        </w:rPr>
        <w:tab/>
        <w:t xml:space="preserve">    Date </w:t>
      </w:r>
    </w:p>
    <w:p w:rsidR="00C65153" w:rsidRPr="00672FDA" w:rsidRDefault="00C65153" w:rsidP="00C65153">
      <w:pPr>
        <w:rPr>
          <w:rFonts w:ascii="Times New Roman" w:hAnsi="Times New Roman" w:cs="Times New Roman"/>
          <w:sz w:val="24"/>
        </w:rPr>
      </w:pPr>
    </w:p>
    <w:p w:rsidR="00C65153" w:rsidRPr="00672FDA" w:rsidRDefault="00C65153" w:rsidP="00C65153">
      <w:pPr>
        <w:rPr>
          <w:rFonts w:ascii="Times New Roman" w:hAnsi="Times New Roman" w:cs="Times New Roman"/>
          <w:sz w:val="24"/>
        </w:rPr>
      </w:pPr>
    </w:p>
    <w:p w:rsidR="00435EDD" w:rsidRPr="00672FDA" w:rsidRDefault="00435EDD" w:rsidP="00C65153">
      <w:pPr>
        <w:rPr>
          <w:rFonts w:ascii="Times New Roman" w:hAnsi="Times New Roman" w:cs="Times New Roman"/>
          <w:sz w:val="24"/>
        </w:rPr>
      </w:pPr>
    </w:p>
    <w:sectPr w:rsidR="00435EDD" w:rsidRPr="00672FDA" w:rsidSect="001161DD">
      <w:headerReference w:type="default" r:id="rId7"/>
      <w:footerReference w:type="even"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47F" w:rsidRDefault="00A3047F" w:rsidP="00435EDD">
      <w:r>
        <w:separator/>
      </w:r>
    </w:p>
  </w:endnote>
  <w:endnote w:type="continuationSeparator" w:id="0">
    <w:p w:rsidR="00A3047F" w:rsidRDefault="00A3047F" w:rsidP="0043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581" w:rsidRPr="003572E2" w:rsidRDefault="00E25581">
    <w:pPr>
      <w:pStyle w:val="Footer"/>
      <w:jc w:val="center"/>
      <w:rPr>
        <w:rFonts w:ascii="Times New Roman" w:hAnsi="Times New Roman" w:cs="Times New Roman"/>
      </w:rPr>
    </w:pPr>
    <w:r w:rsidRPr="003572E2">
      <w:rPr>
        <w:rFonts w:ascii="Times New Roman" w:hAnsi="Times New Roman" w:cs="Times New Roman"/>
      </w:rPr>
      <w:t xml:space="preserve">Page </w:t>
    </w:r>
    <w:r w:rsidRPr="003572E2">
      <w:rPr>
        <w:rFonts w:ascii="Times New Roman" w:hAnsi="Times New Roman" w:cs="Times New Roman"/>
        <w:b/>
        <w:bCs/>
        <w:sz w:val="24"/>
      </w:rPr>
      <w:fldChar w:fldCharType="begin"/>
    </w:r>
    <w:r w:rsidRPr="003572E2">
      <w:rPr>
        <w:rFonts w:ascii="Times New Roman" w:hAnsi="Times New Roman" w:cs="Times New Roman"/>
        <w:b/>
        <w:bCs/>
      </w:rPr>
      <w:instrText xml:space="preserve"> PAGE </w:instrText>
    </w:r>
    <w:r w:rsidRPr="003572E2">
      <w:rPr>
        <w:rFonts w:ascii="Times New Roman" w:hAnsi="Times New Roman" w:cs="Times New Roman"/>
        <w:b/>
        <w:bCs/>
        <w:sz w:val="24"/>
      </w:rPr>
      <w:fldChar w:fldCharType="separate"/>
    </w:r>
    <w:r w:rsidR="00A03B9B">
      <w:rPr>
        <w:rFonts w:ascii="Times New Roman" w:hAnsi="Times New Roman" w:cs="Times New Roman"/>
        <w:b/>
        <w:bCs/>
        <w:noProof/>
      </w:rPr>
      <w:t>2</w:t>
    </w:r>
    <w:r w:rsidRPr="003572E2">
      <w:rPr>
        <w:rFonts w:ascii="Times New Roman" w:hAnsi="Times New Roman" w:cs="Times New Roman"/>
        <w:b/>
        <w:bCs/>
        <w:sz w:val="24"/>
      </w:rPr>
      <w:fldChar w:fldCharType="end"/>
    </w:r>
    <w:r w:rsidRPr="003572E2">
      <w:rPr>
        <w:rFonts w:ascii="Times New Roman" w:hAnsi="Times New Roman" w:cs="Times New Roman"/>
      </w:rPr>
      <w:t xml:space="preserve"> of </w:t>
    </w:r>
    <w:r w:rsidRPr="003572E2">
      <w:rPr>
        <w:rFonts w:ascii="Times New Roman" w:hAnsi="Times New Roman" w:cs="Times New Roman"/>
        <w:b/>
        <w:bCs/>
        <w:sz w:val="24"/>
      </w:rPr>
      <w:fldChar w:fldCharType="begin"/>
    </w:r>
    <w:r w:rsidRPr="003572E2">
      <w:rPr>
        <w:rFonts w:ascii="Times New Roman" w:hAnsi="Times New Roman" w:cs="Times New Roman"/>
        <w:b/>
        <w:bCs/>
      </w:rPr>
      <w:instrText xml:space="preserve"> NUMPAGES  </w:instrText>
    </w:r>
    <w:r w:rsidRPr="003572E2">
      <w:rPr>
        <w:rFonts w:ascii="Times New Roman" w:hAnsi="Times New Roman" w:cs="Times New Roman"/>
        <w:b/>
        <w:bCs/>
        <w:sz w:val="24"/>
      </w:rPr>
      <w:fldChar w:fldCharType="separate"/>
    </w:r>
    <w:r w:rsidR="00A03B9B">
      <w:rPr>
        <w:rFonts w:ascii="Times New Roman" w:hAnsi="Times New Roman" w:cs="Times New Roman"/>
        <w:b/>
        <w:bCs/>
        <w:noProof/>
      </w:rPr>
      <w:t>2</w:t>
    </w:r>
    <w:r w:rsidRPr="003572E2">
      <w:rPr>
        <w:rFonts w:ascii="Times New Roman" w:hAnsi="Times New Roman" w:cs="Times New Roman"/>
        <w:b/>
        <w:bCs/>
        <w:sz w:val="24"/>
      </w:rPr>
      <w:fldChar w:fldCharType="end"/>
    </w:r>
  </w:p>
  <w:p w:rsidR="00E25581" w:rsidRDefault="00E25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581" w:rsidRPr="00531B06" w:rsidRDefault="00E25581">
    <w:pPr>
      <w:pStyle w:val="Footer"/>
      <w:jc w:val="center"/>
      <w:rPr>
        <w:rFonts w:ascii="Times New Roman" w:hAnsi="Times New Roman" w:cs="Times New Roman"/>
        <w:sz w:val="24"/>
      </w:rPr>
    </w:pPr>
    <w:r w:rsidRPr="00531B06">
      <w:rPr>
        <w:rFonts w:ascii="Times New Roman" w:hAnsi="Times New Roman" w:cs="Times New Roman"/>
        <w:sz w:val="24"/>
      </w:rPr>
      <w:t xml:space="preserve">Page </w:t>
    </w:r>
    <w:r w:rsidRPr="00531B06">
      <w:rPr>
        <w:rFonts w:ascii="Times New Roman" w:hAnsi="Times New Roman" w:cs="Times New Roman"/>
        <w:b/>
        <w:bCs/>
        <w:sz w:val="24"/>
      </w:rPr>
      <w:fldChar w:fldCharType="begin"/>
    </w:r>
    <w:r w:rsidRPr="00531B06">
      <w:rPr>
        <w:rFonts w:ascii="Times New Roman" w:hAnsi="Times New Roman" w:cs="Times New Roman"/>
        <w:b/>
        <w:bCs/>
        <w:sz w:val="24"/>
      </w:rPr>
      <w:instrText xml:space="preserve"> PAGE </w:instrText>
    </w:r>
    <w:r w:rsidRPr="00531B06">
      <w:rPr>
        <w:rFonts w:ascii="Times New Roman" w:hAnsi="Times New Roman" w:cs="Times New Roman"/>
        <w:b/>
        <w:bCs/>
        <w:sz w:val="24"/>
      </w:rPr>
      <w:fldChar w:fldCharType="separate"/>
    </w:r>
    <w:r w:rsidR="007A5BF2">
      <w:rPr>
        <w:rFonts w:ascii="Times New Roman" w:hAnsi="Times New Roman" w:cs="Times New Roman"/>
        <w:b/>
        <w:bCs/>
        <w:noProof/>
        <w:sz w:val="24"/>
      </w:rPr>
      <w:t>2</w:t>
    </w:r>
    <w:r w:rsidRPr="00531B06">
      <w:rPr>
        <w:rFonts w:ascii="Times New Roman" w:hAnsi="Times New Roman" w:cs="Times New Roman"/>
        <w:b/>
        <w:bCs/>
        <w:sz w:val="24"/>
      </w:rPr>
      <w:fldChar w:fldCharType="end"/>
    </w:r>
    <w:r w:rsidRPr="00531B06">
      <w:rPr>
        <w:rFonts w:ascii="Times New Roman" w:hAnsi="Times New Roman" w:cs="Times New Roman"/>
        <w:sz w:val="24"/>
      </w:rPr>
      <w:t xml:space="preserve"> of </w:t>
    </w:r>
    <w:r w:rsidRPr="00531B06">
      <w:rPr>
        <w:rFonts w:ascii="Times New Roman" w:hAnsi="Times New Roman" w:cs="Times New Roman"/>
        <w:b/>
        <w:bCs/>
        <w:sz w:val="24"/>
      </w:rPr>
      <w:fldChar w:fldCharType="begin"/>
    </w:r>
    <w:r w:rsidRPr="00531B06">
      <w:rPr>
        <w:rFonts w:ascii="Times New Roman" w:hAnsi="Times New Roman" w:cs="Times New Roman"/>
        <w:b/>
        <w:bCs/>
        <w:sz w:val="24"/>
      </w:rPr>
      <w:instrText xml:space="preserve"> NUMPAGES  </w:instrText>
    </w:r>
    <w:r w:rsidRPr="00531B06">
      <w:rPr>
        <w:rFonts w:ascii="Times New Roman" w:hAnsi="Times New Roman" w:cs="Times New Roman"/>
        <w:b/>
        <w:bCs/>
        <w:sz w:val="24"/>
      </w:rPr>
      <w:fldChar w:fldCharType="separate"/>
    </w:r>
    <w:r w:rsidR="007A5BF2">
      <w:rPr>
        <w:rFonts w:ascii="Times New Roman" w:hAnsi="Times New Roman" w:cs="Times New Roman"/>
        <w:b/>
        <w:bCs/>
        <w:noProof/>
        <w:sz w:val="24"/>
      </w:rPr>
      <w:t>2</w:t>
    </w:r>
    <w:r w:rsidRPr="00531B06">
      <w:rPr>
        <w:rFonts w:ascii="Times New Roman" w:hAnsi="Times New Roman" w:cs="Times New Roman"/>
        <w:b/>
        <w:bCs/>
        <w:sz w:val="24"/>
      </w:rPr>
      <w:fldChar w:fldCharType="end"/>
    </w:r>
  </w:p>
  <w:p w:rsidR="00E25581" w:rsidRDefault="00E25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47F" w:rsidRDefault="00A3047F" w:rsidP="00435EDD">
      <w:r>
        <w:separator/>
      </w:r>
    </w:p>
  </w:footnote>
  <w:footnote w:type="continuationSeparator" w:id="0">
    <w:p w:rsidR="00A3047F" w:rsidRDefault="00A3047F" w:rsidP="0043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581" w:rsidRPr="00E25581" w:rsidRDefault="00E25581" w:rsidP="00E25581">
    <w:pPr>
      <w:pStyle w:val="Header"/>
      <w:ind w:right="18"/>
      <w:jc w:val="center"/>
      <w:rPr>
        <w:rFonts w:ascii="Times New Roman" w:hAnsi="Times New Roman" w:cs="Times New Roman"/>
        <w:b/>
        <w:bCs/>
        <w:sz w:val="24"/>
      </w:rPr>
    </w:pPr>
    <w:r w:rsidRPr="00E25581">
      <w:rPr>
        <w:rFonts w:ascii="Times New Roman" w:hAnsi="Times New Roman" w:cs="Times New Roman"/>
        <w:b/>
        <w:bCs/>
        <w:sz w:val="24"/>
      </w:rPr>
      <w:t>DUTY STATEMENT</w:t>
    </w:r>
  </w:p>
  <w:p w:rsidR="00E25581" w:rsidRPr="00E25581" w:rsidRDefault="008B2F84" w:rsidP="00E25581">
    <w:pPr>
      <w:pStyle w:val="Header"/>
      <w:ind w:left="18" w:right="18"/>
      <w:jc w:val="center"/>
      <w:rPr>
        <w:rFonts w:ascii="Times New Roman" w:hAnsi="Times New Roman" w:cs="Times New Roman"/>
        <w:b/>
        <w:bCs/>
        <w:sz w:val="24"/>
      </w:rPr>
    </w:pPr>
    <w:r w:rsidRPr="00E25581">
      <w:rPr>
        <w:rFonts w:ascii="Times New Roman" w:hAnsi="Times New Roman" w:cs="Times New Roman"/>
        <w:b/>
        <w:bCs/>
        <w:sz w:val="24"/>
      </w:rPr>
      <w:t xml:space="preserve">DEPARTMENT OF JUSTICE </w:t>
    </w:r>
  </w:p>
  <w:p w:rsidR="008B2F84" w:rsidRPr="00E25581" w:rsidRDefault="008B2F84" w:rsidP="00C65153">
    <w:pPr>
      <w:pStyle w:val="Header"/>
      <w:ind w:left="18" w:right="18"/>
      <w:jc w:val="center"/>
      <w:rPr>
        <w:rFonts w:ascii="Times New Roman" w:hAnsi="Times New Roman" w:cs="Times New Roman"/>
        <w:b/>
        <w:bCs/>
        <w:sz w:val="24"/>
      </w:rPr>
    </w:pPr>
    <w:r w:rsidRPr="00E25581">
      <w:rPr>
        <w:rFonts w:ascii="Times New Roman" w:hAnsi="Times New Roman" w:cs="Times New Roman"/>
        <w:b/>
        <w:bCs/>
        <w:sz w:val="24"/>
      </w:rPr>
      <w:t xml:space="preserve"> CRIMINAL LAW DIVISION </w:t>
    </w:r>
  </w:p>
  <w:p w:rsidR="008B2F84" w:rsidRDefault="003572E2" w:rsidP="001161DD">
    <w:pPr>
      <w:jc w:val="center"/>
      <w:rPr>
        <w:rFonts w:ascii="Times New Roman" w:hAnsi="Times New Roman" w:cs="Times New Roman"/>
        <w:b/>
        <w:bCs/>
        <w:sz w:val="24"/>
      </w:rPr>
    </w:pPr>
    <w:r>
      <w:rPr>
        <w:rFonts w:ascii="Times New Roman" w:hAnsi="Times New Roman" w:cs="Times New Roman"/>
        <w:b/>
        <w:bCs/>
        <w:sz w:val="24"/>
      </w:rPr>
      <w:t>APPEALS, WRITS AND TRIALS SECTION</w:t>
    </w:r>
  </w:p>
  <w:p w:rsidR="003C31D4" w:rsidRPr="00012158" w:rsidRDefault="003C31D4" w:rsidP="001161DD">
    <w:pPr>
      <w:jc w:val="center"/>
      <w:rPr>
        <w:rFonts w:ascii="Times New Roman" w:hAnsi="Times New Roman" w:cs="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DD"/>
    <w:rsid w:val="00012158"/>
    <w:rsid w:val="00015338"/>
    <w:rsid w:val="000F7826"/>
    <w:rsid w:val="001161DD"/>
    <w:rsid w:val="001819B7"/>
    <w:rsid w:val="0018373A"/>
    <w:rsid w:val="00252F12"/>
    <w:rsid w:val="002A0DE1"/>
    <w:rsid w:val="0031014F"/>
    <w:rsid w:val="003572E2"/>
    <w:rsid w:val="003C31D4"/>
    <w:rsid w:val="004274F9"/>
    <w:rsid w:val="00435EDD"/>
    <w:rsid w:val="004A5920"/>
    <w:rsid w:val="0052535F"/>
    <w:rsid w:val="00531B06"/>
    <w:rsid w:val="00572DDB"/>
    <w:rsid w:val="005A224F"/>
    <w:rsid w:val="00672FDA"/>
    <w:rsid w:val="006A47BE"/>
    <w:rsid w:val="006D1CB5"/>
    <w:rsid w:val="00754B89"/>
    <w:rsid w:val="007A5BF2"/>
    <w:rsid w:val="00857828"/>
    <w:rsid w:val="00862E17"/>
    <w:rsid w:val="008A51AC"/>
    <w:rsid w:val="008B2F84"/>
    <w:rsid w:val="0092763C"/>
    <w:rsid w:val="00955F46"/>
    <w:rsid w:val="00A03B9B"/>
    <w:rsid w:val="00A3047F"/>
    <w:rsid w:val="00A6176A"/>
    <w:rsid w:val="00AE0426"/>
    <w:rsid w:val="00B753EB"/>
    <w:rsid w:val="00C65153"/>
    <w:rsid w:val="00C729C3"/>
    <w:rsid w:val="00D00DBC"/>
    <w:rsid w:val="00DF687F"/>
    <w:rsid w:val="00E25581"/>
    <w:rsid w:val="00E554DE"/>
    <w:rsid w:val="00F2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1A5ECB15"/>
  <w15:chartTrackingRefBased/>
  <w15:docId w15:val="{5C1BBF16-57D5-4CD5-B194-F3E4909D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pPr>
    <w:rPr>
      <w:rFonts w:ascii="Tahoma" w:hAnsi="Tahoma" w:cs="Tahoma"/>
      <w:szCs w:val="24"/>
    </w:rPr>
  </w:style>
  <w:style w:type="paragraph" w:styleId="Heading1">
    <w:name w:val="heading 1"/>
    <w:basedOn w:val="Normal"/>
    <w:next w:val="Normal"/>
    <w:link w:val="Heading1Char"/>
    <w:uiPriority w:val="9"/>
    <w:qFormat/>
    <w:rsid w:val="00C65153"/>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65153"/>
    <w:pPr>
      <w:tabs>
        <w:tab w:val="center" w:pos="4680"/>
        <w:tab w:val="right" w:pos="9360"/>
      </w:tabs>
    </w:pPr>
  </w:style>
  <w:style w:type="character" w:customStyle="1" w:styleId="HeaderChar">
    <w:name w:val="Header Char"/>
    <w:link w:val="Header"/>
    <w:uiPriority w:val="99"/>
    <w:rsid w:val="00C65153"/>
    <w:rPr>
      <w:rFonts w:ascii="Arial" w:hAnsi="Arial" w:cs="Arial"/>
      <w:sz w:val="24"/>
      <w:szCs w:val="24"/>
    </w:rPr>
  </w:style>
  <w:style w:type="paragraph" w:styleId="Footer">
    <w:name w:val="footer"/>
    <w:basedOn w:val="Normal"/>
    <w:link w:val="FooterChar"/>
    <w:uiPriority w:val="99"/>
    <w:unhideWhenUsed/>
    <w:rsid w:val="00C65153"/>
    <w:pPr>
      <w:tabs>
        <w:tab w:val="center" w:pos="4680"/>
        <w:tab w:val="right" w:pos="9360"/>
      </w:tabs>
    </w:pPr>
  </w:style>
  <w:style w:type="character" w:customStyle="1" w:styleId="FooterChar">
    <w:name w:val="Footer Char"/>
    <w:link w:val="Footer"/>
    <w:uiPriority w:val="99"/>
    <w:rsid w:val="00C65153"/>
    <w:rPr>
      <w:rFonts w:ascii="Arial" w:hAnsi="Arial" w:cs="Arial"/>
      <w:sz w:val="24"/>
      <w:szCs w:val="24"/>
    </w:rPr>
  </w:style>
  <w:style w:type="paragraph" w:styleId="MacroText">
    <w:name w:val="macro"/>
    <w:link w:val="MacroTextChar"/>
    <w:uiPriority w:val="99"/>
    <w:semiHidden/>
    <w:unhideWhenUsed/>
    <w:rsid w:val="00C65153"/>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customStyle="1" w:styleId="MacroTextChar">
    <w:name w:val="Macro Text Char"/>
    <w:link w:val="MacroText"/>
    <w:uiPriority w:val="99"/>
    <w:semiHidden/>
    <w:rsid w:val="00C65153"/>
    <w:rPr>
      <w:rFonts w:ascii="Courier New" w:hAnsi="Courier New" w:cs="Courier New"/>
      <w:lang w:val="en-US" w:eastAsia="en-US" w:bidi="ar-SA"/>
    </w:rPr>
  </w:style>
  <w:style w:type="paragraph" w:styleId="NoSpacing">
    <w:name w:val="No Spacing"/>
    <w:uiPriority w:val="1"/>
    <w:qFormat/>
    <w:rsid w:val="00C65153"/>
    <w:pPr>
      <w:widowControl w:val="0"/>
      <w:adjustRightInd w:val="0"/>
    </w:pPr>
    <w:rPr>
      <w:rFonts w:ascii="Arial" w:hAnsi="Arial" w:cs="Arial"/>
      <w:sz w:val="24"/>
      <w:szCs w:val="24"/>
    </w:rPr>
  </w:style>
  <w:style w:type="character" w:customStyle="1" w:styleId="Heading1Char">
    <w:name w:val="Heading 1 Char"/>
    <w:link w:val="Heading1"/>
    <w:uiPriority w:val="9"/>
    <w:rsid w:val="00C65153"/>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C65153"/>
    <w:pPr>
      <w:outlineLvl w:val="9"/>
    </w:pPr>
  </w:style>
  <w:style w:type="paragraph" w:styleId="BalloonText">
    <w:name w:val="Balloon Text"/>
    <w:basedOn w:val="Normal"/>
    <w:link w:val="BalloonTextChar"/>
    <w:uiPriority w:val="99"/>
    <w:semiHidden/>
    <w:unhideWhenUsed/>
    <w:rsid w:val="006D1CB5"/>
    <w:rPr>
      <w:rFonts w:ascii="Segoe UI" w:hAnsi="Segoe UI" w:cs="Segoe UI"/>
      <w:sz w:val="18"/>
      <w:szCs w:val="18"/>
    </w:rPr>
  </w:style>
  <w:style w:type="character" w:customStyle="1" w:styleId="BalloonTextChar">
    <w:name w:val="Balloon Text Char"/>
    <w:link w:val="BalloonText"/>
    <w:uiPriority w:val="99"/>
    <w:semiHidden/>
    <w:rsid w:val="006D1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8AB21-A6C9-40A0-9598-D2C49B90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543</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SancheS</dc:creator>
  <cp:keywords/>
  <dc:description/>
  <cp:lastModifiedBy>Danielle Newman</cp:lastModifiedBy>
  <cp:revision>12</cp:revision>
  <cp:lastPrinted>2019-04-30T21:48:00Z</cp:lastPrinted>
  <dcterms:created xsi:type="dcterms:W3CDTF">2018-02-28T18:28:00Z</dcterms:created>
  <dcterms:modified xsi:type="dcterms:W3CDTF">2022-04-05T13:22:00Z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C:\DOCUME~1\SancheS\LOCALS~1\Temp\CWOWP\MALONE_SDAG.WPD</vt:lpwstr>
  </property>
  <property fmtid="{D5CDD505-2E9C-101B-9397-08002B2CF9AE}" pid="3" name="Converted State">
    <vt:lpwstr>True</vt:lpwstr>
  </property>
  <property fmtid="{D5CDD505-2E9C-101B-9397-08002B2CF9AE}" pid="4" name="Converted Date">
    <vt:lpwstr>05-Apr-2010</vt:lpwstr>
  </property>
  <property fmtid="{D5CDD505-2E9C-101B-9397-08002B2CF9AE}" pid="5" name="WPClean Version">
    <vt:lpwstr>4.0.0.3</vt:lpwstr>
  </property>
  <property fmtid="{D5CDD505-2E9C-101B-9397-08002B2CF9AE}" pid="6" name="CW Macro Package Integration">
    <vt:lpwstr>MACPAC</vt:lpwstr>
  </property>
</Properties>
</file>