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C3B5" w14:textId="77777777" w:rsidR="009B4231" w:rsidRDefault="009B4231" w:rsidP="00391786">
      <w:pPr>
        <w:pStyle w:val="Heading1"/>
        <w:spacing w:after="240"/>
        <w:rPr>
          <w:b/>
          <w:bCs/>
          <w:noProof/>
          <w:sz w:val="32"/>
          <w:szCs w:val="20"/>
        </w:rPr>
      </w:pPr>
    </w:p>
    <w:p w14:paraId="0F9C203C" w14:textId="120FB9D8" w:rsidR="00391786" w:rsidRPr="00391786" w:rsidRDefault="00391786" w:rsidP="00391786">
      <w:pPr>
        <w:pStyle w:val="Heading1"/>
        <w:spacing w:after="240"/>
        <w:rPr>
          <w:b/>
          <w:bCs/>
          <w:noProof/>
          <w:sz w:val="32"/>
          <w:szCs w:val="20"/>
        </w:rPr>
      </w:pPr>
      <w:r w:rsidRPr="00391786">
        <w:rPr>
          <w:b/>
          <w:bCs/>
          <w:noProof/>
          <w:sz w:val="32"/>
          <w:szCs w:val="20"/>
        </w:rPr>
        <w:t>DUTY STATEMENT</w:t>
      </w:r>
      <w:r>
        <w:rPr>
          <w:b/>
          <w:bCs/>
          <w:noProof/>
          <w:sz w:val="32"/>
          <w:szCs w:val="20"/>
        </w:rPr>
        <w:tab/>
      </w:r>
      <w:r>
        <w:rPr>
          <w:b/>
          <w:bCs/>
          <w:noProof/>
          <w:sz w:val="32"/>
          <w:szCs w:val="20"/>
        </w:rPr>
        <w:tab/>
      </w:r>
      <w:r>
        <w:rPr>
          <w:b/>
          <w:bCs/>
          <w:noProof/>
          <w:sz w:val="32"/>
          <w:szCs w:val="20"/>
        </w:rPr>
        <w:tab/>
      </w:r>
      <w:r>
        <w:rPr>
          <w:b/>
          <w:bCs/>
          <w:noProof/>
          <w:sz w:val="32"/>
          <w:szCs w:val="20"/>
        </w:rPr>
        <w:tab/>
      </w:r>
      <w:r>
        <w:rPr>
          <w:b/>
          <w:bCs/>
          <w:noProof/>
          <w:sz w:val="32"/>
          <w:szCs w:val="20"/>
        </w:rPr>
        <w:tab/>
      </w:r>
      <w:r>
        <w:rPr>
          <w:b/>
          <w:bCs/>
          <w:noProof/>
          <w:sz w:val="32"/>
          <w:szCs w:val="20"/>
        </w:rPr>
        <w:tab/>
      </w:r>
      <w:sdt>
        <w:sdtPr>
          <w:rPr>
            <w:b/>
            <w:bCs/>
            <w:noProof/>
            <w:sz w:val="32"/>
            <w:szCs w:val="20"/>
          </w:rPr>
          <w:id w:val="-1651286096"/>
          <w14:checkbox>
            <w14:checked w14:val="0"/>
            <w14:checkedState w14:val="2612" w14:font="MS Gothic"/>
            <w14:uncheckedState w14:val="2610" w14:font="MS Gothic"/>
          </w14:checkbox>
        </w:sdtPr>
        <w:sdtEndPr/>
        <w:sdtContent>
          <w:r w:rsidR="006E5068">
            <w:rPr>
              <w:rFonts w:ascii="MS Gothic" w:eastAsia="MS Gothic" w:hAnsi="MS Gothic" w:hint="eastAsia"/>
              <w:b/>
              <w:bCs/>
              <w:noProof/>
              <w:sz w:val="32"/>
              <w:szCs w:val="20"/>
            </w:rPr>
            <w:t>☐</w:t>
          </w:r>
        </w:sdtContent>
      </w:sdt>
      <w:r w:rsidRPr="00391786">
        <w:rPr>
          <w:b/>
          <w:bCs/>
          <w:noProof/>
          <w:sz w:val="24"/>
          <w:szCs w:val="16"/>
        </w:rPr>
        <w:t>CURRENT</w:t>
      </w:r>
      <w:r>
        <w:rPr>
          <w:b/>
          <w:bCs/>
          <w:noProof/>
          <w:sz w:val="24"/>
          <w:szCs w:val="16"/>
        </w:rPr>
        <w:tab/>
      </w:r>
      <w:sdt>
        <w:sdtPr>
          <w:rPr>
            <w:b/>
            <w:bCs/>
            <w:noProof/>
            <w:sz w:val="24"/>
            <w:szCs w:val="16"/>
          </w:rPr>
          <w:id w:val="-1511126230"/>
          <w14:checkbox>
            <w14:checked w14:val="1"/>
            <w14:checkedState w14:val="2612" w14:font="MS Gothic"/>
            <w14:uncheckedState w14:val="2610" w14:font="MS Gothic"/>
          </w14:checkbox>
        </w:sdtPr>
        <w:sdtEndPr/>
        <w:sdtContent>
          <w:r w:rsidR="006E5068">
            <w:rPr>
              <w:rFonts w:ascii="MS Gothic" w:eastAsia="MS Gothic" w:hAnsi="MS Gothic" w:hint="eastAsia"/>
              <w:b/>
              <w:bCs/>
              <w:noProof/>
              <w:sz w:val="24"/>
              <w:szCs w:val="16"/>
            </w:rPr>
            <w:t>☒</w:t>
          </w:r>
        </w:sdtContent>
      </w:sdt>
      <w:r w:rsidRPr="00391786">
        <w:rPr>
          <w:b/>
          <w:bCs/>
          <w:noProof/>
          <w:sz w:val="24"/>
          <w:szCs w:val="16"/>
        </w:rPr>
        <w:t>PROPOSED</w:t>
      </w:r>
    </w:p>
    <w:tbl>
      <w:tblPr>
        <w:tblStyle w:val="TableGrid"/>
        <w:tblW w:w="0" w:type="auto"/>
        <w:tblCellMar>
          <w:top w:w="72" w:type="dxa"/>
        </w:tblCellMar>
        <w:tblLook w:val="04A0" w:firstRow="1" w:lastRow="0" w:firstColumn="1" w:lastColumn="0" w:noHBand="0" w:noVBand="1"/>
      </w:tblPr>
      <w:tblGrid>
        <w:gridCol w:w="3672"/>
        <w:gridCol w:w="3672"/>
        <w:gridCol w:w="3672"/>
      </w:tblGrid>
      <w:tr w:rsidR="00391786" w14:paraId="6FE1AB6E" w14:textId="77777777" w:rsidTr="1AB219F3">
        <w:trPr>
          <w:trHeight w:val="824"/>
        </w:trPr>
        <w:tc>
          <w:tcPr>
            <w:tcW w:w="3672" w:type="dxa"/>
          </w:tcPr>
          <w:p w14:paraId="15F5F608" w14:textId="77777777" w:rsidR="00391786" w:rsidRDefault="00391786" w:rsidP="00FA7197">
            <w:pPr>
              <w:rPr>
                <w:bCs/>
                <w:sz w:val="24"/>
                <w:szCs w:val="24"/>
              </w:rPr>
            </w:pPr>
            <w:r w:rsidRPr="00635564">
              <w:rPr>
                <w:bCs/>
                <w:sz w:val="24"/>
                <w:szCs w:val="24"/>
              </w:rPr>
              <w:t>RPA Number</w:t>
            </w:r>
            <w:r>
              <w:rPr>
                <w:bCs/>
                <w:sz w:val="24"/>
                <w:szCs w:val="24"/>
              </w:rPr>
              <w:t>:</w:t>
            </w:r>
          </w:p>
          <w:p w14:paraId="2861EC81" w14:textId="51385C45" w:rsidR="005C4BF4" w:rsidRPr="00F2322B" w:rsidRDefault="005C4BF4" w:rsidP="005C4BF4">
            <w:pPr>
              <w:rPr>
                <w:sz w:val="24"/>
                <w:szCs w:val="28"/>
              </w:rPr>
            </w:pPr>
            <w:r>
              <w:rPr>
                <w:sz w:val="24"/>
                <w:szCs w:val="28"/>
              </w:rPr>
              <w:t>25-293</w:t>
            </w:r>
          </w:p>
        </w:tc>
        <w:tc>
          <w:tcPr>
            <w:tcW w:w="3672" w:type="dxa"/>
          </w:tcPr>
          <w:p w14:paraId="622D79D3" w14:textId="77777777" w:rsidR="009B4231" w:rsidRDefault="00391786" w:rsidP="009B4231">
            <w:pPr>
              <w:rPr>
                <w:b/>
                <w:bCs/>
              </w:rPr>
            </w:pPr>
            <w:r w:rsidRPr="0004364A">
              <w:t xml:space="preserve">Classification Title: </w:t>
            </w:r>
          </w:p>
          <w:p w14:paraId="4FBAE1A3" w14:textId="47C50DAB" w:rsidR="009B4231" w:rsidRPr="002C64A8" w:rsidRDefault="00847896" w:rsidP="009B4231">
            <w:pPr>
              <w:pStyle w:val="EmpClass"/>
            </w:pPr>
            <w:r>
              <w:t>Analyst II</w:t>
            </w:r>
          </w:p>
        </w:tc>
        <w:tc>
          <w:tcPr>
            <w:tcW w:w="3672" w:type="dxa"/>
          </w:tcPr>
          <w:p w14:paraId="37A64F70" w14:textId="77777777" w:rsidR="00391786" w:rsidRDefault="00391786" w:rsidP="009B4231">
            <w:r w:rsidRPr="00635564">
              <w:t>Position Number</w:t>
            </w:r>
            <w:r>
              <w:t>:</w:t>
            </w:r>
          </w:p>
          <w:p w14:paraId="4F6EFCB6" w14:textId="0EB777B1" w:rsidR="009B4231" w:rsidRPr="002C64A8" w:rsidRDefault="00FE361C" w:rsidP="009B4231">
            <w:pPr>
              <w:pStyle w:val="EmpPos"/>
              <w:rPr>
                <w:b/>
                <w:bCs w:val="0"/>
              </w:rPr>
            </w:pPr>
            <w:r>
              <w:rPr>
                <w:b/>
                <w:bCs w:val="0"/>
              </w:rPr>
              <w:t>835-</w:t>
            </w:r>
            <w:r w:rsidR="005C4BF4">
              <w:rPr>
                <w:b/>
                <w:bCs w:val="0"/>
              </w:rPr>
              <w:t>5</w:t>
            </w:r>
            <w:r>
              <w:rPr>
                <w:b/>
                <w:bCs w:val="0"/>
              </w:rPr>
              <w:t>14-5393-705</w:t>
            </w:r>
          </w:p>
        </w:tc>
      </w:tr>
      <w:tr w:rsidR="00391786" w14:paraId="74C1CB06" w14:textId="77777777" w:rsidTr="1AB219F3">
        <w:trPr>
          <w:trHeight w:val="824"/>
        </w:trPr>
        <w:tc>
          <w:tcPr>
            <w:tcW w:w="3672" w:type="dxa"/>
          </w:tcPr>
          <w:p w14:paraId="4036D3CF" w14:textId="77777777" w:rsidR="00391786" w:rsidRDefault="00391786" w:rsidP="009B4231">
            <w:r w:rsidRPr="009B4231">
              <w:t>Incumbent</w:t>
            </w:r>
            <w:r w:rsidRPr="00635564">
              <w:t xml:space="preserve"> Name</w:t>
            </w:r>
            <w:r>
              <w:t>:</w:t>
            </w:r>
          </w:p>
          <w:p w14:paraId="3F7A8895" w14:textId="3F8FD2CE" w:rsidR="009B4231" w:rsidRPr="002C64A8" w:rsidRDefault="009B4231" w:rsidP="009B4231">
            <w:pPr>
              <w:pStyle w:val="EmpName"/>
              <w:rPr>
                <w:b/>
                <w:bCs w:val="0"/>
              </w:rPr>
            </w:pPr>
          </w:p>
        </w:tc>
        <w:tc>
          <w:tcPr>
            <w:tcW w:w="3672" w:type="dxa"/>
          </w:tcPr>
          <w:p w14:paraId="3827958C" w14:textId="77777777" w:rsidR="00391786" w:rsidRDefault="00391786" w:rsidP="00FA7197">
            <w:pPr>
              <w:rPr>
                <w:bCs/>
                <w:sz w:val="24"/>
                <w:szCs w:val="24"/>
              </w:rPr>
            </w:pPr>
            <w:r w:rsidRPr="00635564">
              <w:rPr>
                <w:bCs/>
                <w:sz w:val="24"/>
                <w:szCs w:val="24"/>
              </w:rPr>
              <w:t>Working Title</w:t>
            </w:r>
            <w:r>
              <w:rPr>
                <w:bCs/>
                <w:sz w:val="24"/>
                <w:szCs w:val="24"/>
              </w:rPr>
              <w:t>:</w:t>
            </w:r>
          </w:p>
          <w:p w14:paraId="5AD68C13" w14:textId="6539AC10" w:rsidR="00265780" w:rsidRDefault="004804CF" w:rsidP="00FA7197">
            <w:pPr>
              <w:rPr>
                <w:b/>
                <w:bCs/>
                <w:sz w:val="24"/>
                <w:szCs w:val="28"/>
              </w:rPr>
            </w:pPr>
            <w:r>
              <w:rPr>
                <w:b/>
                <w:bCs/>
                <w:sz w:val="24"/>
                <w:szCs w:val="24"/>
              </w:rPr>
              <w:t>Analyst II</w:t>
            </w:r>
          </w:p>
        </w:tc>
        <w:tc>
          <w:tcPr>
            <w:tcW w:w="3672" w:type="dxa"/>
          </w:tcPr>
          <w:p w14:paraId="31B373F3" w14:textId="77777777" w:rsidR="00391786" w:rsidRDefault="00391786" w:rsidP="00FA7197">
            <w:pPr>
              <w:rPr>
                <w:bCs/>
                <w:sz w:val="24"/>
                <w:szCs w:val="24"/>
              </w:rPr>
            </w:pPr>
            <w:r w:rsidRPr="00635564">
              <w:rPr>
                <w:bCs/>
                <w:sz w:val="24"/>
                <w:szCs w:val="24"/>
              </w:rPr>
              <w:t>Effective Date:</w:t>
            </w:r>
          </w:p>
          <w:p w14:paraId="73C8ADD5" w14:textId="309E656B" w:rsidR="002C64A8" w:rsidRDefault="002C64A8" w:rsidP="00FA7197">
            <w:pPr>
              <w:rPr>
                <w:b/>
                <w:bCs/>
                <w:sz w:val="24"/>
                <w:szCs w:val="28"/>
              </w:rPr>
            </w:pPr>
          </w:p>
        </w:tc>
      </w:tr>
      <w:tr w:rsidR="00391786" w14:paraId="6958D32B" w14:textId="77777777" w:rsidTr="1AB219F3">
        <w:trPr>
          <w:trHeight w:val="824"/>
        </w:trPr>
        <w:tc>
          <w:tcPr>
            <w:tcW w:w="3672" w:type="dxa"/>
          </w:tcPr>
          <w:p w14:paraId="324F5FF9" w14:textId="77777777" w:rsidR="00391786" w:rsidRDefault="00391786" w:rsidP="00FA7197">
            <w:pPr>
              <w:rPr>
                <w:sz w:val="24"/>
                <w:szCs w:val="24"/>
              </w:rPr>
            </w:pPr>
            <w:r>
              <w:rPr>
                <w:sz w:val="24"/>
                <w:szCs w:val="24"/>
              </w:rPr>
              <w:t>Tenure:</w:t>
            </w:r>
          </w:p>
          <w:p w14:paraId="49968EC1" w14:textId="5A37FA07" w:rsidR="002C64A8" w:rsidRDefault="002C64A8" w:rsidP="00FA7197">
            <w:pPr>
              <w:rPr>
                <w:b/>
                <w:bCs/>
                <w:sz w:val="24"/>
                <w:szCs w:val="28"/>
              </w:rPr>
            </w:pPr>
            <w:r>
              <w:rPr>
                <w:b/>
                <w:bCs/>
                <w:sz w:val="24"/>
                <w:szCs w:val="24"/>
              </w:rPr>
              <w:t>Permanent</w:t>
            </w:r>
          </w:p>
        </w:tc>
        <w:tc>
          <w:tcPr>
            <w:tcW w:w="3672" w:type="dxa"/>
          </w:tcPr>
          <w:p w14:paraId="3AC65737" w14:textId="77777777" w:rsidR="00391786" w:rsidRDefault="00391786" w:rsidP="00FA7197">
            <w:pPr>
              <w:rPr>
                <w:sz w:val="24"/>
                <w:szCs w:val="24"/>
              </w:rPr>
            </w:pPr>
            <w:r w:rsidRPr="00635564">
              <w:rPr>
                <w:sz w:val="24"/>
                <w:szCs w:val="24"/>
              </w:rPr>
              <w:t>Time Base:</w:t>
            </w:r>
          </w:p>
          <w:p w14:paraId="2FEF5968" w14:textId="23BAB193" w:rsidR="002C64A8" w:rsidRDefault="002C64A8" w:rsidP="00FA7197">
            <w:pPr>
              <w:rPr>
                <w:b/>
                <w:bCs/>
                <w:sz w:val="24"/>
                <w:szCs w:val="28"/>
              </w:rPr>
            </w:pPr>
            <w:r>
              <w:rPr>
                <w:b/>
                <w:bCs/>
                <w:sz w:val="24"/>
                <w:szCs w:val="24"/>
              </w:rPr>
              <w:t>Full ti</w:t>
            </w:r>
            <w:r w:rsidR="00557BAD">
              <w:rPr>
                <w:b/>
                <w:bCs/>
                <w:sz w:val="24"/>
                <w:szCs w:val="24"/>
              </w:rPr>
              <w:t>me</w:t>
            </w:r>
          </w:p>
        </w:tc>
        <w:tc>
          <w:tcPr>
            <w:tcW w:w="3672" w:type="dxa"/>
          </w:tcPr>
          <w:p w14:paraId="0C45B5B7" w14:textId="77777777" w:rsidR="00391786" w:rsidRDefault="00391786" w:rsidP="00FA7197">
            <w:pPr>
              <w:rPr>
                <w:b/>
                <w:bCs/>
                <w:sz w:val="24"/>
                <w:szCs w:val="28"/>
              </w:rPr>
            </w:pPr>
            <w:r w:rsidRPr="00635564">
              <w:rPr>
                <w:bCs/>
                <w:sz w:val="24"/>
                <w:szCs w:val="24"/>
              </w:rPr>
              <w:t>Intermittent Hours Per Month</w:t>
            </w:r>
            <w:r w:rsidRPr="00635564">
              <w:rPr>
                <w:sz w:val="24"/>
                <w:szCs w:val="24"/>
              </w:rPr>
              <w:t>:</w:t>
            </w:r>
          </w:p>
        </w:tc>
      </w:tr>
      <w:tr w:rsidR="00391786" w14:paraId="31EBBDD3" w14:textId="77777777" w:rsidTr="1AB219F3">
        <w:trPr>
          <w:trHeight w:val="824"/>
        </w:trPr>
        <w:tc>
          <w:tcPr>
            <w:tcW w:w="3672" w:type="dxa"/>
          </w:tcPr>
          <w:p w14:paraId="764C95AC" w14:textId="77777777" w:rsidR="00391786" w:rsidRDefault="00391786" w:rsidP="00FA7197">
            <w:pPr>
              <w:rPr>
                <w:bCs/>
                <w:sz w:val="24"/>
                <w:szCs w:val="24"/>
              </w:rPr>
            </w:pPr>
            <w:r w:rsidRPr="00635564">
              <w:rPr>
                <w:bCs/>
                <w:sz w:val="24"/>
                <w:szCs w:val="24"/>
              </w:rPr>
              <w:t>Division/Office:</w:t>
            </w:r>
          </w:p>
          <w:p w14:paraId="0FAA007A" w14:textId="4D1E6BC7" w:rsidR="002C64A8" w:rsidRDefault="002C64A8" w:rsidP="00FA7197">
            <w:pPr>
              <w:rPr>
                <w:b/>
                <w:bCs/>
                <w:sz w:val="24"/>
                <w:szCs w:val="28"/>
              </w:rPr>
            </w:pPr>
            <w:r>
              <w:rPr>
                <w:b/>
                <w:bCs/>
                <w:sz w:val="24"/>
                <w:szCs w:val="28"/>
              </w:rPr>
              <w:t>DiCE/FiRM</w:t>
            </w:r>
          </w:p>
        </w:tc>
        <w:tc>
          <w:tcPr>
            <w:tcW w:w="3672" w:type="dxa"/>
          </w:tcPr>
          <w:p w14:paraId="42CF91CB" w14:textId="77777777" w:rsidR="00391786" w:rsidRDefault="00391786" w:rsidP="00FA7197">
            <w:pPr>
              <w:rPr>
                <w:bCs/>
                <w:sz w:val="24"/>
                <w:szCs w:val="24"/>
              </w:rPr>
            </w:pPr>
            <w:r w:rsidRPr="00635564">
              <w:rPr>
                <w:bCs/>
                <w:sz w:val="24"/>
                <w:szCs w:val="24"/>
              </w:rPr>
              <w:t>Section/Unit:</w:t>
            </w:r>
          </w:p>
          <w:p w14:paraId="07E0F25C" w14:textId="51194FE1" w:rsidR="002C64A8" w:rsidRDefault="002C64A8" w:rsidP="00FA7197">
            <w:pPr>
              <w:rPr>
                <w:b/>
                <w:bCs/>
                <w:sz w:val="24"/>
                <w:szCs w:val="28"/>
              </w:rPr>
            </w:pPr>
            <w:r>
              <w:rPr>
                <w:b/>
                <w:bCs/>
                <w:sz w:val="24"/>
                <w:szCs w:val="24"/>
              </w:rPr>
              <w:t xml:space="preserve">Section </w:t>
            </w:r>
            <w:r w:rsidR="00847896">
              <w:rPr>
                <w:b/>
                <w:bCs/>
                <w:sz w:val="24"/>
                <w:szCs w:val="24"/>
              </w:rPr>
              <w:t>C</w:t>
            </w:r>
            <w:r>
              <w:rPr>
                <w:b/>
                <w:bCs/>
                <w:sz w:val="24"/>
                <w:szCs w:val="24"/>
              </w:rPr>
              <w:t xml:space="preserve">/Unit </w:t>
            </w:r>
            <w:r w:rsidR="00847896">
              <w:rPr>
                <w:b/>
                <w:bCs/>
                <w:sz w:val="24"/>
                <w:szCs w:val="24"/>
              </w:rPr>
              <w:t>5</w:t>
            </w:r>
          </w:p>
        </w:tc>
        <w:tc>
          <w:tcPr>
            <w:tcW w:w="3672" w:type="dxa"/>
          </w:tcPr>
          <w:p w14:paraId="6E90BB66" w14:textId="77777777" w:rsidR="00391786" w:rsidRDefault="00391786" w:rsidP="00FA7197">
            <w:pPr>
              <w:rPr>
                <w:bCs/>
                <w:sz w:val="24"/>
                <w:szCs w:val="24"/>
              </w:rPr>
            </w:pPr>
            <w:r>
              <w:rPr>
                <w:sz w:val="24"/>
                <w:szCs w:val="24"/>
              </w:rPr>
              <w:t>Reporting Location</w:t>
            </w:r>
            <w:r w:rsidRPr="00635564">
              <w:rPr>
                <w:bCs/>
                <w:sz w:val="24"/>
                <w:szCs w:val="24"/>
              </w:rPr>
              <w:t>:</w:t>
            </w:r>
          </w:p>
          <w:p w14:paraId="5BBE6313" w14:textId="41721C16" w:rsidR="002C64A8" w:rsidRDefault="002C64A8" w:rsidP="00FA7197">
            <w:pPr>
              <w:rPr>
                <w:b/>
                <w:bCs/>
                <w:sz w:val="24"/>
                <w:szCs w:val="28"/>
              </w:rPr>
            </w:pPr>
            <w:r>
              <w:rPr>
                <w:b/>
                <w:bCs/>
                <w:sz w:val="24"/>
                <w:szCs w:val="24"/>
              </w:rPr>
              <w:t>1001 I Street, Sacramento, CA 95812</w:t>
            </w:r>
          </w:p>
        </w:tc>
      </w:tr>
      <w:tr w:rsidR="00391786" w14:paraId="0A26CBB6" w14:textId="77777777" w:rsidTr="1AB219F3">
        <w:trPr>
          <w:trHeight w:val="824"/>
        </w:trPr>
        <w:tc>
          <w:tcPr>
            <w:tcW w:w="3672" w:type="dxa"/>
          </w:tcPr>
          <w:p w14:paraId="66BBAE64" w14:textId="77777777" w:rsidR="00391786" w:rsidRDefault="00391786" w:rsidP="00FA7197">
            <w:pPr>
              <w:rPr>
                <w:bCs/>
                <w:sz w:val="24"/>
                <w:szCs w:val="24"/>
              </w:rPr>
            </w:pPr>
            <w:r w:rsidRPr="00635564">
              <w:rPr>
                <w:bCs/>
                <w:sz w:val="24"/>
                <w:szCs w:val="24"/>
              </w:rPr>
              <w:t>Supervisor</w:t>
            </w:r>
            <w:r>
              <w:rPr>
                <w:bCs/>
                <w:sz w:val="24"/>
                <w:szCs w:val="24"/>
              </w:rPr>
              <w:t>’s</w:t>
            </w:r>
            <w:r w:rsidRPr="00635564">
              <w:rPr>
                <w:bCs/>
                <w:sz w:val="24"/>
                <w:szCs w:val="24"/>
              </w:rPr>
              <w:t xml:space="preserve"> Name:</w:t>
            </w:r>
          </w:p>
          <w:p w14:paraId="3BDE0D09" w14:textId="7C8E6757" w:rsidR="002C64A8" w:rsidRDefault="2C7A8EE8" w:rsidP="00FA7197">
            <w:pPr>
              <w:rPr>
                <w:b/>
                <w:bCs/>
                <w:sz w:val="24"/>
                <w:szCs w:val="24"/>
              </w:rPr>
            </w:pPr>
            <w:r w:rsidRPr="1AB219F3">
              <w:rPr>
                <w:b/>
                <w:bCs/>
                <w:sz w:val="24"/>
                <w:szCs w:val="24"/>
              </w:rPr>
              <w:t>Andrea Smith</w:t>
            </w:r>
          </w:p>
        </w:tc>
        <w:tc>
          <w:tcPr>
            <w:tcW w:w="3672" w:type="dxa"/>
          </w:tcPr>
          <w:p w14:paraId="3CD6A551" w14:textId="77777777" w:rsidR="00391786" w:rsidRDefault="00391786" w:rsidP="00FA7197">
            <w:pPr>
              <w:rPr>
                <w:bCs/>
                <w:sz w:val="24"/>
                <w:szCs w:val="24"/>
              </w:rPr>
            </w:pPr>
            <w:r w:rsidRPr="00635564">
              <w:rPr>
                <w:bCs/>
                <w:sz w:val="24"/>
                <w:szCs w:val="24"/>
              </w:rPr>
              <w:t>Supervisor</w:t>
            </w:r>
            <w:r>
              <w:rPr>
                <w:bCs/>
                <w:sz w:val="24"/>
                <w:szCs w:val="24"/>
              </w:rPr>
              <w:t>’s</w:t>
            </w:r>
            <w:r w:rsidRPr="00635564">
              <w:rPr>
                <w:bCs/>
                <w:sz w:val="24"/>
                <w:szCs w:val="24"/>
              </w:rPr>
              <w:t xml:space="preserve"> Classification:</w:t>
            </w:r>
          </w:p>
          <w:p w14:paraId="50A6F3C0" w14:textId="0770A238" w:rsidR="002C64A8" w:rsidRDefault="00847896" w:rsidP="00FA7197">
            <w:pPr>
              <w:rPr>
                <w:b/>
                <w:bCs/>
                <w:sz w:val="24"/>
                <w:szCs w:val="28"/>
              </w:rPr>
            </w:pPr>
            <w:r>
              <w:rPr>
                <w:b/>
                <w:bCs/>
                <w:sz w:val="24"/>
                <w:szCs w:val="28"/>
              </w:rPr>
              <w:t>Supervisor I</w:t>
            </w:r>
          </w:p>
        </w:tc>
        <w:tc>
          <w:tcPr>
            <w:tcW w:w="3672" w:type="dxa"/>
          </w:tcPr>
          <w:p w14:paraId="2944DC0C" w14:textId="77777777" w:rsidR="00391786" w:rsidRDefault="00391786" w:rsidP="00FA7197">
            <w:pPr>
              <w:rPr>
                <w:bCs/>
                <w:sz w:val="24"/>
                <w:szCs w:val="24"/>
              </w:rPr>
            </w:pPr>
            <w:r w:rsidRPr="00635564">
              <w:rPr>
                <w:bCs/>
                <w:sz w:val="24"/>
                <w:szCs w:val="24"/>
              </w:rPr>
              <w:t>CBID:</w:t>
            </w:r>
          </w:p>
          <w:p w14:paraId="2FE1F2A7" w14:textId="0954ABE4" w:rsidR="002C64A8" w:rsidRDefault="002C64A8" w:rsidP="00FA7197">
            <w:pPr>
              <w:rPr>
                <w:b/>
                <w:bCs/>
                <w:sz w:val="24"/>
                <w:szCs w:val="28"/>
              </w:rPr>
            </w:pPr>
            <w:r>
              <w:rPr>
                <w:b/>
                <w:bCs/>
                <w:sz w:val="24"/>
                <w:szCs w:val="24"/>
              </w:rPr>
              <w:t>R01</w:t>
            </w:r>
          </w:p>
        </w:tc>
      </w:tr>
      <w:tr w:rsidR="00391786" w14:paraId="6B97B6EA" w14:textId="77777777" w:rsidTr="1AB219F3">
        <w:trPr>
          <w:trHeight w:val="1156"/>
        </w:trPr>
        <w:tc>
          <w:tcPr>
            <w:tcW w:w="3672" w:type="dxa"/>
          </w:tcPr>
          <w:p w14:paraId="0D61ACD5" w14:textId="538A4D7A" w:rsidR="00391786" w:rsidRPr="003737B7" w:rsidRDefault="00391786" w:rsidP="00FA7197">
            <w:pPr>
              <w:spacing w:after="480"/>
              <w:rPr>
                <w:sz w:val="24"/>
                <w:szCs w:val="24"/>
              </w:rPr>
            </w:pPr>
            <w:r w:rsidRPr="00635564">
              <w:rPr>
                <w:sz w:val="24"/>
                <w:szCs w:val="24"/>
              </w:rPr>
              <w:t>Confidential Designation:</w:t>
            </w:r>
          </w:p>
          <w:p w14:paraId="77302531" w14:textId="7A8129CB" w:rsidR="00391786" w:rsidRPr="002350DE" w:rsidRDefault="00391786" w:rsidP="00FA7197">
            <w:pPr>
              <w:rPr>
                <w:sz w:val="24"/>
                <w:szCs w:val="28"/>
              </w:rPr>
            </w:pPr>
            <w:r>
              <w:rPr>
                <w:sz w:val="24"/>
                <w:szCs w:val="28"/>
              </w:rPr>
              <w:tab/>
            </w:r>
            <w:sdt>
              <w:sdtPr>
                <w:rPr>
                  <w:sz w:val="24"/>
                  <w:szCs w:val="28"/>
                </w:rPr>
                <w:id w:val="-407848194"/>
                <w14:checkbox>
                  <w14:checked w14:val="0"/>
                  <w14:checkedState w14:val="2612" w14:font="MS Gothic"/>
                  <w14:uncheckedState w14:val="2610" w14:font="MS Gothic"/>
                </w14:checkbox>
              </w:sdtPr>
              <w:sdtEndPr/>
              <w:sdtContent>
                <w:r w:rsidR="0087569D">
                  <w:rPr>
                    <w:rFonts w:ascii="MS Gothic" w:eastAsia="MS Gothic" w:hAnsi="MS Gothic" w:hint="eastAsia"/>
                    <w:sz w:val="24"/>
                    <w:szCs w:val="28"/>
                  </w:rPr>
                  <w:t>☐</w:t>
                </w:r>
              </w:sdtContent>
            </w:sdt>
            <w:r w:rsidRPr="002350DE">
              <w:rPr>
                <w:sz w:val="24"/>
                <w:szCs w:val="28"/>
              </w:rPr>
              <w:t>YES</w:t>
            </w:r>
            <w:r w:rsidRPr="002350DE">
              <w:rPr>
                <w:sz w:val="24"/>
                <w:szCs w:val="28"/>
              </w:rPr>
              <w:tab/>
            </w:r>
            <w:sdt>
              <w:sdtPr>
                <w:rPr>
                  <w:sz w:val="24"/>
                  <w:szCs w:val="28"/>
                </w:rPr>
                <w:id w:val="1277522166"/>
                <w14:checkbox>
                  <w14:checked w14:val="1"/>
                  <w14:checkedState w14:val="2612" w14:font="MS Gothic"/>
                  <w14:uncheckedState w14:val="2610" w14:font="MS Gothic"/>
                </w14:checkbox>
              </w:sdtPr>
              <w:sdtEndPr/>
              <w:sdtContent>
                <w:r w:rsidR="002C64A8">
                  <w:rPr>
                    <w:rFonts w:ascii="MS Gothic" w:eastAsia="MS Gothic" w:hAnsi="MS Gothic" w:hint="eastAsia"/>
                    <w:sz w:val="24"/>
                    <w:szCs w:val="28"/>
                  </w:rPr>
                  <w:t>☒</w:t>
                </w:r>
              </w:sdtContent>
            </w:sdt>
            <w:r w:rsidRPr="002350DE">
              <w:rPr>
                <w:sz w:val="24"/>
                <w:szCs w:val="28"/>
              </w:rPr>
              <w:t>NO</w:t>
            </w:r>
          </w:p>
        </w:tc>
        <w:tc>
          <w:tcPr>
            <w:tcW w:w="3672" w:type="dxa"/>
          </w:tcPr>
          <w:p w14:paraId="0D0FC363" w14:textId="10DB7ABA" w:rsidR="00391786" w:rsidRDefault="00391786" w:rsidP="00FA7197">
            <w:pPr>
              <w:spacing w:after="240"/>
              <w:rPr>
                <w:sz w:val="24"/>
                <w:szCs w:val="24"/>
              </w:rPr>
            </w:pPr>
            <w:r w:rsidRPr="00635564">
              <w:rPr>
                <w:sz w:val="24"/>
                <w:szCs w:val="24"/>
              </w:rPr>
              <w:t>Designated Position for Conflict of Interest:</w:t>
            </w:r>
          </w:p>
          <w:p w14:paraId="30C766BC" w14:textId="440948DE" w:rsidR="00391786" w:rsidRDefault="00391786" w:rsidP="00FA7197">
            <w:pPr>
              <w:rPr>
                <w:b/>
                <w:bCs/>
                <w:sz w:val="24"/>
                <w:szCs w:val="28"/>
              </w:rPr>
            </w:pPr>
            <w:r>
              <w:rPr>
                <w:sz w:val="24"/>
                <w:szCs w:val="28"/>
              </w:rPr>
              <w:tab/>
            </w:r>
            <w:sdt>
              <w:sdtPr>
                <w:rPr>
                  <w:sz w:val="24"/>
                  <w:szCs w:val="28"/>
                </w:rPr>
                <w:id w:val="-38048624"/>
                <w14:checkbox>
                  <w14:checked w14:val="1"/>
                  <w14:checkedState w14:val="2612" w14:font="MS Gothic"/>
                  <w14:uncheckedState w14:val="2610" w14:font="MS Gothic"/>
                </w14:checkbox>
              </w:sdtPr>
              <w:sdtEndPr/>
              <w:sdtContent>
                <w:r w:rsidR="002C64A8">
                  <w:rPr>
                    <w:rFonts w:ascii="MS Gothic" w:eastAsia="MS Gothic" w:hAnsi="MS Gothic" w:hint="eastAsia"/>
                    <w:sz w:val="24"/>
                    <w:szCs w:val="28"/>
                  </w:rPr>
                  <w:t>☒</w:t>
                </w:r>
              </w:sdtContent>
            </w:sdt>
            <w:r w:rsidRPr="002350DE">
              <w:rPr>
                <w:sz w:val="24"/>
                <w:szCs w:val="28"/>
              </w:rPr>
              <w:t>YES</w:t>
            </w:r>
            <w:r w:rsidRPr="002350DE">
              <w:rPr>
                <w:sz w:val="24"/>
                <w:szCs w:val="28"/>
              </w:rPr>
              <w:tab/>
            </w:r>
            <w:sdt>
              <w:sdtPr>
                <w:rPr>
                  <w:sz w:val="24"/>
                  <w:szCs w:val="28"/>
                </w:rPr>
                <w:id w:val="-650907742"/>
                <w14:checkbox>
                  <w14:checked w14:val="0"/>
                  <w14:checkedState w14:val="2612" w14:font="MS Gothic"/>
                  <w14:uncheckedState w14:val="2610" w14:font="MS Gothic"/>
                </w14:checkbox>
              </w:sdtPr>
              <w:sdtEndPr/>
              <w:sdtContent>
                <w:r w:rsidR="0087569D">
                  <w:rPr>
                    <w:rFonts w:ascii="MS Gothic" w:eastAsia="MS Gothic" w:hAnsi="MS Gothic" w:hint="eastAsia"/>
                    <w:sz w:val="24"/>
                    <w:szCs w:val="28"/>
                  </w:rPr>
                  <w:t>☐</w:t>
                </w:r>
              </w:sdtContent>
            </w:sdt>
            <w:r w:rsidRPr="002350DE">
              <w:rPr>
                <w:sz w:val="24"/>
                <w:szCs w:val="28"/>
              </w:rPr>
              <w:t>NO</w:t>
            </w:r>
          </w:p>
        </w:tc>
        <w:tc>
          <w:tcPr>
            <w:tcW w:w="3672" w:type="dxa"/>
          </w:tcPr>
          <w:p w14:paraId="6CBD15DB" w14:textId="65FB726E" w:rsidR="00391786" w:rsidRPr="003737B7" w:rsidRDefault="009A7A12" w:rsidP="00FA7197">
            <w:pPr>
              <w:spacing w:after="480"/>
              <w:rPr>
                <w:sz w:val="24"/>
                <w:szCs w:val="24"/>
              </w:rPr>
            </w:pPr>
            <w:r>
              <w:rPr>
                <w:sz w:val="24"/>
                <w:szCs w:val="24"/>
              </w:rPr>
              <w:t xml:space="preserve"> </w:t>
            </w:r>
            <w:r w:rsidR="00391786">
              <w:rPr>
                <w:sz w:val="24"/>
                <w:szCs w:val="24"/>
              </w:rPr>
              <w:t>Position Telework Eligible:</w:t>
            </w:r>
          </w:p>
          <w:p w14:paraId="2CFC716A" w14:textId="26FFCA0E" w:rsidR="00391786" w:rsidRDefault="00391786" w:rsidP="00FA7197">
            <w:pPr>
              <w:rPr>
                <w:b/>
                <w:bCs/>
                <w:sz w:val="24"/>
                <w:szCs w:val="28"/>
              </w:rPr>
            </w:pPr>
            <w:r>
              <w:rPr>
                <w:sz w:val="24"/>
                <w:szCs w:val="28"/>
              </w:rPr>
              <w:tab/>
            </w:r>
            <w:sdt>
              <w:sdtPr>
                <w:rPr>
                  <w:sz w:val="24"/>
                  <w:szCs w:val="28"/>
                </w:rPr>
                <w:id w:val="5097878"/>
                <w14:checkbox>
                  <w14:checked w14:val="1"/>
                  <w14:checkedState w14:val="2612" w14:font="MS Gothic"/>
                  <w14:uncheckedState w14:val="2610" w14:font="MS Gothic"/>
                </w14:checkbox>
              </w:sdtPr>
              <w:sdtEndPr/>
              <w:sdtContent>
                <w:r w:rsidR="002C64A8">
                  <w:rPr>
                    <w:rFonts w:ascii="MS Gothic" w:eastAsia="MS Gothic" w:hAnsi="MS Gothic" w:hint="eastAsia"/>
                    <w:sz w:val="24"/>
                    <w:szCs w:val="28"/>
                  </w:rPr>
                  <w:t>☒</w:t>
                </w:r>
              </w:sdtContent>
            </w:sdt>
            <w:r w:rsidRPr="002350DE">
              <w:rPr>
                <w:sz w:val="24"/>
                <w:szCs w:val="28"/>
              </w:rPr>
              <w:t>YES</w:t>
            </w:r>
            <w:r w:rsidRPr="002350DE">
              <w:rPr>
                <w:sz w:val="24"/>
                <w:szCs w:val="28"/>
              </w:rPr>
              <w:tab/>
            </w:r>
            <w:sdt>
              <w:sdtPr>
                <w:rPr>
                  <w:sz w:val="24"/>
                  <w:szCs w:val="28"/>
                </w:rPr>
                <w:id w:val="-21940046"/>
                <w14:checkbox>
                  <w14:checked w14:val="0"/>
                  <w14:checkedState w14:val="2612" w14:font="MS Gothic"/>
                  <w14:uncheckedState w14:val="2610" w14:font="MS Gothic"/>
                </w14:checkbox>
              </w:sdtPr>
              <w:sdtEndPr/>
              <w:sdtContent>
                <w:r w:rsidR="0087569D">
                  <w:rPr>
                    <w:rFonts w:ascii="MS Gothic" w:eastAsia="MS Gothic" w:hAnsi="MS Gothic" w:hint="eastAsia"/>
                    <w:sz w:val="24"/>
                    <w:szCs w:val="28"/>
                  </w:rPr>
                  <w:t>☐</w:t>
                </w:r>
              </w:sdtContent>
            </w:sdt>
            <w:r w:rsidRPr="002350DE">
              <w:rPr>
                <w:sz w:val="24"/>
                <w:szCs w:val="28"/>
              </w:rPr>
              <w:t>NO</w:t>
            </w:r>
          </w:p>
        </w:tc>
      </w:tr>
      <w:tr w:rsidR="00391786" w14:paraId="7A77A074" w14:textId="77777777" w:rsidTr="1AB219F3">
        <w:trPr>
          <w:trHeight w:val="823"/>
        </w:trPr>
        <w:tc>
          <w:tcPr>
            <w:tcW w:w="11016" w:type="dxa"/>
            <w:gridSpan w:val="3"/>
          </w:tcPr>
          <w:p w14:paraId="36510CD2" w14:textId="31D5322E" w:rsidR="00391786" w:rsidRDefault="00391786" w:rsidP="00FA7197">
            <w:pPr>
              <w:spacing w:after="120"/>
              <w:rPr>
                <w:sz w:val="24"/>
                <w:szCs w:val="24"/>
              </w:rPr>
            </w:pPr>
            <w:r w:rsidRPr="00635564">
              <w:rPr>
                <w:sz w:val="24"/>
                <w:szCs w:val="24"/>
              </w:rPr>
              <w:t>Supervision Exercised:</w:t>
            </w:r>
          </w:p>
          <w:p w14:paraId="5E6597A6" w14:textId="5FDBB23B" w:rsidR="00391786" w:rsidRPr="003737B7" w:rsidRDefault="00FD421C" w:rsidP="00FD421C">
            <w:pPr>
              <w:pStyle w:val="TableParagraph"/>
              <w:spacing w:before="62"/>
              <w:rPr>
                <w:sz w:val="24"/>
                <w:szCs w:val="24"/>
              </w:rPr>
            </w:pPr>
            <w:r>
              <w:rPr>
                <w:noProof/>
                <w:sz w:val="24"/>
                <w:szCs w:val="24"/>
              </w:rPr>
              <w:tab/>
            </w:r>
            <w:sdt>
              <w:sdtPr>
                <w:rPr>
                  <w:noProof/>
                  <w:sz w:val="24"/>
                  <w:szCs w:val="24"/>
                </w:rPr>
                <w:id w:val="1944101651"/>
                <w14:checkbox>
                  <w14:checked w14:val="1"/>
                  <w14:checkedState w14:val="2612" w14:font="MS Gothic"/>
                  <w14:uncheckedState w14:val="2610" w14:font="MS Gothic"/>
                </w14:checkbox>
              </w:sdtPr>
              <w:sdtEndPr/>
              <w:sdtContent>
                <w:r w:rsidR="002C64A8">
                  <w:rPr>
                    <w:rFonts w:ascii="MS Gothic" w:eastAsia="MS Gothic" w:hAnsi="MS Gothic" w:hint="eastAsia"/>
                    <w:noProof/>
                    <w:sz w:val="24"/>
                    <w:szCs w:val="24"/>
                  </w:rPr>
                  <w:t>☒</w:t>
                </w:r>
              </w:sdtContent>
            </w:sdt>
            <w:r w:rsidR="00391786" w:rsidRPr="00635564">
              <w:rPr>
                <w:noProof/>
                <w:sz w:val="24"/>
                <w:szCs w:val="24"/>
              </w:rPr>
              <w:t>None</w:t>
            </w:r>
            <w:r w:rsidR="00391786">
              <w:rPr>
                <w:noProof/>
                <w:sz w:val="24"/>
                <w:szCs w:val="24"/>
              </w:rPr>
              <w:t xml:space="preserve"> </w:t>
            </w:r>
            <w:r w:rsidR="00391786">
              <w:rPr>
                <w:noProof/>
                <w:sz w:val="24"/>
                <w:szCs w:val="24"/>
              </w:rPr>
              <w:tab/>
            </w:r>
            <w:r>
              <w:rPr>
                <w:noProof/>
                <w:sz w:val="24"/>
                <w:szCs w:val="24"/>
              </w:rPr>
              <w:tab/>
            </w:r>
            <w:sdt>
              <w:sdtPr>
                <w:rPr>
                  <w:noProof/>
                  <w:sz w:val="24"/>
                  <w:szCs w:val="24"/>
                </w:rPr>
                <w:id w:val="-1913461733"/>
                <w14:checkbox>
                  <w14:checked w14:val="0"/>
                  <w14:checkedState w14:val="2612" w14:font="MS Gothic"/>
                  <w14:uncheckedState w14:val="2610" w14:font="MS Gothic"/>
                </w14:checkbox>
              </w:sdtPr>
              <w:sdtEndPr/>
              <w:sdtContent>
                <w:r w:rsidR="0087569D">
                  <w:rPr>
                    <w:rFonts w:ascii="MS Gothic" w:eastAsia="MS Gothic" w:hAnsi="MS Gothic" w:hint="eastAsia"/>
                    <w:noProof/>
                    <w:sz w:val="24"/>
                    <w:szCs w:val="24"/>
                  </w:rPr>
                  <w:t>☐</w:t>
                </w:r>
              </w:sdtContent>
            </w:sdt>
            <w:r w:rsidR="00391786" w:rsidRPr="00635564">
              <w:rPr>
                <w:sz w:val="24"/>
                <w:szCs w:val="24"/>
              </w:rPr>
              <w:t>Lead</w:t>
            </w:r>
            <w:r>
              <w:rPr>
                <w:sz w:val="24"/>
                <w:szCs w:val="24"/>
              </w:rPr>
              <w:tab/>
            </w:r>
            <w:r>
              <w:rPr>
                <w:sz w:val="24"/>
                <w:szCs w:val="24"/>
              </w:rPr>
              <w:tab/>
            </w:r>
            <w:sdt>
              <w:sdtPr>
                <w:rPr>
                  <w:sz w:val="24"/>
                  <w:szCs w:val="24"/>
                </w:rPr>
                <w:id w:val="-1170483521"/>
                <w14:checkbox>
                  <w14:checked w14:val="0"/>
                  <w14:checkedState w14:val="2612" w14:font="MS Gothic"/>
                  <w14:uncheckedState w14:val="2610" w14:font="MS Gothic"/>
                </w14:checkbox>
              </w:sdtPr>
              <w:sdtEndPr/>
              <w:sdtContent>
                <w:r w:rsidR="0087569D">
                  <w:rPr>
                    <w:rFonts w:ascii="MS Gothic" w:eastAsia="MS Gothic" w:hAnsi="MS Gothic" w:hint="eastAsia"/>
                    <w:sz w:val="24"/>
                    <w:szCs w:val="24"/>
                  </w:rPr>
                  <w:t>☐</w:t>
                </w:r>
              </w:sdtContent>
            </w:sdt>
            <w:r w:rsidR="00391786" w:rsidRPr="00635564">
              <w:rPr>
                <w:sz w:val="24"/>
                <w:szCs w:val="24"/>
              </w:rPr>
              <w:t>Managerial</w:t>
            </w:r>
            <w:r>
              <w:rPr>
                <w:sz w:val="24"/>
                <w:szCs w:val="24"/>
              </w:rPr>
              <w:tab/>
            </w:r>
            <w:r>
              <w:rPr>
                <w:sz w:val="24"/>
                <w:szCs w:val="24"/>
              </w:rPr>
              <w:tab/>
            </w:r>
            <w:sdt>
              <w:sdtPr>
                <w:rPr>
                  <w:sz w:val="24"/>
                  <w:szCs w:val="24"/>
                </w:rPr>
                <w:id w:val="1135143190"/>
                <w14:checkbox>
                  <w14:checked w14:val="0"/>
                  <w14:checkedState w14:val="2612" w14:font="MS Gothic"/>
                  <w14:uncheckedState w14:val="2610" w14:font="MS Gothic"/>
                </w14:checkbox>
              </w:sdtPr>
              <w:sdtEndPr/>
              <w:sdtContent>
                <w:r w:rsidR="0087569D">
                  <w:rPr>
                    <w:rFonts w:ascii="MS Gothic" w:eastAsia="MS Gothic" w:hAnsi="MS Gothic" w:hint="eastAsia"/>
                    <w:sz w:val="24"/>
                    <w:szCs w:val="24"/>
                  </w:rPr>
                  <w:t>☐</w:t>
                </w:r>
              </w:sdtContent>
            </w:sdt>
            <w:r w:rsidR="00391786" w:rsidRPr="00635564">
              <w:rPr>
                <w:sz w:val="24"/>
                <w:szCs w:val="24"/>
              </w:rPr>
              <w:t>Supervisory</w:t>
            </w:r>
          </w:p>
        </w:tc>
      </w:tr>
    </w:tbl>
    <w:p w14:paraId="460AD027" w14:textId="413769E0" w:rsidR="0094598B" w:rsidRDefault="0094598B"/>
    <w:tbl>
      <w:tblPr>
        <w:tblW w:w="11117" w:type="dxa"/>
        <w:jc w:val="center"/>
        <w:tblLayout w:type="fixed"/>
        <w:tblCellMar>
          <w:left w:w="0" w:type="dxa"/>
          <w:right w:w="0" w:type="dxa"/>
        </w:tblCellMar>
        <w:tblLook w:val="01E0" w:firstRow="1" w:lastRow="1" w:firstColumn="1" w:lastColumn="1" w:noHBand="0" w:noVBand="0"/>
      </w:tblPr>
      <w:tblGrid>
        <w:gridCol w:w="254"/>
        <w:gridCol w:w="528"/>
        <w:gridCol w:w="6574"/>
        <w:gridCol w:w="3507"/>
        <w:gridCol w:w="94"/>
        <w:gridCol w:w="160"/>
      </w:tblGrid>
      <w:tr w:rsidR="007C310F" w:rsidRPr="007C310F" w14:paraId="7A34F32E" w14:textId="77777777" w:rsidTr="00052E78">
        <w:trPr>
          <w:gridAfter w:val="1"/>
          <w:wAfter w:w="160" w:type="dxa"/>
          <w:trHeight w:hRule="exact" w:val="394"/>
          <w:jc w:val="center"/>
        </w:trPr>
        <w:tc>
          <w:tcPr>
            <w:tcW w:w="10957" w:type="dxa"/>
            <w:gridSpan w:val="5"/>
            <w:tcBorders>
              <w:top w:val="single" w:sz="4" w:space="0" w:color="auto"/>
              <w:left w:val="single" w:sz="4" w:space="0" w:color="auto"/>
              <w:bottom w:val="single" w:sz="4" w:space="0" w:color="auto"/>
              <w:right w:val="single" w:sz="4" w:space="0" w:color="auto"/>
            </w:tcBorders>
          </w:tcPr>
          <w:p w14:paraId="111F560D" w14:textId="77777777" w:rsidR="007C310F" w:rsidRPr="007C310F" w:rsidRDefault="007C310F" w:rsidP="007C310F">
            <w:r w:rsidRPr="007C310F">
              <w:rPr>
                <w:b/>
                <w:bCs/>
              </w:rPr>
              <w:t>Human Resources Use Only:</w:t>
            </w:r>
          </w:p>
        </w:tc>
      </w:tr>
      <w:tr w:rsidR="007C310F" w:rsidRPr="007C310F" w14:paraId="192AF0E5" w14:textId="77777777" w:rsidTr="00052E78">
        <w:trPr>
          <w:gridAfter w:val="1"/>
          <w:wAfter w:w="160" w:type="dxa"/>
          <w:trHeight w:hRule="exact" w:val="394"/>
          <w:jc w:val="center"/>
        </w:trPr>
        <w:tc>
          <w:tcPr>
            <w:tcW w:w="7356" w:type="dxa"/>
            <w:gridSpan w:val="3"/>
            <w:tcBorders>
              <w:top w:val="single" w:sz="4" w:space="0" w:color="auto"/>
              <w:left w:val="single" w:sz="4" w:space="0" w:color="auto"/>
              <w:bottom w:val="single" w:sz="4" w:space="0" w:color="auto"/>
            </w:tcBorders>
          </w:tcPr>
          <w:p w14:paraId="5C623055" w14:textId="77777777" w:rsidR="007C310F" w:rsidRPr="007C310F" w:rsidRDefault="007C310F" w:rsidP="007C310F">
            <w:pPr>
              <w:rPr>
                <w:b/>
                <w:bCs/>
              </w:rPr>
            </w:pPr>
            <w:r w:rsidRPr="007C310F">
              <w:rPr>
                <w:b/>
                <w:bCs/>
              </w:rPr>
              <w:t xml:space="preserve">HR Analyst Approval: </w:t>
            </w:r>
          </w:p>
        </w:tc>
        <w:tc>
          <w:tcPr>
            <w:tcW w:w="3601" w:type="dxa"/>
            <w:gridSpan w:val="2"/>
            <w:tcBorders>
              <w:top w:val="single" w:sz="4" w:space="0" w:color="auto"/>
              <w:bottom w:val="single" w:sz="4" w:space="0" w:color="auto"/>
              <w:right w:val="single" w:sz="4" w:space="0" w:color="auto"/>
            </w:tcBorders>
          </w:tcPr>
          <w:p w14:paraId="3DE51A33" w14:textId="77777777" w:rsidR="007C310F" w:rsidRPr="007C310F" w:rsidRDefault="007C310F" w:rsidP="007C310F">
            <w:pPr>
              <w:rPr>
                <w:b/>
                <w:bCs/>
              </w:rPr>
            </w:pPr>
            <w:r w:rsidRPr="007C310F">
              <w:rPr>
                <w:b/>
                <w:bCs/>
              </w:rPr>
              <w:t>Date:</w:t>
            </w:r>
          </w:p>
        </w:tc>
      </w:tr>
      <w:tr w:rsidR="007C310F" w:rsidRPr="007C310F" w14:paraId="7C0F91E9" w14:textId="77777777" w:rsidTr="00052E78">
        <w:trPr>
          <w:gridAfter w:val="1"/>
          <w:wAfter w:w="160" w:type="dxa"/>
          <w:trHeight w:hRule="exact" w:val="288"/>
          <w:jc w:val="center"/>
        </w:trPr>
        <w:tc>
          <w:tcPr>
            <w:tcW w:w="10957" w:type="dxa"/>
            <w:gridSpan w:val="5"/>
            <w:tcBorders>
              <w:top w:val="single" w:sz="4" w:space="0" w:color="auto"/>
            </w:tcBorders>
            <w:shd w:val="clear" w:color="auto" w:fill="FFFFFF" w:themeFill="background1"/>
          </w:tcPr>
          <w:p w14:paraId="1F6836EB" w14:textId="77777777" w:rsidR="007C310F" w:rsidRPr="007C310F" w:rsidRDefault="007C310F" w:rsidP="007C310F">
            <w:pPr>
              <w:rPr>
                <w:b/>
                <w:bCs/>
              </w:rPr>
            </w:pPr>
          </w:p>
        </w:tc>
      </w:tr>
      <w:tr w:rsidR="007C310F" w:rsidRPr="007C310F" w14:paraId="2C3E4119" w14:textId="77777777" w:rsidTr="00052E78">
        <w:trPr>
          <w:gridAfter w:val="1"/>
          <w:wAfter w:w="160" w:type="dxa"/>
          <w:trHeight w:hRule="exact" w:val="354"/>
          <w:jc w:val="center"/>
        </w:trPr>
        <w:tc>
          <w:tcPr>
            <w:tcW w:w="10957" w:type="dxa"/>
            <w:gridSpan w:val="5"/>
            <w:shd w:val="clear" w:color="auto" w:fill="FFFFFF" w:themeFill="background1"/>
          </w:tcPr>
          <w:p w14:paraId="7C5D8EDA" w14:textId="77777777" w:rsidR="007C310F" w:rsidRPr="007C310F" w:rsidRDefault="007C310F" w:rsidP="007C310F">
            <w:pPr>
              <w:rPr>
                <w:b/>
                <w:bCs/>
              </w:rPr>
            </w:pPr>
            <w:r w:rsidRPr="007C310F">
              <w:rPr>
                <w:b/>
                <w:bCs/>
              </w:rPr>
              <w:t>General Statement</w:t>
            </w:r>
          </w:p>
        </w:tc>
      </w:tr>
      <w:tr w:rsidR="007C310F" w:rsidRPr="007C310F" w14:paraId="20A1586E" w14:textId="77777777" w:rsidTr="007C310F">
        <w:trPr>
          <w:gridAfter w:val="1"/>
          <w:wAfter w:w="160" w:type="dxa"/>
          <w:trHeight w:val="95"/>
          <w:jc w:val="center"/>
        </w:trPr>
        <w:tc>
          <w:tcPr>
            <w:tcW w:w="10957" w:type="dxa"/>
            <w:gridSpan w:val="5"/>
            <w:shd w:val="clear" w:color="auto" w:fill="FFFFFF" w:themeFill="background1"/>
          </w:tcPr>
          <w:p w14:paraId="6B543851" w14:textId="77777777" w:rsidR="007C310F" w:rsidRPr="007C310F" w:rsidRDefault="007C310F" w:rsidP="007C310F">
            <w:r w:rsidRPr="007C310F">
              <w:t xml:space="preserve">This position requires the incumbent to maintain consistent and regular attendance; communicate effectively (orally and in writing if both appropriate) in dealing with the public and/or other employees; develop and maintain knowledge and skill related to specific tasks, methodologies, materials, tools and equipment; complete assignments in a timely and efficient manner; and adhere to department policies and procedures regarding attendance, leave, and conduct. </w:t>
            </w:r>
          </w:p>
          <w:p w14:paraId="19016C45" w14:textId="77777777" w:rsidR="007C310F" w:rsidRPr="007C310F" w:rsidRDefault="007C310F" w:rsidP="007C310F"/>
          <w:p w14:paraId="66A35BD2" w14:textId="77777777" w:rsidR="007C310F" w:rsidRPr="007C310F" w:rsidRDefault="007C310F" w:rsidP="007C310F"/>
          <w:p w14:paraId="24066F71" w14:textId="77777777" w:rsidR="007C310F" w:rsidRPr="007C310F" w:rsidRDefault="007C310F" w:rsidP="007C310F"/>
          <w:p w14:paraId="25EE07F6" w14:textId="77777777" w:rsidR="007C310F" w:rsidRPr="007C310F" w:rsidRDefault="007C310F" w:rsidP="007C310F"/>
          <w:p w14:paraId="37B42DE7" w14:textId="77777777" w:rsidR="007C310F" w:rsidRPr="007C310F" w:rsidRDefault="007C310F" w:rsidP="007C310F"/>
          <w:p w14:paraId="1651BFFA" w14:textId="77777777" w:rsidR="007C310F" w:rsidRPr="007C310F" w:rsidRDefault="007C310F" w:rsidP="007C310F"/>
          <w:p w14:paraId="593E911E" w14:textId="77777777" w:rsidR="007C310F" w:rsidRPr="007C310F" w:rsidRDefault="007C310F" w:rsidP="007C310F"/>
          <w:p w14:paraId="505207AF" w14:textId="77777777" w:rsidR="007C310F" w:rsidRPr="007C310F" w:rsidRDefault="007C310F" w:rsidP="007C310F"/>
          <w:p w14:paraId="75FDB1F7" w14:textId="77777777" w:rsidR="007C310F" w:rsidRPr="007C310F" w:rsidRDefault="007C310F" w:rsidP="007C310F"/>
        </w:tc>
      </w:tr>
      <w:tr w:rsidR="007C310F" w:rsidRPr="007C310F" w14:paraId="4A0271F0" w14:textId="77777777" w:rsidTr="00052E78">
        <w:trPr>
          <w:gridAfter w:val="1"/>
          <w:wAfter w:w="160" w:type="dxa"/>
          <w:cantSplit/>
          <w:trHeight w:val="1893"/>
          <w:jc w:val="center"/>
        </w:trPr>
        <w:tc>
          <w:tcPr>
            <w:tcW w:w="10957" w:type="dxa"/>
            <w:gridSpan w:val="5"/>
          </w:tcPr>
          <w:p w14:paraId="4AE74EBD" w14:textId="77777777" w:rsidR="00131DC9" w:rsidRDefault="007C310F" w:rsidP="00E90C47">
            <w:r w:rsidRPr="007C310F">
              <w:rPr>
                <w:b/>
              </w:rPr>
              <w:lastRenderedPageBreak/>
              <w:t>Position Description</w:t>
            </w:r>
            <w:r w:rsidR="002C64A8">
              <w:t xml:space="preserve">: </w:t>
            </w:r>
          </w:p>
          <w:p w14:paraId="69EC41CC" w14:textId="33DA9241" w:rsidR="00E90C47" w:rsidRDefault="002C64A8" w:rsidP="00E90C47">
            <w:r w:rsidRPr="002C64A8">
              <w:t xml:space="preserve">Under direction of </w:t>
            </w:r>
            <w:proofErr w:type="gramStart"/>
            <w:r w:rsidRPr="002C64A8">
              <w:t xml:space="preserve">the </w:t>
            </w:r>
            <w:r w:rsidR="009D43D9">
              <w:t>Supervisor</w:t>
            </w:r>
            <w:proofErr w:type="gramEnd"/>
            <w:r w:rsidR="009D43D9">
              <w:t xml:space="preserve"> I</w:t>
            </w:r>
            <w:r w:rsidRPr="002C64A8">
              <w:t xml:space="preserve">, </w:t>
            </w:r>
            <w:r w:rsidR="001A3DCE" w:rsidRPr="001A3DCE">
              <w:t xml:space="preserve">works independently to perform the more complex, technical, and analytical grant/contract management responsibilities and may also serve as lead for one or more grant programs. The incumbent is part of a </w:t>
            </w:r>
            <w:proofErr w:type="gramStart"/>
            <w:r w:rsidR="001A3DCE" w:rsidRPr="001A3DCE">
              <w:t>Department</w:t>
            </w:r>
            <w:proofErr w:type="gramEnd"/>
            <w:r w:rsidR="001A3DCE" w:rsidRPr="001A3DCE">
              <w:t>-wide integrated team that implements the provisions of the Department of Resources Recycling and Recovery’s (CalRecycle) integrated waste management programs and various other activities. Knowledge of recyclable materials and market trends for the materials; understanding local and regional waste streams; familiarity with regional waste diversion efforts; possessing knowledge of the waste prevention and disposal mandates related to AB 939; understanding the state-wide recycling, composting, and source reduction goals of AB 341; and in-depth knowledge about the management and cleanup of special wastes such as waste tires is required.</w:t>
            </w:r>
            <w:r w:rsidR="001A3DCE">
              <w:t xml:space="preserve"> </w:t>
            </w:r>
            <w:r w:rsidRPr="002C64A8">
              <w:t>This position require</w:t>
            </w:r>
            <w:r w:rsidR="00A955B2">
              <w:t>s</w:t>
            </w:r>
            <w:r w:rsidRPr="002C64A8">
              <w:t xml:space="preserve"> travel</w:t>
            </w:r>
            <w:r w:rsidR="00A955B2">
              <w:t xml:space="preserve"> locally and throughout the state</w:t>
            </w:r>
            <w:r w:rsidR="00AF22CD">
              <w:t>,</w:t>
            </w:r>
            <w:r w:rsidRPr="002C64A8">
              <w:t xml:space="preserve"> and may include overnight travel, not to exceed 15% per year. This may require an adjustment to the employee’s work schedule. </w:t>
            </w:r>
            <w:r w:rsidR="00E90C47" w:rsidRPr="006C57E8">
              <w:t xml:space="preserve">The incumbent must have a current </w:t>
            </w:r>
            <w:r w:rsidR="005039DA">
              <w:t xml:space="preserve">valid </w:t>
            </w:r>
            <w:r w:rsidR="00E90C47" w:rsidRPr="006C57E8">
              <w:t>California Driver’s License and participate in the Department of Motor Vehicles (DMV) Employer Pull Notice Program.</w:t>
            </w:r>
          </w:p>
          <w:p w14:paraId="0A286048" w14:textId="27A511CB" w:rsidR="007C310F" w:rsidRPr="002C64A8" w:rsidRDefault="007C310F" w:rsidP="007C310F"/>
        </w:tc>
      </w:tr>
      <w:tr w:rsidR="007C310F" w:rsidRPr="007C310F" w14:paraId="7338C370" w14:textId="77777777" w:rsidTr="00052E78">
        <w:trPr>
          <w:gridAfter w:val="1"/>
          <w:wAfter w:w="160" w:type="dxa"/>
          <w:trHeight w:val="432"/>
          <w:jc w:val="center"/>
        </w:trPr>
        <w:tc>
          <w:tcPr>
            <w:tcW w:w="10957" w:type="dxa"/>
            <w:gridSpan w:val="5"/>
            <w:vAlign w:val="center"/>
          </w:tcPr>
          <w:p w14:paraId="5AD9DE7A" w14:textId="77777777" w:rsidR="007C310F" w:rsidRPr="007C310F" w:rsidRDefault="007C310F" w:rsidP="007C310F">
            <w:pPr>
              <w:rPr>
                <w:b/>
                <w:bCs/>
              </w:rPr>
            </w:pPr>
            <w:r w:rsidRPr="007C310F">
              <w:rPr>
                <w:b/>
                <w:bCs/>
              </w:rPr>
              <w:t>Essential Functions (Including percentage of time):</w:t>
            </w:r>
          </w:p>
        </w:tc>
      </w:tr>
      <w:tr w:rsidR="00557BAD" w:rsidRPr="007C310F" w14:paraId="08AF4F80" w14:textId="77777777" w:rsidTr="00087957">
        <w:trPr>
          <w:gridAfter w:val="1"/>
          <w:wAfter w:w="160" w:type="dxa"/>
          <w:trHeight w:hRule="exact" w:val="3884"/>
          <w:jc w:val="center"/>
        </w:trPr>
        <w:tc>
          <w:tcPr>
            <w:tcW w:w="782" w:type="dxa"/>
            <w:gridSpan w:val="2"/>
            <w:shd w:val="clear" w:color="auto" w:fill="FFFFFF" w:themeFill="background1"/>
          </w:tcPr>
          <w:p w14:paraId="22D95552" w14:textId="1C9F3AC8" w:rsidR="00557BAD" w:rsidRPr="001C735E" w:rsidRDefault="00557BAD" w:rsidP="00557BAD">
            <w:pPr>
              <w:rPr>
                <w:b/>
                <w:bCs/>
              </w:rPr>
            </w:pPr>
            <w:r w:rsidRPr="001C735E">
              <w:rPr>
                <w:b/>
                <w:bCs/>
              </w:rPr>
              <w:t>4</w:t>
            </w:r>
            <w:r>
              <w:rPr>
                <w:b/>
                <w:bCs/>
              </w:rPr>
              <w:t>5</w:t>
            </w:r>
            <w:r w:rsidRPr="001C735E">
              <w:rPr>
                <w:b/>
                <w:bCs/>
              </w:rPr>
              <w:t xml:space="preserve">% </w:t>
            </w:r>
          </w:p>
          <w:p w14:paraId="63AE86B6" w14:textId="77777777" w:rsidR="00557BAD" w:rsidRPr="007C310F" w:rsidRDefault="00557BAD" w:rsidP="00557BAD"/>
        </w:tc>
        <w:tc>
          <w:tcPr>
            <w:tcW w:w="10175" w:type="dxa"/>
            <w:gridSpan w:val="3"/>
            <w:shd w:val="clear" w:color="auto" w:fill="FFFFFF" w:themeFill="background1"/>
          </w:tcPr>
          <w:p w14:paraId="3972EB07" w14:textId="696EF7CD" w:rsidR="00557BAD" w:rsidRPr="00557BAD" w:rsidRDefault="00557BAD" w:rsidP="00557BAD">
            <w:r w:rsidRPr="00557BAD">
              <w:t>Perform grant manager tasks for assigned Grants and Payment Program including, but not limited to, the following:  Serve as lead staff for one or more grant programs, which includes managing grant cycles and developing grant program concepts to ensure the Program(s) is implemented in accordance with applicable regulations and statutes; perform day-to-day grant management tasks for assigned grant projects; independently organize and facilitate meetings of key individuals and decision-makers to identify barriers to recycling, analyze solutions and implement recycling programs and activities consistent with program requirements and community needs; review and understand pertinent grant agreement documents specific to program cycles to ensure appropriate grant expenditure approvals are made; conduct review and approve Expenditure Itemization Summaries/Payment Request packages for payment; ensure compliance with the Grant Agreement (e.g., Procedures and Requirements and Terms and Conditions), Staff Procedures Manual, and other grant program documents; review and approve progress reports, final reports, and final project payment requests; conduct site visits and/or communicate on a timely basis with grantees on assigned project portfolios; and participate in grant audit proceedings</w:t>
            </w:r>
            <w:r>
              <w:t>.</w:t>
            </w:r>
          </w:p>
        </w:tc>
      </w:tr>
      <w:tr w:rsidR="00557BAD" w:rsidRPr="007C310F" w14:paraId="36BC8570" w14:textId="77777777" w:rsidTr="00131DC9">
        <w:trPr>
          <w:gridAfter w:val="1"/>
          <w:wAfter w:w="160" w:type="dxa"/>
          <w:trHeight w:hRule="exact" w:val="2543"/>
          <w:jc w:val="center"/>
        </w:trPr>
        <w:tc>
          <w:tcPr>
            <w:tcW w:w="782" w:type="dxa"/>
            <w:gridSpan w:val="2"/>
            <w:shd w:val="clear" w:color="auto" w:fill="FFFFFF" w:themeFill="background1"/>
          </w:tcPr>
          <w:p w14:paraId="4889A0D0" w14:textId="67E37CEB" w:rsidR="00557BAD" w:rsidRPr="007C310F" w:rsidRDefault="00557BAD" w:rsidP="00557BAD">
            <w:r w:rsidRPr="001C735E">
              <w:rPr>
                <w:b/>
                <w:bCs/>
              </w:rPr>
              <w:t>35%</w:t>
            </w:r>
          </w:p>
        </w:tc>
        <w:tc>
          <w:tcPr>
            <w:tcW w:w="10175" w:type="dxa"/>
            <w:gridSpan w:val="3"/>
            <w:shd w:val="clear" w:color="auto" w:fill="FFFFFF" w:themeFill="background1"/>
          </w:tcPr>
          <w:p w14:paraId="2B5DF70F" w14:textId="12CB2177" w:rsidR="00557BAD" w:rsidRPr="00F91D48" w:rsidRDefault="00557BAD" w:rsidP="00557BAD">
            <w:pPr>
              <w:rPr>
                <w:sz w:val="24"/>
                <w:szCs w:val="24"/>
              </w:rPr>
            </w:pPr>
            <w:r w:rsidRPr="00557BAD">
              <w:t>Participate in the review and evaluation of grant program processes and criteria including, but not limited to, the following:  Evaluate grant processes and recommend improvements; develop and refine procedures and policies to improve the administration of grants for enhancing program performance; identify issues and develop recommendations and/or viable solutions to management; assist staff in implementing the solution to the problem and monitor the outcome; upon request, participate in work groups to streamline processes and/or grant program effectiveness (e.g., standardizing grant forms, Notice of Funds Available, application documents, application Guidelines and Instructions, Procedures and Requirements); and upon request, may serve as lead on special projects involving grant support staff.</w:t>
            </w:r>
          </w:p>
          <w:p w14:paraId="4EDBCC32" w14:textId="77777777" w:rsidR="00557BAD" w:rsidRPr="00F91D48" w:rsidRDefault="00557BAD" w:rsidP="00557BAD">
            <w:pPr>
              <w:rPr>
                <w:sz w:val="24"/>
                <w:szCs w:val="24"/>
              </w:rPr>
            </w:pPr>
          </w:p>
          <w:p w14:paraId="61357A85" w14:textId="77777777" w:rsidR="00557BAD" w:rsidRPr="00F91D48" w:rsidRDefault="00557BAD" w:rsidP="00557BAD">
            <w:pPr>
              <w:rPr>
                <w:sz w:val="24"/>
                <w:szCs w:val="24"/>
              </w:rPr>
            </w:pPr>
          </w:p>
          <w:p w14:paraId="5BAA30C8" w14:textId="77777777" w:rsidR="00557BAD" w:rsidRPr="00F91D48" w:rsidRDefault="00557BAD" w:rsidP="00557BAD">
            <w:pPr>
              <w:rPr>
                <w:sz w:val="24"/>
                <w:szCs w:val="24"/>
              </w:rPr>
            </w:pPr>
          </w:p>
          <w:p w14:paraId="2B1E5B26" w14:textId="77777777" w:rsidR="00557BAD" w:rsidRPr="00F91D48" w:rsidRDefault="00557BAD" w:rsidP="00557BAD">
            <w:pPr>
              <w:rPr>
                <w:sz w:val="24"/>
                <w:szCs w:val="24"/>
              </w:rPr>
            </w:pPr>
          </w:p>
          <w:p w14:paraId="469B8943" w14:textId="77777777" w:rsidR="00557BAD" w:rsidRPr="00F91D48" w:rsidRDefault="00557BAD" w:rsidP="00557BAD">
            <w:pPr>
              <w:rPr>
                <w:sz w:val="24"/>
                <w:szCs w:val="24"/>
              </w:rPr>
            </w:pPr>
          </w:p>
          <w:p w14:paraId="49C8C864" w14:textId="77777777" w:rsidR="00557BAD" w:rsidRPr="007C310F" w:rsidRDefault="00557BAD" w:rsidP="00557BAD"/>
        </w:tc>
      </w:tr>
      <w:tr w:rsidR="00557BAD" w:rsidRPr="007C310F" w14:paraId="24907993" w14:textId="77777777" w:rsidTr="00087957">
        <w:trPr>
          <w:gridAfter w:val="1"/>
          <w:wAfter w:w="160" w:type="dxa"/>
          <w:trHeight w:hRule="exact" w:val="2112"/>
          <w:jc w:val="center"/>
        </w:trPr>
        <w:tc>
          <w:tcPr>
            <w:tcW w:w="782" w:type="dxa"/>
            <w:gridSpan w:val="2"/>
            <w:shd w:val="clear" w:color="auto" w:fill="FFFFFF" w:themeFill="background1"/>
          </w:tcPr>
          <w:p w14:paraId="7957DCBF" w14:textId="3CA425DA" w:rsidR="00557BAD" w:rsidRPr="007C310F" w:rsidRDefault="00557BAD" w:rsidP="00557BAD">
            <w:r w:rsidRPr="001C735E">
              <w:rPr>
                <w:b/>
                <w:bCs/>
              </w:rPr>
              <w:t>1</w:t>
            </w:r>
            <w:r>
              <w:rPr>
                <w:b/>
                <w:bCs/>
              </w:rPr>
              <w:t>5</w:t>
            </w:r>
            <w:r w:rsidRPr="001C735E">
              <w:rPr>
                <w:b/>
                <w:bCs/>
              </w:rPr>
              <w:t>%</w:t>
            </w:r>
          </w:p>
        </w:tc>
        <w:tc>
          <w:tcPr>
            <w:tcW w:w="10175" w:type="dxa"/>
            <w:gridSpan w:val="3"/>
            <w:shd w:val="clear" w:color="auto" w:fill="FFFFFF" w:themeFill="background1"/>
          </w:tcPr>
          <w:p w14:paraId="6E0A84AB" w14:textId="424B0F10" w:rsidR="00557BAD" w:rsidRPr="007C310F" w:rsidRDefault="00557BAD" w:rsidP="00557BAD">
            <w:r w:rsidRPr="00557BAD">
              <w:t>Provide outreach and educational information for assigned grant programs including, but not limited to, the following:  Participate in outreach efforts through program grant meetings, workshops, training sessions, conferences, events, and public speaking opportunities; respond to Executive Staff requests for information; give clear and concise oral presentations to senior management and staff; prepare technical reports, articles, fact sheets, displays, and other grant documents; and report to management on the progress of assigned grant cycles</w:t>
            </w:r>
            <w:r>
              <w:t>.</w:t>
            </w:r>
            <w:r w:rsidR="00EF689D">
              <w:t xml:space="preserve"> </w:t>
            </w:r>
            <w:r w:rsidR="000F1617">
              <w:t>Duties require</w:t>
            </w:r>
            <w:r w:rsidR="005039DA">
              <w:t xml:space="preserve"> the incumbent to drive for state business to perform the job tasks. </w:t>
            </w:r>
          </w:p>
        </w:tc>
      </w:tr>
      <w:tr w:rsidR="00557BAD" w:rsidRPr="007C310F" w14:paraId="2FF0BCA4" w14:textId="77777777" w:rsidTr="00087957">
        <w:trPr>
          <w:gridAfter w:val="1"/>
          <w:wAfter w:w="160" w:type="dxa"/>
          <w:trHeight w:hRule="exact" w:val="80"/>
          <w:jc w:val="center"/>
        </w:trPr>
        <w:tc>
          <w:tcPr>
            <w:tcW w:w="782" w:type="dxa"/>
            <w:gridSpan w:val="2"/>
            <w:shd w:val="clear" w:color="auto" w:fill="FFFFFF" w:themeFill="background1"/>
          </w:tcPr>
          <w:p w14:paraId="1C1F63A4" w14:textId="77777777" w:rsidR="00557BAD" w:rsidRPr="007C310F" w:rsidRDefault="00557BAD" w:rsidP="00557BAD"/>
        </w:tc>
        <w:tc>
          <w:tcPr>
            <w:tcW w:w="10175" w:type="dxa"/>
            <w:gridSpan w:val="3"/>
            <w:shd w:val="clear" w:color="auto" w:fill="FFFFFF" w:themeFill="background1"/>
          </w:tcPr>
          <w:p w14:paraId="5FEA05E3" w14:textId="7BC5FD1F" w:rsidR="00557BAD" w:rsidRPr="007C310F" w:rsidRDefault="00557BAD" w:rsidP="00557BAD"/>
        </w:tc>
      </w:tr>
      <w:tr w:rsidR="00557BAD" w:rsidRPr="007C310F" w14:paraId="296267A8" w14:textId="77777777" w:rsidTr="00087957">
        <w:trPr>
          <w:gridAfter w:val="1"/>
          <w:wAfter w:w="160" w:type="dxa"/>
          <w:trHeight w:hRule="exact" w:val="392"/>
          <w:jc w:val="center"/>
        </w:trPr>
        <w:tc>
          <w:tcPr>
            <w:tcW w:w="10957" w:type="dxa"/>
            <w:gridSpan w:val="5"/>
          </w:tcPr>
          <w:p w14:paraId="4181BDFD" w14:textId="77777777" w:rsidR="00557BAD" w:rsidRPr="007C310F" w:rsidRDefault="00557BAD" w:rsidP="00557BAD">
            <w:pPr>
              <w:rPr>
                <w:b/>
              </w:rPr>
            </w:pPr>
            <w:r w:rsidRPr="007C310F">
              <w:rPr>
                <w:b/>
              </w:rPr>
              <w:lastRenderedPageBreak/>
              <w:t>Marginal Functions (Including percentage of time):</w:t>
            </w:r>
          </w:p>
        </w:tc>
      </w:tr>
      <w:tr w:rsidR="00557BAD" w:rsidRPr="007C310F" w14:paraId="7D089C7D" w14:textId="77777777" w:rsidTr="00087957">
        <w:trPr>
          <w:gridAfter w:val="1"/>
          <w:wAfter w:w="160" w:type="dxa"/>
          <w:trHeight w:hRule="exact" w:val="864"/>
          <w:jc w:val="center"/>
        </w:trPr>
        <w:tc>
          <w:tcPr>
            <w:tcW w:w="782" w:type="dxa"/>
            <w:gridSpan w:val="2"/>
            <w:shd w:val="clear" w:color="auto" w:fill="FFFFFF" w:themeFill="background1"/>
          </w:tcPr>
          <w:p w14:paraId="3F2F5C37" w14:textId="061FF209" w:rsidR="00557BAD" w:rsidRPr="00557BAD" w:rsidRDefault="00557BAD" w:rsidP="00557BAD">
            <w:pPr>
              <w:rPr>
                <w:b/>
                <w:bCs/>
              </w:rPr>
            </w:pPr>
            <w:r w:rsidRPr="00557BAD">
              <w:rPr>
                <w:b/>
                <w:bCs/>
              </w:rPr>
              <w:t>5%</w:t>
            </w:r>
          </w:p>
        </w:tc>
        <w:tc>
          <w:tcPr>
            <w:tcW w:w="10175" w:type="dxa"/>
            <w:gridSpan w:val="3"/>
            <w:shd w:val="clear" w:color="auto" w:fill="FFFFFF" w:themeFill="background1"/>
            <w:vAlign w:val="center"/>
          </w:tcPr>
          <w:p w14:paraId="16F18F10" w14:textId="17C378E7" w:rsidR="00557BAD" w:rsidRPr="007C310F" w:rsidRDefault="00557BAD" w:rsidP="00557BAD">
            <w:r w:rsidRPr="00557BAD">
              <w:t>Prepare monthly time reports; copy and fax documents; attend and participate in Unit/Section/Division meetings; and work on special assignments as needed.</w:t>
            </w:r>
          </w:p>
          <w:p w14:paraId="4C0A0D90" w14:textId="77777777" w:rsidR="00557BAD" w:rsidRPr="007C310F" w:rsidRDefault="00557BAD" w:rsidP="00557BAD"/>
          <w:p w14:paraId="38B7225B" w14:textId="77777777" w:rsidR="00557BAD" w:rsidRPr="007C310F" w:rsidRDefault="00557BAD" w:rsidP="00557BAD"/>
          <w:p w14:paraId="64ADDD1D" w14:textId="77777777" w:rsidR="00557BAD" w:rsidRPr="007C310F" w:rsidRDefault="00557BAD" w:rsidP="00557BAD"/>
        </w:tc>
      </w:tr>
      <w:tr w:rsidR="00557BAD" w:rsidRPr="007C310F" w14:paraId="6098D8E4" w14:textId="77777777" w:rsidTr="00087957">
        <w:trPr>
          <w:gridAfter w:val="1"/>
          <w:wAfter w:w="160" w:type="dxa"/>
          <w:trHeight w:hRule="exact" w:val="374"/>
          <w:jc w:val="center"/>
        </w:trPr>
        <w:tc>
          <w:tcPr>
            <w:tcW w:w="782" w:type="dxa"/>
            <w:gridSpan w:val="2"/>
            <w:shd w:val="clear" w:color="auto" w:fill="FFFFFF" w:themeFill="background1"/>
          </w:tcPr>
          <w:p w14:paraId="4E686A62" w14:textId="77777777" w:rsidR="00557BAD" w:rsidRPr="007C310F" w:rsidRDefault="00557BAD" w:rsidP="00557BAD"/>
        </w:tc>
        <w:tc>
          <w:tcPr>
            <w:tcW w:w="10175" w:type="dxa"/>
            <w:gridSpan w:val="3"/>
            <w:shd w:val="clear" w:color="auto" w:fill="FFFFFF" w:themeFill="background1"/>
            <w:vAlign w:val="center"/>
          </w:tcPr>
          <w:p w14:paraId="16C61EED" w14:textId="77777777" w:rsidR="00557BAD" w:rsidRPr="007C310F" w:rsidRDefault="00557BAD" w:rsidP="00557BAD"/>
          <w:p w14:paraId="499D1E19" w14:textId="77777777" w:rsidR="00557BAD" w:rsidRPr="007C310F" w:rsidRDefault="00557BAD" w:rsidP="00557BAD"/>
          <w:p w14:paraId="2B98812C" w14:textId="77777777" w:rsidR="00557BAD" w:rsidRPr="007C310F" w:rsidRDefault="00557BAD" w:rsidP="00557BAD"/>
          <w:p w14:paraId="14A03188" w14:textId="77777777" w:rsidR="00557BAD" w:rsidRPr="007C310F" w:rsidRDefault="00557BAD" w:rsidP="00557BAD"/>
        </w:tc>
      </w:tr>
      <w:tr w:rsidR="00557BAD" w:rsidRPr="007C310F" w14:paraId="4D3E1E70" w14:textId="77777777" w:rsidTr="00A66632">
        <w:trPr>
          <w:gridAfter w:val="1"/>
          <w:wAfter w:w="160" w:type="dxa"/>
          <w:trHeight w:hRule="exact" w:val="293"/>
          <w:jc w:val="center"/>
        </w:trPr>
        <w:tc>
          <w:tcPr>
            <w:tcW w:w="10957" w:type="dxa"/>
            <w:gridSpan w:val="5"/>
            <w:shd w:val="clear" w:color="auto" w:fill="FFFFFF" w:themeFill="background1"/>
            <w:vAlign w:val="center"/>
          </w:tcPr>
          <w:p w14:paraId="62C57C4A" w14:textId="77777777" w:rsidR="00557BAD" w:rsidRPr="007C310F" w:rsidRDefault="00557BAD" w:rsidP="00557BAD">
            <w:pPr>
              <w:rPr>
                <w:b/>
                <w:bCs/>
              </w:rPr>
            </w:pPr>
            <w:r w:rsidRPr="007C310F">
              <w:rPr>
                <w:b/>
                <w:bCs/>
              </w:rPr>
              <w:t>Typical Physical Conditions/Demands:</w:t>
            </w:r>
          </w:p>
        </w:tc>
      </w:tr>
      <w:tr w:rsidR="00557BAD" w:rsidRPr="007C310F" w14:paraId="0A73AE76" w14:textId="77777777" w:rsidTr="000D57C2">
        <w:trPr>
          <w:gridAfter w:val="1"/>
          <w:wAfter w:w="160" w:type="dxa"/>
          <w:trHeight w:hRule="exact" w:val="1373"/>
          <w:jc w:val="center"/>
        </w:trPr>
        <w:tc>
          <w:tcPr>
            <w:tcW w:w="10957" w:type="dxa"/>
            <w:gridSpan w:val="5"/>
            <w:shd w:val="clear" w:color="auto" w:fill="FFFFFF" w:themeFill="background1"/>
            <w:vAlign w:val="center"/>
          </w:tcPr>
          <w:p w14:paraId="41E1B1ED" w14:textId="10207ECA" w:rsidR="00557BAD" w:rsidRPr="000D57C2" w:rsidRDefault="000D57C2" w:rsidP="000D57C2">
            <w:r w:rsidRPr="000920C7">
              <w:t>The job requires extensive use of a personal computer and the ability to sit/stand at a desk, utilize communication and collaboration platforms that facilitate virtual meetings, video conferencing, phone calls and online chat, and type on a keyboard for extended periods</w:t>
            </w:r>
            <w:r w:rsidRPr="007C310F">
              <w:t>. Ability to lift 15 pounds, bend and reach above shoulders to retrieve files and/or documents.</w:t>
            </w:r>
          </w:p>
        </w:tc>
      </w:tr>
      <w:tr w:rsidR="00557BAD" w:rsidRPr="007C310F" w14:paraId="67D6642C" w14:textId="77777777" w:rsidTr="00052E78">
        <w:trPr>
          <w:gridAfter w:val="1"/>
          <w:wAfter w:w="160" w:type="dxa"/>
          <w:trHeight w:hRule="exact" w:val="311"/>
          <w:jc w:val="center"/>
        </w:trPr>
        <w:tc>
          <w:tcPr>
            <w:tcW w:w="10957" w:type="dxa"/>
            <w:gridSpan w:val="5"/>
            <w:shd w:val="clear" w:color="auto" w:fill="FFFFFF" w:themeFill="background1"/>
            <w:vAlign w:val="center"/>
          </w:tcPr>
          <w:p w14:paraId="12F8A4C9" w14:textId="77777777" w:rsidR="00557BAD" w:rsidRPr="007C310F" w:rsidRDefault="00557BAD" w:rsidP="00557BAD"/>
        </w:tc>
      </w:tr>
      <w:tr w:rsidR="00557BAD" w:rsidRPr="007C310F" w14:paraId="4010F6FA" w14:textId="77777777" w:rsidTr="00052E78">
        <w:trPr>
          <w:gridAfter w:val="1"/>
          <w:wAfter w:w="160" w:type="dxa"/>
          <w:trHeight w:hRule="exact" w:val="444"/>
          <w:jc w:val="center"/>
        </w:trPr>
        <w:tc>
          <w:tcPr>
            <w:tcW w:w="10957" w:type="dxa"/>
            <w:gridSpan w:val="5"/>
            <w:shd w:val="clear" w:color="auto" w:fill="FFFFFF" w:themeFill="background1"/>
            <w:vAlign w:val="center"/>
          </w:tcPr>
          <w:p w14:paraId="26CDCBD2" w14:textId="77777777" w:rsidR="00557BAD" w:rsidRPr="007C310F" w:rsidRDefault="00557BAD" w:rsidP="00557BAD">
            <w:r w:rsidRPr="007C310F">
              <w:rPr>
                <w:b/>
                <w:bCs/>
              </w:rPr>
              <w:t>Typical Working Conditions:</w:t>
            </w:r>
          </w:p>
        </w:tc>
      </w:tr>
      <w:tr w:rsidR="00557BAD" w:rsidRPr="007C310F" w14:paraId="170E027B" w14:textId="77777777" w:rsidTr="00052E78">
        <w:trPr>
          <w:gridAfter w:val="1"/>
          <w:wAfter w:w="160" w:type="dxa"/>
          <w:trHeight w:hRule="exact" w:val="1461"/>
          <w:jc w:val="center"/>
        </w:trPr>
        <w:tc>
          <w:tcPr>
            <w:tcW w:w="10957" w:type="dxa"/>
            <w:gridSpan w:val="5"/>
            <w:shd w:val="clear" w:color="auto" w:fill="FFFFFF" w:themeFill="background1"/>
            <w:vAlign w:val="center"/>
          </w:tcPr>
          <w:p w14:paraId="65DFBDCB" w14:textId="7217775F" w:rsidR="00557BAD" w:rsidRPr="007C310F" w:rsidRDefault="00557BAD" w:rsidP="00557BAD">
            <w:r w:rsidRPr="007C310F">
              <w:t>The incumbent works on the 1</w:t>
            </w:r>
            <w:r>
              <w:t>0</w:t>
            </w:r>
            <w:r w:rsidRPr="007C310F">
              <w:t xml:space="preserve">th floor of a high-rise office building in downtown Sacramento, in an enclosed, non-windowed office cubicle in a smoke-free environment. The work schedule is Monday through Friday. Mandatory overtime, including evening and weekend </w:t>
            </w:r>
            <w:proofErr w:type="gramStart"/>
            <w:r w:rsidRPr="007C310F">
              <w:t>work</w:t>
            </w:r>
            <w:proofErr w:type="gramEnd"/>
            <w:r w:rsidRPr="007C310F">
              <w:t xml:space="preserve"> may be necessary during the year end closing process or when the department is mission tasked. </w:t>
            </w:r>
            <w:r w:rsidR="004E707A">
              <w:t xml:space="preserve">This position requires travel and may include overnight travel, up to 15% per year, which may require an adjustment to the </w:t>
            </w:r>
            <w:proofErr w:type="gramStart"/>
            <w:r w:rsidR="004E707A">
              <w:t>employee’s</w:t>
            </w:r>
            <w:proofErr w:type="gramEnd"/>
            <w:r w:rsidR="004E707A">
              <w:t xml:space="preserve"> work schedule</w:t>
            </w:r>
            <w:r w:rsidRPr="007C310F">
              <w:t xml:space="preserve">. </w:t>
            </w:r>
          </w:p>
          <w:p w14:paraId="538100F1" w14:textId="77777777" w:rsidR="00557BAD" w:rsidRPr="007C310F" w:rsidRDefault="00557BAD" w:rsidP="00557BAD">
            <w:pPr>
              <w:rPr>
                <w:b/>
                <w:bCs/>
              </w:rPr>
            </w:pPr>
          </w:p>
        </w:tc>
      </w:tr>
      <w:tr w:rsidR="00557BAD" w:rsidRPr="007C310F" w14:paraId="07C1D636" w14:textId="77777777" w:rsidTr="00052E78">
        <w:trPr>
          <w:gridAfter w:val="1"/>
          <w:wAfter w:w="160" w:type="dxa"/>
          <w:trHeight w:hRule="exact" w:val="327"/>
          <w:jc w:val="center"/>
        </w:trPr>
        <w:tc>
          <w:tcPr>
            <w:tcW w:w="10957" w:type="dxa"/>
            <w:gridSpan w:val="5"/>
            <w:shd w:val="clear" w:color="auto" w:fill="FFFFFF" w:themeFill="background1"/>
            <w:vAlign w:val="center"/>
          </w:tcPr>
          <w:p w14:paraId="0F81F5DD" w14:textId="77777777" w:rsidR="00557BAD" w:rsidRPr="007C310F" w:rsidRDefault="00557BAD" w:rsidP="00557BAD"/>
        </w:tc>
      </w:tr>
      <w:tr w:rsidR="00557BAD" w:rsidRPr="007C310F" w14:paraId="64C105F3" w14:textId="77777777" w:rsidTr="00052E78">
        <w:trPr>
          <w:gridAfter w:val="2"/>
          <w:wAfter w:w="254" w:type="dxa"/>
          <w:trHeight w:hRule="exact" w:val="432"/>
          <w:jc w:val="center"/>
        </w:trPr>
        <w:tc>
          <w:tcPr>
            <w:tcW w:w="10863" w:type="dxa"/>
            <w:gridSpan w:val="4"/>
          </w:tcPr>
          <w:p w14:paraId="32438E90" w14:textId="77777777" w:rsidR="00557BAD" w:rsidRPr="007C310F" w:rsidRDefault="00557BAD" w:rsidP="00557BAD">
            <w:pPr>
              <w:rPr>
                <w:b/>
              </w:rPr>
            </w:pPr>
            <w:r w:rsidRPr="007C310F">
              <w:rPr>
                <w:b/>
              </w:rPr>
              <w:t>Special Requirements of Position (Check all that apply):</w:t>
            </w:r>
          </w:p>
        </w:tc>
      </w:tr>
      <w:tr w:rsidR="00557BAD" w:rsidRPr="007C310F" w14:paraId="1C4123C3" w14:textId="77777777" w:rsidTr="00087957">
        <w:trPr>
          <w:gridBefore w:val="1"/>
          <w:wBefore w:w="254" w:type="dxa"/>
          <w:trHeight w:hRule="exact" w:val="2327"/>
          <w:jc w:val="center"/>
        </w:trPr>
        <w:tc>
          <w:tcPr>
            <w:tcW w:w="10863" w:type="dxa"/>
            <w:gridSpan w:val="5"/>
          </w:tcPr>
          <w:p w14:paraId="5C0E1ABC" w14:textId="3F07B6AD" w:rsidR="00557BAD" w:rsidRPr="007C310F" w:rsidRDefault="005F76A7" w:rsidP="00557BAD">
            <w:sdt>
              <w:sdtPr>
                <w:id w:val="-1091546061"/>
                <w14:checkbox>
                  <w14:checked w14:val="0"/>
                  <w14:checkedState w14:val="2612" w14:font="MS Gothic"/>
                  <w14:uncheckedState w14:val="2610" w14:font="MS Gothic"/>
                </w14:checkbox>
              </w:sdtPr>
              <w:sdtEndPr/>
              <w:sdtContent>
                <w:r w:rsidR="00557BAD">
                  <w:rPr>
                    <w:rFonts w:ascii="MS Gothic" w:eastAsia="MS Gothic" w:hAnsi="MS Gothic" w:hint="eastAsia"/>
                  </w:rPr>
                  <w:t>☐</w:t>
                </w:r>
              </w:sdtContent>
            </w:sdt>
            <w:r w:rsidR="00557BAD">
              <w:t xml:space="preserve"> </w:t>
            </w:r>
            <w:r w:rsidR="00557BAD" w:rsidRPr="007C310F">
              <w:t>Duties performed may require pre-employment and/ or routine screenings (background/criminal/fingerprint clearance, drug testing, fingerprinting, physical, etc.).</w:t>
            </w:r>
          </w:p>
          <w:p w14:paraId="242487DF" w14:textId="482DD480" w:rsidR="00557BAD" w:rsidRPr="007C310F" w:rsidRDefault="005F76A7" w:rsidP="00557BAD">
            <w:sdt>
              <w:sdtPr>
                <w:id w:val="216483108"/>
                <w14:checkbox>
                  <w14:checked w14:val="1"/>
                  <w14:checkedState w14:val="2612" w14:font="MS Gothic"/>
                  <w14:uncheckedState w14:val="2610" w14:font="MS Gothic"/>
                </w14:checkbox>
              </w:sdtPr>
              <w:sdtEndPr/>
              <w:sdtContent>
                <w:r w:rsidR="00D151EC">
                  <w:rPr>
                    <w:rFonts w:ascii="MS Gothic" w:eastAsia="MS Gothic" w:hAnsi="MS Gothic" w:hint="eastAsia"/>
                  </w:rPr>
                  <w:t>☒</w:t>
                </w:r>
              </w:sdtContent>
            </w:sdt>
            <w:r w:rsidR="00557BAD">
              <w:t xml:space="preserve"> </w:t>
            </w:r>
            <w:r w:rsidR="00557BAD" w:rsidRPr="007C310F">
              <w:t xml:space="preserve">Duties require participation in the DMV Pull Notice Program. </w:t>
            </w:r>
          </w:p>
          <w:p w14:paraId="287D4D3B" w14:textId="4AD84A35" w:rsidR="00557BAD" w:rsidRPr="007C310F" w:rsidRDefault="005F76A7" w:rsidP="00557BAD">
            <w:sdt>
              <w:sdtPr>
                <w:id w:val="547960431"/>
                <w14:checkbox>
                  <w14:checked w14:val="0"/>
                  <w14:checkedState w14:val="2612" w14:font="MS Gothic"/>
                  <w14:uncheckedState w14:val="2610" w14:font="MS Gothic"/>
                </w14:checkbox>
              </w:sdtPr>
              <w:sdtEndPr/>
              <w:sdtContent>
                <w:r w:rsidR="00557BAD">
                  <w:rPr>
                    <w:rFonts w:ascii="MS Gothic" w:eastAsia="MS Gothic" w:hAnsi="MS Gothic" w:hint="eastAsia"/>
                  </w:rPr>
                  <w:t>☐</w:t>
                </w:r>
              </w:sdtContent>
            </w:sdt>
            <w:r w:rsidR="00557BAD">
              <w:t xml:space="preserve"> </w:t>
            </w:r>
            <w:r w:rsidR="00557BAD" w:rsidRPr="007C310F">
              <w:t xml:space="preserve">Performs other duties requiring high physical demand. (Explain below) </w:t>
            </w:r>
          </w:p>
          <w:p w14:paraId="6A089464" w14:textId="5A57B77A" w:rsidR="00557BAD" w:rsidRPr="007C310F" w:rsidRDefault="005F76A7" w:rsidP="00557BAD">
            <w:sdt>
              <w:sdtPr>
                <w:id w:val="1885290650"/>
                <w14:checkbox>
                  <w14:checked w14:val="0"/>
                  <w14:checkedState w14:val="2612" w14:font="MS Gothic"/>
                  <w14:uncheckedState w14:val="2610" w14:font="MS Gothic"/>
                </w14:checkbox>
              </w:sdtPr>
              <w:sdtEndPr/>
              <w:sdtContent>
                <w:r w:rsidR="00557BAD">
                  <w:rPr>
                    <w:rFonts w:ascii="MS Gothic" w:eastAsia="MS Gothic" w:hAnsi="MS Gothic" w:hint="eastAsia"/>
                  </w:rPr>
                  <w:t>☐</w:t>
                </w:r>
              </w:sdtContent>
            </w:sdt>
            <w:r w:rsidR="00557BAD">
              <w:t xml:space="preserve"> </w:t>
            </w:r>
            <w:r w:rsidR="00557BAD" w:rsidRPr="007C310F">
              <w:t>Requires repetitive movement of heavy objects and/or operation of heavy machinery or motorized vehicles.</w:t>
            </w:r>
          </w:p>
          <w:p w14:paraId="6631B6DD" w14:textId="73A00B7D" w:rsidR="00557BAD" w:rsidRPr="007C310F" w:rsidRDefault="005F76A7" w:rsidP="00557BAD">
            <w:sdt>
              <w:sdtPr>
                <w:id w:val="1617332717"/>
                <w14:checkbox>
                  <w14:checked w14:val="1"/>
                  <w14:checkedState w14:val="2612" w14:font="MS Gothic"/>
                  <w14:uncheckedState w14:val="2610" w14:font="MS Gothic"/>
                </w14:checkbox>
              </w:sdtPr>
              <w:sdtEndPr/>
              <w:sdtContent>
                <w:r w:rsidR="00AF22CD">
                  <w:rPr>
                    <w:rFonts w:ascii="MS Gothic" w:eastAsia="MS Gothic" w:hAnsi="MS Gothic" w:hint="eastAsia"/>
                  </w:rPr>
                  <w:t>☒</w:t>
                </w:r>
              </w:sdtContent>
            </w:sdt>
            <w:r w:rsidR="00557BAD">
              <w:t xml:space="preserve"> </w:t>
            </w:r>
            <w:r w:rsidR="00557BAD" w:rsidRPr="007C310F">
              <w:t xml:space="preserve">Other (Explain below) </w:t>
            </w:r>
          </w:p>
        </w:tc>
      </w:tr>
    </w:tbl>
    <w:p w14:paraId="07FF6551" w14:textId="77777777" w:rsidR="007C310F" w:rsidRDefault="007C310F" w:rsidP="007C310F">
      <w:pPr>
        <w:rPr>
          <w:b/>
          <w:bCs/>
        </w:rPr>
      </w:pPr>
      <w:r w:rsidRPr="007C310F">
        <w:rPr>
          <w:b/>
          <w:bCs/>
        </w:rPr>
        <w:t>Explanation:</w:t>
      </w:r>
      <w:r w:rsidR="00AF22CD">
        <w:rPr>
          <w:b/>
          <w:bCs/>
        </w:rPr>
        <w:t xml:space="preserve"> </w:t>
      </w:r>
    </w:p>
    <w:p w14:paraId="2771FAB7" w14:textId="49F09C53" w:rsidR="00087957" w:rsidRPr="00087957" w:rsidRDefault="00087957" w:rsidP="00087957">
      <w:r w:rsidRPr="00087957">
        <w:t>The incumbent may be required to conduct site visits to facilities in rural areas and at industrial locations with limited public transportation options.</w:t>
      </w:r>
    </w:p>
    <w:p w14:paraId="0A05C3C3" w14:textId="5AAC11B9" w:rsidR="00AF22CD" w:rsidRPr="00087957" w:rsidRDefault="00087957" w:rsidP="00087957">
      <w:pPr>
        <w:sectPr w:rsidR="00AF22CD" w:rsidRPr="00087957" w:rsidSect="00B05B7B">
          <w:headerReference w:type="default" r:id="rId11"/>
          <w:footerReference w:type="default" r:id="rId12"/>
          <w:headerReference w:type="first" r:id="rId13"/>
          <w:footerReference w:type="first" r:id="rId14"/>
          <w:pgSz w:w="12480" w:h="16080"/>
          <w:pgMar w:top="778" w:right="734" w:bottom="720" w:left="720" w:header="576" w:footer="576" w:gutter="0"/>
          <w:pgNumType w:start="1" w:chapStyle="1"/>
          <w:cols w:space="720"/>
          <w:titlePg/>
          <w:docGrid w:linePitch="299"/>
        </w:sectPr>
      </w:pPr>
      <w:r w:rsidRPr="00087957">
        <w:t>Health &amp; Safety Training is a required eight-hour training course that must be completed by all new employees who travel on CalRecycle Business. A four-hour refresher training course is required each subsequent year to refresh their knowledge of site visit field hazards.</w:t>
      </w:r>
    </w:p>
    <w:tbl>
      <w:tblPr>
        <w:tblW w:w="11070" w:type="dxa"/>
        <w:tblCellMar>
          <w:left w:w="0" w:type="dxa"/>
          <w:right w:w="0" w:type="dxa"/>
        </w:tblCellMar>
        <w:tblLook w:val="01E0" w:firstRow="1" w:lastRow="1" w:firstColumn="1" w:lastColumn="1" w:noHBand="0" w:noVBand="0"/>
      </w:tblPr>
      <w:tblGrid>
        <w:gridCol w:w="3870"/>
        <w:gridCol w:w="5444"/>
        <w:gridCol w:w="1756"/>
      </w:tblGrid>
      <w:tr w:rsidR="007C310F" w:rsidRPr="007C310F" w14:paraId="385DDA1B" w14:textId="77777777" w:rsidTr="007C310F">
        <w:trPr>
          <w:trHeight w:hRule="exact" w:val="2973"/>
        </w:trPr>
        <w:tc>
          <w:tcPr>
            <w:tcW w:w="11070" w:type="dxa"/>
            <w:gridSpan w:val="3"/>
          </w:tcPr>
          <w:tbl>
            <w:tblPr>
              <w:tblW w:w="11054" w:type="dxa"/>
              <w:tblCellMar>
                <w:left w:w="0" w:type="dxa"/>
                <w:right w:w="0" w:type="dxa"/>
              </w:tblCellMar>
              <w:tblLook w:val="01E0" w:firstRow="1" w:lastRow="1" w:firstColumn="1" w:lastColumn="1" w:noHBand="0" w:noVBand="0"/>
            </w:tblPr>
            <w:tblGrid>
              <w:gridCol w:w="3870"/>
              <w:gridCol w:w="5373"/>
              <w:gridCol w:w="1811"/>
            </w:tblGrid>
            <w:tr w:rsidR="007C310F" w:rsidRPr="007C310F" w14:paraId="515CAF21" w14:textId="77777777" w:rsidTr="00052E78">
              <w:trPr>
                <w:trHeight w:hRule="exact" w:val="381"/>
              </w:trPr>
              <w:tc>
                <w:tcPr>
                  <w:tcW w:w="11054" w:type="dxa"/>
                  <w:gridSpan w:val="3"/>
                </w:tcPr>
                <w:p w14:paraId="1A33D41A" w14:textId="77777777" w:rsidR="007C310F" w:rsidRPr="007C310F" w:rsidRDefault="007C310F" w:rsidP="007C310F">
                  <w:pPr>
                    <w:rPr>
                      <w:b/>
                    </w:rPr>
                  </w:pPr>
                  <w:r w:rsidRPr="007C310F">
                    <w:rPr>
                      <w:b/>
                    </w:rPr>
                    <w:lastRenderedPageBreak/>
                    <w:t>Supervisor Statement</w:t>
                  </w:r>
                </w:p>
              </w:tc>
            </w:tr>
            <w:tr w:rsidR="007C310F" w:rsidRPr="007C310F" w14:paraId="74508199" w14:textId="77777777" w:rsidTr="007C310F">
              <w:trPr>
                <w:trHeight w:hRule="exact" w:val="795"/>
              </w:trPr>
              <w:tc>
                <w:tcPr>
                  <w:tcW w:w="11054" w:type="dxa"/>
                  <w:gridSpan w:val="3"/>
                </w:tcPr>
                <w:p w14:paraId="6BB75BFA" w14:textId="77777777" w:rsidR="007C310F" w:rsidRPr="007C310F" w:rsidRDefault="007C310F" w:rsidP="007C310F">
                  <w:pPr>
                    <w:rPr>
                      <w:iCs/>
                    </w:rPr>
                  </w:pPr>
                  <w:r w:rsidRPr="007C310F">
                    <w:rPr>
                      <w:iCs/>
                    </w:rPr>
                    <w:t xml:space="preserve">I certify this duty statement represents an accurate description of the essential functions of this position. I have discussed the duties of this position with the employee and provided the </w:t>
                  </w:r>
                  <w:proofErr w:type="gramStart"/>
                  <w:r w:rsidRPr="007C310F">
                    <w:rPr>
                      <w:iCs/>
                    </w:rPr>
                    <w:t>employee</w:t>
                  </w:r>
                  <w:proofErr w:type="gramEnd"/>
                  <w:r w:rsidRPr="007C310F">
                    <w:rPr>
                      <w:iCs/>
                    </w:rPr>
                    <w:t xml:space="preserve"> a copy of this duty statement.</w:t>
                  </w:r>
                </w:p>
              </w:tc>
            </w:tr>
            <w:tr w:rsidR="007C310F" w:rsidRPr="007C310F" w14:paraId="36F2EAB8" w14:textId="77777777" w:rsidTr="00052E78">
              <w:trPr>
                <w:trHeight w:hRule="exact" w:val="432"/>
              </w:trPr>
              <w:tc>
                <w:tcPr>
                  <w:tcW w:w="3870" w:type="dxa"/>
                </w:tcPr>
                <w:p w14:paraId="4F88CD7B" w14:textId="77777777" w:rsidR="007C310F" w:rsidRPr="007C310F" w:rsidRDefault="007C310F" w:rsidP="007C310F">
                  <w:r w:rsidRPr="007C310F">
                    <w:t>Supervisor Name</w:t>
                  </w:r>
                </w:p>
              </w:tc>
              <w:tc>
                <w:tcPr>
                  <w:tcW w:w="5373" w:type="dxa"/>
                </w:tcPr>
                <w:p w14:paraId="4E3FCE1C" w14:textId="77777777" w:rsidR="007C310F" w:rsidRPr="007C310F" w:rsidRDefault="007C310F" w:rsidP="007C310F">
                  <w:r w:rsidRPr="007C310F">
                    <w:t>Supervisor Signature</w:t>
                  </w:r>
                </w:p>
              </w:tc>
              <w:tc>
                <w:tcPr>
                  <w:tcW w:w="1808" w:type="dxa"/>
                </w:tcPr>
                <w:p w14:paraId="00D2EDA1" w14:textId="77777777" w:rsidR="007C310F" w:rsidRPr="007C310F" w:rsidRDefault="007C310F" w:rsidP="007C310F">
                  <w:r w:rsidRPr="007C310F">
                    <w:t>Date</w:t>
                  </w:r>
                </w:p>
              </w:tc>
            </w:tr>
            <w:tr w:rsidR="007C310F" w:rsidRPr="007C310F" w14:paraId="56C58FA9" w14:textId="77777777" w:rsidTr="00052E78">
              <w:trPr>
                <w:trHeight w:hRule="exact" w:val="689"/>
              </w:trPr>
              <w:tc>
                <w:tcPr>
                  <w:tcW w:w="3870" w:type="dxa"/>
                  <w:shd w:val="clear" w:color="auto" w:fill="DBE5F1" w:themeFill="accent1" w:themeFillTint="33"/>
                </w:tcPr>
                <w:p w14:paraId="20235549" w14:textId="77777777" w:rsidR="007C310F" w:rsidRPr="007C310F" w:rsidRDefault="007C310F" w:rsidP="007C310F"/>
                <w:p w14:paraId="068B988E" w14:textId="77777777" w:rsidR="007C310F" w:rsidRPr="007C310F" w:rsidRDefault="007C310F" w:rsidP="007C310F"/>
              </w:tc>
              <w:tc>
                <w:tcPr>
                  <w:tcW w:w="5373" w:type="dxa"/>
                  <w:shd w:val="clear" w:color="auto" w:fill="DBE5F1" w:themeFill="accent1" w:themeFillTint="33"/>
                </w:tcPr>
                <w:p w14:paraId="34683A8E" w14:textId="77777777" w:rsidR="007C310F" w:rsidRPr="007C310F" w:rsidRDefault="007C310F" w:rsidP="007C310F"/>
                <w:p w14:paraId="1D9B318E" w14:textId="77777777" w:rsidR="007C310F" w:rsidRPr="007C310F" w:rsidRDefault="007C310F" w:rsidP="007C310F"/>
              </w:tc>
              <w:tc>
                <w:tcPr>
                  <w:tcW w:w="1808" w:type="dxa"/>
                  <w:shd w:val="clear" w:color="auto" w:fill="DBE5F1" w:themeFill="accent1" w:themeFillTint="33"/>
                </w:tcPr>
                <w:p w14:paraId="65C8D180" w14:textId="77777777" w:rsidR="007C310F" w:rsidRPr="007C310F" w:rsidRDefault="007C310F" w:rsidP="007C310F"/>
                <w:p w14:paraId="641A0F30" w14:textId="77777777" w:rsidR="007C310F" w:rsidRPr="007C310F" w:rsidRDefault="007C310F" w:rsidP="007C310F"/>
              </w:tc>
            </w:tr>
          </w:tbl>
          <w:p w14:paraId="74251D75" w14:textId="77777777" w:rsidR="007C310F" w:rsidRPr="007C310F" w:rsidRDefault="007C310F" w:rsidP="007C310F">
            <w:pPr>
              <w:rPr>
                <w:b/>
              </w:rPr>
            </w:pPr>
          </w:p>
          <w:p w14:paraId="4EE81441" w14:textId="77777777" w:rsidR="007C310F" w:rsidRPr="007C310F" w:rsidRDefault="007C310F" w:rsidP="007C310F">
            <w:pPr>
              <w:rPr>
                <w:b/>
              </w:rPr>
            </w:pPr>
            <w:r w:rsidRPr="007C310F">
              <w:rPr>
                <w:b/>
              </w:rPr>
              <w:t>Employee Statement</w:t>
            </w:r>
          </w:p>
        </w:tc>
      </w:tr>
      <w:tr w:rsidR="007C310F" w:rsidRPr="007C310F" w14:paraId="58B38137" w14:textId="77777777" w:rsidTr="00052E78">
        <w:trPr>
          <w:trHeight w:hRule="exact" w:val="1173"/>
        </w:trPr>
        <w:tc>
          <w:tcPr>
            <w:tcW w:w="11070" w:type="dxa"/>
            <w:gridSpan w:val="3"/>
          </w:tcPr>
          <w:p w14:paraId="03850525" w14:textId="77777777" w:rsidR="007C310F" w:rsidRPr="007C310F" w:rsidRDefault="007C310F" w:rsidP="007C310F">
            <w:pPr>
              <w:rPr>
                <w:i/>
              </w:rPr>
            </w:pPr>
            <w:r w:rsidRPr="007C310F">
              <w:rPr>
                <w:iCs/>
              </w:rPr>
              <w:t xml:space="preserve">I have discussed these duties with my supervisor and have been </w:t>
            </w:r>
            <w:proofErr w:type="gramStart"/>
            <w:r w:rsidRPr="007C310F">
              <w:rPr>
                <w:iCs/>
              </w:rPr>
              <w:t>provided</w:t>
            </w:r>
            <w:proofErr w:type="gramEnd"/>
            <w:r w:rsidRPr="007C310F">
              <w:rPr>
                <w:iCs/>
              </w:rPr>
              <w:t xml:space="preserve"> a copy of this duty statement.</w:t>
            </w:r>
            <w:r w:rsidRPr="007C310F">
              <w:rPr>
                <w:i/>
              </w:rPr>
              <w:t xml:space="preserve"> </w:t>
            </w:r>
            <w:r w:rsidRPr="007C310F">
              <w:rPr>
                <w:iCs/>
              </w:rPr>
              <w:t xml:space="preserve">I certify I have read, understand, and can perform the duties of this position either with or without reasonable accommodation*. </w:t>
            </w:r>
          </w:p>
          <w:p w14:paraId="21230CEC" w14:textId="77777777" w:rsidR="007C310F" w:rsidRPr="007C310F" w:rsidRDefault="007C310F" w:rsidP="007C310F"/>
        </w:tc>
      </w:tr>
      <w:tr w:rsidR="007C310F" w:rsidRPr="007C310F" w14:paraId="3B1A33CB" w14:textId="77777777" w:rsidTr="00052E78">
        <w:trPr>
          <w:trHeight w:hRule="exact" w:val="2064"/>
        </w:trPr>
        <w:tc>
          <w:tcPr>
            <w:tcW w:w="11070" w:type="dxa"/>
            <w:gridSpan w:val="3"/>
          </w:tcPr>
          <w:p w14:paraId="7970FFC1" w14:textId="77777777" w:rsidR="007C310F" w:rsidRPr="007C310F" w:rsidRDefault="007C310F" w:rsidP="007C310F">
            <w:pPr>
              <w:rPr>
                <w:i/>
              </w:rPr>
            </w:pPr>
            <w:r w:rsidRPr="007C310F">
              <w:rPr>
                <w:i/>
              </w:rPr>
              <w:t xml:space="preserve">*A Reasonable accommodation is any modification or adjustment made to a job, work environment, or employment practice or process that enables an individual with a disability or medical condition to perform the essential functions of his or her job or to enjoy an equal employment opportunity. (If you believe reasonable accommodation is necessary, check yes.  If unsure of a need for reasonable accommodation, inform the hiring supervisor, who will discuss your concerns with the Reasonable Accommodation Coordinator.)  </w:t>
            </w:r>
          </w:p>
          <w:p w14:paraId="7F109B13" w14:textId="77777777" w:rsidR="007C310F" w:rsidRPr="007C310F" w:rsidRDefault="007C310F" w:rsidP="007C310F">
            <w:pPr>
              <w:rPr>
                <w:i/>
              </w:rPr>
            </w:pPr>
          </w:p>
        </w:tc>
      </w:tr>
      <w:tr w:rsidR="007C310F" w:rsidRPr="007C310F" w14:paraId="330A5FE3" w14:textId="77777777" w:rsidTr="00052E78">
        <w:trPr>
          <w:trHeight w:hRule="exact" w:val="70"/>
        </w:trPr>
        <w:tc>
          <w:tcPr>
            <w:tcW w:w="11070" w:type="dxa"/>
            <w:gridSpan w:val="3"/>
          </w:tcPr>
          <w:p w14:paraId="7741D161" w14:textId="77777777" w:rsidR="007C310F" w:rsidRPr="007C310F" w:rsidRDefault="007C310F" w:rsidP="007C310F">
            <w:pPr>
              <w:rPr>
                <w:i/>
              </w:rPr>
            </w:pPr>
          </w:p>
        </w:tc>
      </w:tr>
      <w:tr w:rsidR="007C310F" w:rsidRPr="007C310F" w14:paraId="0D073740" w14:textId="77777777" w:rsidTr="00052E78">
        <w:trPr>
          <w:trHeight w:hRule="exact" w:val="372"/>
        </w:trPr>
        <w:tc>
          <w:tcPr>
            <w:tcW w:w="11070" w:type="dxa"/>
            <w:gridSpan w:val="3"/>
          </w:tcPr>
          <w:p w14:paraId="300D65CD" w14:textId="77777777" w:rsidR="007C310F" w:rsidRPr="007C310F" w:rsidRDefault="007C310F" w:rsidP="007C310F">
            <w:pPr>
              <w:rPr>
                <w:iCs/>
              </w:rPr>
            </w:pPr>
            <w:bookmarkStart w:id="0" w:name="_Hlk68774779"/>
            <w:r w:rsidRPr="007C310F">
              <w:rPr>
                <w:iCs/>
              </w:rPr>
              <w:t xml:space="preserve">Do you need </w:t>
            </w:r>
            <w:proofErr w:type="gramStart"/>
            <w:r w:rsidRPr="007C310F">
              <w:rPr>
                <w:iCs/>
              </w:rPr>
              <w:t>a reasonable</w:t>
            </w:r>
            <w:proofErr w:type="gramEnd"/>
            <w:r w:rsidRPr="007C310F">
              <w:rPr>
                <w:iCs/>
              </w:rPr>
              <w:t xml:space="preserve"> accommodation to perform the essential functions of this position? </w:t>
            </w:r>
          </w:p>
        </w:tc>
      </w:tr>
      <w:bookmarkEnd w:id="0"/>
      <w:tr w:rsidR="007C310F" w:rsidRPr="007C310F" w14:paraId="5BA1DE4A" w14:textId="77777777" w:rsidTr="00052E78">
        <w:trPr>
          <w:trHeight w:hRule="exact" w:val="70"/>
        </w:trPr>
        <w:tc>
          <w:tcPr>
            <w:tcW w:w="11070" w:type="dxa"/>
            <w:gridSpan w:val="3"/>
          </w:tcPr>
          <w:p w14:paraId="68DF5A8E" w14:textId="77777777" w:rsidR="007C310F" w:rsidRPr="007C310F" w:rsidRDefault="007C310F" w:rsidP="007C310F">
            <w:pPr>
              <w:rPr>
                <w:i/>
              </w:rPr>
            </w:pPr>
          </w:p>
        </w:tc>
      </w:tr>
      <w:tr w:rsidR="007C310F" w:rsidRPr="007C310F" w14:paraId="48FF7621" w14:textId="77777777" w:rsidTr="00052E78">
        <w:trPr>
          <w:trHeight w:hRule="exact" w:val="669"/>
        </w:trPr>
        <w:tc>
          <w:tcPr>
            <w:tcW w:w="11070" w:type="dxa"/>
            <w:gridSpan w:val="3"/>
          </w:tcPr>
          <w:tbl>
            <w:tblPr>
              <w:tblW w:w="2946" w:type="dxa"/>
              <w:tblCellMar>
                <w:left w:w="0" w:type="dxa"/>
                <w:right w:w="0" w:type="dxa"/>
              </w:tblCellMar>
              <w:tblLook w:val="01E0" w:firstRow="1" w:lastRow="1" w:firstColumn="1" w:lastColumn="1" w:noHBand="0" w:noVBand="0"/>
            </w:tblPr>
            <w:tblGrid>
              <w:gridCol w:w="1473"/>
              <w:gridCol w:w="1473"/>
            </w:tblGrid>
            <w:tr w:rsidR="007C310F" w:rsidRPr="007C310F" w14:paraId="4A93F248" w14:textId="77777777" w:rsidTr="00052E78">
              <w:trPr>
                <w:trHeight w:hRule="exact" w:val="399"/>
              </w:trPr>
              <w:tc>
                <w:tcPr>
                  <w:tcW w:w="1473" w:type="dxa"/>
                </w:tcPr>
                <w:p w14:paraId="6BD99B84" w14:textId="72A766DF" w:rsidR="007C310F" w:rsidRPr="007C310F" w:rsidRDefault="007C310F" w:rsidP="007C310F">
                  <w:r w:rsidRPr="007C310F">
                    <w:rPr>
                      <w:b/>
                      <w:bCs/>
                    </w:rPr>
                    <w:t xml:space="preserve">      </w:t>
                  </w:r>
                  <w:sdt>
                    <w:sdtPr>
                      <w:rPr>
                        <w:b/>
                        <w:bCs/>
                      </w:rPr>
                      <w:id w:val="1783767495"/>
                      <w14:checkbox>
                        <w14:checked w14:val="0"/>
                        <w14:checkedState w14:val="2612" w14:font="MS Gothic"/>
                        <w14:uncheckedState w14:val="2610" w14:font="MS Gothic"/>
                      </w14:checkbox>
                    </w:sdtPr>
                    <w:sdtEndPr/>
                    <w:sdtContent>
                      <w:r w:rsidR="0087569D">
                        <w:rPr>
                          <w:rFonts w:ascii="MS Gothic" w:eastAsia="MS Gothic" w:hAnsi="MS Gothic" w:hint="eastAsia"/>
                          <w:b/>
                          <w:bCs/>
                        </w:rPr>
                        <w:t>☐</w:t>
                      </w:r>
                    </w:sdtContent>
                  </w:sdt>
                  <w:r w:rsidRPr="007C310F">
                    <w:rPr>
                      <w:b/>
                      <w:bCs/>
                    </w:rPr>
                    <w:t>YES</w:t>
                  </w:r>
                </w:p>
              </w:tc>
              <w:tc>
                <w:tcPr>
                  <w:tcW w:w="1473" w:type="dxa"/>
                </w:tcPr>
                <w:p w14:paraId="1630009B" w14:textId="33EA29CF" w:rsidR="007C310F" w:rsidRPr="007C310F" w:rsidRDefault="007C310F" w:rsidP="007C310F">
                  <w:pPr>
                    <w:rPr>
                      <w:b/>
                      <w:bCs/>
                    </w:rPr>
                  </w:pPr>
                  <w:r w:rsidRPr="007C310F">
                    <w:rPr>
                      <w:b/>
                      <w:bCs/>
                    </w:rPr>
                    <w:t xml:space="preserve">          </w:t>
                  </w:r>
                  <w:sdt>
                    <w:sdtPr>
                      <w:rPr>
                        <w:b/>
                        <w:bCs/>
                      </w:rPr>
                      <w:id w:val="1497688845"/>
                      <w14:checkbox>
                        <w14:checked w14:val="0"/>
                        <w14:checkedState w14:val="2612" w14:font="MS Gothic"/>
                        <w14:uncheckedState w14:val="2610" w14:font="MS Gothic"/>
                      </w14:checkbox>
                    </w:sdtPr>
                    <w:sdtEndPr/>
                    <w:sdtContent>
                      <w:r w:rsidR="0087569D">
                        <w:rPr>
                          <w:rFonts w:ascii="MS Gothic" w:eastAsia="MS Gothic" w:hAnsi="MS Gothic" w:hint="eastAsia"/>
                          <w:b/>
                          <w:bCs/>
                        </w:rPr>
                        <w:t>☐</w:t>
                      </w:r>
                    </w:sdtContent>
                  </w:sdt>
                  <w:r w:rsidRPr="007C310F">
                    <w:rPr>
                      <w:b/>
                      <w:bCs/>
                    </w:rPr>
                    <w:t>NO</w:t>
                  </w:r>
                </w:p>
              </w:tc>
            </w:tr>
          </w:tbl>
          <w:p w14:paraId="28C281EF" w14:textId="77777777" w:rsidR="007C310F" w:rsidRPr="007C310F" w:rsidRDefault="007C310F" w:rsidP="007C310F">
            <w:pPr>
              <w:rPr>
                <w:iCs/>
              </w:rPr>
            </w:pPr>
          </w:p>
        </w:tc>
      </w:tr>
      <w:tr w:rsidR="007C310F" w:rsidRPr="007C310F" w14:paraId="33C29A25" w14:textId="77777777" w:rsidTr="00052E78">
        <w:trPr>
          <w:trHeight w:hRule="exact" w:val="471"/>
        </w:trPr>
        <w:tc>
          <w:tcPr>
            <w:tcW w:w="3870" w:type="dxa"/>
          </w:tcPr>
          <w:p w14:paraId="0B63B4B2" w14:textId="77777777" w:rsidR="007C310F" w:rsidRPr="007C310F" w:rsidRDefault="007C310F" w:rsidP="007C310F">
            <w:r w:rsidRPr="007C310F">
              <w:t xml:space="preserve">Employee Name </w:t>
            </w:r>
          </w:p>
        </w:tc>
        <w:tc>
          <w:tcPr>
            <w:tcW w:w="5444" w:type="dxa"/>
          </w:tcPr>
          <w:p w14:paraId="0B17C8F0" w14:textId="77777777" w:rsidR="007C310F" w:rsidRPr="007C310F" w:rsidRDefault="007C310F" w:rsidP="007C310F">
            <w:r w:rsidRPr="007C310F">
              <w:t>Employee Signature</w:t>
            </w:r>
          </w:p>
        </w:tc>
        <w:tc>
          <w:tcPr>
            <w:tcW w:w="1756" w:type="dxa"/>
          </w:tcPr>
          <w:p w14:paraId="2A84627A" w14:textId="77777777" w:rsidR="007C310F" w:rsidRPr="007C310F" w:rsidRDefault="007C310F" w:rsidP="007C310F">
            <w:r w:rsidRPr="007C310F">
              <w:t>Date</w:t>
            </w:r>
          </w:p>
        </w:tc>
      </w:tr>
      <w:tr w:rsidR="007C310F" w:rsidRPr="007C310F" w14:paraId="38AD98AE" w14:textId="77777777" w:rsidTr="00052E78">
        <w:trPr>
          <w:trHeight w:hRule="exact" w:val="689"/>
        </w:trPr>
        <w:tc>
          <w:tcPr>
            <w:tcW w:w="3870" w:type="dxa"/>
            <w:shd w:val="clear" w:color="auto" w:fill="DBE5F1" w:themeFill="accent1" w:themeFillTint="33"/>
          </w:tcPr>
          <w:p w14:paraId="4BA03D48" w14:textId="77777777" w:rsidR="007C310F" w:rsidRPr="007C310F" w:rsidRDefault="007C310F" w:rsidP="007C310F"/>
          <w:p w14:paraId="5D5BC3B4" w14:textId="77777777" w:rsidR="007C310F" w:rsidRPr="007C310F" w:rsidRDefault="007C310F" w:rsidP="007C310F"/>
          <w:p w14:paraId="246FB459" w14:textId="77777777" w:rsidR="007C310F" w:rsidRPr="007C310F" w:rsidRDefault="007C310F" w:rsidP="007C310F"/>
          <w:p w14:paraId="6C6679A5" w14:textId="77777777" w:rsidR="007C310F" w:rsidRPr="007C310F" w:rsidRDefault="007C310F" w:rsidP="007C310F"/>
        </w:tc>
        <w:tc>
          <w:tcPr>
            <w:tcW w:w="5444" w:type="dxa"/>
            <w:shd w:val="clear" w:color="auto" w:fill="DBE5F1" w:themeFill="accent1" w:themeFillTint="33"/>
          </w:tcPr>
          <w:p w14:paraId="32559B70" w14:textId="77777777" w:rsidR="007C310F" w:rsidRPr="007C310F" w:rsidRDefault="007C310F" w:rsidP="007C310F"/>
        </w:tc>
        <w:tc>
          <w:tcPr>
            <w:tcW w:w="1756" w:type="dxa"/>
            <w:shd w:val="clear" w:color="auto" w:fill="DBE5F1" w:themeFill="accent1" w:themeFillTint="33"/>
          </w:tcPr>
          <w:p w14:paraId="1938F221" w14:textId="77777777" w:rsidR="007C310F" w:rsidRPr="007C310F" w:rsidRDefault="007C310F" w:rsidP="007C310F"/>
        </w:tc>
      </w:tr>
    </w:tbl>
    <w:p w14:paraId="05E58E45" w14:textId="77777777" w:rsidR="007C310F" w:rsidRDefault="007C310F"/>
    <w:sectPr w:rsidR="007C310F">
      <w:headerReference w:type="default" r:id="rId15"/>
      <w:footerReference w:type="default" r:id="rId16"/>
      <w:headerReference w:type="first" r:id="rId17"/>
      <w:footerReference w:type="first" r:id="rId18"/>
      <w:pgSz w:w="12480" w:h="16080"/>
      <w:pgMar w:top="240" w:right="74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8AB7" w14:textId="77777777" w:rsidR="005F76A7" w:rsidRDefault="005F76A7" w:rsidP="001A357F">
      <w:r>
        <w:separator/>
      </w:r>
    </w:p>
  </w:endnote>
  <w:endnote w:type="continuationSeparator" w:id="0">
    <w:p w14:paraId="066F2916" w14:textId="77777777" w:rsidR="005F76A7" w:rsidRDefault="005F76A7" w:rsidP="001A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929777"/>
      <w:docPartObj>
        <w:docPartGallery w:val="Page Numbers (Bottom of Page)"/>
        <w:docPartUnique/>
      </w:docPartObj>
    </w:sdtPr>
    <w:sdtEndPr/>
    <w:sdtContent>
      <w:sdt>
        <w:sdtPr>
          <w:id w:val="-1911680592"/>
          <w:docPartObj>
            <w:docPartGallery w:val="Page Numbers (Top of Page)"/>
            <w:docPartUnique/>
          </w:docPartObj>
        </w:sdtPr>
        <w:sdtEndPr/>
        <w:sdtContent>
          <w:p w14:paraId="19095C89" w14:textId="0DE30EBD" w:rsidR="007C310F" w:rsidRDefault="009B4231" w:rsidP="009B4231">
            <w:pPr>
              <w:pStyle w:val="Footer"/>
              <w:jc w:val="right"/>
            </w:pPr>
            <w:r>
              <w:rPr>
                <w:sz w:val="16"/>
                <w:szCs w:val="16"/>
              </w:rPr>
              <w:t>Position Duty Statement (Rev. 0</w:t>
            </w:r>
            <w:r w:rsidR="0087569D">
              <w:rPr>
                <w:sz w:val="16"/>
                <w:szCs w:val="16"/>
              </w:rPr>
              <w:t>9</w:t>
            </w:r>
            <w:r>
              <w:rPr>
                <w:sz w:val="16"/>
                <w:szCs w:val="16"/>
              </w:rPr>
              <w:t xml:space="preserve">/23)                                                                                                                                                                   </w:t>
            </w:r>
            <w:r w:rsidR="007C310F">
              <w:t xml:space="preserve">Page </w:t>
            </w:r>
            <w:r w:rsidR="007C310F">
              <w:rPr>
                <w:b/>
                <w:bCs/>
                <w:sz w:val="24"/>
                <w:szCs w:val="24"/>
              </w:rPr>
              <w:fldChar w:fldCharType="begin"/>
            </w:r>
            <w:r w:rsidR="007C310F">
              <w:rPr>
                <w:b/>
                <w:bCs/>
              </w:rPr>
              <w:instrText xml:space="preserve"> PAGE </w:instrText>
            </w:r>
            <w:r w:rsidR="007C310F">
              <w:rPr>
                <w:b/>
                <w:bCs/>
                <w:sz w:val="24"/>
                <w:szCs w:val="24"/>
              </w:rPr>
              <w:fldChar w:fldCharType="separate"/>
            </w:r>
            <w:r w:rsidR="007C310F">
              <w:rPr>
                <w:b/>
                <w:bCs/>
                <w:noProof/>
              </w:rPr>
              <w:t>2</w:t>
            </w:r>
            <w:r w:rsidR="007C310F">
              <w:rPr>
                <w:b/>
                <w:bCs/>
                <w:sz w:val="24"/>
                <w:szCs w:val="24"/>
              </w:rPr>
              <w:fldChar w:fldCharType="end"/>
            </w:r>
            <w:r w:rsidR="007C310F">
              <w:t xml:space="preserve"> of </w:t>
            </w:r>
            <w:r w:rsidR="007C310F">
              <w:rPr>
                <w:b/>
                <w:bCs/>
                <w:sz w:val="24"/>
                <w:szCs w:val="24"/>
              </w:rPr>
              <w:fldChar w:fldCharType="begin"/>
            </w:r>
            <w:r w:rsidR="007C310F">
              <w:rPr>
                <w:b/>
                <w:bCs/>
              </w:rPr>
              <w:instrText xml:space="preserve"> NUMPAGES  </w:instrText>
            </w:r>
            <w:r w:rsidR="007C310F">
              <w:rPr>
                <w:b/>
                <w:bCs/>
                <w:sz w:val="24"/>
                <w:szCs w:val="24"/>
              </w:rPr>
              <w:fldChar w:fldCharType="separate"/>
            </w:r>
            <w:r w:rsidR="007C310F">
              <w:rPr>
                <w:b/>
                <w:bCs/>
                <w:noProof/>
              </w:rPr>
              <w:t>4</w:t>
            </w:r>
            <w:r w:rsidR="007C310F">
              <w:rPr>
                <w:b/>
                <w:bCs/>
                <w:sz w:val="24"/>
                <w:szCs w:val="24"/>
              </w:rPr>
              <w:fldChar w:fldCharType="end"/>
            </w:r>
          </w:p>
        </w:sdtContent>
      </w:sdt>
    </w:sdtContent>
  </w:sdt>
  <w:p w14:paraId="1DFB81D9" w14:textId="6F63F331" w:rsidR="007C310F" w:rsidRDefault="007C310F" w:rsidP="00517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2715" w14:textId="20D6EEF9" w:rsidR="009B4231" w:rsidRDefault="009B4231" w:rsidP="009B4231">
    <w:pPr>
      <w:pStyle w:val="Footer"/>
      <w:jc w:val="right"/>
    </w:pPr>
    <w:r>
      <w:rPr>
        <w:sz w:val="16"/>
        <w:szCs w:val="16"/>
      </w:rPr>
      <w:t>Position Duty Statement (Rev. 0</w:t>
    </w:r>
    <w:r w:rsidR="0087569D">
      <w:rPr>
        <w:sz w:val="16"/>
        <w:szCs w:val="16"/>
      </w:rPr>
      <w:t>9</w:t>
    </w:r>
    <w:r>
      <w:rPr>
        <w:sz w:val="16"/>
        <w:szCs w:val="16"/>
      </w:rPr>
      <w:t>/</w:t>
    </w:r>
    <w:r w:rsidR="0087569D">
      <w:rPr>
        <w:sz w:val="16"/>
        <w:szCs w:val="16"/>
      </w:rPr>
      <w:t>2</w:t>
    </w:r>
    <w:r>
      <w:rPr>
        <w:sz w:val="16"/>
        <w:szCs w:val="16"/>
      </w:rPr>
      <w:t xml:space="preserve">3)                                                                                                                                                                   </w:t>
    </w:r>
    <w:sdt>
      <w:sdtPr>
        <w:id w:val="-460651966"/>
        <w:docPartObj>
          <w:docPartGallery w:val="Page Numbers (Bottom of Page)"/>
          <w:docPartUnique/>
        </w:docPartObj>
      </w:sdtPr>
      <w:sdtEndPr/>
      <w:sdtContent>
        <w:sdt>
          <w:sdtPr>
            <w:id w:val="-248123392"/>
            <w:docPartObj>
              <w:docPartGallery w:val="Page Numbers (Top of Page)"/>
              <w:docPartUnique/>
            </w:docPartObj>
          </w:sdtPr>
          <w:sdtEndPr/>
          <w:sdtContent>
            <w:r w:rsidR="007C310F">
              <w:t xml:space="preserve">Page </w:t>
            </w:r>
            <w:r w:rsidR="007C310F">
              <w:rPr>
                <w:b/>
                <w:bCs/>
                <w:sz w:val="24"/>
                <w:szCs w:val="24"/>
              </w:rPr>
              <w:fldChar w:fldCharType="begin"/>
            </w:r>
            <w:r w:rsidR="007C310F">
              <w:rPr>
                <w:b/>
                <w:bCs/>
              </w:rPr>
              <w:instrText xml:space="preserve"> PAGE </w:instrText>
            </w:r>
            <w:r w:rsidR="007C310F">
              <w:rPr>
                <w:b/>
                <w:bCs/>
                <w:sz w:val="24"/>
                <w:szCs w:val="24"/>
              </w:rPr>
              <w:fldChar w:fldCharType="separate"/>
            </w:r>
            <w:r w:rsidR="007C310F">
              <w:rPr>
                <w:b/>
                <w:bCs/>
                <w:noProof/>
              </w:rPr>
              <w:t>1</w:t>
            </w:r>
            <w:r w:rsidR="007C310F">
              <w:rPr>
                <w:b/>
                <w:bCs/>
                <w:sz w:val="24"/>
                <w:szCs w:val="24"/>
              </w:rPr>
              <w:fldChar w:fldCharType="end"/>
            </w:r>
            <w:r w:rsidR="007C310F">
              <w:t xml:space="preserve"> of </w:t>
            </w:r>
            <w:r w:rsidR="007C310F">
              <w:rPr>
                <w:b/>
                <w:bCs/>
                <w:sz w:val="24"/>
                <w:szCs w:val="24"/>
              </w:rPr>
              <w:fldChar w:fldCharType="begin"/>
            </w:r>
            <w:r w:rsidR="007C310F">
              <w:rPr>
                <w:b/>
                <w:bCs/>
              </w:rPr>
              <w:instrText xml:space="preserve"> NUMPAGES  </w:instrText>
            </w:r>
            <w:r w:rsidR="007C310F">
              <w:rPr>
                <w:b/>
                <w:bCs/>
                <w:sz w:val="24"/>
                <w:szCs w:val="24"/>
              </w:rPr>
              <w:fldChar w:fldCharType="separate"/>
            </w:r>
            <w:r w:rsidR="007C310F">
              <w:rPr>
                <w:b/>
                <w:bCs/>
                <w:noProof/>
              </w:rPr>
              <w:t>4</w:t>
            </w:r>
            <w:r w:rsidR="007C310F">
              <w:rPr>
                <w:b/>
                <w:bCs/>
                <w:sz w:val="24"/>
                <w:szCs w:val="24"/>
              </w:rPr>
              <w:fldChar w:fldCharType="end"/>
            </w:r>
          </w:sdtContent>
        </w:sdt>
      </w:sdtContent>
    </w:sdt>
  </w:p>
  <w:p w14:paraId="58725F2D" w14:textId="754D90E1" w:rsidR="007C310F" w:rsidRPr="009B4231" w:rsidRDefault="009B4231" w:rsidP="009B4231">
    <w:pPr>
      <w:pStyle w:val="Foote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808336"/>
      <w:docPartObj>
        <w:docPartGallery w:val="Page Numbers (Bottom of Page)"/>
        <w:docPartUnique/>
      </w:docPartObj>
    </w:sdtPr>
    <w:sdtEndPr/>
    <w:sdtContent>
      <w:sdt>
        <w:sdtPr>
          <w:id w:val="-1671715432"/>
          <w:docPartObj>
            <w:docPartGallery w:val="Page Numbers (Top of Page)"/>
            <w:docPartUnique/>
          </w:docPartObj>
        </w:sdtPr>
        <w:sdtEndPr/>
        <w:sdtContent>
          <w:p w14:paraId="0F708D0F" w14:textId="7AD860BA" w:rsidR="00517E2C" w:rsidRDefault="00E942A8" w:rsidP="00E942A8">
            <w:pPr>
              <w:pStyle w:val="Footer"/>
            </w:pPr>
            <w:r>
              <w:rPr>
                <w:sz w:val="16"/>
                <w:szCs w:val="16"/>
              </w:rPr>
              <w:t>Position Duty Statement (Rev. 0</w:t>
            </w:r>
            <w:r w:rsidR="0087569D">
              <w:rPr>
                <w:sz w:val="16"/>
                <w:szCs w:val="16"/>
              </w:rPr>
              <w:t>9</w:t>
            </w:r>
            <w:r>
              <w:rPr>
                <w:sz w:val="16"/>
                <w:szCs w:val="16"/>
              </w:rPr>
              <w:t xml:space="preserve">/23)                                                                                                                                                                    </w:t>
            </w:r>
            <w:r w:rsidR="00517E2C">
              <w:t xml:space="preserve">Page </w:t>
            </w:r>
            <w:r w:rsidR="00517E2C">
              <w:rPr>
                <w:b/>
                <w:bCs/>
                <w:sz w:val="24"/>
                <w:szCs w:val="24"/>
              </w:rPr>
              <w:fldChar w:fldCharType="begin"/>
            </w:r>
            <w:r w:rsidR="00517E2C">
              <w:rPr>
                <w:b/>
                <w:bCs/>
              </w:rPr>
              <w:instrText xml:space="preserve"> PAGE </w:instrText>
            </w:r>
            <w:r w:rsidR="00517E2C">
              <w:rPr>
                <w:b/>
                <w:bCs/>
                <w:sz w:val="24"/>
                <w:szCs w:val="24"/>
              </w:rPr>
              <w:fldChar w:fldCharType="separate"/>
            </w:r>
            <w:r w:rsidR="00434F29">
              <w:rPr>
                <w:b/>
                <w:bCs/>
                <w:noProof/>
              </w:rPr>
              <w:t>2</w:t>
            </w:r>
            <w:r w:rsidR="00517E2C">
              <w:rPr>
                <w:b/>
                <w:bCs/>
                <w:sz w:val="24"/>
                <w:szCs w:val="24"/>
              </w:rPr>
              <w:fldChar w:fldCharType="end"/>
            </w:r>
            <w:r w:rsidR="00517E2C">
              <w:t xml:space="preserve"> of </w:t>
            </w:r>
            <w:r w:rsidR="00517E2C">
              <w:rPr>
                <w:b/>
                <w:bCs/>
                <w:sz w:val="24"/>
                <w:szCs w:val="24"/>
              </w:rPr>
              <w:fldChar w:fldCharType="begin"/>
            </w:r>
            <w:r w:rsidR="00517E2C">
              <w:rPr>
                <w:b/>
                <w:bCs/>
              </w:rPr>
              <w:instrText xml:space="preserve"> NUMPAGES  </w:instrText>
            </w:r>
            <w:r w:rsidR="00517E2C">
              <w:rPr>
                <w:b/>
                <w:bCs/>
                <w:sz w:val="24"/>
                <w:szCs w:val="24"/>
              </w:rPr>
              <w:fldChar w:fldCharType="separate"/>
            </w:r>
            <w:r w:rsidR="00434F29">
              <w:rPr>
                <w:b/>
                <w:bCs/>
                <w:noProof/>
              </w:rPr>
              <w:t>4</w:t>
            </w:r>
            <w:r w:rsidR="00517E2C">
              <w:rPr>
                <w:b/>
                <w:bCs/>
                <w:sz w:val="24"/>
                <w:szCs w:val="24"/>
              </w:rPr>
              <w:fldChar w:fldCharType="end"/>
            </w:r>
          </w:p>
        </w:sdtContent>
      </w:sdt>
    </w:sdtContent>
  </w:sdt>
  <w:p w14:paraId="7E42DEE3" w14:textId="77777777" w:rsidR="00533039" w:rsidRDefault="0053303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213259"/>
      <w:docPartObj>
        <w:docPartGallery w:val="Page Numbers (Bottom of Page)"/>
        <w:docPartUnique/>
      </w:docPartObj>
    </w:sdtPr>
    <w:sdtEndPr/>
    <w:sdtContent>
      <w:sdt>
        <w:sdtPr>
          <w:id w:val="-1769616900"/>
          <w:docPartObj>
            <w:docPartGallery w:val="Page Numbers (Top of Page)"/>
            <w:docPartUnique/>
          </w:docPartObj>
        </w:sdtPr>
        <w:sdtEndPr/>
        <w:sdtContent>
          <w:p w14:paraId="0344C716" w14:textId="0BD50008" w:rsidR="00517E2C" w:rsidRDefault="00517E2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34F2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4F29">
              <w:rPr>
                <w:b/>
                <w:bCs/>
                <w:noProof/>
              </w:rPr>
              <w:t>4</w:t>
            </w:r>
            <w:r>
              <w:rPr>
                <w:b/>
                <w:bCs/>
                <w:sz w:val="24"/>
                <w:szCs w:val="24"/>
              </w:rPr>
              <w:fldChar w:fldCharType="end"/>
            </w:r>
          </w:p>
        </w:sdtContent>
      </w:sdt>
    </w:sdtContent>
  </w:sdt>
  <w:p w14:paraId="4A34C14E" w14:textId="77777777" w:rsidR="00517E2C" w:rsidRDefault="00517E2C" w:rsidP="00517E2C">
    <w:pPr>
      <w:rPr>
        <w:sz w:val="16"/>
        <w:szCs w:val="16"/>
      </w:rPr>
    </w:pPr>
    <w:r>
      <w:rPr>
        <w:sz w:val="16"/>
        <w:szCs w:val="16"/>
      </w:rPr>
      <w:t xml:space="preserve">Position Duty Statement </w:t>
    </w:r>
  </w:p>
  <w:p w14:paraId="64E8A394" w14:textId="26015AC6" w:rsidR="00517E2C" w:rsidRDefault="00C64AA9" w:rsidP="00517E2C">
    <w:pPr>
      <w:pStyle w:val="Footer"/>
    </w:pPr>
    <w:r>
      <w:rPr>
        <w:sz w:val="16"/>
        <w:szCs w:val="16"/>
      </w:rPr>
      <w:t>&lt;&lt;Document name&gt;&gt;</w:t>
    </w:r>
    <w:r w:rsidR="00517E2C">
      <w:rPr>
        <w:sz w:val="16"/>
        <w:szCs w:val="16"/>
      </w:rPr>
      <w:t xml:space="preserve"> (Rev. 0</w:t>
    </w:r>
    <w:r>
      <w:rPr>
        <w:sz w:val="16"/>
        <w:szCs w:val="16"/>
      </w:rPr>
      <w:t>1</w:t>
    </w:r>
    <w:r w:rsidR="00517E2C">
      <w:rPr>
        <w:sz w:val="16"/>
        <w:szCs w:val="16"/>
      </w:rPr>
      <w:t>/2</w:t>
    </w:r>
    <w:r>
      <w:rPr>
        <w:sz w:val="16"/>
        <w:szCs w:val="16"/>
      </w:rPr>
      <w:t>3</w:t>
    </w:r>
    <w:r w:rsidR="00517E2C">
      <w:rPr>
        <w:sz w:val="16"/>
        <w:szCs w:val="16"/>
      </w:rPr>
      <w:t>)</w:t>
    </w:r>
  </w:p>
  <w:p w14:paraId="2153757A" w14:textId="77777777" w:rsidR="00533039" w:rsidRDefault="005330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6147" w14:textId="77777777" w:rsidR="005F76A7" w:rsidRDefault="005F76A7" w:rsidP="001A357F">
      <w:r>
        <w:separator/>
      </w:r>
    </w:p>
  </w:footnote>
  <w:footnote w:type="continuationSeparator" w:id="0">
    <w:p w14:paraId="676E99F8" w14:textId="77777777" w:rsidR="005F76A7" w:rsidRDefault="005F76A7" w:rsidP="001A3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B383" w14:textId="2492E604" w:rsidR="009C609E" w:rsidRDefault="009C609E" w:rsidP="00974297">
    <w:pPr>
      <w:pageBreakBefore/>
      <w:tabs>
        <w:tab w:val="right" w:pos="10800"/>
      </w:tabs>
      <w:spacing w:line="276" w:lineRule="auto"/>
      <w:rPr>
        <w:sz w:val="16"/>
        <w:szCs w:val="16"/>
      </w:rPr>
    </w:pPr>
    <w:r w:rsidRPr="0068266B">
      <w:rPr>
        <w:noProof/>
        <w:color w:val="244061" w:themeColor="accent1" w:themeShade="80"/>
        <w:szCs w:val="24"/>
      </w:rPr>
      <w:drawing>
        <wp:inline distT="0" distB="0" distL="0" distR="0" wp14:anchorId="368C292C" wp14:editId="3A14424B">
          <wp:extent cx="1082042" cy="310897"/>
          <wp:effectExtent l="0" t="0" r="3810" b="0"/>
          <wp:docPr id="969630826" name="Picture 969630826" descr="Cal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RecycleHeaderExtra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2042" cy="310897"/>
                  </a:xfrm>
                  <a:prstGeom prst="rect">
                    <a:avLst/>
                  </a:prstGeom>
                </pic:spPr>
              </pic:pic>
            </a:graphicData>
          </a:graphic>
        </wp:inline>
      </w:drawing>
    </w:r>
  </w:p>
  <w:p w14:paraId="6F70FA8D" w14:textId="002F1378" w:rsidR="007C310F" w:rsidRDefault="007C310F" w:rsidP="00974297">
    <w:pPr>
      <w:pageBreakBefore/>
      <w:tabs>
        <w:tab w:val="right" w:pos="10800"/>
      </w:tabs>
      <w:spacing w:line="276" w:lineRule="auto"/>
      <w:rPr>
        <w:sz w:val="16"/>
        <w:szCs w:val="16"/>
      </w:rPr>
    </w:pPr>
    <w:r>
      <w:rPr>
        <w:sz w:val="16"/>
        <w:szCs w:val="16"/>
      </w:rPr>
      <w:t>State of California</w:t>
    </w:r>
    <w:r>
      <w:rPr>
        <w:sz w:val="16"/>
        <w:szCs w:val="16"/>
      </w:rPr>
      <w:tab/>
    </w:r>
    <w:r w:rsidR="009B4231">
      <w:rPr>
        <w:sz w:val="16"/>
        <w:szCs w:val="16"/>
      </w:rPr>
      <w:t xml:space="preserve">Incumbent: </w:t>
    </w:r>
    <w:r>
      <w:rPr>
        <w:sz w:val="16"/>
        <w:szCs w:val="16"/>
      </w:rPr>
      <w:fldChar w:fldCharType="begin"/>
    </w:r>
    <w:r>
      <w:rPr>
        <w:sz w:val="16"/>
        <w:szCs w:val="16"/>
      </w:rPr>
      <w:instrText xml:space="preserve"> STYLEREF  EmpName  \* MERGEFORMAT </w:instrText>
    </w:r>
    <w:r>
      <w:rPr>
        <w:sz w:val="16"/>
        <w:szCs w:val="16"/>
      </w:rPr>
      <w:fldChar w:fldCharType="end"/>
    </w:r>
  </w:p>
  <w:p w14:paraId="5C48D348" w14:textId="1670FF1D" w:rsidR="007C310F" w:rsidRDefault="007C310F" w:rsidP="00974297">
    <w:pPr>
      <w:tabs>
        <w:tab w:val="right" w:pos="10800"/>
      </w:tabs>
      <w:spacing w:line="276" w:lineRule="auto"/>
      <w:rPr>
        <w:sz w:val="16"/>
        <w:szCs w:val="16"/>
      </w:rPr>
    </w:pPr>
    <w:r>
      <w:rPr>
        <w:sz w:val="16"/>
        <w:szCs w:val="16"/>
      </w:rPr>
      <w:t>California Environmental Protection Agency</w:t>
    </w:r>
    <w:r w:rsidRPr="00C0689C">
      <w:rPr>
        <w:sz w:val="16"/>
        <w:szCs w:val="16"/>
      </w:rPr>
      <w:t xml:space="preserve"> </w:t>
    </w:r>
    <w:r>
      <w:rPr>
        <w:sz w:val="16"/>
        <w:szCs w:val="16"/>
      </w:rPr>
      <w:tab/>
    </w:r>
    <w:r w:rsidR="009B4231">
      <w:rPr>
        <w:sz w:val="16"/>
        <w:szCs w:val="16"/>
      </w:rPr>
      <w:t xml:space="preserve">Classification: </w:t>
    </w:r>
    <w:r w:rsidR="009B4231">
      <w:rPr>
        <w:sz w:val="16"/>
        <w:szCs w:val="16"/>
      </w:rPr>
      <w:fldChar w:fldCharType="begin"/>
    </w:r>
    <w:r w:rsidR="009B4231">
      <w:rPr>
        <w:sz w:val="16"/>
        <w:szCs w:val="16"/>
      </w:rPr>
      <w:instrText xml:space="preserve"> STYLEREF  EmpClass  \* MERGEFORMAT </w:instrText>
    </w:r>
    <w:r w:rsidR="009B4231">
      <w:rPr>
        <w:sz w:val="16"/>
        <w:szCs w:val="16"/>
      </w:rPr>
      <w:fldChar w:fldCharType="separate"/>
    </w:r>
    <w:r w:rsidR="00F2322B">
      <w:rPr>
        <w:noProof/>
        <w:sz w:val="16"/>
        <w:szCs w:val="16"/>
      </w:rPr>
      <w:t>Analyst II</w:t>
    </w:r>
    <w:r w:rsidR="009B4231">
      <w:rPr>
        <w:sz w:val="16"/>
        <w:szCs w:val="16"/>
      </w:rPr>
      <w:fldChar w:fldCharType="end"/>
    </w:r>
  </w:p>
  <w:p w14:paraId="70DE45E6" w14:textId="42C5A5FD" w:rsidR="007C310F" w:rsidRDefault="009C609E" w:rsidP="00B8789C">
    <w:pPr>
      <w:tabs>
        <w:tab w:val="left" w:pos="1110"/>
        <w:tab w:val="right" w:pos="10800"/>
      </w:tabs>
      <w:spacing w:line="276" w:lineRule="auto"/>
      <w:rPr>
        <w:sz w:val="16"/>
        <w:szCs w:val="16"/>
      </w:rPr>
    </w:pPr>
    <w:r>
      <w:rPr>
        <w:sz w:val="16"/>
        <w:szCs w:val="16"/>
      </w:rPr>
      <w:t>CalRecycle</w:t>
    </w:r>
    <w:r w:rsidR="00B8789C">
      <w:rPr>
        <w:sz w:val="16"/>
        <w:szCs w:val="16"/>
      </w:rPr>
      <w:t xml:space="preserve"> 109A </w:t>
    </w:r>
    <w:r w:rsidR="0087569D">
      <w:rPr>
        <w:sz w:val="16"/>
        <w:szCs w:val="16"/>
      </w:rPr>
      <w:t>(Rev. 09/2023)</w:t>
    </w:r>
    <w:r w:rsidR="00B8789C">
      <w:rPr>
        <w:sz w:val="16"/>
        <w:szCs w:val="16"/>
      </w:rPr>
      <w:tab/>
    </w:r>
    <w:r w:rsidR="009B4231">
      <w:rPr>
        <w:sz w:val="16"/>
        <w:szCs w:val="16"/>
      </w:rPr>
      <w:t xml:space="preserve">Position Number: </w:t>
    </w:r>
    <w:r w:rsidR="007C310F">
      <w:rPr>
        <w:sz w:val="16"/>
        <w:szCs w:val="16"/>
      </w:rPr>
      <w:fldChar w:fldCharType="begin"/>
    </w:r>
    <w:r w:rsidR="007C310F">
      <w:rPr>
        <w:sz w:val="16"/>
        <w:szCs w:val="16"/>
      </w:rPr>
      <w:instrText xml:space="preserve"> STYLEREF  EmpPos  \* MERGEFORMAT </w:instrText>
    </w:r>
    <w:r w:rsidR="007C310F">
      <w:rPr>
        <w:sz w:val="16"/>
        <w:szCs w:val="16"/>
      </w:rPr>
      <w:fldChar w:fldCharType="separate"/>
    </w:r>
    <w:r w:rsidR="00F2322B">
      <w:rPr>
        <w:noProof/>
        <w:sz w:val="16"/>
        <w:szCs w:val="16"/>
      </w:rPr>
      <w:t>835-514-5393-705</w:t>
    </w:r>
    <w:r w:rsidR="007C310F">
      <w:rPr>
        <w:sz w:val="16"/>
        <w:szCs w:val="16"/>
      </w:rPr>
      <w:fldChar w:fldCharType="end"/>
    </w:r>
  </w:p>
  <w:p w14:paraId="1A2C731B" w14:textId="77777777" w:rsidR="007C310F" w:rsidRPr="002D1548" w:rsidRDefault="007C310F" w:rsidP="00974297">
    <w:pPr>
      <w:tabs>
        <w:tab w:val="right" w:pos="1080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A09E" w14:textId="30B25EA9" w:rsidR="009C609E" w:rsidRDefault="009C609E" w:rsidP="007C68C1">
    <w:pPr>
      <w:rPr>
        <w:sz w:val="16"/>
        <w:szCs w:val="16"/>
      </w:rPr>
    </w:pPr>
    <w:r w:rsidRPr="0068266B">
      <w:rPr>
        <w:noProof/>
        <w:color w:val="244061" w:themeColor="accent1" w:themeShade="80"/>
        <w:szCs w:val="24"/>
      </w:rPr>
      <w:drawing>
        <wp:inline distT="0" distB="0" distL="0" distR="0" wp14:anchorId="6B01EC32" wp14:editId="43CF37AB">
          <wp:extent cx="1082042" cy="310897"/>
          <wp:effectExtent l="0" t="0" r="3810" b="0"/>
          <wp:docPr id="2" name="Picture 2" descr="Cal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RecycleHeaderExtra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2042" cy="310897"/>
                  </a:xfrm>
                  <a:prstGeom prst="rect">
                    <a:avLst/>
                  </a:prstGeom>
                </pic:spPr>
              </pic:pic>
            </a:graphicData>
          </a:graphic>
        </wp:inline>
      </w:drawing>
    </w:r>
  </w:p>
  <w:p w14:paraId="6A428CDA" w14:textId="5B3B0BC0" w:rsidR="007C310F" w:rsidRDefault="007C310F" w:rsidP="007C68C1">
    <w:pPr>
      <w:rPr>
        <w:sz w:val="16"/>
        <w:szCs w:val="16"/>
      </w:rPr>
    </w:pPr>
    <w:r>
      <w:rPr>
        <w:sz w:val="16"/>
        <w:szCs w:val="16"/>
      </w:rPr>
      <w:t>State of California</w:t>
    </w:r>
  </w:p>
  <w:p w14:paraId="162264B5" w14:textId="77777777" w:rsidR="007C310F" w:rsidRDefault="007C310F" w:rsidP="007C68C1">
    <w:pPr>
      <w:rPr>
        <w:sz w:val="16"/>
        <w:szCs w:val="16"/>
      </w:rPr>
    </w:pPr>
    <w:r>
      <w:rPr>
        <w:sz w:val="16"/>
        <w:szCs w:val="16"/>
      </w:rPr>
      <w:t>California Environmental Protection Agency</w:t>
    </w:r>
  </w:p>
  <w:p w14:paraId="49D95F20" w14:textId="540190DC" w:rsidR="007C310F" w:rsidRPr="007C310F" w:rsidRDefault="009C609E" w:rsidP="007C310F">
    <w:pPr>
      <w:rPr>
        <w:sz w:val="16"/>
        <w:szCs w:val="16"/>
      </w:rPr>
    </w:pPr>
    <w:r>
      <w:rPr>
        <w:sz w:val="16"/>
        <w:szCs w:val="16"/>
      </w:rPr>
      <w:t>CalRecycle</w:t>
    </w:r>
    <w:r w:rsidR="00B8789C">
      <w:rPr>
        <w:sz w:val="16"/>
        <w:szCs w:val="16"/>
      </w:rPr>
      <w:t xml:space="preserve"> 109A</w:t>
    </w:r>
    <w:r w:rsidR="0087569D">
      <w:rPr>
        <w:sz w:val="16"/>
        <w:szCs w:val="16"/>
      </w:rPr>
      <w:t xml:space="preserve"> (Rev. 09/2023)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850F" w14:textId="77777777" w:rsidR="009C609E" w:rsidRDefault="009C609E" w:rsidP="009C609E">
    <w:pPr>
      <w:pageBreakBefore/>
      <w:tabs>
        <w:tab w:val="right" w:pos="10800"/>
      </w:tabs>
      <w:spacing w:line="276" w:lineRule="auto"/>
      <w:rPr>
        <w:sz w:val="16"/>
        <w:szCs w:val="16"/>
      </w:rPr>
    </w:pPr>
    <w:r w:rsidRPr="0068266B">
      <w:rPr>
        <w:noProof/>
        <w:color w:val="244061" w:themeColor="accent1" w:themeShade="80"/>
        <w:szCs w:val="24"/>
      </w:rPr>
      <w:drawing>
        <wp:inline distT="0" distB="0" distL="0" distR="0" wp14:anchorId="37CD603C" wp14:editId="5CF19FCF">
          <wp:extent cx="1082042" cy="310897"/>
          <wp:effectExtent l="0" t="0" r="3810" b="0"/>
          <wp:docPr id="624721375" name="Picture 624721375" descr="Cal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RecycleHeaderExtra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2042" cy="310897"/>
                  </a:xfrm>
                  <a:prstGeom prst="rect">
                    <a:avLst/>
                  </a:prstGeom>
                </pic:spPr>
              </pic:pic>
            </a:graphicData>
          </a:graphic>
        </wp:inline>
      </w:drawing>
    </w:r>
  </w:p>
  <w:p w14:paraId="2B9057A2" w14:textId="4044F16E" w:rsidR="009C609E" w:rsidRDefault="009C609E" w:rsidP="009C609E">
    <w:pPr>
      <w:pageBreakBefore/>
      <w:tabs>
        <w:tab w:val="right" w:pos="10800"/>
      </w:tabs>
      <w:spacing w:line="276" w:lineRule="auto"/>
      <w:rPr>
        <w:sz w:val="16"/>
        <w:szCs w:val="16"/>
      </w:rPr>
    </w:pPr>
    <w:r>
      <w:rPr>
        <w:sz w:val="16"/>
        <w:szCs w:val="16"/>
      </w:rPr>
      <w:t>State of California</w:t>
    </w:r>
    <w:r>
      <w:rPr>
        <w:sz w:val="16"/>
        <w:szCs w:val="16"/>
      </w:rPr>
      <w:tab/>
      <w:t xml:space="preserve">Incumbent: </w:t>
    </w:r>
    <w:r>
      <w:rPr>
        <w:sz w:val="16"/>
        <w:szCs w:val="16"/>
      </w:rPr>
      <w:fldChar w:fldCharType="begin"/>
    </w:r>
    <w:r>
      <w:rPr>
        <w:sz w:val="16"/>
        <w:szCs w:val="16"/>
      </w:rPr>
      <w:instrText xml:space="preserve"> STYLEREF  EmpName  \* MERGEFORMAT </w:instrText>
    </w:r>
    <w:r>
      <w:rPr>
        <w:sz w:val="16"/>
        <w:szCs w:val="16"/>
      </w:rPr>
      <w:fldChar w:fldCharType="end"/>
    </w:r>
  </w:p>
  <w:p w14:paraId="5B7EAAC1" w14:textId="7CCA09C2" w:rsidR="009C609E" w:rsidRDefault="009C609E" w:rsidP="009C609E">
    <w:pPr>
      <w:tabs>
        <w:tab w:val="right" w:pos="10800"/>
      </w:tabs>
      <w:spacing w:line="276" w:lineRule="auto"/>
      <w:rPr>
        <w:sz w:val="16"/>
        <w:szCs w:val="16"/>
      </w:rPr>
    </w:pPr>
    <w:r>
      <w:rPr>
        <w:sz w:val="16"/>
        <w:szCs w:val="16"/>
      </w:rPr>
      <w:t>California Environmental Protection Agency</w:t>
    </w:r>
    <w:r w:rsidRPr="00C0689C">
      <w:rPr>
        <w:sz w:val="16"/>
        <w:szCs w:val="16"/>
      </w:rPr>
      <w:t xml:space="preserve"> </w:t>
    </w:r>
    <w:r>
      <w:rPr>
        <w:sz w:val="16"/>
        <w:szCs w:val="16"/>
      </w:rPr>
      <w:tab/>
      <w:t xml:space="preserve">Classification: </w:t>
    </w:r>
    <w:r>
      <w:rPr>
        <w:sz w:val="16"/>
        <w:szCs w:val="16"/>
      </w:rPr>
      <w:fldChar w:fldCharType="begin"/>
    </w:r>
    <w:r>
      <w:rPr>
        <w:sz w:val="16"/>
        <w:szCs w:val="16"/>
      </w:rPr>
      <w:instrText xml:space="preserve"> STYLEREF  EmpClass  \* MERGEFORMAT </w:instrText>
    </w:r>
    <w:r>
      <w:rPr>
        <w:sz w:val="16"/>
        <w:szCs w:val="16"/>
      </w:rPr>
      <w:fldChar w:fldCharType="separate"/>
    </w:r>
    <w:r w:rsidR="00F2322B">
      <w:rPr>
        <w:noProof/>
        <w:sz w:val="16"/>
        <w:szCs w:val="16"/>
      </w:rPr>
      <w:t>Analyst II</w:t>
    </w:r>
    <w:r>
      <w:rPr>
        <w:sz w:val="16"/>
        <w:szCs w:val="16"/>
      </w:rPr>
      <w:fldChar w:fldCharType="end"/>
    </w:r>
  </w:p>
  <w:p w14:paraId="2569A434" w14:textId="12CEBB0C" w:rsidR="009C609E" w:rsidRDefault="009C609E" w:rsidP="009C609E">
    <w:pPr>
      <w:tabs>
        <w:tab w:val="right" w:pos="10800"/>
      </w:tabs>
      <w:spacing w:line="276" w:lineRule="auto"/>
      <w:rPr>
        <w:sz w:val="16"/>
        <w:szCs w:val="16"/>
      </w:rPr>
    </w:pPr>
    <w:r>
      <w:rPr>
        <w:sz w:val="16"/>
        <w:szCs w:val="16"/>
      </w:rPr>
      <w:t>CalRecycle</w:t>
    </w:r>
    <w:r w:rsidR="00B8789C">
      <w:rPr>
        <w:sz w:val="16"/>
        <w:szCs w:val="16"/>
      </w:rPr>
      <w:t xml:space="preserve"> 109A</w:t>
    </w:r>
    <w:r w:rsidR="00F4775A">
      <w:rPr>
        <w:sz w:val="16"/>
        <w:szCs w:val="16"/>
      </w:rPr>
      <w:t xml:space="preserve"> (Rev. 09/2023)</w:t>
    </w:r>
    <w:r>
      <w:rPr>
        <w:sz w:val="16"/>
        <w:szCs w:val="16"/>
      </w:rPr>
      <w:tab/>
      <w:t xml:space="preserve">Position Number: </w:t>
    </w:r>
    <w:r>
      <w:rPr>
        <w:sz w:val="16"/>
        <w:szCs w:val="16"/>
      </w:rPr>
      <w:fldChar w:fldCharType="begin"/>
    </w:r>
    <w:r>
      <w:rPr>
        <w:sz w:val="16"/>
        <w:szCs w:val="16"/>
      </w:rPr>
      <w:instrText xml:space="preserve"> STYLEREF  EmpPos  \* MERGEFORMAT </w:instrText>
    </w:r>
    <w:r>
      <w:rPr>
        <w:sz w:val="16"/>
        <w:szCs w:val="16"/>
      </w:rPr>
      <w:fldChar w:fldCharType="separate"/>
    </w:r>
    <w:r w:rsidR="00F2322B">
      <w:rPr>
        <w:noProof/>
        <w:sz w:val="16"/>
        <w:szCs w:val="16"/>
      </w:rPr>
      <w:t>835-514-5393-705</w:t>
    </w:r>
    <w:r>
      <w:rPr>
        <w:sz w:val="16"/>
        <w:szCs w:val="16"/>
      </w:rPr>
      <w:fldChar w:fldCharType="end"/>
    </w:r>
  </w:p>
  <w:p w14:paraId="60CD1C8E" w14:textId="77777777" w:rsidR="009C609E" w:rsidRPr="002D1548" w:rsidRDefault="009C609E" w:rsidP="009C609E">
    <w:pPr>
      <w:tabs>
        <w:tab w:val="right" w:pos="10800"/>
      </w:tabs>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1473" w14:textId="43B9B6F2" w:rsidR="007C68C1" w:rsidRDefault="001A1371" w:rsidP="007C68C1">
    <w:pPr>
      <w:rPr>
        <w:sz w:val="20"/>
      </w:rPr>
    </w:pPr>
    <w:r>
      <w:rPr>
        <w:noProof/>
      </w:rPr>
      <w:t>&lt;&lt; Insert Department Logo &gt;&gt;</w:t>
    </w:r>
  </w:p>
  <w:p w14:paraId="253453EC" w14:textId="77777777" w:rsidR="007C68C1" w:rsidRDefault="007C68C1" w:rsidP="007C68C1">
    <w:pPr>
      <w:rPr>
        <w:sz w:val="16"/>
        <w:szCs w:val="16"/>
      </w:rPr>
    </w:pPr>
    <w:r>
      <w:rPr>
        <w:sz w:val="16"/>
        <w:szCs w:val="16"/>
      </w:rPr>
      <w:t>State of California</w:t>
    </w:r>
  </w:p>
  <w:p w14:paraId="63845DE6" w14:textId="77777777" w:rsidR="007C68C1" w:rsidRDefault="007C68C1" w:rsidP="007C68C1">
    <w:pPr>
      <w:rPr>
        <w:sz w:val="16"/>
        <w:szCs w:val="16"/>
      </w:rPr>
    </w:pPr>
    <w:r>
      <w:rPr>
        <w:sz w:val="16"/>
        <w:szCs w:val="16"/>
      </w:rPr>
      <w:t>California Environmental Protection Agency</w:t>
    </w:r>
  </w:p>
  <w:p w14:paraId="6813203C" w14:textId="680CCCE9" w:rsidR="007C68C1" w:rsidRDefault="001A1371" w:rsidP="007C68C1">
    <w:pPr>
      <w:rPr>
        <w:sz w:val="16"/>
        <w:szCs w:val="16"/>
      </w:rPr>
    </w:pPr>
    <w:r>
      <w:rPr>
        <w:sz w:val="16"/>
        <w:szCs w:val="16"/>
      </w:rPr>
      <w:t>&lt;&lt; Department Name &gt;&gt;</w:t>
    </w:r>
  </w:p>
  <w:p w14:paraId="49AB1763" w14:textId="77777777" w:rsidR="007C68C1" w:rsidRDefault="007C68C1" w:rsidP="007C68C1">
    <w:pPr>
      <w:pStyle w:val="Header"/>
    </w:pPr>
  </w:p>
  <w:p w14:paraId="43AD1D16" w14:textId="4BE96F6F" w:rsidR="007C68C1" w:rsidRDefault="007C68C1" w:rsidP="00AC0F23">
    <w:pPr>
      <w:pStyle w:val="Header"/>
      <w:tabs>
        <w:tab w:val="clear" w:pos="4680"/>
        <w:tab w:val="clear" w:pos="9360"/>
        <w:tab w:val="center" w:pos="9090"/>
        <w:tab w:val="right" w:pos="11070"/>
      </w:tabs>
      <w:ind w:right="130"/>
    </w:pPr>
    <w:r w:rsidRPr="009E22C0">
      <w:rPr>
        <w:b/>
        <w:bCs/>
        <w:sz w:val="32"/>
        <w:szCs w:val="32"/>
      </w:rPr>
      <w:t>DUTY S</w:t>
    </w:r>
    <w:r w:rsidR="002824C7">
      <w:rPr>
        <w:b/>
        <w:bCs/>
        <w:sz w:val="32"/>
        <w:szCs w:val="32"/>
      </w:rPr>
      <w:t>T</w:t>
    </w:r>
    <w:r w:rsidRPr="009E22C0">
      <w:rPr>
        <w:b/>
        <w:bCs/>
        <w:sz w:val="32"/>
        <w:szCs w:val="32"/>
      </w:rPr>
      <w:t>ATEMENT</w:t>
    </w:r>
    <w:r>
      <w:tab/>
    </w:r>
    <w:r w:rsidRPr="00AC0F23">
      <w:rPr>
        <w:noProof/>
        <w:position w:val="-10"/>
      </w:rPr>
      <w:drawing>
        <wp:inline distT="0" distB="0" distL="0" distR="0" wp14:anchorId="0D85D31A" wp14:editId="2F3289DF">
          <wp:extent cx="208694" cy="196596"/>
          <wp:effectExtent l="0" t="0" r="0" b="0"/>
          <wp:docPr id="23" name="image2.png" descr="A checkbox to indicate a currently implemented duty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descr="A checkbox to indicate a currently implemented duty statement."/>
                  <pic:cNvPicPr/>
                </pic:nvPicPr>
                <pic:blipFill>
                  <a:blip r:embed="rId1" cstate="print"/>
                  <a:stretch>
                    <a:fillRect/>
                  </a:stretch>
                </pic:blipFill>
                <pic:spPr>
                  <a:xfrm>
                    <a:off x="0" y="0"/>
                    <a:ext cx="208694" cy="196596"/>
                  </a:xfrm>
                  <a:prstGeom prst="rect">
                    <a:avLst/>
                  </a:prstGeom>
                </pic:spPr>
              </pic:pic>
            </a:graphicData>
          </a:graphic>
        </wp:inline>
      </w:drawing>
    </w:r>
    <w:r w:rsidRPr="00AC0F23">
      <w:rPr>
        <w:b/>
        <w:sz w:val="24"/>
      </w:rPr>
      <w:t xml:space="preserve">CURRENT             </w:t>
    </w:r>
    <w:r w:rsidRPr="00AC0F23">
      <w:rPr>
        <w:noProof/>
        <w:position w:val="-10"/>
      </w:rPr>
      <w:drawing>
        <wp:inline distT="0" distB="0" distL="0" distR="0" wp14:anchorId="3FFA02E3" wp14:editId="749CD6D3">
          <wp:extent cx="208694" cy="196596"/>
          <wp:effectExtent l="0" t="0" r="0" b="0"/>
          <wp:docPr id="24" name="image2.png" descr="A checkbox to indicate a proposed duty sta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descr="A checkbox to indicate a proposed duty statement."/>
                  <pic:cNvPicPr/>
                </pic:nvPicPr>
                <pic:blipFill>
                  <a:blip r:embed="rId1" cstate="print"/>
                  <a:stretch>
                    <a:fillRect/>
                  </a:stretch>
                </pic:blipFill>
                <pic:spPr>
                  <a:xfrm>
                    <a:off x="0" y="0"/>
                    <a:ext cx="208694" cy="196596"/>
                  </a:xfrm>
                  <a:prstGeom prst="rect">
                    <a:avLst/>
                  </a:prstGeom>
                </pic:spPr>
              </pic:pic>
            </a:graphicData>
          </a:graphic>
        </wp:inline>
      </w:drawing>
    </w:r>
    <w:r w:rsidRPr="00AC0F23">
      <w:rPr>
        <w:b/>
        <w:sz w:val="24"/>
      </w:rPr>
      <w:t>PROPOSED</w:t>
    </w:r>
  </w:p>
  <w:p w14:paraId="25F9E426" w14:textId="77777777" w:rsidR="007C68C1" w:rsidRDefault="007C68C1">
    <w:pPr>
      <w:pStyle w:val="Header"/>
    </w:pPr>
  </w:p>
  <w:p w14:paraId="38CA0C7D" w14:textId="77777777" w:rsidR="00533039" w:rsidRDefault="005330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mso-wrap-style:square" o:bullet="t">
        <v:imagedata r:id="rId1" o:title=""/>
      </v:shape>
    </w:pict>
  </w:numPicBullet>
  <w:numPicBullet w:numPicBulletId="1">
    <w:pict>
      <v:shape id="_x0000_i1026" type="#_x0000_t75" alt="A checkbox to indicate a position with a confidential designation." style="width:33.3pt;height:31.9pt;visibility:visible;mso-wrap-style:square" o:bullet="t">
        <v:imagedata r:id="rId2" o:title="A checkbox to indicate a position with a confidential designation"/>
      </v:shape>
    </w:pict>
  </w:numPicBullet>
  <w:abstractNum w:abstractNumId="0" w15:restartNumberingAfterBreak="0">
    <w:nsid w:val="2D3C1DFC"/>
    <w:multiLevelType w:val="hybridMultilevel"/>
    <w:tmpl w:val="F1644B3E"/>
    <w:lvl w:ilvl="0" w:tplc="DF2AE396">
      <w:start w:val="1"/>
      <w:numFmt w:val="bullet"/>
      <w:lvlText w:val=""/>
      <w:lvlPicBulletId w:val="1"/>
      <w:lvlJc w:val="left"/>
      <w:pPr>
        <w:tabs>
          <w:tab w:val="num" w:pos="720"/>
        </w:tabs>
        <w:ind w:left="720" w:hanging="360"/>
      </w:pPr>
      <w:rPr>
        <w:rFonts w:ascii="Symbol" w:hAnsi="Symbol" w:hint="default"/>
      </w:rPr>
    </w:lvl>
    <w:lvl w:ilvl="1" w:tplc="B7A0FEE8" w:tentative="1">
      <w:start w:val="1"/>
      <w:numFmt w:val="bullet"/>
      <w:lvlText w:val=""/>
      <w:lvlJc w:val="left"/>
      <w:pPr>
        <w:tabs>
          <w:tab w:val="num" w:pos="1440"/>
        </w:tabs>
        <w:ind w:left="1440" w:hanging="360"/>
      </w:pPr>
      <w:rPr>
        <w:rFonts w:ascii="Symbol" w:hAnsi="Symbol" w:hint="default"/>
      </w:rPr>
    </w:lvl>
    <w:lvl w:ilvl="2" w:tplc="A2A877EA" w:tentative="1">
      <w:start w:val="1"/>
      <w:numFmt w:val="bullet"/>
      <w:lvlText w:val=""/>
      <w:lvlJc w:val="left"/>
      <w:pPr>
        <w:tabs>
          <w:tab w:val="num" w:pos="2160"/>
        </w:tabs>
        <w:ind w:left="2160" w:hanging="360"/>
      </w:pPr>
      <w:rPr>
        <w:rFonts w:ascii="Symbol" w:hAnsi="Symbol" w:hint="default"/>
      </w:rPr>
    </w:lvl>
    <w:lvl w:ilvl="3" w:tplc="D81AF67A" w:tentative="1">
      <w:start w:val="1"/>
      <w:numFmt w:val="bullet"/>
      <w:lvlText w:val=""/>
      <w:lvlJc w:val="left"/>
      <w:pPr>
        <w:tabs>
          <w:tab w:val="num" w:pos="2880"/>
        </w:tabs>
        <w:ind w:left="2880" w:hanging="360"/>
      </w:pPr>
      <w:rPr>
        <w:rFonts w:ascii="Symbol" w:hAnsi="Symbol" w:hint="default"/>
      </w:rPr>
    </w:lvl>
    <w:lvl w:ilvl="4" w:tplc="27C044C2" w:tentative="1">
      <w:start w:val="1"/>
      <w:numFmt w:val="bullet"/>
      <w:lvlText w:val=""/>
      <w:lvlJc w:val="left"/>
      <w:pPr>
        <w:tabs>
          <w:tab w:val="num" w:pos="3600"/>
        </w:tabs>
        <w:ind w:left="3600" w:hanging="360"/>
      </w:pPr>
      <w:rPr>
        <w:rFonts w:ascii="Symbol" w:hAnsi="Symbol" w:hint="default"/>
      </w:rPr>
    </w:lvl>
    <w:lvl w:ilvl="5" w:tplc="544C7FDC" w:tentative="1">
      <w:start w:val="1"/>
      <w:numFmt w:val="bullet"/>
      <w:lvlText w:val=""/>
      <w:lvlJc w:val="left"/>
      <w:pPr>
        <w:tabs>
          <w:tab w:val="num" w:pos="4320"/>
        </w:tabs>
        <w:ind w:left="4320" w:hanging="360"/>
      </w:pPr>
      <w:rPr>
        <w:rFonts w:ascii="Symbol" w:hAnsi="Symbol" w:hint="default"/>
      </w:rPr>
    </w:lvl>
    <w:lvl w:ilvl="6" w:tplc="B518EA88" w:tentative="1">
      <w:start w:val="1"/>
      <w:numFmt w:val="bullet"/>
      <w:lvlText w:val=""/>
      <w:lvlJc w:val="left"/>
      <w:pPr>
        <w:tabs>
          <w:tab w:val="num" w:pos="5040"/>
        </w:tabs>
        <w:ind w:left="5040" w:hanging="360"/>
      </w:pPr>
      <w:rPr>
        <w:rFonts w:ascii="Symbol" w:hAnsi="Symbol" w:hint="default"/>
      </w:rPr>
    </w:lvl>
    <w:lvl w:ilvl="7" w:tplc="06B0072E" w:tentative="1">
      <w:start w:val="1"/>
      <w:numFmt w:val="bullet"/>
      <w:lvlText w:val=""/>
      <w:lvlJc w:val="left"/>
      <w:pPr>
        <w:tabs>
          <w:tab w:val="num" w:pos="5760"/>
        </w:tabs>
        <w:ind w:left="5760" w:hanging="360"/>
      </w:pPr>
      <w:rPr>
        <w:rFonts w:ascii="Symbol" w:hAnsi="Symbol" w:hint="default"/>
      </w:rPr>
    </w:lvl>
    <w:lvl w:ilvl="8" w:tplc="B49C4D5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7921E73"/>
    <w:multiLevelType w:val="hybridMultilevel"/>
    <w:tmpl w:val="B90CAC4E"/>
    <w:lvl w:ilvl="0" w:tplc="FFE8F1B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D5718C"/>
    <w:multiLevelType w:val="hybridMultilevel"/>
    <w:tmpl w:val="ACC0C4D4"/>
    <w:lvl w:ilvl="0" w:tplc="7D40662C">
      <w:start w:val="1"/>
      <w:numFmt w:val="bullet"/>
      <w:lvlText w:val=""/>
      <w:lvlPicBulletId w:val="1"/>
      <w:lvlJc w:val="left"/>
      <w:pPr>
        <w:tabs>
          <w:tab w:val="num" w:pos="720"/>
        </w:tabs>
        <w:ind w:left="720" w:hanging="360"/>
      </w:pPr>
      <w:rPr>
        <w:rFonts w:ascii="Symbol" w:hAnsi="Symbol" w:hint="default"/>
      </w:rPr>
    </w:lvl>
    <w:lvl w:ilvl="1" w:tplc="0122E214" w:tentative="1">
      <w:start w:val="1"/>
      <w:numFmt w:val="bullet"/>
      <w:lvlText w:val=""/>
      <w:lvlJc w:val="left"/>
      <w:pPr>
        <w:tabs>
          <w:tab w:val="num" w:pos="1440"/>
        </w:tabs>
        <w:ind w:left="1440" w:hanging="360"/>
      </w:pPr>
      <w:rPr>
        <w:rFonts w:ascii="Symbol" w:hAnsi="Symbol" w:hint="default"/>
      </w:rPr>
    </w:lvl>
    <w:lvl w:ilvl="2" w:tplc="A2ECC038" w:tentative="1">
      <w:start w:val="1"/>
      <w:numFmt w:val="bullet"/>
      <w:lvlText w:val=""/>
      <w:lvlJc w:val="left"/>
      <w:pPr>
        <w:tabs>
          <w:tab w:val="num" w:pos="2160"/>
        </w:tabs>
        <w:ind w:left="2160" w:hanging="360"/>
      </w:pPr>
      <w:rPr>
        <w:rFonts w:ascii="Symbol" w:hAnsi="Symbol" w:hint="default"/>
      </w:rPr>
    </w:lvl>
    <w:lvl w:ilvl="3" w:tplc="C696163C" w:tentative="1">
      <w:start w:val="1"/>
      <w:numFmt w:val="bullet"/>
      <w:lvlText w:val=""/>
      <w:lvlJc w:val="left"/>
      <w:pPr>
        <w:tabs>
          <w:tab w:val="num" w:pos="2880"/>
        </w:tabs>
        <w:ind w:left="2880" w:hanging="360"/>
      </w:pPr>
      <w:rPr>
        <w:rFonts w:ascii="Symbol" w:hAnsi="Symbol" w:hint="default"/>
      </w:rPr>
    </w:lvl>
    <w:lvl w:ilvl="4" w:tplc="4A645AFA" w:tentative="1">
      <w:start w:val="1"/>
      <w:numFmt w:val="bullet"/>
      <w:lvlText w:val=""/>
      <w:lvlJc w:val="left"/>
      <w:pPr>
        <w:tabs>
          <w:tab w:val="num" w:pos="3600"/>
        </w:tabs>
        <w:ind w:left="3600" w:hanging="360"/>
      </w:pPr>
      <w:rPr>
        <w:rFonts w:ascii="Symbol" w:hAnsi="Symbol" w:hint="default"/>
      </w:rPr>
    </w:lvl>
    <w:lvl w:ilvl="5" w:tplc="7E0862D0" w:tentative="1">
      <w:start w:val="1"/>
      <w:numFmt w:val="bullet"/>
      <w:lvlText w:val=""/>
      <w:lvlJc w:val="left"/>
      <w:pPr>
        <w:tabs>
          <w:tab w:val="num" w:pos="4320"/>
        </w:tabs>
        <w:ind w:left="4320" w:hanging="360"/>
      </w:pPr>
      <w:rPr>
        <w:rFonts w:ascii="Symbol" w:hAnsi="Symbol" w:hint="default"/>
      </w:rPr>
    </w:lvl>
    <w:lvl w:ilvl="6" w:tplc="2E3ACF10" w:tentative="1">
      <w:start w:val="1"/>
      <w:numFmt w:val="bullet"/>
      <w:lvlText w:val=""/>
      <w:lvlJc w:val="left"/>
      <w:pPr>
        <w:tabs>
          <w:tab w:val="num" w:pos="5040"/>
        </w:tabs>
        <w:ind w:left="5040" w:hanging="360"/>
      </w:pPr>
      <w:rPr>
        <w:rFonts w:ascii="Symbol" w:hAnsi="Symbol" w:hint="default"/>
      </w:rPr>
    </w:lvl>
    <w:lvl w:ilvl="7" w:tplc="53287CC4" w:tentative="1">
      <w:start w:val="1"/>
      <w:numFmt w:val="bullet"/>
      <w:lvlText w:val=""/>
      <w:lvlJc w:val="left"/>
      <w:pPr>
        <w:tabs>
          <w:tab w:val="num" w:pos="5760"/>
        </w:tabs>
        <w:ind w:left="5760" w:hanging="360"/>
      </w:pPr>
      <w:rPr>
        <w:rFonts w:ascii="Symbol" w:hAnsi="Symbol" w:hint="default"/>
      </w:rPr>
    </w:lvl>
    <w:lvl w:ilvl="8" w:tplc="CD0269CC" w:tentative="1">
      <w:start w:val="1"/>
      <w:numFmt w:val="bullet"/>
      <w:lvlText w:val=""/>
      <w:lvlJc w:val="left"/>
      <w:pPr>
        <w:tabs>
          <w:tab w:val="num" w:pos="6480"/>
        </w:tabs>
        <w:ind w:left="6480" w:hanging="360"/>
      </w:pPr>
      <w:rPr>
        <w:rFonts w:ascii="Symbol" w:hAnsi="Symbol" w:hint="default"/>
      </w:rPr>
    </w:lvl>
  </w:abstractNum>
  <w:num w:numId="1" w16cid:durableId="385496204">
    <w:abstractNumId w:val="1"/>
  </w:num>
  <w:num w:numId="2" w16cid:durableId="376199545">
    <w:abstractNumId w:val="0"/>
  </w:num>
  <w:num w:numId="3" w16cid:durableId="676540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0MLAwMTa1NDWztDBU0lEKTi0uzszPAykwrwUAuPNUYCwAAAA="/>
  </w:docVars>
  <w:rsids>
    <w:rsidRoot w:val="00566D49"/>
    <w:rsid w:val="00013B7F"/>
    <w:rsid w:val="000300F8"/>
    <w:rsid w:val="00036495"/>
    <w:rsid w:val="0004364A"/>
    <w:rsid w:val="00064787"/>
    <w:rsid w:val="00075154"/>
    <w:rsid w:val="00087957"/>
    <w:rsid w:val="000B0CCF"/>
    <w:rsid w:val="000D57C2"/>
    <w:rsid w:val="000F1617"/>
    <w:rsid w:val="000F4BC4"/>
    <w:rsid w:val="00116E43"/>
    <w:rsid w:val="00131DC9"/>
    <w:rsid w:val="00150C83"/>
    <w:rsid w:val="001625DB"/>
    <w:rsid w:val="001A1371"/>
    <w:rsid w:val="001A1B43"/>
    <w:rsid w:val="001A357F"/>
    <w:rsid w:val="001A3DCE"/>
    <w:rsid w:val="001B143C"/>
    <w:rsid w:val="001B3006"/>
    <w:rsid w:val="001C4A31"/>
    <w:rsid w:val="001C5186"/>
    <w:rsid w:val="00210DBA"/>
    <w:rsid w:val="00215089"/>
    <w:rsid w:val="002350DE"/>
    <w:rsid w:val="00247BC6"/>
    <w:rsid w:val="00250F18"/>
    <w:rsid w:val="002558C3"/>
    <w:rsid w:val="00265780"/>
    <w:rsid w:val="002723D7"/>
    <w:rsid w:val="002824C7"/>
    <w:rsid w:val="00284021"/>
    <w:rsid w:val="002A7DE8"/>
    <w:rsid w:val="002C64A8"/>
    <w:rsid w:val="002D0B4C"/>
    <w:rsid w:val="002D1548"/>
    <w:rsid w:val="002E0903"/>
    <w:rsid w:val="0030011A"/>
    <w:rsid w:val="00304962"/>
    <w:rsid w:val="00334F0F"/>
    <w:rsid w:val="00363A51"/>
    <w:rsid w:val="00365282"/>
    <w:rsid w:val="00370FDA"/>
    <w:rsid w:val="003737B7"/>
    <w:rsid w:val="00391786"/>
    <w:rsid w:val="003C4B20"/>
    <w:rsid w:val="003D74EB"/>
    <w:rsid w:val="003E431E"/>
    <w:rsid w:val="003F50BB"/>
    <w:rsid w:val="00410309"/>
    <w:rsid w:val="00410BF6"/>
    <w:rsid w:val="0041361B"/>
    <w:rsid w:val="00413B56"/>
    <w:rsid w:val="00416BBB"/>
    <w:rsid w:val="00433FA6"/>
    <w:rsid w:val="00434F29"/>
    <w:rsid w:val="00446B88"/>
    <w:rsid w:val="004804CF"/>
    <w:rsid w:val="00481586"/>
    <w:rsid w:val="004E707A"/>
    <w:rsid w:val="004F49A7"/>
    <w:rsid w:val="005039DA"/>
    <w:rsid w:val="00517E2C"/>
    <w:rsid w:val="00523D80"/>
    <w:rsid w:val="005301CA"/>
    <w:rsid w:val="00533039"/>
    <w:rsid w:val="005372BA"/>
    <w:rsid w:val="0054048A"/>
    <w:rsid w:val="005530E4"/>
    <w:rsid w:val="00557BAD"/>
    <w:rsid w:val="00566D49"/>
    <w:rsid w:val="00571A4D"/>
    <w:rsid w:val="005952B5"/>
    <w:rsid w:val="005961A1"/>
    <w:rsid w:val="005C4BF4"/>
    <w:rsid w:val="005F65DB"/>
    <w:rsid w:val="005F76A7"/>
    <w:rsid w:val="0061390E"/>
    <w:rsid w:val="006313B4"/>
    <w:rsid w:val="00635564"/>
    <w:rsid w:val="00636BA4"/>
    <w:rsid w:val="006465C7"/>
    <w:rsid w:val="00647BDD"/>
    <w:rsid w:val="006569B2"/>
    <w:rsid w:val="00664196"/>
    <w:rsid w:val="00671722"/>
    <w:rsid w:val="006C384B"/>
    <w:rsid w:val="006E213F"/>
    <w:rsid w:val="006E5068"/>
    <w:rsid w:val="006E5DD7"/>
    <w:rsid w:val="006F25BA"/>
    <w:rsid w:val="007135BD"/>
    <w:rsid w:val="00724DB6"/>
    <w:rsid w:val="00730860"/>
    <w:rsid w:val="00742FF1"/>
    <w:rsid w:val="007436D6"/>
    <w:rsid w:val="007852FD"/>
    <w:rsid w:val="0079008B"/>
    <w:rsid w:val="007A0B82"/>
    <w:rsid w:val="007C310F"/>
    <w:rsid w:val="007C68C1"/>
    <w:rsid w:val="007D6907"/>
    <w:rsid w:val="00816879"/>
    <w:rsid w:val="00817984"/>
    <w:rsid w:val="00845E47"/>
    <w:rsid w:val="00847896"/>
    <w:rsid w:val="0085090B"/>
    <w:rsid w:val="00867A22"/>
    <w:rsid w:val="00870FC2"/>
    <w:rsid w:val="00872C06"/>
    <w:rsid w:val="008751DB"/>
    <w:rsid w:val="0087569D"/>
    <w:rsid w:val="00877036"/>
    <w:rsid w:val="00887528"/>
    <w:rsid w:val="008A23D9"/>
    <w:rsid w:val="008B28F6"/>
    <w:rsid w:val="008B478A"/>
    <w:rsid w:val="008E2E22"/>
    <w:rsid w:val="008E6AF2"/>
    <w:rsid w:val="009430E0"/>
    <w:rsid w:val="0094598B"/>
    <w:rsid w:val="00954995"/>
    <w:rsid w:val="00960762"/>
    <w:rsid w:val="009641D5"/>
    <w:rsid w:val="0097232F"/>
    <w:rsid w:val="00974297"/>
    <w:rsid w:val="009A150A"/>
    <w:rsid w:val="009A7A12"/>
    <w:rsid w:val="009B4231"/>
    <w:rsid w:val="009B78B0"/>
    <w:rsid w:val="009C609E"/>
    <w:rsid w:val="009C6222"/>
    <w:rsid w:val="009C6B18"/>
    <w:rsid w:val="009D43D9"/>
    <w:rsid w:val="009E22C0"/>
    <w:rsid w:val="00A31B09"/>
    <w:rsid w:val="00A519EF"/>
    <w:rsid w:val="00A66632"/>
    <w:rsid w:val="00A719DF"/>
    <w:rsid w:val="00A955B2"/>
    <w:rsid w:val="00AB576F"/>
    <w:rsid w:val="00AC0F23"/>
    <w:rsid w:val="00AF22CD"/>
    <w:rsid w:val="00AF756A"/>
    <w:rsid w:val="00B00820"/>
    <w:rsid w:val="00B05B7B"/>
    <w:rsid w:val="00B163BE"/>
    <w:rsid w:val="00B34C28"/>
    <w:rsid w:val="00B444F7"/>
    <w:rsid w:val="00B5178D"/>
    <w:rsid w:val="00B7376E"/>
    <w:rsid w:val="00B740B8"/>
    <w:rsid w:val="00B8789C"/>
    <w:rsid w:val="00BE53EA"/>
    <w:rsid w:val="00BE7103"/>
    <w:rsid w:val="00C0084F"/>
    <w:rsid w:val="00C0689C"/>
    <w:rsid w:val="00C64AA9"/>
    <w:rsid w:val="00C67551"/>
    <w:rsid w:val="00C7392D"/>
    <w:rsid w:val="00C824B8"/>
    <w:rsid w:val="00CD6DCB"/>
    <w:rsid w:val="00CD741F"/>
    <w:rsid w:val="00D06DE2"/>
    <w:rsid w:val="00D151EC"/>
    <w:rsid w:val="00D34217"/>
    <w:rsid w:val="00D378B3"/>
    <w:rsid w:val="00D4022B"/>
    <w:rsid w:val="00D72700"/>
    <w:rsid w:val="00D84664"/>
    <w:rsid w:val="00D97DA5"/>
    <w:rsid w:val="00DA6263"/>
    <w:rsid w:val="00DB59B7"/>
    <w:rsid w:val="00E31771"/>
    <w:rsid w:val="00E50673"/>
    <w:rsid w:val="00E727A2"/>
    <w:rsid w:val="00E90C47"/>
    <w:rsid w:val="00E942A8"/>
    <w:rsid w:val="00ED308A"/>
    <w:rsid w:val="00ED4C04"/>
    <w:rsid w:val="00EF33DE"/>
    <w:rsid w:val="00EF689D"/>
    <w:rsid w:val="00F078FD"/>
    <w:rsid w:val="00F2322B"/>
    <w:rsid w:val="00F35C31"/>
    <w:rsid w:val="00F4187E"/>
    <w:rsid w:val="00F4775A"/>
    <w:rsid w:val="00F6095C"/>
    <w:rsid w:val="00FA0CF3"/>
    <w:rsid w:val="00FA5A72"/>
    <w:rsid w:val="00FC2D96"/>
    <w:rsid w:val="00FC7BDF"/>
    <w:rsid w:val="00FD421C"/>
    <w:rsid w:val="00FE361C"/>
    <w:rsid w:val="00FF4249"/>
    <w:rsid w:val="1AB219F3"/>
    <w:rsid w:val="2C7A8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43308"/>
  <w15:docId w15:val="{01A3A08D-DF0E-4E51-B949-19059360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31"/>
    <w:rPr>
      <w:rFonts w:ascii="Arial" w:eastAsia="Arial" w:hAnsi="Arial" w:cs="Arial"/>
    </w:rPr>
  </w:style>
  <w:style w:type="paragraph" w:styleId="Heading1">
    <w:name w:val="heading 1"/>
    <w:basedOn w:val="Normal"/>
    <w:next w:val="Normal"/>
    <w:link w:val="Heading1Char"/>
    <w:uiPriority w:val="9"/>
    <w:qFormat/>
    <w:rsid w:val="00391786"/>
    <w:pPr>
      <w:keepNext/>
      <w:keepLines/>
      <w:spacing w:before="240"/>
      <w:outlineLvl w:val="0"/>
    </w:pPr>
    <w:rPr>
      <w:rFonts w:eastAsiaTheme="majorEastAsia" w:cstheme="majorBidi"/>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8"/>
    </w:pPr>
  </w:style>
  <w:style w:type="paragraph" w:styleId="Header">
    <w:name w:val="header"/>
    <w:basedOn w:val="Normal"/>
    <w:link w:val="HeaderChar"/>
    <w:uiPriority w:val="99"/>
    <w:unhideWhenUsed/>
    <w:rsid w:val="001A357F"/>
    <w:pPr>
      <w:tabs>
        <w:tab w:val="center" w:pos="4680"/>
        <w:tab w:val="right" w:pos="9360"/>
      </w:tabs>
    </w:pPr>
  </w:style>
  <w:style w:type="character" w:customStyle="1" w:styleId="HeaderChar">
    <w:name w:val="Header Char"/>
    <w:basedOn w:val="DefaultParagraphFont"/>
    <w:link w:val="Header"/>
    <w:uiPriority w:val="99"/>
    <w:rsid w:val="001A357F"/>
    <w:rPr>
      <w:rFonts w:ascii="Arial" w:eastAsia="Arial" w:hAnsi="Arial" w:cs="Arial"/>
    </w:rPr>
  </w:style>
  <w:style w:type="paragraph" w:styleId="Footer">
    <w:name w:val="footer"/>
    <w:basedOn w:val="Normal"/>
    <w:link w:val="FooterChar"/>
    <w:uiPriority w:val="99"/>
    <w:unhideWhenUsed/>
    <w:rsid w:val="001A357F"/>
    <w:pPr>
      <w:tabs>
        <w:tab w:val="center" w:pos="4680"/>
        <w:tab w:val="right" w:pos="9360"/>
      </w:tabs>
    </w:pPr>
  </w:style>
  <w:style w:type="character" w:customStyle="1" w:styleId="FooterChar">
    <w:name w:val="Footer Char"/>
    <w:basedOn w:val="DefaultParagraphFont"/>
    <w:link w:val="Footer"/>
    <w:uiPriority w:val="99"/>
    <w:rsid w:val="001A357F"/>
    <w:rPr>
      <w:rFonts w:ascii="Arial" w:eastAsia="Arial" w:hAnsi="Arial" w:cs="Arial"/>
    </w:rPr>
  </w:style>
  <w:style w:type="character" w:styleId="CommentReference">
    <w:name w:val="annotation reference"/>
    <w:basedOn w:val="DefaultParagraphFont"/>
    <w:uiPriority w:val="99"/>
    <w:semiHidden/>
    <w:unhideWhenUsed/>
    <w:rsid w:val="007C68C1"/>
    <w:rPr>
      <w:sz w:val="16"/>
      <w:szCs w:val="16"/>
    </w:rPr>
  </w:style>
  <w:style w:type="paragraph" w:styleId="CommentText">
    <w:name w:val="annotation text"/>
    <w:basedOn w:val="Normal"/>
    <w:link w:val="CommentTextChar"/>
    <w:uiPriority w:val="99"/>
    <w:semiHidden/>
    <w:unhideWhenUsed/>
    <w:rsid w:val="007C68C1"/>
    <w:rPr>
      <w:sz w:val="20"/>
      <w:szCs w:val="20"/>
    </w:rPr>
  </w:style>
  <w:style w:type="character" w:customStyle="1" w:styleId="CommentTextChar">
    <w:name w:val="Comment Text Char"/>
    <w:basedOn w:val="DefaultParagraphFont"/>
    <w:link w:val="CommentText"/>
    <w:uiPriority w:val="99"/>
    <w:semiHidden/>
    <w:rsid w:val="007C68C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C68C1"/>
    <w:rPr>
      <w:b/>
      <w:bCs/>
    </w:rPr>
  </w:style>
  <w:style w:type="character" w:customStyle="1" w:styleId="CommentSubjectChar">
    <w:name w:val="Comment Subject Char"/>
    <w:basedOn w:val="CommentTextChar"/>
    <w:link w:val="CommentSubject"/>
    <w:uiPriority w:val="99"/>
    <w:semiHidden/>
    <w:rsid w:val="007C68C1"/>
    <w:rPr>
      <w:rFonts w:ascii="Arial" w:eastAsia="Arial" w:hAnsi="Arial" w:cs="Arial"/>
      <w:b/>
      <w:bCs/>
      <w:sz w:val="20"/>
      <w:szCs w:val="20"/>
    </w:rPr>
  </w:style>
  <w:style w:type="paragraph" w:customStyle="1" w:styleId="Default">
    <w:name w:val="Default"/>
    <w:rsid w:val="00215089"/>
    <w:pPr>
      <w:widowControl/>
      <w:adjustRightInd w:val="0"/>
    </w:pPr>
    <w:rPr>
      <w:rFonts w:ascii="Arial" w:hAnsi="Arial" w:cs="Arial"/>
      <w:color w:val="000000"/>
      <w:sz w:val="24"/>
      <w:szCs w:val="24"/>
    </w:rPr>
  </w:style>
  <w:style w:type="table" w:styleId="TableGrid">
    <w:name w:val="Table Grid"/>
    <w:basedOn w:val="TableNormal"/>
    <w:uiPriority w:val="39"/>
    <w:rsid w:val="00B34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1786"/>
    <w:rPr>
      <w:rFonts w:ascii="Arial" w:eastAsiaTheme="majorEastAsia" w:hAnsi="Arial" w:cstheme="majorBidi"/>
      <w:sz w:val="48"/>
      <w:szCs w:val="32"/>
    </w:rPr>
  </w:style>
  <w:style w:type="paragraph" w:customStyle="1" w:styleId="EmpClass">
    <w:name w:val="EmpClass"/>
    <w:basedOn w:val="Normal"/>
    <w:qFormat/>
    <w:rsid w:val="0004364A"/>
    <w:rPr>
      <w:b/>
      <w:bCs/>
      <w:noProof/>
      <w:sz w:val="24"/>
      <w:szCs w:val="24"/>
    </w:rPr>
  </w:style>
  <w:style w:type="paragraph" w:customStyle="1" w:styleId="EmpPos">
    <w:name w:val="EmpPos"/>
    <w:basedOn w:val="Normal"/>
    <w:qFormat/>
    <w:rsid w:val="0004364A"/>
    <w:rPr>
      <w:bCs/>
      <w:sz w:val="24"/>
      <w:szCs w:val="24"/>
    </w:rPr>
  </w:style>
  <w:style w:type="paragraph" w:customStyle="1" w:styleId="EmpName">
    <w:name w:val="EmpName"/>
    <w:basedOn w:val="Normal"/>
    <w:qFormat/>
    <w:rsid w:val="0004364A"/>
    <w:rPr>
      <w:bCs/>
      <w:sz w:val="24"/>
      <w:szCs w:val="24"/>
    </w:rPr>
  </w:style>
  <w:style w:type="paragraph" w:customStyle="1" w:styleId="EmpClass1">
    <w:name w:val="EmpClass1"/>
    <w:basedOn w:val="EmpClass"/>
    <w:qFormat/>
    <w:rsid w:val="009B4231"/>
    <w:rPr>
      <w:b w:val="0"/>
      <w:bCs w:val="0"/>
    </w:rPr>
  </w:style>
  <w:style w:type="paragraph" w:styleId="Revision">
    <w:name w:val="Revision"/>
    <w:hidden/>
    <w:uiPriority w:val="99"/>
    <w:semiHidden/>
    <w:rsid w:val="005C4BF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d5f984-6387-42b3-be64-09e9a740f01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369D38D97DDE409C5D7AC408EA1AC1" ma:contentTypeVersion="16" ma:contentTypeDescription="Create a new document." ma:contentTypeScope="" ma:versionID="0992d6f0b85ec01b2edc57e22d716c97">
  <xsd:schema xmlns:xsd="http://www.w3.org/2001/XMLSchema" xmlns:xs="http://www.w3.org/2001/XMLSchema" xmlns:p="http://schemas.microsoft.com/office/2006/metadata/properties" xmlns:ns1="http://schemas.microsoft.com/sharepoint/v3" xmlns:ns2="f9d5f984-6387-42b3-be64-09e9a740f017" xmlns:ns3="9e801bd2-af02-4f14-8736-89e2ce101fa9" targetNamespace="http://schemas.microsoft.com/office/2006/metadata/properties" ma:root="true" ma:fieldsID="608327fcd75e311760f8a119f8d4778d" ns1:_="" ns2:_="" ns3:_="">
    <xsd:import namespace="http://schemas.microsoft.com/sharepoint/v3"/>
    <xsd:import namespace="f9d5f984-6387-42b3-be64-09e9a740f017"/>
    <xsd:import namespace="9e801bd2-af02-4f14-8736-89e2ce101fa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d5f984-6387-42b3-be64-09e9a740f0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988760-668a-432b-a51f-91af073743b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801bd2-af02-4f14-8736-89e2ce101f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E28DB7-564D-48D9-A566-9AED5700A797}">
  <ds:schemaRefs>
    <ds:schemaRef ds:uri="http://schemas.microsoft.com/office/2006/metadata/properties"/>
    <ds:schemaRef ds:uri="http://schemas.microsoft.com/office/infopath/2007/PartnerControls"/>
    <ds:schemaRef ds:uri="http://schemas.microsoft.com/sharepoint/v3"/>
    <ds:schemaRef ds:uri="f9d5f984-6387-42b3-be64-09e9a740f017"/>
  </ds:schemaRefs>
</ds:datastoreItem>
</file>

<file path=customXml/itemProps2.xml><?xml version="1.0" encoding="utf-8"?>
<ds:datastoreItem xmlns:ds="http://schemas.openxmlformats.org/officeDocument/2006/customXml" ds:itemID="{0B47E9FD-C710-4273-BAE8-6082B4810BD9}">
  <ds:schemaRefs>
    <ds:schemaRef ds:uri="http://schemas.openxmlformats.org/officeDocument/2006/bibliography"/>
  </ds:schemaRefs>
</ds:datastoreItem>
</file>

<file path=customXml/itemProps3.xml><?xml version="1.0" encoding="utf-8"?>
<ds:datastoreItem xmlns:ds="http://schemas.openxmlformats.org/officeDocument/2006/customXml" ds:itemID="{D96345DB-4E0A-4A37-A064-F018427C8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d5f984-6387-42b3-be64-09e9a740f017"/>
    <ds:schemaRef ds:uri="9e801bd2-af02-4f14-8736-89e2ce101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753E00-8955-4522-A313-EB69E04DC931}">
  <ds:schemaRefs>
    <ds:schemaRef ds:uri="http://schemas.microsoft.com/sharepoint/v3/contenttype/forms"/>
  </ds:schemaRefs>
</ds:datastoreItem>
</file>

<file path=docMetadata/LabelInfo.xml><?xml version="1.0" encoding="utf-8"?>
<clbl:labelList xmlns:clbl="http://schemas.microsoft.com/office/2020/mipLabelMetadata">
  <clbl:label id="{a4c5f142-2823-44b9-a970-816a20aaabee}" enabled="0" method="" siteId="{a4c5f142-2823-44b9-a970-816a20aaabee}"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1296</Words>
  <Characters>7392</Characters>
  <Application>Microsoft Office Word</Application>
  <DocSecurity>0</DocSecurity>
  <Lines>61</Lines>
  <Paragraphs>17</Paragraphs>
  <ScaleCrop>false</ScaleCrop>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subject>The Department of Resources Recycling and Recovery duty statement for CalRecycle employees.</dc:subject>
  <dc:creator>CalRecycle</dc:creator>
  <cp:keywords>duty statement</cp:keywords>
  <cp:lastModifiedBy>Rodriguez, Paty@CalRecycle</cp:lastModifiedBy>
  <cp:revision>3</cp:revision>
  <cp:lastPrinted>2021-04-08T19:23:00Z</cp:lastPrinted>
  <dcterms:created xsi:type="dcterms:W3CDTF">2026-06-16T15:28:00Z</dcterms:created>
  <dcterms:modified xsi:type="dcterms:W3CDTF">2026-06-16T15:53:00Z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Microsoft® Excel® 2016</vt:lpwstr>
  </property>
  <property fmtid="{D5CDD505-2E9C-101B-9397-08002B2CF9AE}" pid="4" name="LastSaved">
    <vt:filetime>2021-02-16T00:00:00Z</vt:filetime>
  </property>
  <property fmtid="{D5CDD505-2E9C-101B-9397-08002B2CF9AE}" pid="5" name="ContentTypeId">
    <vt:lpwstr>0x0101003A369D38D97DDE409C5D7AC408EA1AC1</vt:lpwstr>
  </property>
  <property fmtid="{D5CDD505-2E9C-101B-9397-08002B2CF9AE}" pid="6" name="GrammarlyDocumentId">
    <vt:lpwstr>6c945ce7-10f7-4255-a510-9a682b9cec9d</vt:lpwstr>
  </property>
  <property fmtid="{D5CDD505-2E9C-101B-9397-08002B2CF9AE}" pid="7" name="MediaServiceImageTags">
    <vt:lpwstr/>
  </property>
</Properties>
</file>