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8750C" w14:textId="77777777" w:rsidR="002C53A8" w:rsidRPr="00573413" w:rsidRDefault="002C53A8" w:rsidP="00EC5482">
      <w:pPr>
        <w:pStyle w:val="FillIn"/>
        <w:tabs>
          <w:tab w:val="left" w:pos="720"/>
        </w:tabs>
        <w:spacing w:line="240" w:lineRule="auto"/>
        <w:contextualSpacing/>
        <w:jc w:val="center"/>
        <w:rPr>
          <w:rFonts w:ascii="Arial" w:hAnsi="Arial" w:cs="Arial"/>
          <w:b/>
          <w:sz w:val="24"/>
          <w:szCs w:val="24"/>
        </w:rPr>
      </w:pPr>
      <w:bookmarkStart w:id="0" w:name="_Hlk498002508"/>
      <w:r w:rsidRPr="00573413">
        <w:rPr>
          <w:rFonts w:ascii="Arial" w:hAnsi="Arial" w:cs="Arial"/>
          <w:b/>
          <w:sz w:val="24"/>
          <w:szCs w:val="24"/>
        </w:rPr>
        <w:t>Board of State and Community Corrections (BSCC)</w:t>
      </w:r>
    </w:p>
    <w:p w14:paraId="1DCF100C" w14:textId="77777777" w:rsidR="002C53A8" w:rsidRPr="00573413" w:rsidRDefault="002C53A8" w:rsidP="005B4367">
      <w:pPr>
        <w:spacing w:after="0" w:line="240" w:lineRule="auto"/>
        <w:jc w:val="center"/>
        <w:rPr>
          <w:rFonts w:ascii="Arial" w:hAnsi="Arial" w:cs="Arial"/>
          <w:b/>
          <w:sz w:val="32"/>
          <w:szCs w:val="32"/>
        </w:rPr>
      </w:pPr>
      <w:r w:rsidRPr="00573413">
        <w:rPr>
          <w:rFonts w:ascii="Arial" w:hAnsi="Arial" w:cs="Arial"/>
          <w:b/>
          <w:sz w:val="24"/>
          <w:szCs w:val="24"/>
        </w:rPr>
        <w:t>DUTY STATEMENT</w:t>
      </w:r>
    </w:p>
    <w:p w14:paraId="2BA7692A" w14:textId="77777777" w:rsidR="002C53A8" w:rsidRDefault="002C53A8" w:rsidP="005B4367">
      <w:pPr>
        <w:spacing w:after="0" w:line="240" w:lineRule="auto"/>
        <w:jc w:val="center"/>
        <w:rPr>
          <w:rFonts w:ascii="Arial" w:hAnsi="Arial" w:cs="Arial"/>
          <w:sz w:val="28"/>
          <w:szCs w:val="28"/>
        </w:rPr>
      </w:pPr>
    </w:p>
    <w:tbl>
      <w:tblPr>
        <w:tblW w:w="9108" w:type="dxa"/>
        <w:tblLook w:val="04A0" w:firstRow="1" w:lastRow="0" w:firstColumn="1" w:lastColumn="0" w:noHBand="0" w:noVBand="1"/>
      </w:tblPr>
      <w:tblGrid>
        <w:gridCol w:w="2358"/>
        <w:gridCol w:w="6750"/>
      </w:tblGrid>
      <w:tr w:rsidR="002C53A8" w:rsidRPr="005B4367" w14:paraId="16F4DF51" w14:textId="77777777" w:rsidTr="002E040B">
        <w:tc>
          <w:tcPr>
            <w:tcW w:w="2358" w:type="dxa"/>
          </w:tcPr>
          <w:p w14:paraId="507A2AB4"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Classification:</w:t>
            </w:r>
          </w:p>
        </w:tc>
        <w:tc>
          <w:tcPr>
            <w:tcW w:w="6750" w:type="dxa"/>
          </w:tcPr>
          <w:p w14:paraId="79C508F0" w14:textId="2916933C" w:rsidR="002C53A8" w:rsidRPr="005B4367" w:rsidRDefault="002C53A8" w:rsidP="005B4367">
            <w:pPr>
              <w:spacing w:after="0" w:line="240" w:lineRule="auto"/>
              <w:rPr>
                <w:rFonts w:ascii="Arial" w:eastAsia="Calibri" w:hAnsi="Arial" w:cs="Arial"/>
              </w:rPr>
            </w:pPr>
            <w:r w:rsidRPr="005B4367">
              <w:rPr>
                <w:rFonts w:ascii="Arial" w:eastAsia="Calibri" w:hAnsi="Arial" w:cs="Arial"/>
              </w:rPr>
              <w:t xml:space="preserve">Research </w:t>
            </w:r>
            <w:r w:rsidR="001762A2">
              <w:rPr>
                <w:rFonts w:ascii="Arial" w:eastAsia="Calibri" w:hAnsi="Arial" w:cs="Arial"/>
              </w:rPr>
              <w:t xml:space="preserve">Data </w:t>
            </w:r>
            <w:r w:rsidRPr="005B4367">
              <w:rPr>
                <w:rFonts w:ascii="Arial" w:eastAsia="Calibri" w:hAnsi="Arial" w:cs="Arial"/>
              </w:rPr>
              <w:t xml:space="preserve">Analyst </w:t>
            </w:r>
            <w:r w:rsidR="008700A1">
              <w:rPr>
                <w:rFonts w:ascii="Arial" w:eastAsia="Calibri" w:hAnsi="Arial" w:cs="Arial"/>
              </w:rPr>
              <w:t>II</w:t>
            </w:r>
          </w:p>
        </w:tc>
      </w:tr>
      <w:tr w:rsidR="002C53A8" w:rsidRPr="005B4367" w14:paraId="40283C22" w14:textId="77777777" w:rsidTr="002E040B">
        <w:tc>
          <w:tcPr>
            <w:tcW w:w="2358" w:type="dxa"/>
          </w:tcPr>
          <w:p w14:paraId="4B27F147" w14:textId="2816E3BC" w:rsidR="002C53A8" w:rsidRPr="00507C28" w:rsidRDefault="002C53A8" w:rsidP="005B4367">
            <w:pPr>
              <w:spacing w:after="0" w:line="240" w:lineRule="auto"/>
              <w:rPr>
                <w:rFonts w:ascii="Arial" w:eastAsia="Calibri" w:hAnsi="Arial" w:cs="Arial"/>
              </w:rPr>
            </w:pPr>
            <w:r w:rsidRPr="00507C28">
              <w:rPr>
                <w:rFonts w:ascii="Arial" w:eastAsia="Calibri" w:hAnsi="Arial" w:cs="Arial"/>
              </w:rPr>
              <w:t>Position Number:</w:t>
            </w:r>
          </w:p>
        </w:tc>
        <w:tc>
          <w:tcPr>
            <w:tcW w:w="6750" w:type="dxa"/>
          </w:tcPr>
          <w:p w14:paraId="56601C3D" w14:textId="7461369F" w:rsidR="002C53A8" w:rsidRPr="00507C28" w:rsidRDefault="003F4959" w:rsidP="005B4367">
            <w:pPr>
              <w:spacing w:after="0" w:line="240" w:lineRule="auto"/>
              <w:rPr>
                <w:rFonts w:ascii="Arial" w:eastAsia="Calibri" w:hAnsi="Arial" w:cs="Arial"/>
              </w:rPr>
            </w:pPr>
            <w:r w:rsidRPr="00507C28">
              <w:rPr>
                <w:rFonts w:ascii="Arial" w:hAnsi="Arial" w:cs="Arial"/>
              </w:rPr>
              <w:t>917-101-5731-704</w:t>
            </w:r>
          </w:p>
        </w:tc>
      </w:tr>
      <w:tr w:rsidR="002C53A8" w:rsidRPr="005B4367" w14:paraId="33E9DEAC" w14:textId="77777777" w:rsidTr="002E040B">
        <w:tc>
          <w:tcPr>
            <w:tcW w:w="2358" w:type="dxa"/>
          </w:tcPr>
          <w:p w14:paraId="6297B460"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Division:</w:t>
            </w:r>
          </w:p>
        </w:tc>
        <w:tc>
          <w:tcPr>
            <w:tcW w:w="6750" w:type="dxa"/>
          </w:tcPr>
          <w:p w14:paraId="70EFA069" w14:textId="6B755066" w:rsidR="002C53A8" w:rsidRPr="005B4367" w:rsidRDefault="008700A1" w:rsidP="005B4367">
            <w:pPr>
              <w:spacing w:after="0" w:line="240" w:lineRule="auto"/>
              <w:rPr>
                <w:rFonts w:ascii="Arial" w:eastAsia="Calibri" w:hAnsi="Arial" w:cs="Arial"/>
              </w:rPr>
            </w:pPr>
            <w:r>
              <w:rPr>
                <w:rFonts w:ascii="Arial" w:eastAsia="Calibri" w:hAnsi="Arial" w:cs="Arial"/>
              </w:rPr>
              <w:t>In-Custody Death Review</w:t>
            </w:r>
            <w:r w:rsidR="00573413">
              <w:rPr>
                <w:rFonts w:ascii="Arial" w:eastAsia="Calibri" w:hAnsi="Arial" w:cs="Arial"/>
              </w:rPr>
              <w:t xml:space="preserve"> Division</w:t>
            </w:r>
          </w:p>
        </w:tc>
      </w:tr>
      <w:tr w:rsidR="002C53A8" w:rsidRPr="005B4367" w14:paraId="1A099B68" w14:textId="77777777" w:rsidTr="002E040B">
        <w:tc>
          <w:tcPr>
            <w:tcW w:w="2358" w:type="dxa"/>
          </w:tcPr>
          <w:p w14:paraId="2E103025" w14:textId="04673B9E" w:rsidR="002C53A8" w:rsidRPr="005B4367" w:rsidRDefault="00FD4B78" w:rsidP="005B4367">
            <w:pPr>
              <w:spacing w:after="0" w:line="240" w:lineRule="auto"/>
              <w:rPr>
                <w:rFonts w:ascii="Arial" w:eastAsia="Calibri" w:hAnsi="Arial" w:cs="Arial"/>
              </w:rPr>
            </w:pPr>
            <w:r>
              <w:rPr>
                <w:rFonts w:ascii="Arial" w:eastAsia="Calibri" w:hAnsi="Arial" w:cs="Arial"/>
              </w:rPr>
              <w:t>Location:</w:t>
            </w:r>
          </w:p>
        </w:tc>
        <w:tc>
          <w:tcPr>
            <w:tcW w:w="6750" w:type="dxa"/>
          </w:tcPr>
          <w:p w14:paraId="3E13D61B" w14:textId="24B3B127" w:rsidR="002C53A8" w:rsidRPr="005B4367" w:rsidRDefault="00FD4B78" w:rsidP="005B4367">
            <w:pPr>
              <w:spacing w:after="0" w:line="240" w:lineRule="auto"/>
              <w:rPr>
                <w:rFonts w:ascii="Arial" w:eastAsia="Calibri" w:hAnsi="Arial" w:cs="Arial"/>
              </w:rPr>
            </w:pPr>
            <w:r>
              <w:rPr>
                <w:rFonts w:ascii="Arial" w:eastAsia="Calibri" w:hAnsi="Arial" w:cs="Arial"/>
              </w:rPr>
              <w:t>Sacramento, CA</w:t>
            </w:r>
          </w:p>
        </w:tc>
      </w:tr>
    </w:tbl>
    <w:p w14:paraId="7D9BB733" w14:textId="77777777" w:rsidR="002C53A8" w:rsidRPr="005B4367" w:rsidRDefault="002C53A8" w:rsidP="005B4367">
      <w:pPr>
        <w:spacing w:after="0" w:line="240" w:lineRule="auto"/>
        <w:jc w:val="both"/>
        <w:rPr>
          <w:rFonts w:ascii="Arial" w:hAnsi="Arial" w:cs="Arial"/>
        </w:rPr>
      </w:pPr>
    </w:p>
    <w:p w14:paraId="59D0183C" w14:textId="77777777" w:rsidR="002C53A8" w:rsidRDefault="002C53A8" w:rsidP="005B4367">
      <w:pPr>
        <w:spacing w:after="0" w:line="240" w:lineRule="auto"/>
        <w:jc w:val="both"/>
        <w:rPr>
          <w:rFonts w:ascii="Arial" w:hAnsi="Arial" w:cs="Arial"/>
          <w:b/>
        </w:rPr>
      </w:pPr>
      <w:r w:rsidRPr="005B4367">
        <w:rPr>
          <w:rFonts w:ascii="Arial" w:hAnsi="Arial" w:cs="Arial"/>
          <w:b/>
        </w:rPr>
        <w:t xml:space="preserve">SECTION A: GENERAL DESCRIPTION </w:t>
      </w:r>
    </w:p>
    <w:p w14:paraId="1F3EA79E" w14:textId="77777777" w:rsidR="001A1738" w:rsidRPr="005B4367" w:rsidRDefault="001A1738" w:rsidP="005B4367">
      <w:pPr>
        <w:spacing w:after="0" w:line="240" w:lineRule="auto"/>
        <w:jc w:val="both"/>
        <w:rPr>
          <w:rFonts w:ascii="Arial" w:hAnsi="Arial" w:cs="Arial"/>
          <w:b/>
        </w:rPr>
      </w:pPr>
    </w:p>
    <w:p w14:paraId="41B10881" w14:textId="5B2D1984" w:rsidR="002C53A8" w:rsidRDefault="002C53A8" w:rsidP="00FD4B78">
      <w:pPr>
        <w:spacing w:after="0" w:line="240" w:lineRule="auto"/>
        <w:jc w:val="both"/>
        <w:rPr>
          <w:rFonts w:ascii="Arial" w:hAnsi="Arial" w:cs="Arial"/>
        </w:rPr>
      </w:pPr>
      <w:r w:rsidRPr="005B4367">
        <w:rPr>
          <w:rFonts w:ascii="Arial" w:hAnsi="Arial" w:cs="Arial"/>
        </w:rPr>
        <w:t xml:space="preserve">Under </w:t>
      </w:r>
      <w:r w:rsidR="00AD3C29">
        <w:rPr>
          <w:rFonts w:ascii="Arial" w:hAnsi="Arial" w:cs="Arial"/>
        </w:rPr>
        <w:t xml:space="preserve">the </w:t>
      </w:r>
      <w:r w:rsidRPr="005B4367">
        <w:rPr>
          <w:rFonts w:ascii="Arial" w:hAnsi="Arial" w:cs="Arial"/>
        </w:rPr>
        <w:t xml:space="preserve">general direction of the Research </w:t>
      </w:r>
      <w:r w:rsidR="00AD3C29">
        <w:rPr>
          <w:rFonts w:ascii="Arial" w:hAnsi="Arial" w:cs="Arial"/>
        </w:rPr>
        <w:t xml:space="preserve">Data Supervisor II </w:t>
      </w:r>
      <w:r w:rsidRPr="005B4367">
        <w:rPr>
          <w:rFonts w:ascii="Arial" w:hAnsi="Arial" w:cs="Arial"/>
        </w:rPr>
        <w:t>(</w:t>
      </w:r>
      <w:proofErr w:type="spellStart"/>
      <w:r w:rsidR="00AD3C29">
        <w:rPr>
          <w:rFonts w:ascii="Arial" w:hAnsi="Arial" w:cs="Arial"/>
        </w:rPr>
        <w:t>RDSup</w:t>
      </w:r>
      <w:proofErr w:type="spellEnd"/>
      <w:r w:rsidR="00AD3C29">
        <w:rPr>
          <w:rFonts w:ascii="Arial" w:hAnsi="Arial" w:cs="Arial"/>
        </w:rPr>
        <w:t xml:space="preserve"> II</w:t>
      </w:r>
      <w:r w:rsidRPr="005B4367">
        <w:rPr>
          <w:rFonts w:ascii="Arial" w:hAnsi="Arial" w:cs="Arial"/>
        </w:rPr>
        <w:t xml:space="preserve">), the Research </w:t>
      </w:r>
      <w:r w:rsidR="00AE6079">
        <w:rPr>
          <w:rFonts w:ascii="Arial" w:hAnsi="Arial" w:cs="Arial"/>
        </w:rPr>
        <w:t xml:space="preserve">Data </w:t>
      </w:r>
      <w:r w:rsidRPr="005B4367">
        <w:rPr>
          <w:rFonts w:ascii="Arial" w:hAnsi="Arial" w:cs="Arial"/>
        </w:rPr>
        <w:t xml:space="preserve">Analyst </w:t>
      </w:r>
      <w:r w:rsidR="00CC7470">
        <w:rPr>
          <w:rFonts w:ascii="Arial" w:hAnsi="Arial" w:cs="Arial"/>
        </w:rPr>
        <w:t>I</w:t>
      </w:r>
      <w:r w:rsidR="008700A1">
        <w:rPr>
          <w:rFonts w:ascii="Arial" w:hAnsi="Arial" w:cs="Arial"/>
        </w:rPr>
        <w:t>/II</w:t>
      </w:r>
      <w:r w:rsidR="00CC7470">
        <w:rPr>
          <w:rFonts w:ascii="Arial" w:hAnsi="Arial" w:cs="Arial"/>
        </w:rPr>
        <w:t xml:space="preserve"> </w:t>
      </w:r>
      <w:r w:rsidRPr="005B4367">
        <w:rPr>
          <w:rFonts w:ascii="Arial" w:hAnsi="Arial" w:cs="Arial"/>
        </w:rPr>
        <w:t>(R</w:t>
      </w:r>
      <w:r w:rsidR="00AE6079">
        <w:rPr>
          <w:rFonts w:ascii="Arial" w:hAnsi="Arial" w:cs="Arial"/>
        </w:rPr>
        <w:t>D</w:t>
      </w:r>
      <w:r w:rsidRPr="005B4367">
        <w:rPr>
          <w:rFonts w:ascii="Arial" w:hAnsi="Arial" w:cs="Arial"/>
        </w:rPr>
        <w:t>A</w:t>
      </w:r>
      <w:r w:rsidR="00CC7470">
        <w:rPr>
          <w:rFonts w:ascii="Arial" w:hAnsi="Arial" w:cs="Arial"/>
        </w:rPr>
        <w:t xml:space="preserve"> I</w:t>
      </w:r>
      <w:r w:rsidR="008700A1">
        <w:rPr>
          <w:rFonts w:ascii="Arial" w:hAnsi="Arial" w:cs="Arial"/>
        </w:rPr>
        <w:t>/II</w:t>
      </w:r>
      <w:r w:rsidRPr="005B4367">
        <w:rPr>
          <w:rFonts w:ascii="Arial" w:hAnsi="Arial" w:cs="Arial"/>
        </w:rPr>
        <w:t xml:space="preserve">) will perform </w:t>
      </w:r>
      <w:r w:rsidR="00573413" w:rsidRPr="00573413">
        <w:rPr>
          <w:rFonts w:ascii="Arial" w:hAnsi="Arial" w:cs="Arial"/>
        </w:rPr>
        <w:t xml:space="preserve">basic research, data gathering, scheduled report maintenance, and statistical work </w:t>
      </w:r>
      <w:r w:rsidR="00105641">
        <w:rPr>
          <w:rFonts w:ascii="Arial" w:hAnsi="Arial" w:cs="Arial"/>
        </w:rPr>
        <w:t>to support the</w:t>
      </w:r>
      <w:r w:rsidR="00573413">
        <w:rPr>
          <w:rFonts w:ascii="Arial" w:hAnsi="Arial" w:cs="Arial"/>
        </w:rPr>
        <w:t xml:space="preserve"> In-Custody Death Review (ICDR) division</w:t>
      </w:r>
      <w:r w:rsidR="00573413" w:rsidRPr="00573413">
        <w:rPr>
          <w:rFonts w:ascii="Arial" w:hAnsi="Arial" w:cs="Arial"/>
        </w:rPr>
        <w:t xml:space="preserve">, utilizing structured and unstructured data from existing reports and resources. </w:t>
      </w:r>
      <w:r w:rsidR="00FD4B78" w:rsidRPr="00FD4B78">
        <w:rPr>
          <w:rFonts w:ascii="Arial" w:hAnsi="Arial" w:cs="Arial"/>
        </w:rPr>
        <w:t xml:space="preserve">The </w:t>
      </w:r>
      <w:r w:rsidR="00FD4B78">
        <w:rPr>
          <w:rFonts w:ascii="Arial" w:hAnsi="Arial" w:cs="Arial"/>
        </w:rPr>
        <w:t>RDA I/II</w:t>
      </w:r>
      <w:r w:rsidR="00FD4B78" w:rsidRPr="00FD4B78">
        <w:rPr>
          <w:rFonts w:ascii="Arial" w:hAnsi="Arial" w:cs="Arial"/>
        </w:rPr>
        <w:t xml:space="preserve"> accesses</w:t>
      </w:r>
      <w:r w:rsidR="00FD4B78">
        <w:rPr>
          <w:rFonts w:ascii="Arial" w:hAnsi="Arial" w:cs="Arial"/>
        </w:rPr>
        <w:t xml:space="preserve">, </w:t>
      </w:r>
      <w:r w:rsidR="00FD4B78" w:rsidRPr="00FD4B78">
        <w:rPr>
          <w:rFonts w:ascii="Arial" w:hAnsi="Arial" w:cs="Arial"/>
        </w:rPr>
        <w:t>updates</w:t>
      </w:r>
      <w:r w:rsidR="00FD4B78">
        <w:rPr>
          <w:rFonts w:ascii="Arial" w:hAnsi="Arial" w:cs="Arial"/>
        </w:rPr>
        <w:t>, manages, and maintains</w:t>
      </w:r>
      <w:r w:rsidR="00FD4B78" w:rsidRPr="00FD4B78">
        <w:rPr>
          <w:rFonts w:ascii="Arial" w:hAnsi="Arial" w:cs="Arial"/>
        </w:rPr>
        <w:t xml:space="preserve"> applications and databases that</w:t>
      </w:r>
      <w:r w:rsidR="00FD4B78">
        <w:rPr>
          <w:rFonts w:ascii="Arial" w:hAnsi="Arial" w:cs="Arial"/>
        </w:rPr>
        <w:t xml:space="preserve"> focus on the reporting requirements of</w:t>
      </w:r>
      <w:r w:rsidR="00105641">
        <w:rPr>
          <w:rFonts w:ascii="Arial" w:hAnsi="Arial" w:cs="Arial"/>
        </w:rPr>
        <w:t xml:space="preserve"> the ICDR division.</w:t>
      </w:r>
      <w:r w:rsidR="00FD4B78" w:rsidRPr="00FD4B78">
        <w:rPr>
          <w:rFonts w:ascii="Arial" w:hAnsi="Arial" w:cs="Arial"/>
        </w:rPr>
        <w:t xml:space="preserve"> The</w:t>
      </w:r>
      <w:r w:rsidR="00FD4B78">
        <w:rPr>
          <w:rFonts w:ascii="Arial" w:hAnsi="Arial" w:cs="Arial"/>
        </w:rPr>
        <w:t xml:space="preserve"> RDA I/II</w:t>
      </w:r>
      <w:r w:rsidR="00FD4B78" w:rsidRPr="00FD4B78">
        <w:rPr>
          <w:rFonts w:ascii="Arial" w:hAnsi="Arial" w:cs="Arial"/>
        </w:rPr>
        <w:t xml:space="preserve"> is </w:t>
      </w:r>
      <w:r w:rsidR="00FD4B78">
        <w:rPr>
          <w:rFonts w:ascii="Arial" w:hAnsi="Arial" w:cs="Arial"/>
        </w:rPr>
        <w:t xml:space="preserve">also </w:t>
      </w:r>
      <w:r w:rsidR="00FD4B78" w:rsidRPr="00FD4B78">
        <w:rPr>
          <w:rFonts w:ascii="Arial" w:hAnsi="Arial" w:cs="Arial"/>
        </w:rPr>
        <w:t xml:space="preserve">the technical support liaison and often </w:t>
      </w:r>
      <w:r w:rsidR="00FD4B78">
        <w:rPr>
          <w:rFonts w:ascii="Arial" w:hAnsi="Arial" w:cs="Arial"/>
        </w:rPr>
        <w:t xml:space="preserve">communicates and </w:t>
      </w:r>
      <w:r w:rsidR="00FD4B78" w:rsidRPr="00FD4B78">
        <w:rPr>
          <w:rFonts w:ascii="Arial" w:hAnsi="Arial" w:cs="Arial"/>
        </w:rPr>
        <w:t xml:space="preserve">coordinates with </w:t>
      </w:r>
      <w:r w:rsidR="00FD4B78">
        <w:rPr>
          <w:rFonts w:ascii="Arial" w:hAnsi="Arial" w:cs="Arial"/>
        </w:rPr>
        <w:t>BSCC’s other divisions, law enforcement</w:t>
      </w:r>
      <w:r w:rsidR="00105641">
        <w:rPr>
          <w:rFonts w:ascii="Arial" w:hAnsi="Arial" w:cs="Arial"/>
        </w:rPr>
        <w:t xml:space="preserve"> and corrections</w:t>
      </w:r>
      <w:r w:rsidR="00FD4B78">
        <w:rPr>
          <w:rFonts w:ascii="Arial" w:hAnsi="Arial" w:cs="Arial"/>
        </w:rPr>
        <w:t xml:space="preserve"> agencies, and the public</w:t>
      </w:r>
      <w:r w:rsidR="00B340EB">
        <w:rPr>
          <w:rFonts w:ascii="Arial" w:hAnsi="Arial" w:cs="Arial"/>
        </w:rPr>
        <w:t>.</w:t>
      </w:r>
    </w:p>
    <w:p w14:paraId="7D36859F" w14:textId="2FB121BE" w:rsidR="00E304B6" w:rsidRDefault="00E304B6" w:rsidP="00EC5482">
      <w:pPr>
        <w:spacing w:after="0" w:line="240" w:lineRule="auto"/>
        <w:jc w:val="both"/>
        <w:rPr>
          <w:rFonts w:ascii="Arial" w:hAnsi="Arial" w:cs="Arial"/>
        </w:rPr>
      </w:pPr>
    </w:p>
    <w:p w14:paraId="71AA2482" w14:textId="5A1C1C8F" w:rsidR="00E304B6" w:rsidRPr="004A740A" w:rsidRDefault="00E304B6" w:rsidP="00E304B6">
      <w:pPr>
        <w:autoSpaceDE w:val="0"/>
        <w:autoSpaceDN w:val="0"/>
        <w:adjustRightInd w:val="0"/>
        <w:spacing w:after="0" w:line="240" w:lineRule="auto"/>
        <w:contextualSpacing/>
        <w:jc w:val="both"/>
        <w:rPr>
          <w:rFonts w:ascii="Arial" w:hAnsi="Arial" w:cs="Arial"/>
        </w:rPr>
      </w:pPr>
      <w:r w:rsidRPr="004A740A">
        <w:rPr>
          <w:rFonts w:ascii="Arial" w:hAnsi="Arial" w:cs="Arial"/>
        </w:rPr>
        <w:t xml:space="preserve">This position works </w:t>
      </w:r>
      <w:r w:rsidR="00AD3C29">
        <w:rPr>
          <w:rFonts w:ascii="Arial" w:hAnsi="Arial" w:cs="Arial"/>
        </w:rPr>
        <w:t>in conjunction with Research Data Specialist</w:t>
      </w:r>
      <w:r w:rsidR="005954C0">
        <w:rPr>
          <w:rFonts w:ascii="Arial" w:hAnsi="Arial" w:cs="Arial"/>
        </w:rPr>
        <w:t>s</w:t>
      </w:r>
      <w:r w:rsidR="00AD3C29">
        <w:rPr>
          <w:rFonts w:ascii="Arial" w:hAnsi="Arial" w:cs="Arial"/>
        </w:rPr>
        <w:t xml:space="preserve"> (RDSs)</w:t>
      </w:r>
      <w:r w:rsidR="00FD4B78">
        <w:rPr>
          <w:rFonts w:ascii="Arial" w:hAnsi="Arial" w:cs="Arial"/>
        </w:rPr>
        <w:t xml:space="preserve"> and fellow RDAs</w:t>
      </w:r>
      <w:r w:rsidR="00AD3C29">
        <w:rPr>
          <w:rFonts w:ascii="Arial" w:hAnsi="Arial" w:cs="Arial"/>
        </w:rPr>
        <w:t xml:space="preserve">. They will also work </w:t>
      </w:r>
      <w:r w:rsidRPr="004A740A">
        <w:rPr>
          <w:rFonts w:ascii="Arial" w:hAnsi="Arial" w:cs="Arial"/>
        </w:rPr>
        <w:t>with Field Representatives</w:t>
      </w:r>
      <w:r w:rsidR="00105641">
        <w:rPr>
          <w:rFonts w:ascii="Arial" w:hAnsi="Arial" w:cs="Arial"/>
        </w:rPr>
        <w:t xml:space="preserve"> and other staff with</w:t>
      </w:r>
      <w:r w:rsidR="005954C0">
        <w:rPr>
          <w:rFonts w:ascii="Arial" w:hAnsi="Arial" w:cs="Arial"/>
        </w:rPr>
        <w:t xml:space="preserve">in the ICDR division, </w:t>
      </w:r>
      <w:r w:rsidRPr="004A740A">
        <w:rPr>
          <w:rFonts w:ascii="Arial" w:hAnsi="Arial" w:cs="Arial"/>
        </w:rPr>
        <w:t>Facilities Standards and Operations (FSO)</w:t>
      </w:r>
      <w:r w:rsidR="005954C0">
        <w:rPr>
          <w:rFonts w:ascii="Arial" w:hAnsi="Arial" w:cs="Arial"/>
        </w:rPr>
        <w:t xml:space="preserve"> division</w:t>
      </w:r>
      <w:r w:rsidRPr="004A740A">
        <w:rPr>
          <w:rFonts w:ascii="Arial" w:hAnsi="Arial" w:cs="Arial"/>
        </w:rPr>
        <w:t xml:space="preserve">, and the County Facilities Construction (CFC) </w:t>
      </w:r>
      <w:r w:rsidR="005954C0">
        <w:rPr>
          <w:rFonts w:ascii="Arial" w:hAnsi="Arial" w:cs="Arial"/>
        </w:rPr>
        <w:t>division</w:t>
      </w:r>
      <w:r w:rsidR="00573413">
        <w:rPr>
          <w:rFonts w:ascii="Arial" w:hAnsi="Arial" w:cs="Arial"/>
        </w:rPr>
        <w:t>.</w:t>
      </w:r>
    </w:p>
    <w:p w14:paraId="3FA007DE" w14:textId="77777777" w:rsidR="00EC5482" w:rsidRPr="005B4367" w:rsidRDefault="00EC5482" w:rsidP="00EC5482">
      <w:pPr>
        <w:spacing w:after="0" w:line="240" w:lineRule="auto"/>
        <w:jc w:val="both"/>
        <w:rPr>
          <w:rFonts w:ascii="Arial" w:hAnsi="Arial" w:cs="Arial"/>
        </w:rPr>
      </w:pPr>
    </w:p>
    <w:p w14:paraId="795AA2AA" w14:textId="77777777" w:rsidR="002C53A8" w:rsidRDefault="002C53A8" w:rsidP="00EC5482">
      <w:pPr>
        <w:spacing w:after="0" w:line="240" w:lineRule="auto"/>
        <w:jc w:val="both"/>
        <w:rPr>
          <w:rFonts w:ascii="Arial" w:hAnsi="Arial" w:cs="Arial"/>
          <w:b/>
        </w:rPr>
      </w:pPr>
      <w:r w:rsidRPr="005B4367">
        <w:rPr>
          <w:rFonts w:ascii="Arial" w:hAnsi="Arial" w:cs="Arial"/>
          <w:b/>
        </w:rPr>
        <w:t>SECTION B: ESSENTIAL FUNCTIONS</w:t>
      </w:r>
    </w:p>
    <w:p w14:paraId="251F5DDA" w14:textId="77777777" w:rsidR="001A1738" w:rsidRPr="005B4367" w:rsidRDefault="001A1738" w:rsidP="00EC5482">
      <w:pPr>
        <w:spacing w:after="0" w:line="240" w:lineRule="auto"/>
        <w:jc w:val="both"/>
        <w:rPr>
          <w:rFonts w:ascii="Arial" w:hAnsi="Arial" w:cs="Arial"/>
          <w:b/>
        </w:rPr>
      </w:pPr>
    </w:p>
    <w:p w14:paraId="3F60450B" w14:textId="77777777" w:rsidR="002C53A8" w:rsidRDefault="002C53A8" w:rsidP="00EC5482">
      <w:pPr>
        <w:autoSpaceDE w:val="0"/>
        <w:autoSpaceDN w:val="0"/>
        <w:adjustRightInd w:val="0"/>
        <w:spacing w:after="0" w:line="240" w:lineRule="auto"/>
        <w:jc w:val="both"/>
        <w:rPr>
          <w:rFonts w:ascii="Arial" w:hAnsi="Arial" w:cs="Arial"/>
        </w:rPr>
      </w:pPr>
      <w:r w:rsidRPr="005B4367">
        <w:rPr>
          <w:rFonts w:ascii="Arial" w:hAnsi="Arial" w:cs="Arial"/>
        </w:rPr>
        <w:t>The incumbent must have the ability to perform the following essential functions with or without reasonable accommodations:</w:t>
      </w:r>
    </w:p>
    <w:p w14:paraId="6B459075" w14:textId="77777777" w:rsidR="00EC5482" w:rsidRPr="005B4367" w:rsidRDefault="00EC5482" w:rsidP="005B4367">
      <w:pPr>
        <w:autoSpaceDE w:val="0"/>
        <w:autoSpaceDN w:val="0"/>
        <w:adjustRightInd w:val="0"/>
        <w:spacing w:after="0" w:line="240" w:lineRule="auto"/>
        <w:rPr>
          <w:rFonts w:ascii="Arial" w:hAnsi="Arial" w:cs="Arial"/>
        </w:rPr>
      </w:pPr>
    </w:p>
    <w:tbl>
      <w:tblPr>
        <w:tblW w:w="9360" w:type="dxa"/>
        <w:tblLook w:val="04A0" w:firstRow="1" w:lastRow="0" w:firstColumn="1" w:lastColumn="0" w:noHBand="0" w:noVBand="1"/>
      </w:tblPr>
      <w:tblGrid>
        <w:gridCol w:w="1620"/>
        <w:gridCol w:w="7740"/>
      </w:tblGrid>
      <w:tr w:rsidR="002C53A8" w:rsidRPr="005B4367" w14:paraId="1F978EA4" w14:textId="77777777" w:rsidTr="00EC5482">
        <w:tc>
          <w:tcPr>
            <w:tcW w:w="1620" w:type="dxa"/>
            <w:vAlign w:val="center"/>
          </w:tcPr>
          <w:p w14:paraId="66C3D40F" w14:textId="77777777" w:rsidR="002C53A8" w:rsidRPr="005B4367" w:rsidRDefault="002C53A8" w:rsidP="005B4367">
            <w:pPr>
              <w:tabs>
                <w:tab w:val="left" w:pos="360"/>
                <w:tab w:val="left" w:pos="2880"/>
              </w:tabs>
              <w:spacing w:after="0" w:line="240" w:lineRule="auto"/>
              <w:jc w:val="center"/>
              <w:rPr>
                <w:rFonts w:ascii="Arial" w:eastAsia="Calibri" w:hAnsi="Arial" w:cs="Arial"/>
                <w:b/>
              </w:rPr>
            </w:pPr>
            <w:r w:rsidRPr="005B4367">
              <w:rPr>
                <w:rFonts w:ascii="Arial" w:eastAsia="Calibri" w:hAnsi="Arial" w:cs="Arial"/>
                <w:b/>
              </w:rPr>
              <w:t>% of Time Spent</w:t>
            </w:r>
          </w:p>
        </w:tc>
        <w:tc>
          <w:tcPr>
            <w:tcW w:w="7740" w:type="dxa"/>
            <w:vAlign w:val="center"/>
          </w:tcPr>
          <w:p w14:paraId="01AB3186" w14:textId="77777777" w:rsidR="002C53A8" w:rsidRPr="005B4367" w:rsidRDefault="002C53A8" w:rsidP="005B4367">
            <w:pPr>
              <w:autoSpaceDE w:val="0"/>
              <w:autoSpaceDN w:val="0"/>
              <w:adjustRightInd w:val="0"/>
              <w:spacing w:after="0" w:line="240" w:lineRule="auto"/>
              <w:contextualSpacing/>
              <w:jc w:val="center"/>
              <w:rPr>
                <w:rFonts w:ascii="Arial" w:hAnsi="Arial" w:cs="Arial"/>
                <w:b/>
                <w:bCs/>
                <w:iCs/>
              </w:rPr>
            </w:pPr>
            <w:r w:rsidRPr="005B4367">
              <w:rPr>
                <w:rFonts w:ascii="Arial" w:hAnsi="Arial" w:cs="Arial"/>
                <w:b/>
                <w:bCs/>
                <w:iCs/>
              </w:rPr>
              <w:t>Typical Tasks</w:t>
            </w:r>
          </w:p>
        </w:tc>
      </w:tr>
      <w:tr w:rsidR="002C53A8" w:rsidRPr="005B4367" w14:paraId="5EDFF7AF" w14:textId="77777777" w:rsidTr="00EC5482">
        <w:tc>
          <w:tcPr>
            <w:tcW w:w="1620" w:type="dxa"/>
          </w:tcPr>
          <w:p w14:paraId="1447DC76" w14:textId="77777777" w:rsidR="002C53A8" w:rsidRPr="005B4367" w:rsidRDefault="002C53A8" w:rsidP="005B4367">
            <w:pPr>
              <w:tabs>
                <w:tab w:val="left" w:pos="360"/>
                <w:tab w:val="left" w:pos="2880"/>
              </w:tabs>
              <w:spacing w:after="0" w:line="240" w:lineRule="auto"/>
              <w:jc w:val="center"/>
              <w:rPr>
                <w:rFonts w:ascii="Arial" w:eastAsia="Calibri" w:hAnsi="Arial" w:cs="Arial"/>
              </w:rPr>
            </w:pPr>
            <w:r w:rsidRPr="005B4367">
              <w:rPr>
                <w:rFonts w:ascii="Arial" w:eastAsia="Calibri" w:hAnsi="Arial" w:cs="Arial"/>
              </w:rPr>
              <w:t>40%</w:t>
            </w:r>
          </w:p>
        </w:tc>
        <w:tc>
          <w:tcPr>
            <w:tcW w:w="7740" w:type="dxa"/>
          </w:tcPr>
          <w:p w14:paraId="23E14BCC" w14:textId="2C39538F" w:rsidR="002C53A8" w:rsidRDefault="002C53A8" w:rsidP="005B4367">
            <w:pPr>
              <w:autoSpaceDE w:val="0"/>
              <w:autoSpaceDN w:val="0"/>
              <w:adjustRightInd w:val="0"/>
              <w:spacing w:after="0" w:line="240" w:lineRule="auto"/>
              <w:jc w:val="both"/>
              <w:rPr>
                <w:rFonts w:ascii="Arial" w:hAnsi="Arial" w:cs="Arial"/>
                <w:bCs/>
              </w:rPr>
            </w:pPr>
            <w:r w:rsidRPr="005B4367">
              <w:rPr>
                <w:rFonts w:ascii="Arial" w:hAnsi="Arial" w:cs="Arial"/>
                <w:bCs/>
              </w:rPr>
              <w:t>Maintain and update analytic databases containing information from departmental, local, State and federal agencies, non-governmental, and other sources to meet mandatory reporting requirements</w:t>
            </w:r>
            <w:r w:rsidR="00F462B6">
              <w:rPr>
                <w:rFonts w:ascii="Arial" w:hAnsi="Arial" w:cs="Arial"/>
                <w:bCs/>
              </w:rPr>
              <w:t xml:space="preserve"> </w:t>
            </w:r>
            <w:r w:rsidR="00F462B6" w:rsidRPr="005B4367">
              <w:rPr>
                <w:rFonts w:ascii="Arial" w:hAnsi="Arial" w:cs="Arial"/>
                <w:bCs/>
              </w:rPr>
              <w:t>and/or to use in research projects</w:t>
            </w:r>
            <w:r w:rsidRPr="005B4367">
              <w:rPr>
                <w:rFonts w:ascii="Arial" w:hAnsi="Arial" w:cs="Arial"/>
                <w:bCs/>
              </w:rPr>
              <w:t xml:space="preserve">. Coordinate data gathering processes with stakeholders (e.g., BSCC divisions, State departments, local jurisdictions, etc.) to ensure project objectives are met and maintain communication logs. Assist with the development and maintenance of data dashboards utilizing appropriate computer applications (Tableau, SAS, </w:t>
            </w:r>
            <w:r w:rsidR="00F462B6">
              <w:rPr>
                <w:rFonts w:ascii="Arial" w:hAnsi="Arial" w:cs="Arial"/>
                <w:bCs/>
              </w:rPr>
              <w:t xml:space="preserve">Smartsheet, </w:t>
            </w:r>
            <w:r w:rsidRPr="005B4367">
              <w:rPr>
                <w:rFonts w:ascii="Arial" w:hAnsi="Arial" w:cs="Arial"/>
                <w:bCs/>
              </w:rPr>
              <w:t>etc.) to present data in a structured, professional, and interactive format to various stakeholders. Coordinate updates to the database workbooks and internal procedures manuals. Work closely with BSCC management and staff to update data applications</w:t>
            </w:r>
            <w:r w:rsidR="00F462B6">
              <w:rPr>
                <w:rFonts w:ascii="Arial" w:hAnsi="Arial" w:cs="Arial"/>
                <w:bCs/>
              </w:rPr>
              <w:t xml:space="preserve"> and databases</w:t>
            </w:r>
            <w:r w:rsidRPr="005B4367">
              <w:rPr>
                <w:rFonts w:ascii="Arial" w:hAnsi="Arial" w:cs="Arial"/>
                <w:bCs/>
              </w:rPr>
              <w:t xml:space="preserve"> as necessary.</w:t>
            </w:r>
          </w:p>
          <w:p w14:paraId="15259C0A" w14:textId="77777777" w:rsidR="00D83727" w:rsidRPr="005B4367" w:rsidRDefault="00D83727" w:rsidP="005B4367">
            <w:pPr>
              <w:autoSpaceDE w:val="0"/>
              <w:autoSpaceDN w:val="0"/>
              <w:adjustRightInd w:val="0"/>
              <w:spacing w:after="0" w:line="240" w:lineRule="auto"/>
              <w:jc w:val="both"/>
              <w:rPr>
                <w:rFonts w:ascii="Arial" w:eastAsia="Calibri" w:hAnsi="Arial" w:cs="Arial"/>
              </w:rPr>
            </w:pPr>
          </w:p>
        </w:tc>
      </w:tr>
      <w:tr w:rsidR="002C53A8" w:rsidRPr="005B4367" w14:paraId="3771A997" w14:textId="77777777" w:rsidTr="00EC5482">
        <w:tc>
          <w:tcPr>
            <w:tcW w:w="1620" w:type="dxa"/>
          </w:tcPr>
          <w:p w14:paraId="512DDC6D" w14:textId="77777777" w:rsidR="002C53A8" w:rsidRPr="005B4367" w:rsidRDefault="002C53A8" w:rsidP="005B4367">
            <w:pPr>
              <w:tabs>
                <w:tab w:val="left" w:pos="360"/>
                <w:tab w:val="left" w:pos="2880"/>
              </w:tabs>
              <w:spacing w:after="0" w:line="240" w:lineRule="auto"/>
              <w:jc w:val="center"/>
              <w:rPr>
                <w:rFonts w:ascii="Arial" w:eastAsia="Calibri" w:hAnsi="Arial" w:cs="Arial"/>
              </w:rPr>
            </w:pPr>
            <w:r w:rsidRPr="005B4367">
              <w:rPr>
                <w:rFonts w:ascii="Arial" w:eastAsia="Calibri" w:hAnsi="Arial" w:cs="Arial"/>
              </w:rPr>
              <w:t>35%</w:t>
            </w:r>
          </w:p>
        </w:tc>
        <w:tc>
          <w:tcPr>
            <w:tcW w:w="7740" w:type="dxa"/>
          </w:tcPr>
          <w:p w14:paraId="676E11FE" w14:textId="3F6C23A9" w:rsidR="002C53A8" w:rsidRDefault="002C53A8" w:rsidP="005B4367">
            <w:pPr>
              <w:autoSpaceDE w:val="0"/>
              <w:autoSpaceDN w:val="0"/>
              <w:adjustRightInd w:val="0"/>
              <w:spacing w:after="0" w:line="240" w:lineRule="auto"/>
              <w:jc w:val="both"/>
              <w:rPr>
                <w:rFonts w:ascii="Arial" w:hAnsi="Arial" w:cs="Arial"/>
                <w:bCs/>
              </w:rPr>
            </w:pPr>
            <w:r w:rsidRPr="005B4367">
              <w:rPr>
                <w:rFonts w:ascii="Arial" w:hAnsi="Arial" w:cs="Arial"/>
                <w:bCs/>
              </w:rPr>
              <w:t xml:space="preserve">Assist the </w:t>
            </w:r>
            <w:r w:rsidR="00AD3C29">
              <w:rPr>
                <w:rFonts w:ascii="Arial" w:hAnsi="Arial" w:cs="Arial"/>
                <w:bCs/>
              </w:rPr>
              <w:t>RDSs</w:t>
            </w:r>
            <w:r w:rsidRPr="005B4367">
              <w:rPr>
                <w:rFonts w:ascii="Arial" w:hAnsi="Arial" w:cs="Arial"/>
                <w:bCs/>
              </w:rPr>
              <w:t xml:space="preserve"> to plan and design the approach and sequence of steps for the collection of data, interpretation of findings, and documentation and reporting of findings in a structured and professional format including the production of various research and statistical reports, data charts and tables. Analyze quantitative and qualitative data to address questions or concerns relevant to </w:t>
            </w:r>
            <w:r w:rsidR="00F462B6">
              <w:rPr>
                <w:rFonts w:ascii="Arial" w:hAnsi="Arial" w:cs="Arial"/>
              </w:rPr>
              <w:t>routine or ad hoc</w:t>
            </w:r>
            <w:r w:rsidR="00F462B6" w:rsidRPr="005B4367">
              <w:rPr>
                <w:rFonts w:ascii="Arial" w:hAnsi="Arial" w:cs="Arial"/>
                <w:bCs/>
              </w:rPr>
              <w:t xml:space="preserve"> </w:t>
            </w:r>
            <w:r w:rsidRPr="005B4367">
              <w:rPr>
                <w:rFonts w:ascii="Arial" w:hAnsi="Arial" w:cs="Arial"/>
                <w:bCs/>
              </w:rPr>
              <w:t xml:space="preserve">research studies. Assist in the gathering, compiling, editing, </w:t>
            </w:r>
            <w:r w:rsidR="00FD153A" w:rsidRPr="005B4367">
              <w:rPr>
                <w:rFonts w:ascii="Arial" w:hAnsi="Arial" w:cs="Arial"/>
                <w:bCs/>
              </w:rPr>
              <w:t>interpreting,</w:t>
            </w:r>
            <w:r w:rsidRPr="005B4367">
              <w:rPr>
                <w:rFonts w:ascii="Arial" w:hAnsi="Arial" w:cs="Arial"/>
                <w:bCs/>
              </w:rPr>
              <w:t xml:space="preserve"> and performing of complex analysis of internal </w:t>
            </w:r>
            <w:r w:rsidRPr="005B4367">
              <w:rPr>
                <w:rFonts w:ascii="Arial" w:hAnsi="Arial" w:cs="Arial"/>
                <w:bCs/>
              </w:rPr>
              <w:lastRenderedPageBreak/>
              <w:t>and stakeholder databases and the designing of presentations effectively utilizing appropriate computer applications (Excel, Word, Access, Power Point, etc.) to extract data, link files, integrate and transfer data across applications, assessing accuracy, consistency, and quality of data, and maintain production guidelines and data histories.</w:t>
            </w:r>
          </w:p>
          <w:p w14:paraId="04B539A9" w14:textId="77777777" w:rsidR="00D83727" w:rsidRPr="005B4367" w:rsidRDefault="00D83727" w:rsidP="005B4367">
            <w:pPr>
              <w:autoSpaceDE w:val="0"/>
              <w:autoSpaceDN w:val="0"/>
              <w:adjustRightInd w:val="0"/>
              <w:spacing w:after="0" w:line="240" w:lineRule="auto"/>
              <w:jc w:val="both"/>
              <w:rPr>
                <w:rFonts w:ascii="Arial" w:eastAsia="Calibri" w:hAnsi="Arial" w:cs="Arial"/>
              </w:rPr>
            </w:pPr>
          </w:p>
        </w:tc>
      </w:tr>
      <w:tr w:rsidR="002C53A8" w:rsidRPr="005B4367" w14:paraId="6E3CAD7A" w14:textId="77777777" w:rsidTr="00EC5482">
        <w:tc>
          <w:tcPr>
            <w:tcW w:w="1620" w:type="dxa"/>
          </w:tcPr>
          <w:p w14:paraId="1E83CB3E" w14:textId="77777777" w:rsidR="002C53A8" w:rsidRPr="005B4367" w:rsidRDefault="002C53A8" w:rsidP="005B4367">
            <w:pPr>
              <w:tabs>
                <w:tab w:val="left" w:pos="360"/>
                <w:tab w:val="left" w:pos="2880"/>
              </w:tabs>
              <w:spacing w:after="0" w:line="240" w:lineRule="auto"/>
              <w:jc w:val="center"/>
              <w:rPr>
                <w:rFonts w:ascii="Arial" w:eastAsia="Calibri" w:hAnsi="Arial" w:cs="Arial"/>
              </w:rPr>
            </w:pPr>
            <w:r w:rsidRPr="005B4367">
              <w:rPr>
                <w:rFonts w:ascii="Arial" w:eastAsia="Calibri" w:hAnsi="Arial" w:cs="Arial"/>
              </w:rPr>
              <w:lastRenderedPageBreak/>
              <w:t>25%</w:t>
            </w:r>
          </w:p>
        </w:tc>
        <w:tc>
          <w:tcPr>
            <w:tcW w:w="7740" w:type="dxa"/>
          </w:tcPr>
          <w:p w14:paraId="4118C4A4" w14:textId="77777777" w:rsidR="002C53A8" w:rsidRPr="005B4367" w:rsidRDefault="002C53A8" w:rsidP="005B4367">
            <w:pPr>
              <w:autoSpaceDE w:val="0"/>
              <w:autoSpaceDN w:val="0"/>
              <w:adjustRightInd w:val="0"/>
              <w:spacing w:after="0" w:line="240" w:lineRule="auto"/>
              <w:jc w:val="both"/>
              <w:rPr>
                <w:rFonts w:ascii="Arial" w:hAnsi="Arial" w:cs="Arial"/>
              </w:rPr>
            </w:pPr>
            <w:r w:rsidRPr="005B4367">
              <w:rPr>
                <w:rFonts w:ascii="Arial" w:hAnsi="Arial" w:cs="Arial"/>
                <w:bCs/>
              </w:rPr>
              <w:t xml:space="preserve">Respond to information requests for statistical data from internal staff and external stakeholders. Analyze requests and determine level of oversight required for approval/denial to release data and determine what support is necessary. Prepare draft written materials/documents to present the requested statistical data. Work with Information Technology (IT) staff, when necessary, to prepare data files including documentation for release to requestors such as Directors, the Governor’s Office, state stakeholders, program staff, other state departments and agencies, the Legislature, County stakeholders, and the public. </w:t>
            </w:r>
          </w:p>
        </w:tc>
      </w:tr>
    </w:tbl>
    <w:p w14:paraId="28D822B9" w14:textId="77777777" w:rsidR="00D83727" w:rsidRDefault="00D83727" w:rsidP="005B4367">
      <w:pPr>
        <w:tabs>
          <w:tab w:val="left" w:pos="360"/>
          <w:tab w:val="left" w:pos="2880"/>
        </w:tabs>
        <w:spacing w:after="0" w:line="240" w:lineRule="auto"/>
        <w:ind w:left="2880" w:hanging="2880"/>
        <w:jc w:val="both"/>
        <w:rPr>
          <w:rFonts w:ascii="Arial" w:hAnsi="Arial" w:cs="Arial"/>
          <w:b/>
        </w:rPr>
      </w:pPr>
    </w:p>
    <w:p w14:paraId="06B8E15C" w14:textId="77777777" w:rsidR="002C53A8" w:rsidRPr="005B4367" w:rsidRDefault="002C53A8" w:rsidP="005B4367">
      <w:pPr>
        <w:tabs>
          <w:tab w:val="left" w:pos="360"/>
          <w:tab w:val="left" w:pos="2880"/>
        </w:tabs>
        <w:spacing w:after="0" w:line="240" w:lineRule="auto"/>
        <w:ind w:left="2880" w:hanging="2880"/>
        <w:jc w:val="both"/>
        <w:rPr>
          <w:rFonts w:ascii="Arial" w:hAnsi="Arial" w:cs="Arial"/>
          <w:b/>
        </w:rPr>
      </w:pPr>
      <w:r w:rsidRPr="005B4367">
        <w:rPr>
          <w:rFonts w:ascii="Arial" w:hAnsi="Arial" w:cs="Arial"/>
          <w:b/>
        </w:rPr>
        <w:t>SECTION C: NON-ESSENTIAL FUNCTIONS</w:t>
      </w:r>
    </w:p>
    <w:p w14:paraId="7DAA4B34" w14:textId="77777777" w:rsidR="00D83727" w:rsidRDefault="00D83727" w:rsidP="005B4367">
      <w:pPr>
        <w:tabs>
          <w:tab w:val="left" w:pos="360"/>
          <w:tab w:val="left" w:pos="2880"/>
        </w:tabs>
        <w:spacing w:after="0" w:line="240" w:lineRule="auto"/>
        <w:jc w:val="both"/>
        <w:rPr>
          <w:rFonts w:ascii="Arial" w:hAnsi="Arial" w:cs="Arial"/>
        </w:rPr>
      </w:pPr>
    </w:p>
    <w:p w14:paraId="0914005B" w14:textId="77777777" w:rsidR="002C53A8" w:rsidRPr="005B4367" w:rsidRDefault="002C53A8" w:rsidP="005B4367">
      <w:pPr>
        <w:tabs>
          <w:tab w:val="left" w:pos="360"/>
          <w:tab w:val="left" w:pos="2880"/>
        </w:tabs>
        <w:spacing w:after="0" w:line="240" w:lineRule="auto"/>
        <w:jc w:val="both"/>
        <w:rPr>
          <w:rFonts w:ascii="Arial" w:hAnsi="Arial" w:cs="Arial"/>
        </w:rPr>
      </w:pPr>
      <w:r w:rsidRPr="005B4367">
        <w:rPr>
          <w:rFonts w:ascii="Arial" w:hAnsi="Arial" w:cs="Arial"/>
        </w:rPr>
        <w:t>NONE</w:t>
      </w:r>
    </w:p>
    <w:p w14:paraId="5F5E5D47" w14:textId="77777777" w:rsidR="00D83727" w:rsidRDefault="00D83727" w:rsidP="005B4367">
      <w:pPr>
        <w:tabs>
          <w:tab w:val="left" w:pos="360"/>
        </w:tabs>
        <w:spacing w:after="0" w:line="240" w:lineRule="auto"/>
        <w:jc w:val="both"/>
        <w:rPr>
          <w:rFonts w:ascii="Arial" w:hAnsi="Arial" w:cs="Arial"/>
          <w:b/>
        </w:rPr>
      </w:pPr>
    </w:p>
    <w:p w14:paraId="422D4BCD" w14:textId="77777777" w:rsidR="002C53A8" w:rsidRPr="005B4367" w:rsidRDefault="002C53A8" w:rsidP="005B4367">
      <w:pPr>
        <w:tabs>
          <w:tab w:val="left" w:pos="360"/>
        </w:tabs>
        <w:spacing w:after="0" w:line="240" w:lineRule="auto"/>
        <w:jc w:val="both"/>
        <w:rPr>
          <w:rFonts w:ascii="Arial" w:hAnsi="Arial" w:cs="Arial"/>
          <w:b/>
        </w:rPr>
      </w:pPr>
      <w:r w:rsidRPr="005B4367">
        <w:rPr>
          <w:rFonts w:ascii="Arial" w:hAnsi="Arial" w:cs="Arial"/>
          <w:b/>
        </w:rPr>
        <w:t>SECTION D:  ADA REQUIREMENT</w:t>
      </w:r>
    </w:p>
    <w:p w14:paraId="5EC1DD99" w14:textId="77777777" w:rsidR="00D83727" w:rsidRDefault="00D83727" w:rsidP="005B4367">
      <w:pPr>
        <w:tabs>
          <w:tab w:val="left" w:pos="360"/>
        </w:tabs>
        <w:spacing w:after="0" w:line="240" w:lineRule="auto"/>
        <w:jc w:val="both"/>
        <w:rPr>
          <w:rFonts w:ascii="Arial" w:hAnsi="Arial" w:cs="Arial"/>
        </w:rPr>
      </w:pPr>
    </w:p>
    <w:p w14:paraId="4E5F2686" w14:textId="77777777" w:rsidR="002C53A8" w:rsidRPr="005B4367" w:rsidRDefault="002C53A8" w:rsidP="00D83727">
      <w:pPr>
        <w:tabs>
          <w:tab w:val="left" w:pos="360"/>
        </w:tabs>
        <w:spacing w:after="0" w:line="240" w:lineRule="auto"/>
        <w:jc w:val="both"/>
        <w:rPr>
          <w:rFonts w:ascii="Arial" w:hAnsi="Arial" w:cs="Arial"/>
        </w:rPr>
      </w:pPr>
      <w:r w:rsidRPr="005B4367">
        <w:rPr>
          <w:rFonts w:ascii="Arial" w:hAnsi="Arial" w:cs="Arial"/>
        </w:rPr>
        <w:t>Alternatives will be provided for incumbents who are unable to perform the non-essential functions of the job because of a disability as defined by the Americans with Disabilities Act (ADA).</w:t>
      </w:r>
    </w:p>
    <w:p w14:paraId="3355CAC2" w14:textId="77777777" w:rsidR="00D83727" w:rsidRDefault="00D83727" w:rsidP="00D83727">
      <w:pPr>
        <w:tabs>
          <w:tab w:val="left" w:pos="360"/>
        </w:tabs>
        <w:spacing w:after="0" w:line="240" w:lineRule="auto"/>
        <w:jc w:val="both"/>
        <w:rPr>
          <w:rFonts w:ascii="Arial" w:hAnsi="Arial" w:cs="Arial"/>
          <w:b/>
        </w:rPr>
      </w:pPr>
    </w:p>
    <w:p w14:paraId="7D50336A" w14:textId="77777777" w:rsidR="002C53A8" w:rsidRPr="005B4367" w:rsidRDefault="002C53A8" w:rsidP="00D83727">
      <w:pPr>
        <w:tabs>
          <w:tab w:val="left" w:pos="360"/>
        </w:tabs>
        <w:spacing w:after="0" w:line="240" w:lineRule="auto"/>
        <w:jc w:val="both"/>
        <w:rPr>
          <w:rFonts w:ascii="Arial" w:hAnsi="Arial" w:cs="Arial"/>
          <w:b/>
        </w:rPr>
      </w:pPr>
      <w:r w:rsidRPr="005B4367">
        <w:rPr>
          <w:rFonts w:ascii="Arial" w:hAnsi="Arial" w:cs="Arial"/>
          <w:b/>
        </w:rPr>
        <w:t>SECTION E: KNOWLEDGE, SKILLS AND ABILITIES</w:t>
      </w:r>
    </w:p>
    <w:p w14:paraId="08D15988" w14:textId="77777777" w:rsidR="00D83727" w:rsidRDefault="00D83727" w:rsidP="00D83727">
      <w:pPr>
        <w:pStyle w:val="chr-rte-element-p1"/>
        <w:spacing w:before="0" w:beforeAutospacing="0" w:after="0" w:afterAutospacing="0"/>
        <w:jc w:val="both"/>
        <w:rPr>
          <w:rFonts w:ascii="Arial" w:hAnsi="Arial" w:cs="Arial"/>
          <w:sz w:val="22"/>
          <w:szCs w:val="22"/>
        </w:rPr>
      </w:pPr>
    </w:p>
    <w:p w14:paraId="626458CC" w14:textId="77777777" w:rsidR="00334DEA" w:rsidRPr="00AE6079" w:rsidRDefault="00334DEA" w:rsidP="00D83727">
      <w:pPr>
        <w:pStyle w:val="chr-rte-element-p1"/>
        <w:spacing w:before="0" w:beforeAutospacing="0" w:after="0" w:afterAutospacing="0"/>
        <w:jc w:val="both"/>
        <w:rPr>
          <w:rFonts w:ascii="Arial" w:hAnsi="Arial" w:cs="Arial"/>
          <w:color w:val="auto"/>
          <w:sz w:val="22"/>
          <w:szCs w:val="22"/>
        </w:rPr>
      </w:pPr>
      <w:r w:rsidRPr="00AE6079">
        <w:rPr>
          <w:rFonts w:ascii="Arial" w:hAnsi="Arial" w:cs="Arial"/>
          <w:color w:val="auto"/>
          <w:sz w:val="22"/>
          <w:szCs w:val="22"/>
        </w:rPr>
        <w:t>This classification is the entry, recruiting and developmental level for incumbents assigned duties and responsibilities developed via training:</w:t>
      </w:r>
    </w:p>
    <w:p w14:paraId="3EAF7243" w14:textId="77777777" w:rsidR="00334DEA" w:rsidRDefault="00334DEA" w:rsidP="00D83727">
      <w:pPr>
        <w:pStyle w:val="chr-rte-element-p1"/>
        <w:spacing w:before="0" w:beforeAutospacing="0" w:after="0" w:afterAutospacing="0"/>
        <w:jc w:val="both"/>
        <w:rPr>
          <w:rFonts w:ascii="Arial" w:hAnsi="Arial" w:cs="Arial"/>
          <w:sz w:val="22"/>
          <w:szCs w:val="22"/>
        </w:rPr>
      </w:pPr>
    </w:p>
    <w:p w14:paraId="6BBF3A3F" w14:textId="77777777" w:rsidR="002C53A8" w:rsidRDefault="002C53A8" w:rsidP="00D83727">
      <w:pPr>
        <w:pStyle w:val="chr-rte-element-p1"/>
        <w:spacing w:before="0" w:beforeAutospacing="0" w:after="0" w:afterAutospacing="0"/>
        <w:jc w:val="both"/>
        <w:rPr>
          <w:rFonts w:ascii="Arial" w:hAnsi="Arial" w:cs="Arial"/>
          <w:sz w:val="22"/>
          <w:szCs w:val="22"/>
        </w:rPr>
      </w:pPr>
      <w:r w:rsidRPr="005B4367">
        <w:rPr>
          <w:rFonts w:ascii="Arial" w:hAnsi="Arial" w:cs="Arial"/>
          <w:sz w:val="22"/>
          <w:szCs w:val="22"/>
        </w:rPr>
        <w:t>Knowledge of: Research methods and techniques including planning of studies and investigations, statistical procedures, general principles, concepts and terminology used in research</w:t>
      </w:r>
      <w:r w:rsidR="00D83727">
        <w:rPr>
          <w:rFonts w:ascii="Arial" w:hAnsi="Arial" w:cs="Arial"/>
          <w:sz w:val="22"/>
          <w:szCs w:val="22"/>
        </w:rPr>
        <w:t>.</w:t>
      </w:r>
    </w:p>
    <w:p w14:paraId="222A6EC9" w14:textId="77777777" w:rsidR="00D83727" w:rsidRPr="005B4367" w:rsidRDefault="00D83727" w:rsidP="00D83727">
      <w:pPr>
        <w:pStyle w:val="chr-rte-element-p1"/>
        <w:spacing w:before="0" w:beforeAutospacing="0" w:after="0" w:afterAutospacing="0"/>
        <w:jc w:val="both"/>
        <w:rPr>
          <w:rFonts w:ascii="Arial" w:hAnsi="Arial" w:cs="Arial"/>
          <w:sz w:val="22"/>
          <w:szCs w:val="22"/>
        </w:rPr>
      </w:pPr>
    </w:p>
    <w:p w14:paraId="50E8DE13" w14:textId="77777777" w:rsidR="002C53A8" w:rsidRPr="005B4367" w:rsidRDefault="002C53A8" w:rsidP="00D83727">
      <w:pPr>
        <w:pStyle w:val="chr-rte-element-p1"/>
        <w:spacing w:before="0" w:beforeAutospacing="0" w:after="0" w:afterAutospacing="0"/>
        <w:jc w:val="both"/>
        <w:rPr>
          <w:rFonts w:ascii="Arial" w:hAnsi="Arial" w:cs="Arial"/>
          <w:sz w:val="22"/>
          <w:szCs w:val="22"/>
        </w:rPr>
      </w:pPr>
      <w:r w:rsidRPr="005B4367">
        <w:rPr>
          <w:rFonts w:ascii="Arial" w:hAnsi="Arial" w:cs="Arial"/>
          <w:sz w:val="22"/>
          <w:szCs w:val="22"/>
        </w:rPr>
        <w:t>Ability to: Gather, compile, analyze and interpret data; prepare research and statistical reports; analyze written and numerical data regarding general governmental problems; speak and write effectively; reason logically and creatively and use a variety of analytical techniques to resolve or provide information regarding complex governmental and managerial problems; develop and evaluate alternatives; consult with and advise administrators or other interested parties on a wide variety of subject-matter areas; gain and maintain the confidence and cooperation of others.</w:t>
      </w:r>
      <w:r w:rsidR="00D83727">
        <w:rPr>
          <w:rFonts w:ascii="Arial" w:hAnsi="Arial" w:cs="Arial"/>
          <w:sz w:val="22"/>
          <w:szCs w:val="22"/>
        </w:rPr>
        <w:t xml:space="preserve">  </w:t>
      </w:r>
    </w:p>
    <w:p w14:paraId="109C5C91" w14:textId="77777777" w:rsidR="002C53A8" w:rsidRPr="005B4367" w:rsidRDefault="002C53A8" w:rsidP="005B4367">
      <w:pPr>
        <w:tabs>
          <w:tab w:val="left" w:pos="360"/>
        </w:tabs>
        <w:spacing w:after="0" w:line="240" w:lineRule="auto"/>
        <w:jc w:val="both"/>
        <w:rPr>
          <w:rFonts w:ascii="Arial" w:hAnsi="Arial" w:cs="Arial"/>
        </w:rPr>
      </w:pPr>
    </w:p>
    <w:p w14:paraId="5997DC19" w14:textId="77777777" w:rsidR="002C53A8" w:rsidRPr="005B4367" w:rsidRDefault="002C53A8" w:rsidP="005B4367">
      <w:pPr>
        <w:tabs>
          <w:tab w:val="left" w:pos="360"/>
        </w:tabs>
        <w:spacing w:after="0" w:line="240" w:lineRule="auto"/>
        <w:jc w:val="both"/>
        <w:rPr>
          <w:rFonts w:ascii="Arial" w:hAnsi="Arial" w:cs="Arial"/>
        </w:rPr>
      </w:pPr>
      <w:r w:rsidRPr="005B4367">
        <w:rPr>
          <w:rFonts w:ascii="Arial" w:hAnsi="Arial" w:cs="Arial"/>
        </w:rPr>
        <w:t xml:space="preserve"> </w:t>
      </w:r>
    </w:p>
    <w:p w14:paraId="31E3987B" w14:textId="77777777" w:rsidR="002C53A8" w:rsidRPr="005B4367" w:rsidRDefault="002C53A8" w:rsidP="005B4367">
      <w:pPr>
        <w:tabs>
          <w:tab w:val="left" w:pos="360"/>
        </w:tabs>
        <w:spacing w:after="0" w:line="240" w:lineRule="auto"/>
        <w:rPr>
          <w:rFonts w:ascii="Arial" w:hAnsi="Arial" w:cs="Arial"/>
          <w:b/>
        </w:rPr>
      </w:pPr>
      <w:r w:rsidRPr="005B4367">
        <w:rPr>
          <w:rFonts w:ascii="Arial" w:hAnsi="Arial" w:cs="Arial"/>
          <w:b/>
        </w:rPr>
        <w:t>SECTION F: RESPONSIBILITY FOR DECISIONS</w:t>
      </w:r>
    </w:p>
    <w:p w14:paraId="035D61A8" w14:textId="77777777" w:rsidR="002C53A8" w:rsidRPr="005B4367" w:rsidRDefault="002C53A8" w:rsidP="005B4367">
      <w:pPr>
        <w:tabs>
          <w:tab w:val="left" w:pos="360"/>
        </w:tabs>
        <w:spacing w:after="0" w:line="240" w:lineRule="auto"/>
        <w:rPr>
          <w:rFonts w:ascii="Arial" w:hAnsi="Arial" w:cs="Arial"/>
          <w:b/>
        </w:rPr>
      </w:pPr>
      <w:r w:rsidRPr="005B4367">
        <w:rPr>
          <w:rFonts w:ascii="Arial" w:hAnsi="Arial" w:cs="Arial"/>
          <w:b/>
        </w:rPr>
        <w:t>(CONSEQUENCE OF ERROR)</w:t>
      </w:r>
    </w:p>
    <w:p w14:paraId="30781BA3" w14:textId="77777777" w:rsidR="002C53A8" w:rsidRPr="005B4367" w:rsidRDefault="002C53A8" w:rsidP="005B4367">
      <w:pPr>
        <w:tabs>
          <w:tab w:val="left" w:pos="360"/>
        </w:tabs>
        <w:spacing w:after="0" w:line="240" w:lineRule="auto"/>
        <w:jc w:val="both"/>
        <w:rPr>
          <w:rFonts w:ascii="Arial" w:hAnsi="Arial" w:cs="Arial"/>
        </w:rPr>
      </w:pPr>
    </w:p>
    <w:p w14:paraId="0AC8F923" w14:textId="545D66B8" w:rsidR="002C53A8" w:rsidRPr="005B4367" w:rsidRDefault="002C53A8" w:rsidP="00D83727">
      <w:pPr>
        <w:tabs>
          <w:tab w:val="left" w:pos="360"/>
        </w:tabs>
        <w:spacing w:after="0" w:line="240" w:lineRule="auto"/>
        <w:jc w:val="both"/>
        <w:rPr>
          <w:rFonts w:ascii="Arial" w:hAnsi="Arial" w:cs="Arial"/>
        </w:rPr>
      </w:pPr>
      <w:r w:rsidRPr="005B4367">
        <w:rPr>
          <w:rFonts w:ascii="Arial" w:hAnsi="Arial" w:cs="Arial"/>
        </w:rPr>
        <w:t>Responsible for maintaining and updating analytic databases containing information from departmental, local, State, and federal agencies, non-governmental, and other sources to meet mandatory reporting requirements</w:t>
      </w:r>
      <w:r w:rsidR="00F462B6">
        <w:rPr>
          <w:rFonts w:ascii="Arial" w:hAnsi="Arial" w:cs="Arial"/>
        </w:rPr>
        <w:t xml:space="preserve"> </w:t>
      </w:r>
      <w:r w:rsidR="00F462B6" w:rsidRPr="005B4367">
        <w:rPr>
          <w:rFonts w:ascii="Arial" w:hAnsi="Arial" w:cs="Arial"/>
        </w:rPr>
        <w:t xml:space="preserve">and/or to use in </w:t>
      </w:r>
      <w:r w:rsidR="00F462B6">
        <w:rPr>
          <w:rFonts w:ascii="Arial" w:hAnsi="Arial" w:cs="Arial"/>
        </w:rPr>
        <w:t xml:space="preserve">routine or ad hoc </w:t>
      </w:r>
      <w:r w:rsidR="00F462B6" w:rsidRPr="005B4367">
        <w:rPr>
          <w:rFonts w:ascii="Arial" w:hAnsi="Arial" w:cs="Arial"/>
        </w:rPr>
        <w:t>research projects</w:t>
      </w:r>
      <w:r w:rsidRPr="005B4367">
        <w:rPr>
          <w:rFonts w:ascii="Arial" w:hAnsi="Arial" w:cs="Arial"/>
        </w:rPr>
        <w:t xml:space="preserve">. Responsible for </w:t>
      </w:r>
      <w:proofErr w:type="gramStart"/>
      <w:r w:rsidRPr="005B4367">
        <w:rPr>
          <w:rFonts w:ascii="Arial" w:hAnsi="Arial" w:cs="Arial"/>
        </w:rPr>
        <w:t>providing assistance</w:t>
      </w:r>
      <w:proofErr w:type="gramEnd"/>
      <w:r w:rsidRPr="005B4367">
        <w:rPr>
          <w:rFonts w:ascii="Arial" w:hAnsi="Arial" w:cs="Arial"/>
        </w:rPr>
        <w:t xml:space="preserve"> in planning and designing the collection of data, </w:t>
      </w:r>
      <w:r w:rsidRPr="005B4367">
        <w:rPr>
          <w:rFonts w:ascii="Arial" w:hAnsi="Arial" w:cs="Arial"/>
        </w:rPr>
        <w:lastRenderedPageBreak/>
        <w:t xml:space="preserve">interpretation of findings, and documentation and reporting of findings in a structured and professional format. </w:t>
      </w:r>
      <w:r w:rsidR="00F462B6">
        <w:rPr>
          <w:rFonts w:ascii="Arial" w:hAnsi="Arial" w:cs="Arial"/>
        </w:rPr>
        <w:t xml:space="preserve">Responsible for communication and coordination </w:t>
      </w:r>
      <w:r w:rsidR="0032521D">
        <w:rPr>
          <w:rFonts w:ascii="Arial" w:hAnsi="Arial" w:cs="Arial"/>
        </w:rPr>
        <w:t xml:space="preserve">with data reporters, ensuring compliance of reporting requirements. </w:t>
      </w:r>
      <w:r w:rsidRPr="005B4367">
        <w:rPr>
          <w:rFonts w:ascii="Arial" w:hAnsi="Arial" w:cs="Arial"/>
        </w:rPr>
        <w:t xml:space="preserve">Responsible for responding to requests for statistical data from internal and external stakeholders. </w:t>
      </w:r>
    </w:p>
    <w:p w14:paraId="5B0A5AAD" w14:textId="77777777" w:rsidR="002C53A8" w:rsidRPr="005B4367" w:rsidRDefault="002C53A8" w:rsidP="005B4367">
      <w:pPr>
        <w:tabs>
          <w:tab w:val="left" w:pos="360"/>
        </w:tabs>
        <w:spacing w:after="0" w:line="240" w:lineRule="auto"/>
        <w:jc w:val="both"/>
        <w:rPr>
          <w:rFonts w:ascii="Arial" w:hAnsi="Arial" w:cs="Arial"/>
        </w:rPr>
      </w:pPr>
    </w:p>
    <w:p w14:paraId="37458A12" w14:textId="77777777" w:rsidR="002C53A8" w:rsidRPr="005B4367" w:rsidRDefault="002C53A8" w:rsidP="005B4367">
      <w:pPr>
        <w:tabs>
          <w:tab w:val="left" w:pos="360"/>
        </w:tabs>
        <w:spacing w:after="0" w:line="240" w:lineRule="auto"/>
        <w:jc w:val="both"/>
        <w:rPr>
          <w:rFonts w:ascii="Arial" w:hAnsi="Arial" w:cs="Arial"/>
          <w:b/>
        </w:rPr>
      </w:pPr>
      <w:r w:rsidRPr="005B4367">
        <w:rPr>
          <w:rFonts w:ascii="Arial" w:hAnsi="Arial" w:cs="Arial"/>
          <w:b/>
        </w:rPr>
        <w:t>SECTION G: PERSONAL CONTACT</w:t>
      </w:r>
    </w:p>
    <w:p w14:paraId="01CEAB9C" w14:textId="77777777" w:rsidR="002C53A8" w:rsidRPr="005B4367" w:rsidRDefault="002C53A8" w:rsidP="005B4367">
      <w:pPr>
        <w:tabs>
          <w:tab w:val="left" w:pos="360"/>
        </w:tabs>
        <w:spacing w:after="0" w:line="240" w:lineRule="auto"/>
        <w:jc w:val="both"/>
        <w:rPr>
          <w:rFonts w:ascii="Arial" w:hAnsi="Arial" w:cs="Arial"/>
        </w:rPr>
      </w:pPr>
    </w:p>
    <w:p w14:paraId="709A35B1" w14:textId="75A171DE" w:rsidR="002C53A8" w:rsidRPr="00AE6079" w:rsidRDefault="002C53A8" w:rsidP="005B4367">
      <w:pPr>
        <w:tabs>
          <w:tab w:val="left" w:pos="360"/>
        </w:tabs>
        <w:spacing w:after="0" w:line="240" w:lineRule="auto"/>
        <w:jc w:val="both"/>
        <w:rPr>
          <w:rFonts w:ascii="Arial" w:hAnsi="Arial" w:cs="Arial"/>
        </w:rPr>
      </w:pPr>
      <w:r w:rsidRPr="005B4367">
        <w:rPr>
          <w:rFonts w:ascii="Arial" w:hAnsi="Arial" w:cs="Arial"/>
        </w:rPr>
        <w:t>The R</w:t>
      </w:r>
      <w:r w:rsidR="00AD3C29">
        <w:rPr>
          <w:rFonts w:ascii="Arial" w:hAnsi="Arial" w:cs="Arial"/>
        </w:rPr>
        <w:t>DA</w:t>
      </w:r>
      <w:r w:rsidRPr="005B4367">
        <w:rPr>
          <w:rFonts w:ascii="Arial" w:hAnsi="Arial" w:cs="Arial"/>
        </w:rPr>
        <w:t xml:space="preserve"> I</w:t>
      </w:r>
      <w:r w:rsidR="00573413">
        <w:rPr>
          <w:rFonts w:ascii="Arial" w:hAnsi="Arial" w:cs="Arial"/>
        </w:rPr>
        <w:t>/II</w:t>
      </w:r>
      <w:r w:rsidRPr="005B4367">
        <w:rPr>
          <w:rFonts w:ascii="Arial" w:hAnsi="Arial" w:cs="Arial"/>
        </w:rPr>
        <w:t xml:space="preserve"> </w:t>
      </w:r>
      <w:r w:rsidR="00334DEA" w:rsidRPr="00AE6079">
        <w:rPr>
          <w:rFonts w:ascii="Arial" w:hAnsi="Arial" w:cs="Arial"/>
        </w:rPr>
        <w:t xml:space="preserve">may have </w:t>
      </w:r>
      <w:r w:rsidRPr="00AE6079">
        <w:rPr>
          <w:rFonts w:ascii="Arial" w:hAnsi="Arial" w:cs="Arial"/>
        </w:rPr>
        <w:t>general contact with internal staff, including Field Representatives, and external stakeholders, including high-level county offic</w:t>
      </w:r>
      <w:r w:rsidR="00AE6079" w:rsidRPr="00AE6079">
        <w:rPr>
          <w:rFonts w:ascii="Arial" w:hAnsi="Arial" w:cs="Arial"/>
        </w:rPr>
        <w:t xml:space="preserve">ials and members of the public. </w:t>
      </w:r>
      <w:r w:rsidR="00334DEA" w:rsidRPr="00AE6079">
        <w:rPr>
          <w:rFonts w:ascii="Arial" w:hAnsi="Arial" w:cs="Arial"/>
        </w:rPr>
        <w:t>This contact may be in a more controlled setting from management and/or lead</w:t>
      </w:r>
      <w:r w:rsidR="00AD3C29">
        <w:rPr>
          <w:rFonts w:ascii="Arial" w:hAnsi="Arial" w:cs="Arial"/>
        </w:rPr>
        <w:t xml:space="preserve"> </w:t>
      </w:r>
      <w:r w:rsidR="00334DEA" w:rsidRPr="00AE6079">
        <w:rPr>
          <w:rFonts w:ascii="Arial" w:hAnsi="Arial" w:cs="Arial"/>
        </w:rPr>
        <w:t>person.</w:t>
      </w:r>
    </w:p>
    <w:p w14:paraId="670AC614" w14:textId="77777777" w:rsidR="002C53A8" w:rsidRPr="005B4367" w:rsidRDefault="002C53A8" w:rsidP="005B4367">
      <w:pPr>
        <w:tabs>
          <w:tab w:val="left" w:pos="360"/>
        </w:tabs>
        <w:spacing w:after="0" w:line="240" w:lineRule="auto"/>
        <w:jc w:val="both"/>
        <w:rPr>
          <w:rFonts w:ascii="Arial" w:hAnsi="Arial" w:cs="Arial"/>
          <w:b/>
        </w:rPr>
      </w:pPr>
    </w:p>
    <w:p w14:paraId="235DEB13" w14:textId="77777777" w:rsidR="002C53A8" w:rsidRPr="005B4367" w:rsidRDefault="002C53A8" w:rsidP="005B4367">
      <w:pPr>
        <w:tabs>
          <w:tab w:val="left" w:pos="360"/>
        </w:tabs>
        <w:spacing w:after="0" w:line="240" w:lineRule="auto"/>
        <w:jc w:val="both"/>
        <w:rPr>
          <w:rFonts w:ascii="Arial" w:hAnsi="Arial" w:cs="Arial"/>
          <w:b/>
        </w:rPr>
      </w:pPr>
      <w:r w:rsidRPr="005B4367">
        <w:rPr>
          <w:rFonts w:ascii="Arial" w:hAnsi="Arial" w:cs="Arial"/>
          <w:b/>
        </w:rPr>
        <w:t>SECTION H: WORK ENVIORNMENT</w:t>
      </w:r>
    </w:p>
    <w:p w14:paraId="650FEA67" w14:textId="77777777" w:rsidR="002C53A8" w:rsidRPr="005B4367" w:rsidRDefault="002C53A8" w:rsidP="005B4367">
      <w:pPr>
        <w:tabs>
          <w:tab w:val="left" w:pos="360"/>
        </w:tabs>
        <w:spacing w:after="0" w:line="240" w:lineRule="auto"/>
        <w:jc w:val="both"/>
        <w:rPr>
          <w:rFonts w:ascii="Arial" w:hAnsi="Arial" w:cs="Arial"/>
        </w:rPr>
      </w:pPr>
    </w:p>
    <w:p w14:paraId="2EA05B98" w14:textId="77777777" w:rsidR="002C53A8" w:rsidRPr="005B4367" w:rsidRDefault="002C53A8" w:rsidP="005B4367">
      <w:pPr>
        <w:tabs>
          <w:tab w:val="left" w:pos="360"/>
        </w:tabs>
        <w:spacing w:after="0" w:line="240" w:lineRule="auto"/>
        <w:jc w:val="both"/>
        <w:rPr>
          <w:rFonts w:ascii="Arial" w:hAnsi="Arial" w:cs="Arial"/>
        </w:rPr>
      </w:pPr>
      <w:r w:rsidRPr="005B4367">
        <w:rPr>
          <w:rFonts w:ascii="Arial" w:hAnsi="Arial" w:cs="Arial"/>
        </w:rPr>
        <w:t xml:space="preserve">The incumbent will work in an office building in Sacramento, California. Incumbent must be able to travel as needed across California, and in rare cases, outside of California to attend meetings and events. Travel may include flying or driving and overnight stays. </w:t>
      </w:r>
    </w:p>
    <w:p w14:paraId="58E69874" w14:textId="77777777" w:rsidR="00C023FB" w:rsidRDefault="00C023FB" w:rsidP="005B4367">
      <w:pPr>
        <w:tabs>
          <w:tab w:val="left" w:pos="360"/>
        </w:tabs>
        <w:spacing w:after="0" w:line="240" w:lineRule="auto"/>
        <w:jc w:val="both"/>
        <w:rPr>
          <w:rFonts w:ascii="Arial" w:hAnsi="Arial" w:cs="Arial"/>
          <w:b/>
        </w:rPr>
      </w:pPr>
    </w:p>
    <w:p w14:paraId="217389DC" w14:textId="77777777" w:rsidR="002C53A8" w:rsidRPr="005B4367" w:rsidRDefault="002C53A8" w:rsidP="005B4367">
      <w:pPr>
        <w:tabs>
          <w:tab w:val="left" w:pos="360"/>
        </w:tabs>
        <w:spacing w:after="0" w:line="240" w:lineRule="auto"/>
        <w:jc w:val="both"/>
        <w:rPr>
          <w:rFonts w:ascii="Arial" w:hAnsi="Arial" w:cs="Arial"/>
          <w:b/>
        </w:rPr>
      </w:pPr>
      <w:r w:rsidRPr="005B4367">
        <w:rPr>
          <w:rFonts w:ascii="Arial" w:hAnsi="Arial" w:cs="Arial"/>
          <w:b/>
        </w:rPr>
        <w:t>SECTION I: PHYSICAL REQUIREMENTS</w:t>
      </w:r>
    </w:p>
    <w:p w14:paraId="687C9017" w14:textId="77777777" w:rsidR="002C53A8" w:rsidRPr="005B4367" w:rsidRDefault="002C53A8" w:rsidP="005B4367">
      <w:pPr>
        <w:tabs>
          <w:tab w:val="left" w:pos="360"/>
        </w:tabs>
        <w:spacing w:after="0" w:line="24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530"/>
        <w:gridCol w:w="1710"/>
        <w:gridCol w:w="1620"/>
        <w:gridCol w:w="1638"/>
      </w:tblGrid>
      <w:tr w:rsidR="002C53A8" w:rsidRPr="005B4367" w14:paraId="4EF712B6" w14:textId="77777777" w:rsidTr="002E040B">
        <w:trPr>
          <w:jc w:val="center"/>
        </w:trPr>
        <w:tc>
          <w:tcPr>
            <w:tcW w:w="9288" w:type="dxa"/>
            <w:gridSpan w:val="5"/>
          </w:tcPr>
          <w:p w14:paraId="0DB0B406" w14:textId="77777777" w:rsidR="002C53A8" w:rsidRPr="005B4367" w:rsidRDefault="002C53A8" w:rsidP="005B4367">
            <w:pPr>
              <w:spacing w:after="0" w:line="240" w:lineRule="auto"/>
              <w:jc w:val="center"/>
              <w:rPr>
                <w:rFonts w:ascii="Arial" w:eastAsia="Calibri" w:hAnsi="Arial" w:cs="Arial"/>
                <w:i/>
              </w:rPr>
            </w:pPr>
            <w:r w:rsidRPr="005B4367">
              <w:rPr>
                <w:rFonts w:ascii="Arial" w:eastAsia="Calibri" w:hAnsi="Arial" w:cs="Arial"/>
                <w:i/>
              </w:rPr>
              <w:t>Check the frequency of activity required of the employee to perform the job</w:t>
            </w:r>
          </w:p>
        </w:tc>
      </w:tr>
      <w:tr w:rsidR="002C53A8" w:rsidRPr="005B4367" w14:paraId="3CE4C261" w14:textId="77777777" w:rsidTr="002E040B">
        <w:trPr>
          <w:jc w:val="center"/>
        </w:trPr>
        <w:tc>
          <w:tcPr>
            <w:tcW w:w="2790" w:type="dxa"/>
          </w:tcPr>
          <w:p w14:paraId="7795A35C"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Activity</w:t>
            </w:r>
          </w:p>
          <w:p w14:paraId="42A8F90E"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(Hours per day)</w:t>
            </w:r>
          </w:p>
        </w:tc>
        <w:tc>
          <w:tcPr>
            <w:tcW w:w="1530" w:type="dxa"/>
          </w:tcPr>
          <w:p w14:paraId="67677902"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Never</w:t>
            </w:r>
          </w:p>
          <w:p w14:paraId="079A2349"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(0 Hours)</w:t>
            </w:r>
          </w:p>
        </w:tc>
        <w:tc>
          <w:tcPr>
            <w:tcW w:w="1710" w:type="dxa"/>
          </w:tcPr>
          <w:p w14:paraId="3F486E07"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Occasionally</w:t>
            </w:r>
          </w:p>
          <w:p w14:paraId="58B1D975"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(up to 3 hours)</w:t>
            </w:r>
          </w:p>
        </w:tc>
        <w:tc>
          <w:tcPr>
            <w:tcW w:w="1620" w:type="dxa"/>
          </w:tcPr>
          <w:p w14:paraId="39F05251"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Frequently</w:t>
            </w:r>
          </w:p>
          <w:p w14:paraId="5392CE15"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(3 to 6 hours)</w:t>
            </w:r>
          </w:p>
        </w:tc>
        <w:tc>
          <w:tcPr>
            <w:tcW w:w="1638" w:type="dxa"/>
          </w:tcPr>
          <w:p w14:paraId="41F8E19B"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Constantly</w:t>
            </w:r>
          </w:p>
          <w:p w14:paraId="03F3D952"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(6 to 8 hours)</w:t>
            </w:r>
          </w:p>
        </w:tc>
      </w:tr>
      <w:tr w:rsidR="002C53A8" w:rsidRPr="005B4367" w14:paraId="0927B025" w14:textId="77777777" w:rsidTr="002E040B">
        <w:trPr>
          <w:jc w:val="center"/>
        </w:trPr>
        <w:tc>
          <w:tcPr>
            <w:tcW w:w="2790" w:type="dxa"/>
          </w:tcPr>
          <w:p w14:paraId="2F01E7CB"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Sitting</w:t>
            </w:r>
          </w:p>
        </w:tc>
        <w:tc>
          <w:tcPr>
            <w:tcW w:w="1530" w:type="dxa"/>
            <w:vAlign w:val="center"/>
          </w:tcPr>
          <w:p w14:paraId="77262771" w14:textId="77777777" w:rsidR="002C53A8" w:rsidRPr="005B4367" w:rsidRDefault="002C53A8" w:rsidP="005B4367">
            <w:pPr>
              <w:spacing w:after="0" w:line="240" w:lineRule="auto"/>
              <w:jc w:val="center"/>
              <w:rPr>
                <w:rFonts w:ascii="Arial" w:eastAsia="Calibri" w:hAnsi="Arial" w:cs="Arial"/>
              </w:rPr>
            </w:pPr>
          </w:p>
        </w:tc>
        <w:tc>
          <w:tcPr>
            <w:tcW w:w="1710" w:type="dxa"/>
            <w:vAlign w:val="center"/>
          </w:tcPr>
          <w:p w14:paraId="0DC40BF2" w14:textId="77777777" w:rsidR="002C53A8" w:rsidRPr="005B4367" w:rsidRDefault="002C53A8" w:rsidP="005B4367">
            <w:pPr>
              <w:spacing w:after="0" w:line="240" w:lineRule="auto"/>
              <w:jc w:val="center"/>
              <w:rPr>
                <w:rFonts w:ascii="Arial" w:eastAsia="Calibri" w:hAnsi="Arial" w:cs="Arial"/>
              </w:rPr>
            </w:pPr>
          </w:p>
        </w:tc>
        <w:tc>
          <w:tcPr>
            <w:tcW w:w="1620" w:type="dxa"/>
            <w:vAlign w:val="center"/>
          </w:tcPr>
          <w:p w14:paraId="350AF9FD" w14:textId="77777777" w:rsidR="002C53A8" w:rsidRPr="005B4367" w:rsidRDefault="002C53A8" w:rsidP="005B4367">
            <w:pPr>
              <w:spacing w:after="0" w:line="240" w:lineRule="auto"/>
              <w:jc w:val="center"/>
              <w:rPr>
                <w:rFonts w:ascii="Arial" w:eastAsia="Calibri" w:hAnsi="Arial" w:cs="Arial"/>
              </w:rPr>
            </w:pPr>
          </w:p>
        </w:tc>
        <w:tc>
          <w:tcPr>
            <w:tcW w:w="1638" w:type="dxa"/>
            <w:vAlign w:val="center"/>
          </w:tcPr>
          <w:p w14:paraId="012525CC"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r>
      <w:tr w:rsidR="002C53A8" w:rsidRPr="005B4367" w14:paraId="77AA2E80" w14:textId="77777777" w:rsidTr="002E040B">
        <w:trPr>
          <w:jc w:val="center"/>
        </w:trPr>
        <w:tc>
          <w:tcPr>
            <w:tcW w:w="2790" w:type="dxa"/>
          </w:tcPr>
          <w:p w14:paraId="529D3549"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Walking</w:t>
            </w:r>
          </w:p>
        </w:tc>
        <w:tc>
          <w:tcPr>
            <w:tcW w:w="1530" w:type="dxa"/>
            <w:vAlign w:val="center"/>
          </w:tcPr>
          <w:p w14:paraId="74121F8D" w14:textId="77777777" w:rsidR="002C53A8" w:rsidRPr="005B4367" w:rsidRDefault="002C53A8" w:rsidP="005B4367">
            <w:pPr>
              <w:spacing w:after="0" w:line="240" w:lineRule="auto"/>
              <w:jc w:val="center"/>
              <w:rPr>
                <w:rFonts w:ascii="Arial" w:eastAsia="Calibri" w:hAnsi="Arial" w:cs="Arial"/>
              </w:rPr>
            </w:pPr>
          </w:p>
        </w:tc>
        <w:tc>
          <w:tcPr>
            <w:tcW w:w="1710" w:type="dxa"/>
            <w:vAlign w:val="center"/>
          </w:tcPr>
          <w:p w14:paraId="76514746"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620" w:type="dxa"/>
            <w:vAlign w:val="center"/>
          </w:tcPr>
          <w:p w14:paraId="27284DBB" w14:textId="77777777" w:rsidR="002C53A8" w:rsidRPr="005B4367" w:rsidRDefault="002C53A8" w:rsidP="005B4367">
            <w:pPr>
              <w:spacing w:after="0" w:line="240" w:lineRule="auto"/>
              <w:jc w:val="center"/>
              <w:rPr>
                <w:rFonts w:ascii="Arial" w:eastAsia="Calibri" w:hAnsi="Arial" w:cs="Arial"/>
              </w:rPr>
            </w:pPr>
          </w:p>
        </w:tc>
        <w:tc>
          <w:tcPr>
            <w:tcW w:w="1638" w:type="dxa"/>
            <w:vAlign w:val="center"/>
          </w:tcPr>
          <w:p w14:paraId="503AB7CE" w14:textId="77777777" w:rsidR="002C53A8" w:rsidRPr="005B4367" w:rsidRDefault="002C53A8" w:rsidP="005B4367">
            <w:pPr>
              <w:spacing w:after="0" w:line="240" w:lineRule="auto"/>
              <w:jc w:val="center"/>
              <w:rPr>
                <w:rFonts w:ascii="Arial" w:eastAsia="Calibri" w:hAnsi="Arial" w:cs="Arial"/>
              </w:rPr>
            </w:pPr>
          </w:p>
        </w:tc>
      </w:tr>
      <w:tr w:rsidR="002C53A8" w:rsidRPr="005B4367" w14:paraId="345B90CC" w14:textId="77777777" w:rsidTr="002E040B">
        <w:trPr>
          <w:jc w:val="center"/>
        </w:trPr>
        <w:tc>
          <w:tcPr>
            <w:tcW w:w="2790" w:type="dxa"/>
          </w:tcPr>
          <w:p w14:paraId="56C6EE71"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Standing</w:t>
            </w:r>
          </w:p>
        </w:tc>
        <w:tc>
          <w:tcPr>
            <w:tcW w:w="1530" w:type="dxa"/>
            <w:vAlign w:val="center"/>
          </w:tcPr>
          <w:p w14:paraId="28B64E54" w14:textId="77777777" w:rsidR="002C53A8" w:rsidRPr="005B4367" w:rsidRDefault="002C53A8" w:rsidP="005B4367">
            <w:pPr>
              <w:spacing w:after="0" w:line="240" w:lineRule="auto"/>
              <w:jc w:val="center"/>
              <w:rPr>
                <w:rFonts w:ascii="Arial" w:eastAsia="Calibri" w:hAnsi="Arial" w:cs="Arial"/>
              </w:rPr>
            </w:pPr>
          </w:p>
        </w:tc>
        <w:tc>
          <w:tcPr>
            <w:tcW w:w="1710" w:type="dxa"/>
            <w:vAlign w:val="center"/>
          </w:tcPr>
          <w:p w14:paraId="74E7A7DB" w14:textId="77777777" w:rsidR="002C53A8" w:rsidRPr="005B4367" w:rsidRDefault="002C53A8" w:rsidP="005B4367">
            <w:pPr>
              <w:spacing w:after="0" w:line="240" w:lineRule="auto"/>
              <w:jc w:val="center"/>
              <w:rPr>
                <w:rFonts w:ascii="Arial" w:eastAsia="Calibri" w:hAnsi="Arial" w:cs="Arial"/>
              </w:rPr>
            </w:pPr>
          </w:p>
        </w:tc>
        <w:tc>
          <w:tcPr>
            <w:tcW w:w="1620" w:type="dxa"/>
            <w:vAlign w:val="center"/>
          </w:tcPr>
          <w:p w14:paraId="761F775D"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638" w:type="dxa"/>
            <w:vAlign w:val="center"/>
          </w:tcPr>
          <w:p w14:paraId="30331FE6" w14:textId="77777777" w:rsidR="002C53A8" w:rsidRPr="005B4367" w:rsidRDefault="002C53A8" w:rsidP="005B4367">
            <w:pPr>
              <w:spacing w:after="0" w:line="240" w:lineRule="auto"/>
              <w:jc w:val="center"/>
              <w:rPr>
                <w:rFonts w:ascii="Arial" w:eastAsia="Calibri" w:hAnsi="Arial" w:cs="Arial"/>
              </w:rPr>
            </w:pPr>
          </w:p>
        </w:tc>
      </w:tr>
      <w:tr w:rsidR="002C53A8" w:rsidRPr="005B4367" w14:paraId="31EB8EB2" w14:textId="77777777" w:rsidTr="002E040B">
        <w:trPr>
          <w:jc w:val="center"/>
        </w:trPr>
        <w:tc>
          <w:tcPr>
            <w:tcW w:w="2790" w:type="dxa"/>
          </w:tcPr>
          <w:p w14:paraId="37CEBE92"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Bending (neck/waist)</w:t>
            </w:r>
          </w:p>
        </w:tc>
        <w:tc>
          <w:tcPr>
            <w:tcW w:w="1530" w:type="dxa"/>
            <w:vAlign w:val="center"/>
          </w:tcPr>
          <w:p w14:paraId="1171C66D" w14:textId="77777777" w:rsidR="002C53A8" w:rsidRPr="005B4367" w:rsidRDefault="002C53A8" w:rsidP="005B4367">
            <w:pPr>
              <w:spacing w:after="0" w:line="240" w:lineRule="auto"/>
              <w:jc w:val="center"/>
              <w:rPr>
                <w:rFonts w:ascii="Arial" w:eastAsia="Calibri" w:hAnsi="Arial" w:cs="Arial"/>
              </w:rPr>
            </w:pPr>
          </w:p>
        </w:tc>
        <w:tc>
          <w:tcPr>
            <w:tcW w:w="1710" w:type="dxa"/>
            <w:vAlign w:val="center"/>
          </w:tcPr>
          <w:p w14:paraId="54D5FFD7" w14:textId="77777777" w:rsidR="002C53A8" w:rsidRPr="005B4367" w:rsidRDefault="002C53A8" w:rsidP="005B4367">
            <w:pPr>
              <w:spacing w:after="0" w:line="240" w:lineRule="auto"/>
              <w:jc w:val="center"/>
              <w:rPr>
                <w:rFonts w:ascii="Arial" w:eastAsia="Calibri" w:hAnsi="Arial" w:cs="Arial"/>
              </w:rPr>
            </w:pPr>
          </w:p>
        </w:tc>
        <w:tc>
          <w:tcPr>
            <w:tcW w:w="1620" w:type="dxa"/>
            <w:vAlign w:val="center"/>
          </w:tcPr>
          <w:p w14:paraId="30C4B672"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638" w:type="dxa"/>
            <w:vAlign w:val="center"/>
          </w:tcPr>
          <w:p w14:paraId="0597F701" w14:textId="77777777" w:rsidR="002C53A8" w:rsidRPr="005B4367" w:rsidRDefault="002C53A8" w:rsidP="005B4367">
            <w:pPr>
              <w:spacing w:after="0" w:line="240" w:lineRule="auto"/>
              <w:jc w:val="center"/>
              <w:rPr>
                <w:rFonts w:ascii="Arial" w:eastAsia="Calibri" w:hAnsi="Arial" w:cs="Arial"/>
              </w:rPr>
            </w:pPr>
          </w:p>
        </w:tc>
      </w:tr>
      <w:tr w:rsidR="002C53A8" w:rsidRPr="005B4367" w14:paraId="2FD0B494" w14:textId="77777777" w:rsidTr="002E040B">
        <w:trPr>
          <w:jc w:val="center"/>
        </w:trPr>
        <w:tc>
          <w:tcPr>
            <w:tcW w:w="2790" w:type="dxa"/>
          </w:tcPr>
          <w:p w14:paraId="34CE1862"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Squatting</w:t>
            </w:r>
          </w:p>
        </w:tc>
        <w:tc>
          <w:tcPr>
            <w:tcW w:w="1530" w:type="dxa"/>
            <w:vAlign w:val="center"/>
          </w:tcPr>
          <w:p w14:paraId="618A39A5" w14:textId="77777777" w:rsidR="002C53A8" w:rsidRPr="005B4367" w:rsidRDefault="002C53A8" w:rsidP="005B4367">
            <w:pPr>
              <w:spacing w:after="0" w:line="240" w:lineRule="auto"/>
              <w:jc w:val="center"/>
              <w:rPr>
                <w:rFonts w:ascii="Arial" w:eastAsia="Calibri" w:hAnsi="Arial" w:cs="Arial"/>
              </w:rPr>
            </w:pPr>
          </w:p>
        </w:tc>
        <w:tc>
          <w:tcPr>
            <w:tcW w:w="1710" w:type="dxa"/>
            <w:vAlign w:val="center"/>
          </w:tcPr>
          <w:p w14:paraId="0ED26B2D"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620" w:type="dxa"/>
            <w:vAlign w:val="center"/>
          </w:tcPr>
          <w:p w14:paraId="396656F8" w14:textId="77777777" w:rsidR="002C53A8" w:rsidRPr="005B4367" w:rsidRDefault="002C53A8" w:rsidP="005B4367">
            <w:pPr>
              <w:spacing w:after="0" w:line="240" w:lineRule="auto"/>
              <w:jc w:val="center"/>
              <w:rPr>
                <w:rFonts w:ascii="Arial" w:eastAsia="Calibri" w:hAnsi="Arial" w:cs="Arial"/>
              </w:rPr>
            </w:pPr>
          </w:p>
        </w:tc>
        <w:tc>
          <w:tcPr>
            <w:tcW w:w="1638" w:type="dxa"/>
            <w:vAlign w:val="center"/>
          </w:tcPr>
          <w:p w14:paraId="262335B9" w14:textId="77777777" w:rsidR="002C53A8" w:rsidRPr="005B4367" w:rsidRDefault="002C53A8" w:rsidP="005B4367">
            <w:pPr>
              <w:spacing w:after="0" w:line="240" w:lineRule="auto"/>
              <w:jc w:val="center"/>
              <w:rPr>
                <w:rFonts w:ascii="Arial" w:eastAsia="Calibri" w:hAnsi="Arial" w:cs="Arial"/>
              </w:rPr>
            </w:pPr>
          </w:p>
        </w:tc>
      </w:tr>
      <w:tr w:rsidR="002C53A8" w:rsidRPr="005B4367" w14:paraId="52FE8CD3" w14:textId="77777777" w:rsidTr="002E040B">
        <w:trPr>
          <w:jc w:val="center"/>
        </w:trPr>
        <w:tc>
          <w:tcPr>
            <w:tcW w:w="2790" w:type="dxa"/>
          </w:tcPr>
          <w:p w14:paraId="74AC5858"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Climbing stairs</w:t>
            </w:r>
          </w:p>
        </w:tc>
        <w:tc>
          <w:tcPr>
            <w:tcW w:w="1530" w:type="dxa"/>
            <w:vAlign w:val="center"/>
          </w:tcPr>
          <w:p w14:paraId="12C62C38" w14:textId="77777777" w:rsidR="002C53A8" w:rsidRPr="005B4367" w:rsidRDefault="002C53A8" w:rsidP="005B4367">
            <w:pPr>
              <w:spacing w:after="0" w:line="240" w:lineRule="auto"/>
              <w:jc w:val="center"/>
              <w:rPr>
                <w:rFonts w:ascii="Arial" w:eastAsia="Calibri" w:hAnsi="Arial" w:cs="Arial"/>
              </w:rPr>
            </w:pPr>
          </w:p>
        </w:tc>
        <w:tc>
          <w:tcPr>
            <w:tcW w:w="1710" w:type="dxa"/>
            <w:vAlign w:val="center"/>
          </w:tcPr>
          <w:p w14:paraId="579B2ABF"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620" w:type="dxa"/>
            <w:vAlign w:val="center"/>
          </w:tcPr>
          <w:p w14:paraId="76C3C962" w14:textId="77777777" w:rsidR="002C53A8" w:rsidRPr="005B4367" w:rsidRDefault="002C53A8" w:rsidP="005B4367">
            <w:pPr>
              <w:spacing w:after="0" w:line="240" w:lineRule="auto"/>
              <w:jc w:val="center"/>
              <w:rPr>
                <w:rFonts w:ascii="Arial" w:eastAsia="Calibri" w:hAnsi="Arial" w:cs="Arial"/>
              </w:rPr>
            </w:pPr>
          </w:p>
        </w:tc>
        <w:tc>
          <w:tcPr>
            <w:tcW w:w="1638" w:type="dxa"/>
            <w:vAlign w:val="center"/>
          </w:tcPr>
          <w:p w14:paraId="5011B94D" w14:textId="77777777" w:rsidR="002C53A8" w:rsidRPr="005B4367" w:rsidRDefault="002C53A8" w:rsidP="005B4367">
            <w:pPr>
              <w:spacing w:after="0" w:line="240" w:lineRule="auto"/>
              <w:jc w:val="center"/>
              <w:rPr>
                <w:rFonts w:ascii="Arial" w:eastAsia="Calibri" w:hAnsi="Arial" w:cs="Arial"/>
              </w:rPr>
            </w:pPr>
          </w:p>
        </w:tc>
      </w:tr>
      <w:tr w:rsidR="002C53A8" w:rsidRPr="005B4367" w14:paraId="59F0EA3B" w14:textId="77777777" w:rsidTr="002E040B">
        <w:trPr>
          <w:jc w:val="center"/>
        </w:trPr>
        <w:tc>
          <w:tcPr>
            <w:tcW w:w="2790" w:type="dxa"/>
          </w:tcPr>
          <w:p w14:paraId="0A6D49EE"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Kneeling</w:t>
            </w:r>
          </w:p>
        </w:tc>
        <w:tc>
          <w:tcPr>
            <w:tcW w:w="1530" w:type="dxa"/>
            <w:vAlign w:val="center"/>
          </w:tcPr>
          <w:p w14:paraId="1DB9E9AF" w14:textId="77777777" w:rsidR="002C53A8" w:rsidRPr="005B4367" w:rsidRDefault="002C53A8" w:rsidP="005B4367">
            <w:pPr>
              <w:spacing w:after="0" w:line="240" w:lineRule="auto"/>
              <w:jc w:val="center"/>
              <w:rPr>
                <w:rFonts w:ascii="Arial" w:eastAsia="Calibri" w:hAnsi="Arial" w:cs="Arial"/>
              </w:rPr>
            </w:pPr>
          </w:p>
        </w:tc>
        <w:tc>
          <w:tcPr>
            <w:tcW w:w="1710" w:type="dxa"/>
            <w:vAlign w:val="center"/>
          </w:tcPr>
          <w:p w14:paraId="00469739"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620" w:type="dxa"/>
            <w:vAlign w:val="center"/>
          </w:tcPr>
          <w:p w14:paraId="2F242579" w14:textId="77777777" w:rsidR="002C53A8" w:rsidRPr="005B4367" w:rsidRDefault="002C53A8" w:rsidP="005B4367">
            <w:pPr>
              <w:spacing w:after="0" w:line="240" w:lineRule="auto"/>
              <w:jc w:val="center"/>
              <w:rPr>
                <w:rFonts w:ascii="Arial" w:eastAsia="Calibri" w:hAnsi="Arial" w:cs="Arial"/>
              </w:rPr>
            </w:pPr>
          </w:p>
        </w:tc>
        <w:tc>
          <w:tcPr>
            <w:tcW w:w="1638" w:type="dxa"/>
            <w:vAlign w:val="center"/>
          </w:tcPr>
          <w:p w14:paraId="18BE5C8A" w14:textId="77777777" w:rsidR="002C53A8" w:rsidRPr="005B4367" w:rsidRDefault="002C53A8" w:rsidP="005B4367">
            <w:pPr>
              <w:spacing w:after="0" w:line="240" w:lineRule="auto"/>
              <w:jc w:val="center"/>
              <w:rPr>
                <w:rFonts w:ascii="Arial" w:eastAsia="Calibri" w:hAnsi="Arial" w:cs="Arial"/>
              </w:rPr>
            </w:pPr>
          </w:p>
        </w:tc>
      </w:tr>
      <w:tr w:rsidR="002C53A8" w:rsidRPr="005B4367" w14:paraId="666B776D" w14:textId="77777777" w:rsidTr="002E040B">
        <w:trPr>
          <w:jc w:val="center"/>
        </w:trPr>
        <w:tc>
          <w:tcPr>
            <w:tcW w:w="2790" w:type="dxa"/>
          </w:tcPr>
          <w:p w14:paraId="0A56B9F2"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Crawling</w:t>
            </w:r>
          </w:p>
        </w:tc>
        <w:tc>
          <w:tcPr>
            <w:tcW w:w="1530" w:type="dxa"/>
            <w:vAlign w:val="center"/>
          </w:tcPr>
          <w:p w14:paraId="3C282A98"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710" w:type="dxa"/>
            <w:vAlign w:val="center"/>
          </w:tcPr>
          <w:p w14:paraId="6BF6CD1A" w14:textId="77777777" w:rsidR="002C53A8" w:rsidRPr="005B4367" w:rsidRDefault="002C53A8" w:rsidP="005B4367">
            <w:pPr>
              <w:spacing w:after="0" w:line="240" w:lineRule="auto"/>
              <w:jc w:val="center"/>
              <w:rPr>
                <w:rFonts w:ascii="Arial" w:eastAsia="Calibri" w:hAnsi="Arial" w:cs="Arial"/>
              </w:rPr>
            </w:pPr>
          </w:p>
        </w:tc>
        <w:tc>
          <w:tcPr>
            <w:tcW w:w="1620" w:type="dxa"/>
            <w:vAlign w:val="center"/>
          </w:tcPr>
          <w:p w14:paraId="76274E03" w14:textId="77777777" w:rsidR="002C53A8" w:rsidRPr="005B4367" w:rsidRDefault="002C53A8" w:rsidP="005B4367">
            <w:pPr>
              <w:spacing w:after="0" w:line="240" w:lineRule="auto"/>
              <w:jc w:val="center"/>
              <w:rPr>
                <w:rFonts w:ascii="Arial" w:eastAsia="Calibri" w:hAnsi="Arial" w:cs="Arial"/>
              </w:rPr>
            </w:pPr>
          </w:p>
        </w:tc>
        <w:tc>
          <w:tcPr>
            <w:tcW w:w="1638" w:type="dxa"/>
            <w:vAlign w:val="center"/>
          </w:tcPr>
          <w:p w14:paraId="5CE8B4C3" w14:textId="77777777" w:rsidR="002C53A8" w:rsidRPr="005B4367" w:rsidRDefault="002C53A8" w:rsidP="005B4367">
            <w:pPr>
              <w:spacing w:after="0" w:line="240" w:lineRule="auto"/>
              <w:jc w:val="center"/>
              <w:rPr>
                <w:rFonts w:ascii="Arial" w:eastAsia="Calibri" w:hAnsi="Arial" w:cs="Arial"/>
              </w:rPr>
            </w:pPr>
          </w:p>
        </w:tc>
      </w:tr>
      <w:tr w:rsidR="002C53A8" w:rsidRPr="005B4367" w14:paraId="1BF480C9" w14:textId="77777777" w:rsidTr="002E040B">
        <w:trPr>
          <w:jc w:val="center"/>
        </w:trPr>
        <w:tc>
          <w:tcPr>
            <w:tcW w:w="2790" w:type="dxa"/>
          </w:tcPr>
          <w:p w14:paraId="43D18197"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Twisting (neck/waist)</w:t>
            </w:r>
          </w:p>
        </w:tc>
        <w:tc>
          <w:tcPr>
            <w:tcW w:w="1530" w:type="dxa"/>
            <w:vAlign w:val="center"/>
          </w:tcPr>
          <w:p w14:paraId="57655466" w14:textId="77777777" w:rsidR="002C53A8" w:rsidRPr="005B4367" w:rsidRDefault="002C53A8" w:rsidP="005B4367">
            <w:pPr>
              <w:spacing w:after="0" w:line="240" w:lineRule="auto"/>
              <w:jc w:val="center"/>
              <w:rPr>
                <w:rFonts w:ascii="Arial" w:eastAsia="Calibri" w:hAnsi="Arial" w:cs="Arial"/>
              </w:rPr>
            </w:pPr>
          </w:p>
        </w:tc>
        <w:tc>
          <w:tcPr>
            <w:tcW w:w="1710" w:type="dxa"/>
            <w:vAlign w:val="center"/>
          </w:tcPr>
          <w:p w14:paraId="65639F06"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620" w:type="dxa"/>
            <w:vAlign w:val="center"/>
          </w:tcPr>
          <w:p w14:paraId="39D89E71" w14:textId="77777777" w:rsidR="002C53A8" w:rsidRPr="005B4367" w:rsidRDefault="002C53A8" w:rsidP="005B4367">
            <w:pPr>
              <w:spacing w:after="0" w:line="240" w:lineRule="auto"/>
              <w:jc w:val="center"/>
              <w:rPr>
                <w:rFonts w:ascii="Arial" w:eastAsia="Calibri" w:hAnsi="Arial" w:cs="Arial"/>
              </w:rPr>
            </w:pPr>
          </w:p>
        </w:tc>
        <w:tc>
          <w:tcPr>
            <w:tcW w:w="1638" w:type="dxa"/>
            <w:vAlign w:val="center"/>
          </w:tcPr>
          <w:p w14:paraId="46433928" w14:textId="77777777" w:rsidR="002C53A8" w:rsidRPr="005B4367" w:rsidRDefault="002C53A8" w:rsidP="005B4367">
            <w:pPr>
              <w:spacing w:after="0" w:line="240" w:lineRule="auto"/>
              <w:jc w:val="center"/>
              <w:rPr>
                <w:rFonts w:ascii="Arial" w:eastAsia="Calibri" w:hAnsi="Arial" w:cs="Arial"/>
              </w:rPr>
            </w:pPr>
          </w:p>
        </w:tc>
      </w:tr>
      <w:tr w:rsidR="002C53A8" w:rsidRPr="005B4367" w14:paraId="7A4EEC92" w14:textId="77777777" w:rsidTr="002E040B">
        <w:trPr>
          <w:jc w:val="center"/>
        </w:trPr>
        <w:tc>
          <w:tcPr>
            <w:tcW w:w="2790" w:type="dxa"/>
          </w:tcPr>
          <w:p w14:paraId="0DFD5CEA"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Is repetitive use of hand(s) required?</w:t>
            </w:r>
          </w:p>
        </w:tc>
        <w:tc>
          <w:tcPr>
            <w:tcW w:w="1530" w:type="dxa"/>
            <w:vAlign w:val="center"/>
          </w:tcPr>
          <w:p w14:paraId="4BE231D5" w14:textId="77777777" w:rsidR="002C53A8" w:rsidRPr="005B4367" w:rsidRDefault="002C53A8" w:rsidP="005B4367">
            <w:pPr>
              <w:spacing w:after="0" w:line="240" w:lineRule="auto"/>
              <w:jc w:val="center"/>
              <w:rPr>
                <w:rFonts w:ascii="Arial" w:eastAsia="Calibri" w:hAnsi="Arial" w:cs="Arial"/>
              </w:rPr>
            </w:pPr>
          </w:p>
        </w:tc>
        <w:tc>
          <w:tcPr>
            <w:tcW w:w="1710" w:type="dxa"/>
            <w:vAlign w:val="center"/>
          </w:tcPr>
          <w:p w14:paraId="3F9E9464" w14:textId="77777777" w:rsidR="002C53A8" w:rsidRPr="005B4367" w:rsidRDefault="002C53A8" w:rsidP="005B4367">
            <w:pPr>
              <w:spacing w:after="0" w:line="240" w:lineRule="auto"/>
              <w:jc w:val="center"/>
              <w:rPr>
                <w:rFonts w:ascii="Arial" w:eastAsia="Calibri" w:hAnsi="Arial" w:cs="Arial"/>
              </w:rPr>
            </w:pPr>
          </w:p>
        </w:tc>
        <w:tc>
          <w:tcPr>
            <w:tcW w:w="1620" w:type="dxa"/>
            <w:vAlign w:val="center"/>
          </w:tcPr>
          <w:p w14:paraId="41AF9C44" w14:textId="77777777" w:rsidR="002C53A8" w:rsidRPr="005B4367" w:rsidRDefault="002C53A8" w:rsidP="005B4367">
            <w:pPr>
              <w:spacing w:after="0" w:line="240" w:lineRule="auto"/>
              <w:jc w:val="center"/>
              <w:rPr>
                <w:rFonts w:ascii="Arial" w:eastAsia="Calibri" w:hAnsi="Arial" w:cs="Arial"/>
              </w:rPr>
            </w:pPr>
          </w:p>
        </w:tc>
        <w:tc>
          <w:tcPr>
            <w:tcW w:w="1638" w:type="dxa"/>
            <w:vAlign w:val="center"/>
          </w:tcPr>
          <w:p w14:paraId="090AB1AD"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r>
      <w:tr w:rsidR="002C53A8" w:rsidRPr="005B4367" w14:paraId="5FAB23CE" w14:textId="77777777" w:rsidTr="002E040B">
        <w:trPr>
          <w:jc w:val="center"/>
        </w:trPr>
        <w:tc>
          <w:tcPr>
            <w:tcW w:w="2790" w:type="dxa"/>
          </w:tcPr>
          <w:p w14:paraId="40D69C1E"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Simple Grasping (R or L)</w:t>
            </w:r>
          </w:p>
        </w:tc>
        <w:tc>
          <w:tcPr>
            <w:tcW w:w="1530" w:type="dxa"/>
            <w:vAlign w:val="center"/>
          </w:tcPr>
          <w:p w14:paraId="04300724" w14:textId="77777777" w:rsidR="002C53A8" w:rsidRPr="005B4367" w:rsidRDefault="002C53A8" w:rsidP="005B4367">
            <w:pPr>
              <w:spacing w:after="0" w:line="240" w:lineRule="auto"/>
              <w:jc w:val="center"/>
              <w:rPr>
                <w:rFonts w:ascii="Arial" w:eastAsia="Calibri" w:hAnsi="Arial" w:cs="Arial"/>
              </w:rPr>
            </w:pPr>
          </w:p>
        </w:tc>
        <w:tc>
          <w:tcPr>
            <w:tcW w:w="1710" w:type="dxa"/>
            <w:vAlign w:val="center"/>
          </w:tcPr>
          <w:p w14:paraId="418E9432" w14:textId="77777777" w:rsidR="002C53A8" w:rsidRPr="005B4367" w:rsidRDefault="002C53A8" w:rsidP="005B4367">
            <w:pPr>
              <w:spacing w:after="0" w:line="240" w:lineRule="auto"/>
              <w:jc w:val="center"/>
              <w:rPr>
                <w:rFonts w:ascii="Arial" w:eastAsia="Calibri" w:hAnsi="Arial" w:cs="Arial"/>
              </w:rPr>
            </w:pPr>
          </w:p>
        </w:tc>
        <w:tc>
          <w:tcPr>
            <w:tcW w:w="1620" w:type="dxa"/>
            <w:vAlign w:val="center"/>
          </w:tcPr>
          <w:p w14:paraId="15D80AC6"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638" w:type="dxa"/>
            <w:vAlign w:val="center"/>
          </w:tcPr>
          <w:p w14:paraId="1C2201C8" w14:textId="77777777" w:rsidR="002C53A8" w:rsidRPr="005B4367" w:rsidRDefault="002C53A8" w:rsidP="005B4367">
            <w:pPr>
              <w:spacing w:after="0" w:line="240" w:lineRule="auto"/>
              <w:jc w:val="center"/>
              <w:rPr>
                <w:rFonts w:ascii="Arial" w:eastAsia="Calibri" w:hAnsi="Arial" w:cs="Arial"/>
              </w:rPr>
            </w:pPr>
          </w:p>
        </w:tc>
      </w:tr>
      <w:tr w:rsidR="002C53A8" w:rsidRPr="005B4367" w14:paraId="7A77C38D" w14:textId="77777777" w:rsidTr="002E040B">
        <w:trPr>
          <w:jc w:val="center"/>
        </w:trPr>
        <w:tc>
          <w:tcPr>
            <w:tcW w:w="2790" w:type="dxa"/>
          </w:tcPr>
          <w:p w14:paraId="438980FC"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Power Grasping (R or L)</w:t>
            </w:r>
          </w:p>
        </w:tc>
        <w:tc>
          <w:tcPr>
            <w:tcW w:w="1530" w:type="dxa"/>
            <w:vAlign w:val="center"/>
          </w:tcPr>
          <w:p w14:paraId="0D2613A6"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710" w:type="dxa"/>
            <w:vAlign w:val="center"/>
          </w:tcPr>
          <w:p w14:paraId="08CC8174" w14:textId="77777777" w:rsidR="002C53A8" w:rsidRPr="005B4367" w:rsidRDefault="002C53A8" w:rsidP="005B4367">
            <w:pPr>
              <w:spacing w:after="0" w:line="240" w:lineRule="auto"/>
              <w:jc w:val="center"/>
              <w:rPr>
                <w:rFonts w:ascii="Arial" w:eastAsia="Calibri" w:hAnsi="Arial" w:cs="Arial"/>
              </w:rPr>
            </w:pPr>
          </w:p>
        </w:tc>
        <w:tc>
          <w:tcPr>
            <w:tcW w:w="1620" w:type="dxa"/>
            <w:vAlign w:val="center"/>
          </w:tcPr>
          <w:p w14:paraId="288EF0D2" w14:textId="77777777" w:rsidR="002C53A8" w:rsidRPr="005B4367" w:rsidRDefault="002C53A8" w:rsidP="005B4367">
            <w:pPr>
              <w:spacing w:after="0" w:line="240" w:lineRule="auto"/>
              <w:jc w:val="center"/>
              <w:rPr>
                <w:rFonts w:ascii="Arial" w:eastAsia="Calibri" w:hAnsi="Arial" w:cs="Arial"/>
              </w:rPr>
            </w:pPr>
          </w:p>
        </w:tc>
        <w:tc>
          <w:tcPr>
            <w:tcW w:w="1638" w:type="dxa"/>
            <w:vAlign w:val="center"/>
          </w:tcPr>
          <w:p w14:paraId="0EB96C2D" w14:textId="77777777" w:rsidR="002C53A8" w:rsidRPr="005B4367" w:rsidRDefault="002C53A8" w:rsidP="005B4367">
            <w:pPr>
              <w:spacing w:after="0" w:line="240" w:lineRule="auto"/>
              <w:jc w:val="center"/>
              <w:rPr>
                <w:rFonts w:ascii="Arial" w:eastAsia="Calibri" w:hAnsi="Arial" w:cs="Arial"/>
              </w:rPr>
            </w:pPr>
          </w:p>
        </w:tc>
      </w:tr>
      <w:tr w:rsidR="002C53A8" w:rsidRPr="005B4367" w14:paraId="3EDF1EA5" w14:textId="77777777" w:rsidTr="002E040B">
        <w:trPr>
          <w:jc w:val="center"/>
        </w:trPr>
        <w:tc>
          <w:tcPr>
            <w:tcW w:w="2790" w:type="dxa"/>
          </w:tcPr>
          <w:p w14:paraId="5F95E3D1"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Fine Manipulation (R or L)</w:t>
            </w:r>
          </w:p>
        </w:tc>
        <w:tc>
          <w:tcPr>
            <w:tcW w:w="1530" w:type="dxa"/>
            <w:vAlign w:val="center"/>
          </w:tcPr>
          <w:p w14:paraId="1451C2D6" w14:textId="77777777" w:rsidR="002C53A8" w:rsidRPr="005B4367" w:rsidRDefault="002C53A8" w:rsidP="005B4367">
            <w:pPr>
              <w:spacing w:after="0" w:line="240" w:lineRule="auto"/>
              <w:jc w:val="center"/>
              <w:rPr>
                <w:rFonts w:ascii="Arial" w:eastAsia="Calibri" w:hAnsi="Arial" w:cs="Arial"/>
              </w:rPr>
            </w:pPr>
          </w:p>
        </w:tc>
        <w:tc>
          <w:tcPr>
            <w:tcW w:w="1710" w:type="dxa"/>
            <w:vAlign w:val="center"/>
          </w:tcPr>
          <w:p w14:paraId="1FAC5387" w14:textId="77777777" w:rsidR="002C53A8" w:rsidRPr="005B4367" w:rsidRDefault="002C53A8" w:rsidP="005B4367">
            <w:pPr>
              <w:spacing w:after="0" w:line="240" w:lineRule="auto"/>
              <w:jc w:val="center"/>
              <w:rPr>
                <w:rFonts w:ascii="Arial" w:eastAsia="Calibri" w:hAnsi="Arial" w:cs="Arial"/>
              </w:rPr>
            </w:pPr>
          </w:p>
        </w:tc>
        <w:tc>
          <w:tcPr>
            <w:tcW w:w="1620" w:type="dxa"/>
            <w:vAlign w:val="center"/>
          </w:tcPr>
          <w:p w14:paraId="310D15F8"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638" w:type="dxa"/>
            <w:vAlign w:val="center"/>
          </w:tcPr>
          <w:p w14:paraId="5E10A036" w14:textId="77777777" w:rsidR="002C53A8" w:rsidRPr="005B4367" w:rsidRDefault="002C53A8" w:rsidP="005B4367">
            <w:pPr>
              <w:spacing w:after="0" w:line="240" w:lineRule="auto"/>
              <w:jc w:val="center"/>
              <w:rPr>
                <w:rFonts w:ascii="Arial" w:eastAsia="Calibri" w:hAnsi="Arial" w:cs="Arial"/>
              </w:rPr>
            </w:pPr>
          </w:p>
        </w:tc>
      </w:tr>
      <w:tr w:rsidR="002C53A8" w:rsidRPr="005B4367" w14:paraId="7D4A6026" w14:textId="77777777" w:rsidTr="002E040B">
        <w:trPr>
          <w:jc w:val="center"/>
        </w:trPr>
        <w:tc>
          <w:tcPr>
            <w:tcW w:w="2790" w:type="dxa"/>
          </w:tcPr>
          <w:p w14:paraId="10A7706B"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Pushing/Pulling (R or L)</w:t>
            </w:r>
          </w:p>
        </w:tc>
        <w:tc>
          <w:tcPr>
            <w:tcW w:w="1530" w:type="dxa"/>
            <w:vAlign w:val="center"/>
          </w:tcPr>
          <w:p w14:paraId="02906F7F"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710" w:type="dxa"/>
            <w:vAlign w:val="center"/>
          </w:tcPr>
          <w:p w14:paraId="7A121E92" w14:textId="77777777" w:rsidR="002C53A8" w:rsidRPr="005B4367" w:rsidRDefault="002C53A8" w:rsidP="005B4367">
            <w:pPr>
              <w:spacing w:after="0" w:line="240" w:lineRule="auto"/>
              <w:jc w:val="center"/>
              <w:rPr>
                <w:rFonts w:ascii="Arial" w:eastAsia="Calibri" w:hAnsi="Arial" w:cs="Arial"/>
              </w:rPr>
            </w:pPr>
          </w:p>
        </w:tc>
        <w:tc>
          <w:tcPr>
            <w:tcW w:w="1620" w:type="dxa"/>
            <w:vAlign w:val="center"/>
          </w:tcPr>
          <w:p w14:paraId="242BB32A" w14:textId="77777777" w:rsidR="002C53A8" w:rsidRPr="005B4367" w:rsidRDefault="002C53A8" w:rsidP="005B4367">
            <w:pPr>
              <w:spacing w:after="0" w:line="240" w:lineRule="auto"/>
              <w:jc w:val="center"/>
              <w:rPr>
                <w:rFonts w:ascii="Arial" w:eastAsia="Calibri" w:hAnsi="Arial" w:cs="Arial"/>
              </w:rPr>
            </w:pPr>
          </w:p>
        </w:tc>
        <w:tc>
          <w:tcPr>
            <w:tcW w:w="1638" w:type="dxa"/>
            <w:vAlign w:val="center"/>
          </w:tcPr>
          <w:p w14:paraId="3B8520DC" w14:textId="77777777" w:rsidR="002C53A8" w:rsidRPr="005B4367" w:rsidRDefault="002C53A8" w:rsidP="005B4367">
            <w:pPr>
              <w:spacing w:after="0" w:line="240" w:lineRule="auto"/>
              <w:jc w:val="center"/>
              <w:rPr>
                <w:rFonts w:ascii="Arial" w:eastAsia="Calibri" w:hAnsi="Arial" w:cs="Arial"/>
              </w:rPr>
            </w:pPr>
          </w:p>
        </w:tc>
      </w:tr>
      <w:tr w:rsidR="002C53A8" w:rsidRPr="005B4367" w14:paraId="6D6A075C" w14:textId="77777777" w:rsidTr="002E040B">
        <w:trPr>
          <w:jc w:val="center"/>
        </w:trPr>
        <w:tc>
          <w:tcPr>
            <w:tcW w:w="2790" w:type="dxa"/>
          </w:tcPr>
          <w:p w14:paraId="295795E8"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Reaching (above/below shoulder level)</w:t>
            </w:r>
          </w:p>
        </w:tc>
        <w:tc>
          <w:tcPr>
            <w:tcW w:w="1530" w:type="dxa"/>
            <w:vAlign w:val="center"/>
          </w:tcPr>
          <w:p w14:paraId="201EA1C0" w14:textId="77777777" w:rsidR="002C53A8" w:rsidRPr="005B4367" w:rsidRDefault="002C53A8" w:rsidP="005B4367">
            <w:pPr>
              <w:spacing w:after="0" w:line="240" w:lineRule="auto"/>
              <w:jc w:val="center"/>
              <w:rPr>
                <w:rFonts w:ascii="Arial" w:eastAsia="Calibri" w:hAnsi="Arial" w:cs="Arial"/>
              </w:rPr>
            </w:pPr>
          </w:p>
        </w:tc>
        <w:tc>
          <w:tcPr>
            <w:tcW w:w="1710" w:type="dxa"/>
            <w:vAlign w:val="center"/>
          </w:tcPr>
          <w:p w14:paraId="52300CA1" w14:textId="77777777" w:rsidR="002C53A8" w:rsidRPr="005B4367" w:rsidRDefault="002C53A8" w:rsidP="005B4367">
            <w:pPr>
              <w:spacing w:after="0" w:line="240" w:lineRule="auto"/>
              <w:jc w:val="center"/>
              <w:rPr>
                <w:rFonts w:ascii="Arial" w:eastAsia="Calibri" w:hAnsi="Arial" w:cs="Arial"/>
              </w:rPr>
            </w:pPr>
            <w:r w:rsidRPr="005B4367">
              <w:rPr>
                <w:rFonts w:ascii="Arial" w:eastAsia="Calibri" w:hAnsi="Arial" w:cs="Arial"/>
              </w:rPr>
              <w:t>X</w:t>
            </w:r>
          </w:p>
        </w:tc>
        <w:tc>
          <w:tcPr>
            <w:tcW w:w="1620" w:type="dxa"/>
            <w:vAlign w:val="center"/>
          </w:tcPr>
          <w:p w14:paraId="18615A14" w14:textId="77777777" w:rsidR="002C53A8" w:rsidRPr="005B4367" w:rsidRDefault="002C53A8" w:rsidP="005B4367">
            <w:pPr>
              <w:spacing w:after="0" w:line="240" w:lineRule="auto"/>
              <w:jc w:val="center"/>
              <w:rPr>
                <w:rFonts w:ascii="Arial" w:eastAsia="Calibri" w:hAnsi="Arial" w:cs="Arial"/>
              </w:rPr>
            </w:pPr>
          </w:p>
        </w:tc>
        <w:tc>
          <w:tcPr>
            <w:tcW w:w="1638" w:type="dxa"/>
            <w:vAlign w:val="center"/>
          </w:tcPr>
          <w:p w14:paraId="69C95FB8" w14:textId="77777777" w:rsidR="002C53A8" w:rsidRPr="005B4367" w:rsidRDefault="002C53A8" w:rsidP="005B4367">
            <w:pPr>
              <w:spacing w:after="0" w:line="240" w:lineRule="auto"/>
              <w:jc w:val="center"/>
              <w:rPr>
                <w:rFonts w:ascii="Arial" w:eastAsia="Calibri" w:hAnsi="Arial" w:cs="Arial"/>
              </w:rPr>
            </w:pPr>
          </w:p>
        </w:tc>
      </w:tr>
      <w:tr w:rsidR="002C53A8" w:rsidRPr="005B4367" w14:paraId="313894DC" w14:textId="77777777" w:rsidTr="002E040B">
        <w:trPr>
          <w:jc w:val="center"/>
        </w:trPr>
        <w:tc>
          <w:tcPr>
            <w:tcW w:w="2790" w:type="dxa"/>
          </w:tcPr>
          <w:p w14:paraId="17A93562"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Lifting/Carrying</w:t>
            </w:r>
          </w:p>
        </w:tc>
        <w:tc>
          <w:tcPr>
            <w:tcW w:w="6498" w:type="dxa"/>
            <w:gridSpan w:val="4"/>
          </w:tcPr>
          <w:p w14:paraId="5171A5E0"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Describe the heaviest item required to be lifted or carried, the frequency and the distance:</w:t>
            </w:r>
          </w:p>
          <w:p w14:paraId="0FF561D6" w14:textId="77777777" w:rsidR="002C53A8" w:rsidRPr="005B4367" w:rsidRDefault="002C53A8" w:rsidP="005B4367">
            <w:pPr>
              <w:spacing w:after="0" w:line="240" w:lineRule="auto"/>
              <w:rPr>
                <w:rFonts w:ascii="Arial" w:eastAsia="Calibri" w:hAnsi="Arial" w:cs="Arial"/>
              </w:rPr>
            </w:pPr>
          </w:p>
          <w:p w14:paraId="53B711F4" w14:textId="77777777" w:rsidR="002C53A8" w:rsidRPr="005B4367" w:rsidRDefault="002C53A8" w:rsidP="005B4367">
            <w:pPr>
              <w:spacing w:after="0" w:line="240" w:lineRule="auto"/>
              <w:rPr>
                <w:rFonts w:ascii="Arial" w:eastAsia="Calibri" w:hAnsi="Arial" w:cs="Arial"/>
              </w:rPr>
            </w:pPr>
            <w:r w:rsidRPr="005B4367">
              <w:rPr>
                <w:rFonts w:ascii="Arial" w:eastAsia="Calibri" w:hAnsi="Arial" w:cs="Arial"/>
              </w:rPr>
              <w:t>Minimal: documents, minor equipment, luggage for travel, etc.</w:t>
            </w:r>
          </w:p>
        </w:tc>
      </w:tr>
    </w:tbl>
    <w:p w14:paraId="62B37FE1" w14:textId="77777777" w:rsidR="002C53A8" w:rsidRPr="005B4367" w:rsidRDefault="002C53A8" w:rsidP="005B4367">
      <w:pPr>
        <w:tabs>
          <w:tab w:val="left" w:pos="360"/>
        </w:tabs>
        <w:spacing w:after="0" w:line="240" w:lineRule="auto"/>
        <w:jc w:val="both"/>
        <w:rPr>
          <w:rFonts w:ascii="Arial" w:hAnsi="Arial" w:cs="Arial"/>
          <w:b/>
        </w:rPr>
      </w:pPr>
    </w:p>
    <w:p w14:paraId="1B3DD147" w14:textId="77777777" w:rsidR="002C53A8" w:rsidRPr="005B4367" w:rsidRDefault="002C53A8" w:rsidP="005B4367">
      <w:pPr>
        <w:tabs>
          <w:tab w:val="left" w:pos="360"/>
        </w:tabs>
        <w:spacing w:after="0" w:line="240" w:lineRule="auto"/>
        <w:jc w:val="both"/>
        <w:rPr>
          <w:rFonts w:ascii="Arial" w:hAnsi="Arial" w:cs="Arial"/>
          <w:b/>
        </w:rPr>
      </w:pPr>
      <w:r w:rsidRPr="005B4367">
        <w:rPr>
          <w:rFonts w:ascii="Arial" w:hAnsi="Arial" w:cs="Arial"/>
          <w:b/>
        </w:rPr>
        <w:t>SECTION J: SIGNATURE</w:t>
      </w:r>
    </w:p>
    <w:p w14:paraId="2D9251E8" w14:textId="77777777" w:rsidR="002C53A8" w:rsidRPr="005B4367" w:rsidRDefault="002C53A8" w:rsidP="005B4367">
      <w:pPr>
        <w:tabs>
          <w:tab w:val="left" w:pos="360"/>
        </w:tabs>
        <w:spacing w:after="0" w:line="240" w:lineRule="auto"/>
        <w:jc w:val="both"/>
        <w:rPr>
          <w:rFonts w:ascii="Arial" w:hAnsi="Arial" w:cs="Arial"/>
        </w:rPr>
      </w:pPr>
    </w:p>
    <w:p w14:paraId="615D0533" w14:textId="77777777" w:rsidR="002C53A8" w:rsidRPr="005B4367" w:rsidRDefault="002C53A8" w:rsidP="005B4367">
      <w:pPr>
        <w:tabs>
          <w:tab w:val="left" w:pos="360"/>
        </w:tabs>
        <w:spacing w:after="0" w:line="240" w:lineRule="auto"/>
        <w:jc w:val="both"/>
        <w:rPr>
          <w:rFonts w:ascii="Arial" w:hAnsi="Arial" w:cs="Arial"/>
        </w:rPr>
      </w:pPr>
      <w:r w:rsidRPr="005B4367">
        <w:rPr>
          <w:rFonts w:ascii="Arial" w:hAnsi="Arial" w:cs="Arial"/>
        </w:rPr>
        <w:t xml:space="preserve">By signing this document, I acknowledge I understand all requirements and information stated above and understand the duties may be modified in accordance with the established job </w:t>
      </w:r>
      <w:r w:rsidRPr="005B4367">
        <w:rPr>
          <w:rFonts w:ascii="Arial" w:hAnsi="Arial" w:cs="Arial"/>
        </w:rPr>
        <w:lastRenderedPageBreak/>
        <w:t>specifications for the class and in conjunction with office needs and have received a copy of this duty statement.</w:t>
      </w:r>
    </w:p>
    <w:p w14:paraId="489D6026" w14:textId="77777777" w:rsidR="002C53A8" w:rsidRPr="005B4367" w:rsidRDefault="002C53A8" w:rsidP="005B4367">
      <w:pPr>
        <w:tabs>
          <w:tab w:val="left" w:pos="360"/>
        </w:tabs>
        <w:spacing w:after="0" w:line="240" w:lineRule="auto"/>
        <w:jc w:val="both"/>
        <w:rPr>
          <w:rFonts w:ascii="Arial" w:hAnsi="Arial" w:cs="Arial"/>
        </w:rPr>
      </w:pPr>
    </w:p>
    <w:p w14:paraId="587E7DDA" w14:textId="77777777" w:rsidR="002C53A8" w:rsidRPr="005B4367" w:rsidRDefault="002C53A8" w:rsidP="005B4367">
      <w:pPr>
        <w:tabs>
          <w:tab w:val="left" w:pos="360"/>
        </w:tabs>
        <w:spacing w:after="0" w:line="240" w:lineRule="auto"/>
        <w:jc w:val="both"/>
        <w:rPr>
          <w:rFonts w:ascii="Arial" w:hAnsi="Arial" w:cs="Arial"/>
        </w:rPr>
      </w:pPr>
    </w:p>
    <w:p w14:paraId="07AEEB31" w14:textId="77777777" w:rsidR="002C53A8" w:rsidRPr="005B4367" w:rsidRDefault="002C53A8" w:rsidP="005B4367">
      <w:pPr>
        <w:tabs>
          <w:tab w:val="left" w:pos="360"/>
        </w:tabs>
        <w:spacing w:after="0" w:line="240" w:lineRule="auto"/>
        <w:jc w:val="both"/>
        <w:rPr>
          <w:rFonts w:ascii="Arial" w:hAnsi="Arial" w:cs="Arial"/>
        </w:rPr>
      </w:pPr>
      <w:r w:rsidRPr="005B4367">
        <w:rPr>
          <w:rFonts w:ascii="Arial" w:hAnsi="Arial" w:cs="Arial"/>
        </w:rPr>
        <w:t>________________________________________</w:t>
      </w:r>
      <w:r w:rsidRPr="005B4367">
        <w:rPr>
          <w:rFonts w:ascii="Arial" w:hAnsi="Arial" w:cs="Arial"/>
        </w:rPr>
        <w:tab/>
        <w:t>_____________________</w:t>
      </w:r>
    </w:p>
    <w:p w14:paraId="5C8165DB" w14:textId="77777777" w:rsidR="002C53A8" w:rsidRPr="005B4367" w:rsidRDefault="002C53A8" w:rsidP="005B4367">
      <w:pPr>
        <w:tabs>
          <w:tab w:val="left" w:pos="360"/>
        </w:tabs>
        <w:spacing w:after="0" w:line="240" w:lineRule="auto"/>
        <w:jc w:val="both"/>
        <w:rPr>
          <w:rFonts w:ascii="Arial" w:hAnsi="Arial" w:cs="Arial"/>
        </w:rPr>
      </w:pPr>
      <w:r w:rsidRPr="005B4367">
        <w:rPr>
          <w:rFonts w:ascii="Arial" w:hAnsi="Arial" w:cs="Arial"/>
        </w:rPr>
        <w:t>Employee’s Signature</w:t>
      </w:r>
      <w:r w:rsidRPr="005B4367">
        <w:rPr>
          <w:rFonts w:ascii="Arial" w:hAnsi="Arial" w:cs="Arial"/>
        </w:rPr>
        <w:tab/>
      </w:r>
      <w:r w:rsidRPr="005B4367">
        <w:rPr>
          <w:rFonts w:ascii="Arial" w:hAnsi="Arial" w:cs="Arial"/>
        </w:rPr>
        <w:tab/>
      </w:r>
      <w:r w:rsidRPr="005B4367">
        <w:rPr>
          <w:rFonts w:ascii="Arial" w:hAnsi="Arial" w:cs="Arial"/>
        </w:rPr>
        <w:tab/>
      </w:r>
      <w:r w:rsidRPr="005B4367">
        <w:rPr>
          <w:rFonts w:ascii="Arial" w:hAnsi="Arial" w:cs="Arial"/>
        </w:rPr>
        <w:tab/>
      </w:r>
      <w:r w:rsidRPr="005B4367">
        <w:rPr>
          <w:rFonts w:ascii="Arial" w:hAnsi="Arial" w:cs="Arial"/>
        </w:rPr>
        <w:tab/>
        <w:t>Date</w:t>
      </w:r>
    </w:p>
    <w:p w14:paraId="6B2D5F18" w14:textId="77777777" w:rsidR="002C53A8" w:rsidRPr="005B4367" w:rsidRDefault="002C53A8" w:rsidP="005B4367">
      <w:pPr>
        <w:tabs>
          <w:tab w:val="left" w:pos="360"/>
        </w:tabs>
        <w:spacing w:after="0" w:line="240" w:lineRule="auto"/>
        <w:jc w:val="both"/>
        <w:rPr>
          <w:rFonts w:ascii="Arial" w:hAnsi="Arial" w:cs="Arial"/>
        </w:rPr>
      </w:pPr>
    </w:p>
    <w:p w14:paraId="46A60212" w14:textId="77777777" w:rsidR="002C53A8" w:rsidRPr="005B4367" w:rsidRDefault="002C53A8" w:rsidP="005B4367">
      <w:pPr>
        <w:tabs>
          <w:tab w:val="left" w:pos="0"/>
        </w:tabs>
        <w:spacing w:after="0" w:line="240" w:lineRule="auto"/>
        <w:jc w:val="both"/>
        <w:rPr>
          <w:rFonts w:ascii="Arial" w:hAnsi="Arial" w:cs="Arial"/>
        </w:rPr>
      </w:pPr>
    </w:p>
    <w:p w14:paraId="69AA4B2C" w14:textId="77777777" w:rsidR="002C53A8" w:rsidRPr="005B4367" w:rsidRDefault="002C53A8" w:rsidP="005B4367">
      <w:pPr>
        <w:tabs>
          <w:tab w:val="left" w:pos="0"/>
        </w:tabs>
        <w:spacing w:after="0" w:line="240" w:lineRule="auto"/>
        <w:jc w:val="both"/>
        <w:rPr>
          <w:rFonts w:ascii="Arial" w:hAnsi="Arial" w:cs="Arial"/>
        </w:rPr>
      </w:pPr>
      <w:r w:rsidRPr="005B4367">
        <w:rPr>
          <w:rFonts w:ascii="Arial" w:hAnsi="Arial" w:cs="Arial"/>
        </w:rPr>
        <w:t>I have discussed and provided a copy of this duty statement to the employee named above.</w:t>
      </w:r>
    </w:p>
    <w:p w14:paraId="4512C0A2" w14:textId="77777777" w:rsidR="002C53A8" w:rsidRPr="005B4367" w:rsidRDefault="002C53A8" w:rsidP="005B4367">
      <w:pPr>
        <w:tabs>
          <w:tab w:val="left" w:pos="360"/>
        </w:tabs>
        <w:spacing w:after="0" w:line="240" w:lineRule="auto"/>
        <w:jc w:val="both"/>
        <w:rPr>
          <w:rFonts w:ascii="Arial" w:hAnsi="Arial" w:cs="Arial"/>
        </w:rPr>
      </w:pPr>
    </w:p>
    <w:p w14:paraId="7B74E508" w14:textId="77777777" w:rsidR="002C53A8" w:rsidRPr="005B4367" w:rsidRDefault="002C53A8" w:rsidP="005B4367">
      <w:pPr>
        <w:tabs>
          <w:tab w:val="left" w:pos="360"/>
        </w:tabs>
        <w:spacing w:after="0" w:line="240" w:lineRule="auto"/>
        <w:jc w:val="both"/>
        <w:rPr>
          <w:rFonts w:ascii="Arial" w:hAnsi="Arial" w:cs="Arial"/>
        </w:rPr>
      </w:pPr>
    </w:p>
    <w:p w14:paraId="4E837079" w14:textId="77777777" w:rsidR="002C53A8" w:rsidRPr="005B4367" w:rsidRDefault="002C53A8" w:rsidP="005B4367">
      <w:pPr>
        <w:tabs>
          <w:tab w:val="left" w:pos="360"/>
        </w:tabs>
        <w:spacing w:after="0" w:line="240" w:lineRule="auto"/>
        <w:jc w:val="both"/>
        <w:rPr>
          <w:rFonts w:ascii="Arial" w:hAnsi="Arial" w:cs="Arial"/>
        </w:rPr>
      </w:pPr>
      <w:r w:rsidRPr="005B4367">
        <w:rPr>
          <w:rFonts w:ascii="Arial" w:hAnsi="Arial" w:cs="Arial"/>
        </w:rPr>
        <w:t>_______________________________________</w:t>
      </w:r>
      <w:r w:rsidRPr="005B4367">
        <w:rPr>
          <w:rFonts w:ascii="Arial" w:hAnsi="Arial" w:cs="Arial"/>
        </w:rPr>
        <w:tab/>
        <w:t>_____________________</w:t>
      </w:r>
    </w:p>
    <w:p w14:paraId="237EA282" w14:textId="77777777" w:rsidR="002C53A8" w:rsidRPr="005B4367" w:rsidRDefault="002C53A8" w:rsidP="00AE6079">
      <w:pPr>
        <w:pStyle w:val="FillIn"/>
        <w:tabs>
          <w:tab w:val="left" w:pos="720"/>
        </w:tabs>
        <w:spacing w:line="240" w:lineRule="auto"/>
        <w:contextualSpacing/>
        <w:jc w:val="both"/>
        <w:rPr>
          <w:rFonts w:ascii="Arial" w:hAnsi="Arial" w:cs="Arial"/>
        </w:rPr>
      </w:pPr>
      <w:r w:rsidRPr="005B4367">
        <w:rPr>
          <w:rFonts w:ascii="Arial" w:hAnsi="Arial" w:cs="Arial"/>
          <w:sz w:val="22"/>
          <w:szCs w:val="22"/>
        </w:rPr>
        <w:t>Supervisor’s Signatu</w:t>
      </w:r>
      <w:bookmarkEnd w:id="0"/>
      <w:r w:rsidR="00CC7470">
        <w:rPr>
          <w:rFonts w:ascii="Arial" w:hAnsi="Arial" w:cs="Arial"/>
          <w:sz w:val="22"/>
          <w:szCs w:val="22"/>
        </w:rPr>
        <w:t>re</w:t>
      </w:r>
    </w:p>
    <w:sectPr w:rsidR="002C53A8" w:rsidRPr="005B4367" w:rsidSect="00F416F8">
      <w:headerReference w:type="default" r:id="rId11"/>
      <w:footerReference w:type="default" r:id="rId12"/>
      <w:pgSz w:w="12240" w:h="15840"/>
      <w:pgMar w:top="1440" w:right="1440" w:bottom="1440" w:left="1440" w:header="720" w:footer="54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A6F5" w14:textId="77777777" w:rsidR="00C93E54" w:rsidRDefault="00C93E54" w:rsidP="00FD6835">
      <w:pPr>
        <w:spacing w:after="0" w:line="240" w:lineRule="auto"/>
      </w:pPr>
      <w:r>
        <w:separator/>
      </w:r>
    </w:p>
  </w:endnote>
  <w:endnote w:type="continuationSeparator" w:id="0">
    <w:p w14:paraId="0ABE6831" w14:textId="77777777" w:rsidR="00C93E54" w:rsidRDefault="00C93E54" w:rsidP="00FD6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42A9" w14:textId="0590B5D1" w:rsidR="00573413" w:rsidRPr="00573413" w:rsidRDefault="00573413">
    <w:pPr>
      <w:pStyle w:val="Footer"/>
      <w:jc w:val="right"/>
      <w:rPr>
        <w:rFonts w:ascii="Arial" w:hAnsi="Arial" w:cs="Arial"/>
        <w:sz w:val="20"/>
        <w:szCs w:val="20"/>
      </w:rPr>
    </w:pPr>
    <w:r w:rsidRPr="00573413">
      <w:rPr>
        <w:rFonts w:ascii="Arial" w:hAnsi="Arial" w:cs="Arial"/>
        <w:sz w:val="20"/>
        <w:szCs w:val="20"/>
      </w:rPr>
      <w:t xml:space="preserve">Page </w:t>
    </w:r>
    <w:sdt>
      <w:sdtPr>
        <w:rPr>
          <w:rFonts w:ascii="Arial" w:hAnsi="Arial" w:cs="Arial"/>
          <w:sz w:val="20"/>
          <w:szCs w:val="20"/>
        </w:rPr>
        <w:id w:val="-643195426"/>
        <w:docPartObj>
          <w:docPartGallery w:val="Page Numbers (Bottom of Page)"/>
          <w:docPartUnique/>
        </w:docPartObj>
      </w:sdtPr>
      <w:sdtEndPr>
        <w:rPr>
          <w:noProof/>
        </w:rPr>
      </w:sdtEndPr>
      <w:sdtContent>
        <w:r w:rsidRPr="00573413">
          <w:rPr>
            <w:rFonts w:ascii="Arial" w:hAnsi="Arial" w:cs="Arial"/>
            <w:sz w:val="20"/>
            <w:szCs w:val="20"/>
          </w:rPr>
          <w:fldChar w:fldCharType="begin"/>
        </w:r>
        <w:r w:rsidRPr="00573413">
          <w:rPr>
            <w:rFonts w:ascii="Arial" w:hAnsi="Arial" w:cs="Arial"/>
            <w:sz w:val="20"/>
            <w:szCs w:val="20"/>
          </w:rPr>
          <w:instrText xml:space="preserve"> PAGE   \* MERGEFORMAT </w:instrText>
        </w:r>
        <w:r w:rsidRPr="00573413">
          <w:rPr>
            <w:rFonts w:ascii="Arial" w:hAnsi="Arial" w:cs="Arial"/>
            <w:sz w:val="20"/>
            <w:szCs w:val="20"/>
          </w:rPr>
          <w:fldChar w:fldCharType="separate"/>
        </w:r>
        <w:r w:rsidRPr="00573413">
          <w:rPr>
            <w:rFonts w:ascii="Arial" w:hAnsi="Arial" w:cs="Arial"/>
            <w:noProof/>
            <w:sz w:val="20"/>
            <w:szCs w:val="20"/>
          </w:rPr>
          <w:t>2</w:t>
        </w:r>
        <w:r w:rsidRPr="00573413">
          <w:rPr>
            <w:rFonts w:ascii="Arial" w:hAnsi="Arial" w:cs="Arial"/>
            <w:noProof/>
            <w:sz w:val="20"/>
            <w:szCs w:val="20"/>
          </w:rPr>
          <w:fldChar w:fldCharType="end"/>
        </w:r>
      </w:sdtContent>
    </w:sdt>
  </w:p>
  <w:p w14:paraId="2FC7FAD1" w14:textId="331E508F" w:rsidR="00573413" w:rsidRPr="00573413" w:rsidRDefault="00573413" w:rsidP="0057341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17799" w14:textId="77777777" w:rsidR="00C93E54" w:rsidRDefault="00C93E54" w:rsidP="00FD6835">
      <w:pPr>
        <w:spacing w:after="0" w:line="240" w:lineRule="auto"/>
      </w:pPr>
      <w:r>
        <w:separator/>
      </w:r>
    </w:p>
  </w:footnote>
  <w:footnote w:type="continuationSeparator" w:id="0">
    <w:p w14:paraId="46C57CC6" w14:textId="77777777" w:rsidR="00C93E54" w:rsidRDefault="00C93E54" w:rsidP="00FD6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4C57" w14:textId="51F01291" w:rsidR="002D36C4" w:rsidRPr="005B4367" w:rsidRDefault="002D36C4" w:rsidP="005B4367">
    <w:pPr>
      <w:pStyle w:val="Header"/>
      <w:jc w:val="center"/>
      <w:rPr>
        <w:rFonts w:ascii="Arial" w:hAnsi="Arial" w:cs="Arial"/>
      </w:rPr>
    </w:pPr>
    <w:r w:rsidRPr="005B4367">
      <w:rPr>
        <w:rFonts w:ascii="Arial" w:hAnsi="Arial" w:cs="Arial"/>
      </w:rPr>
      <w:t>917-1</w:t>
    </w:r>
    <w:r w:rsidR="00AE6079">
      <w:rPr>
        <w:rFonts w:ascii="Arial" w:hAnsi="Arial" w:cs="Arial"/>
      </w:rPr>
      <w:t>01</w:t>
    </w:r>
    <w:r w:rsidR="00507C28">
      <w:rPr>
        <w:rFonts w:ascii="Arial" w:hAnsi="Arial" w:cs="Arial"/>
      </w:rPr>
      <w:t>-5731-704</w:t>
    </w:r>
    <w:r w:rsidR="00507C28">
      <w:rPr>
        <w:rFonts w:ascii="Arial" w:hAnsi="Arial" w:cs="Arial"/>
      </w:rPr>
      <w:tab/>
      <w:t>VACANT</w:t>
    </w:r>
    <w:r w:rsidR="00507C28">
      <w:rPr>
        <w:rFonts w:ascii="Arial" w:hAnsi="Arial" w:cs="Arial"/>
      </w:rPr>
      <w:tab/>
    </w:r>
    <w:r w:rsidRPr="005B4367">
      <w:rPr>
        <w:rFonts w:ascii="Arial" w:hAnsi="Arial" w:cs="Arial"/>
      </w:rPr>
      <w:tab/>
    </w:r>
    <w:r w:rsidRPr="00076AB0">
      <w:rPr>
        <w:rFonts w:ascii="Arial" w:hAnsi="Arial" w:cs="Arial"/>
      </w:rPr>
      <w:tab/>
    </w:r>
  </w:p>
  <w:p w14:paraId="00EB48C0" w14:textId="77777777" w:rsidR="002D36C4" w:rsidRDefault="002D36C4">
    <w:pPr>
      <w:pStyle w:val="Header"/>
      <w:jc w:val="center"/>
    </w:pPr>
  </w:p>
  <w:p w14:paraId="5D52A87E" w14:textId="77777777" w:rsidR="002D36C4" w:rsidRDefault="002D3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61948"/>
    <w:multiLevelType w:val="hybridMultilevel"/>
    <w:tmpl w:val="375A0566"/>
    <w:lvl w:ilvl="0" w:tplc="E30864E0">
      <w:start w:val="1"/>
      <w:numFmt w:val="bullet"/>
      <w:lvlText w:val="-"/>
      <w:lvlJc w:val="left"/>
      <w:pPr>
        <w:ind w:left="780" w:hanging="360"/>
      </w:pPr>
      <w:rPr>
        <w:rFonts w:ascii="Arial" w:eastAsiaTheme="minorHAnsi"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D224DD8"/>
    <w:multiLevelType w:val="hybridMultilevel"/>
    <w:tmpl w:val="25940246"/>
    <w:lvl w:ilvl="0" w:tplc="04090001">
      <w:start w:val="1"/>
      <w:numFmt w:val="bullet"/>
      <w:lvlText w:val=""/>
      <w:lvlJc w:val="left"/>
      <w:pPr>
        <w:ind w:left="720" w:hanging="360"/>
      </w:pPr>
      <w:rPr>
        <w:rFonts w:ascii="Symbol" w:hAnsi="Symbol" w:hint="default"/>
      </w:rPr>
    </w:lvl>
    <w:lvl w:ilvl="1" w:tplc="2F18248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53B95"/>
    <w:multiLevelType w:val="hybridMultilevel"/>
    <w:tmpl w:val="7B3C1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A4E0B"/>
    <w:multiLevelType w:val="hybridMultilevel"/>
    <w:tmpl w:val="92486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90AB5"/>
    <w:multiLevelType w:val="hybridMultilevel"/>
    <w:tmpl w:val="5FF4923E"/>
    <w:lvl w:ilvl="0" w:tplc="E30864E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F5129"/>
    <w:multiLevelType w:val="hybridMultilevel"/>
    <w:tmpl w:val="C7A24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814EE"/>
    <w:multiLevelType w:val="hybridMultilevel"/>
    <w:tmpl w:val="0126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24E14"/>
    <w:multiLevelType w:val="hybridMultilevel"/>
    <w:tmpl w:val="23421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F027B"/>
    <w:multiLevelType w:val="hybridMultilevel"/>
    <w:tmpl w:val="9F18F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349A9"/>
    <w:multiLevelType w:val="hybridMultilevel"/>
    <w:tmpl w:val="5F000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E0041"/>
    <w:multiLevelType w:val="hybridMultilevel"/>
    <w:tmpl w:val="DB9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9640E"/>
    <w:multiLevelType w:val="hybridMultilevel"/>
    <w:tmpl w:val="C0364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F0778"/>
    <w:multiLevelType w:val="hybridMultilevel"/>
    <w:tmpl w:val="5D668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13AA5"/>
    <w:multiLevelType w:val="hybridMultilevel"/>
    <w:tmpl w:val="A954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351EC"/>
    <w:multiLevelType w:val="hybridMultilevel"/>
    <w:tmpl w:val="BCBC0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EA5E8D"/>
    <w:multiLevelType w:val="hybridMultilevel"/>
    <w:tmpl w:val="FB0ED430"/>
    <w:lvl w:ilvl="0" w:tplc="219CC5F6">
      <w:start w:val="9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C4388"/>
    <w:multiLevelType w:val="hybridMultilevel"/>
    <w:tmpl w:val="1FBE3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625D94"/>
    <w:multiLevelType w:val="hybridMultilevel"/>
    <w:tmpl w:val="75DE5C60"/>
    <w:lvl w:ilvl="0" w:tplc="A88A69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8860BD"/>
    <w:multiLevelType w:val="hybridMultilevel"/>
    <w:tmpl w:val="CD4439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8D7727"/>
    <w:multiLevelType w:val="hybridMultilevel"/>
    <w:tmpl w:val="F894F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3C5BB0"/>
    <w:multiLevelType w:val="hybridMultilevel"/>
    <w:tmpl w:val="6EDA3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7426B"/>
    <w:multiLevelType w:val="hybridMultilevel"/>
    <w:tmpl w:val="7F08B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5782D"/>
    <w:multiLevelType w:val="hybridMultilevel"/>
    <w:tmpl w:val="BEEC0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E72E1"/>
    <w:multiLevelType w:val="hybridMultilevel"/>
    <w:tmpl w:val="E632A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150147">
    <w:abstractNumId w:val="15"/>
  </w:num>
  <w:num w:numId="2" w16cid:durableId="1055541024">
    <w:abstractNumId w:val="22"/>
  </w:num>
  <w:num w:numId="3" w16cid:durableId="437026230">
    <w:abstractNumId w:val="16"/>
  </w:num>
  <w:num w:numId="4" w16cid:durableId="128402924">
    <w:abstractNumId w:val="7"/>
  </w:num>
  <w:num w:numId="5" w16cid:durableId="668943425">
    <w:abstractNumId w:val="3"/>
  </w:num>
  <w:num w:numId="6" w16cid:durableId="1971128120">
    <w:abstractNumId w:val="13"/>
  </w:num>
  <w:num w:numId="7" w16cid:durableId="1761294241">
    <w:abstractNumId w:val="18"/>
  </w:num>
  <w:num w:numId="8" w16cid:durableId="1471098856">
    <w:abstractNumId w:val="11"/>
  </w:num>
  <w:num w:numId="9" w16cid:durableId="489101070">
    <w:abstractNumId w:val="9"/>
  </w:num>
  <w:num w:numId="10" w16cid:durableId="674653066">
    <w:abstractNumId w:val="8"/>
  </w:num>
  <w:num w:numId="11" w16cid:durableId="1023894887">
    <w:abstractNumId w:val="19"/>
  </w:num>
  <w:num w:numId="12" w16cid:durableId="401370393">
    <w:abstractNumId w:val="23"/>
  </w:num>
  <w:num w:numId="13" w16cid:durableId="1719429162">
    <w:abstractNumId w:val="1"/>
  </w:num>
  <w:num w:numId="14" w16cid:durableId="372733211">
    <w:abstractNumId w:val="10"/>
  </w:num>
  <w:num w:numId="15" w16cid:durableId="293602518">
    <w:abstractNumId w:val="20"/>
  </w:num>
  <w:num w:numId="16" w16cid:durableId="2140604443">
    <w:abstractNumId w:val="12"/>
  </w:num>
  <w:num w:numId="17" w16cid:durableId="1044253858">
    <w:abstractNumId w:val="17"/>
  </w:num>
  <w:num w:numId="18" w16cid:durableId="1399665416">
    <w:abstractNumId w:val="5"/>
  </w:num>
  <w:num w:numId="19" w16cid:durableId="289828348">
    <w:abstractNumId w:val="4"/>
  </w:num>
  <w:num w:numId="20" w16cid:durableId="983849505">
    <w:abstractNumId w:val="0"/>
  </w:num>
  <w:num w:numId="21" w16cid:durableId="467017445">
    <w:abstractNumId w:val="2"/>
  </w:num>
  <w:num w:numId="22" w16cid:durableId="1665206576">
    <w:abstractNumId w:val="14"/>
  </w:num>
  <w:num w:numId="23" w16cid:durableId="2107378860">
    <w:abstractNumId w:val="6"/>
  </w:num>
  <w:num w:numId="24" w16cid:durableId="11925005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708"/>
    <w:rsid w:val="0000234B"/>
    <w:rsid w:val="000154A0"/>
    <w:rsid w:val="00022C0E"/>
    <w:rsid w:val="00022E7A"/>
    <w:rsid w:val="00023DAE"/>
    <w:rsid w:val="000277CF"/>
    <w:rsid w:val="00034CB1"/>
    <w:rsid w:val="00037E4E"/>
    <w:rsid w:val="000441D9"/>
    <w:rsid w:val="000442E8"/>
    <w:rsid w:val="000466B1"/>
    <w:rsid w:val="00051938"/>
    <w:rsid w:val="00062CCF"/>
    <w:rsid w:val="00065531"/>
    <w:rsid w:val="00074131"/>
    <w:rsid w:val="00076AB0"/>
    <w:rsid w:val="00081B0F"/>
    <w:rsid w:val="000913D7"/>
    <w:rsid w:val="000B03AD"/>
    <w:rsid w:val="000B1874"/>
    <w:rsid w:val="000C3A8E"/>
    <w:rsid w:val="000D1300"/>
    <w:rsid w:val="000D2681"/>
    <w:rsid w:val="000E3BE0"/>
    <w:rsid w:val="000F504B"/>
    <w:rsid w:val="000F7128"/>
    <w:rsid w:val="0010023E"/>
    <w:rsid w:val="001042B6"/>
    <w:rsid w:val="00105641"/>
    <w:rsid w:val="00121B5D"/>
    <w:rsid w:val="00123210"/>
    <w:rsid w:val="0012420D"/>
    <w:rsid w:val="00127324"/>
    <w:rsid w:val="00133A27"/>
    <w:rsid w:val="001359A3"/>
    <w:rsid w:val="001375D0"/>
    <w:rsid w:val="001379AE"/>
    <w:rsid w:val="00137B88"/>
    <w:rsid w:val="0014117F"/>
    <w:rsid w:val="00141E4A"/>
    <w:rsid w:val="00150F96"/>
    <w:rsid w:val="00151416"/>
    <w:rsid w:val="0015197F"/>
    <w:rsid w:val="001565C8"/>
    <w:rsid w:val="00156733"/>
    <w:rsid w:val="00160F7C"/>
    <w:rsid w:val="001613D4"/>
    <w:rsid w:val="001624CF"/>
    <w:rsid w:val="00174866"/>
    <w:rsid w:val="001762A2"/>
    <w:rsid w:val="001771AB"/>
    <w:rsid w:val="00181546"/>
    <w:rsid w:val="0018289D"/>
    <w:rsid w:val="001841EE"/>
    <w:rsid w:val="00187B7A"/>
    <w:rsid w:val="00187CDB"/>
    <w:rsid w:val="00196BA3"/>
    <w:rsid w:val="001A1738"/>
    <w:rsid w:val="001B1870"/>
    <w:rsid w:val="001B4F96"/>
    <w:rsid w:val="001C075B"/>
    <w:rsid w:val="001C139C"/>
    <w:rsid w:val="001D2B84"/>
    <w:rsid w:val="001D7930"/>
    <w:rsid w:val="001F0E85"/>
    <w:rsid w:val="001F100A"/>
    <w:rsid w:val="001F16F8"/>
    <w:rsid w:val="001F522B"/>
    <w:rsid w:val="00205BCF"/>
    <w:rsid w:val="00207C4F"/>
    <w:rsid w:val="0021041C"/>
    <w:rsid w:val="00216E15"/>
    <w:rsid w:val="00221986"/>
    <w:rsid w:val="00224393"/>
    <w:rsid w:val="00227DE0"/>
    <w:rsid w:val="0024473E"/>
    <w:rsid w:val="00245FC6"/>
    <w:rsid w:val="00246984"/>
    <w:rsid w:val="0025083E"/>
    <w:rsid w:val="002521F8"/>
    <w:rsid w:val="00255485"/>
    <w:rsid w:val="00260061"/>
    <w:rsid w:val="00264BEC"/>
    <w:rsid w:val="00265951"/>
    <w:rsid w:val="0027054D"/>
    <w:rsid w:val="00276497"/>
    <w:rsid w:val="002814C1"/>
    <w:rsid w:val="002871F6"/>
    <w:rsid w:val="002912B6"/>
    <w:rsid w:val="0029513A"/>
    <w:rsid w:val="002A45A9"/>
    <w:rsid w:val="002A6A12"/>
    <w:rsid w:val="002A79D4"/>
    <w:rsid w:val="002B172B"/>
    <w:rsid w:val="002B25E7"/>
    <w:rsid w:val="002B5D64"/>
    <w:rsid w:val="002C06CA"/>
    <w:rsid w:val="002C53A8"/>
    <w:rsid w:val="002C5B3B"/>
    <w:rsid w:val="002C5D40"/>
    <w:rsid w:val="002D0A09"/>
    <w:rsid w:val="002D2636"/>
    <w:rsid w:val="002D36C4"/>
    <w:rsid w:val="002D3B33"/>
    <w:rsid w:val="002E2761"/>
    <w:rsid w:val="002E3814"/>
    <w:rsid w:val="002E4144"/>
    <w:rsid w:val="002F7DF6"/>
    <w:rsid w:val="00300620"/>
    <w:rsid w:val="00304E76"/>
    <w:rsid w:val="0031069E"/>
    <w:rsid w:val="003144FB"/>
    <w:rsid w:val="00314F50"/>
    <w:rsid w:val="00315F07"/>
    <w:rsid w:val="00316C13"/>
    <w:rsid w:val="0032521D"/>
    <w:rsid w:val="00331819"/>
    <w:rsid w:val="00332C5E"/>
    <w:rsid w:val="00334DEA"/>
    <w:rsid w:val="0033542B"/>
    <w:rsid w:val="003411F5"/>
    <w:rsid w:val="00344299"/>
    <w:rsid w:val="0034491A"/>
    <w:rsid w:val="00345BF5"/>
    <w:rsid w:val="0035436A"/>
    <w:rsid w:val="00356CD9"/>
    <w:rsid w:val="00357392"/>
    <w:rsid w:val="003633E6"/>
    <w:rsid w:val="0036587C"/>
    <w:rsid w:val="003658D7"/>
    <w:rsid w:val="003703D7"/>
    <w:rsid w:val="003741E8"/>
    <w:rsid w:val="003929B7"/>
    <w:rsid w:val="003A718F"/>
    <w:rsid w:val="003B2803"/>
    <w:rsid w:val="003B599E"/>
    <w:rsid w:val="003B7A5D"/>
    <w:rsid w:val="003C35B8"/>
    <w:rsid w:val="003C4C4D"/>
    <w:rsid w:val="003D0F12"/>
    <w:rsid w:val="003E52CA"/>
    <w:rsid w:val="003F4959"/>
    <w:rsid w:val="003F4EB4"/>
    <w:rsid w:val="004023AB"/>
    <w:rsid w:val="00403D2B"/>
    <w:rsid w:val="00406802"/>
    <w:rsid w:val="0041130F"/>
    <w:rsid w:val="00417462"/>
    <w:rsid w:val="00417711"/>
    <w:rsid w:val="00421AF3"/>
    <w:rsid w:val="00431DBB"/>
    <w:rsid w:val="00432784"/>
    <w:rsid w:val="00433DC3"/>
    <w:rsid w:val="00442196"/>
    <w:rsid w:val="0044375B"/>
    <w:rsid w:val="00446A54"/>
    <w:rsid w:val="00446F2C"/>
    <w:rsid w:val="004471F9"/>
    <w:rsid w:val="004537A4"/>
    <w:rsid w:val="00461554"/>
    <w:rsid w:val="00464A39"/>
    <w:rsid w:val="00470A54"/>
    <w:rsid w:val="00470DB7"/>
    <w:rsid w:val="00472D2F"/>
    <w:rsid w:val="0047399B"/>
    <w:rsid w:val="00476C31"/>
    <w:rsid w:val="00481EFD"/>
    <w:rsid w:val="0048317E"/>
    <w:rsid w:val="004906A2"/>
    <w:rsid w:val="004A6B12"/>
    <w:rsid w:val="004A740A"/>
    <w:rsid w:val="004B2621"/>
    <w:rsid w:val="004B4BD2"/>
    <w:rsid w:val="004C6579"/>
    <w:rsid w:val="004E0D52"/>
    <w:rsid w:val="004E4F84"/>
    <w:rsid w:val="004F10FA"/>
    <w:rsid w:val="004F3179"/>
    <w:rsid w:val="004F3EF4"/>
    <w:rsid w:val="004F5D67"/>
    <w:rsid w:val="004F7FAC"/>
    <w:rsid w:val="00507C28"/>
    <w:rsid w:val="00516A55"/>
    <w:rsid w:val="00530196"/>
    <w:rsid w:val="005379A5"/>
    <w:rsid w:val="005416D7"/>
    <w:rsid w:val="005432ED"/>
    <w:rsid w:val="0054465E"/>
    <w:rsid w:val="0054496E"/>
    <w:rsid w:val="00547AC6"/>
    <w:rsid w:val="00552111"/>
    <w:rsid w:val="00561FD6"/>
    <w:rsid w:val="0056608F"/>
    <w:rsid w:val="00573413"/>
    <w:rsid w:val="00576B48"/>
    <w:rsid w:val="00581E50"/>
    <w:rsid w:val="00584672"/>
    <w:rsid w:val="005954C0"/>
    <w:rsid w:val="005A358E"/>
    <w:rsid w:val="005A398C"/>
    <w:rsid w:val="005A5DA2"/>
    <w:rsid w:val="005B15BF"/>
    <w:rsid w:val="005B202B"/>
    <w:rsid w:val="005B4367"/>
    <w:rsid w:val="005C1F4B"/>
    <w:rsid w:val="005C4D68"/>
    <w:rsid w:val="005D2DCC"/>
    <w:rsid w:val="005D2E0C"/>
    <w:rsid w:val="005D5DCB"/>
    <w:rsid w:val="005E18B7"/>
    <w:rsid w:val="005E18D3"/>
    <w:rsid w:val="005E4959"/>
    <w:rsid w:val="005E4CEB"/>
    <w:rsid w:val="005E7C4A"/>
    <w:rsid w:val="005F2A4B"/>
    <w:rsid w:val="005F5487"/>
    <w:rsid w:val="005F5F32"/>
    <w:rsid w:val="005F7833"/>
    <w:rsid w:val="0061046B"/>
    <w:rsid w:val="0061428F"/>
    <w:rsid w:val="00616928"/>
    <w:rsid w:val="00617CEB"/>
    <w:rsid w:val="0062108B"/>
    <w:rsid w:val="00633631"/>
    <w:rsid w:val="00633BFA"/>
    <w:rsid w:val="00651663"/>
    <w:rsid w:val="006523F9"/>
    <w:rsid w:val="006967AE"/>
    <w:rsid w:val="006A148A"/>
    <w:rsid w:val="006B2F64"/>
    <w:rsid w:val="006B3E99"/>
    <w:rsid w:val="006B5C09"/>
    <w:rsid w:val="006C14FC"/>
    <w:rsid w:val="006C5C2B"/>
    <w:rsid w:val="006C6CD0"/>
    <w:rsid w:val="006D2A53"/>
    <w:rsid w:val="006D2E31"/>
    <w:rsid w:val="006D2FE7"/>
    <w:rsid w:val="006E009F"/>
    <w:rsid w:val="006E2E11"/>
    <w:rsid w:val="006F0EEC"/>
    <w:rsid w:val="006F126C"/>
    <w:rsid w:val="006F3947"/>
    <w:rsid w:val="00701586"/>
    <w:rsid w:val="00702468"/>
    <w:rsid w:val="00704381"/>
    <w:rsid w:val="00707E98"/>
    <w:rsid w:val="007110BE"/>
    <w:rsid w:val="00714E6B"/>
    <w:rsid w:val="007215BA"/>
    <w:rsid w:val="00727FC3"/>
    <w:rsid w:val="00731EFB"/>
    <w:rsid w:val="00736AB8"/>
    <w:rsid w:val="00736B2B"/>
    <w:rsid w:val="00741731"/>
    <w:rsid w:val="0074337F"/>
    <w:rsid w:val="0074474D"/>
    <w:rsid w:val="0074607F"/>
    <w:rsid w:val="00746F2E"/>
    <w:rsid w:val="00751743"/>
    <w:rsid w:val="0076373B"/>
    <w:rsid w:val="007659C8"/>
    <w:rsid w:val="00771246"/>
    <w:rsid w:val="00772037"/>
    <w:rsid w:val="00773F7D"/>
    <w:rsid w:val="007746C7"/>
    <w:rsid w:val="00775AF8"/>
    <w:rsid w:val="00780899"/>
    <w:rsid w:val="007835AA"/>
    <w:rsid w:val="00783935"/>
    <w:rsid w:val="007861F7"/>
    <w:rsid w:val="007862FC"/>
    <w:rsid w:val="0078700D"/>
    <w:rsid w:val="00796087"/>
    <w:rsid w:val="007965B9"/>
    <w:rsid w:val="007A04A7"/>
    <w:rsid w:val="007A16FD"/>
    <w:rsid w:val="007A22B3"/>
    <w:rsid w:val="007A266C"/>
    <w:rsid w:val="007A7D7B"/>
    <w:rsid w:val="007B6786"/>
    <w:rsid w:val="007B730D"/>
    <w:rsid w:val="007C0097"/>
    <w:rsid w:val="007C0DA0"/>
    <w:rsid w:val="007C1B6D"/>
    <w:rsid w:val="007D25E2"/>
    <w:rsid w:val="007E5A82"/>
    <w:rsid w:val="007F1BBA"/>
    <w:rsid w:val="007F2FD3"/>
    <w:rsid w:val="007F3906"/>
    <w:rsid w:val="00803D26"/>
    <w:rsid w:val="00810717"/>
    <w:rsid w:val="0081155D"/>
    <w:rsid w:val="008274BD"/>
    <w:rsid w:val="0083623E"/>
    <w:rsid w:val="008367AB"/>
    <w:rsid w:val="00837FD9"/>
    <w:rsid w:val="00840CB4"/>
    <w:rsid w:val="00842649"/>
    <w:rsid w:val="00846052"/>
    <w:rsid w:val="00847044"/>
    <w:rsid w:val="008549FE"/>
    <w:rsid w:val="0086285B"/>
    <w:rsid w:val="00862B4F"/>
    <w:rsid w:val="00862E99"/>
    <w:rsid w:val="008700A1"/>
    <w:rsid w:val="0087265A"/>
    <w:rsid w:val="0089587F"/>
    <w:rsid w:val="0089651F"/>
    <w:rsid w:val="008A041C"/>
    <w:rsid w:val="008A252C"/>
    <w:rsid w:val="008A7F5C"/>
    <w:rsid w:val="008B22A7"/>
    <w:rsid w:val="008B45A7"/>
    <w:rsid w:val="008B4E31"/>
    <w:rsid w:val="008C31F2"/>
    <w:rsid w:val="008C678E"/>
    <w:rsid w:val="008C7ABA"/>
    <w:rsid w:val="008D37AB"/>
    <w:rsid w:val="008E3445"/>
    <w:rsid w:val="008F7057"/>
    <w:rsid w:val="008F74B3"/>
    <w:rsid w:val="008F7665"/>
    <w:rsid w:val="00903D52"/>
    <w:rsid w:val="00915BE2"/>
    <w:rsid w:val="00916041"/>
    <w:rsid w:val="00916309"/>
    <w:rsid w:val="00922A6B"/>
    <w:rsid w:val="00925360"/>
    <w:rsid w:val="009257B1"/>
    <w:rsid w:val="00934B78"/>
    <w:rsid w:val="00937050"/>
    <w:rsid w:val="00940B6A"/>
    <w:rsid w:val="009435D2"/>
    <w:rsid w:val="009440AE"/>
    <w:rsid w:val="0095359C"/>
    <w:rsid w:val="00954781"/>
    <w:rsid w:val="009638CC"/>
    <w:rsid w:val="009642D9"/>
    <w:rsid w:val="00965762"/>
    <w:rsid w:val="009715A4"/>
    <w:rsid w:val="00972680"/>
    <w:rsid w:val="00974065"/>
    <w:rsid w:val="009759B7"/>
    <w:rsid w:val="009760AC"/>
    <w:rsid w:val="0097789B"/>
    <w:rsid w:val="009826D1"/>
    <w:rsid w:val="00990B4F"/>
    <w:rsid w:val="00997368"/>
    <w:rsid w:val="009A04DA"/>
    <w:rsid w:val="009A780B"/>
    <w:rsid w:val="009B1BE1"/>
    <w:rsid w:val="009B1E1D"/>
    <w:rsid w:val="009B5334"/>
    <w:rsid w:val="009B6F6A"/>
    <w:rsid w:val="009B702F"/>
    <w:rsid w:val="009C1923"/>
    <w:rsid w:val="009C1F29"/>
    <w:rsid w:val="009C2E63"/>
    <w:rsid w:val="009C4F94"/>
    <w:rsid w:val="009C540D"/>
    <w:rsid w:val="009C5455"/>
    <w:rsid w:val="009C574A"/>
    <w:rsid w:val="009C70C9"/>
    <w:rsid w:val="009D1703"/>
    <w:rsid w:val="009D60DA"/>
    <w:rsid w:val="009D7266"/>
    <w:rsid w:val="009D7690"/>
    <w:rsid w:val="009D792B"/>
    <w:rsid w:val="009E32A4"/>
    <w:rsid w:val="009E32D6"/>
    <w:rsid w:val="009F1DEE"/>
    <w:rsid w:val="009F4959"/>
    <w:rsid w:val="00A067FA"/>
    <w:rsid w:val="00A11582"/>
    <w:rsid w:val="00A1503F"/>
    <w:rsid w:val="00A1546F"/>
    <w:rsid w:val="00A15657"/>
    <w:rsid w:val="00A227D1"/>
    <w:rsid w:val="00A36E7F"/>
    <w:rsid w:val="00A57FCE"/>
    <w:rsid w:val="00A670FC"/>
    <w:rsid w:val="00A764B1"/>
    <w:rsid w:val="00A764F5"/>
    <w:rsid w:val="00A76CBB"/>
    <w:rsid w:val="00A81D5F"/>
    <w:rsid w:val="00A841F4"/>
    <w:rsid w:val="00A860B9"/>
    <w:rsid w:val="00A92AF4"/>
    <w:rsid w:val="00A9769B"/>
    <w:rsid w:val="00AB41B1"/>
    <w:rsid w:val="00AB65FF"/>
    <w:rsid w:val="00AC0390"/>
    <w:rsid w:val="00AC3B83"/>
    <w:rsid w:val="00AC4131"/>
    <w:rsid w:val="00AC6CD1"/>
    <w:rsid w:val="00AD3C29"/>
    <w:rsid w:val="00AD4D9C"/>
    <w:rsid w:val="00AE6079"/>
    <w:rsid w:val="00AE73F0"/>
    <w:rsid w:val="00AE7826"/>
    <w:rsid w:val="00AF19DA"/>
    <w:rsid w:val="00AF7DFF"/>
    <w:rsid w:val="00B01B12"/>
    <w:rsid w:val="00B0371D"/>
    <w:rsid w:val="00B104B2"/>
    <w:rsid w:val="00B10EED"/>
    <w:rsid w:val="00B157B4"/>
    <w:rsid w:val="00B219BA"/>
    <w:rsid w:val="00B234BB"/>
    <w:rsid w:val="00B30ACD"/>
    <w:rsid w:val="00B340EB"/>
    <w:rsid w:val="00B34601"/>
    <w:rsid w:val="00B37D44"/>
    <w:rsid w:val="00B37E47"/>
    <w:rsid w:val="00B4103C"/>
    <w:rsid w:val="00B434FC"/>
    <w:rsid w:val="00B45988"/>
    <w:rsid w:val="00B46F93"/>
    <w:rsid w:val="00B51297"/>
    <w:rsid w:val="00B56F67"/>
    <w:rsid w:val="00B57892"/>
    <w:rsid w:val="00B636CA"/>
    <w:rsid w:val="00B65B7C"/>
    <w:rsid w:val="00B708D6"/>
    <w:rsid w:val="00B71179"/>
    <w:rsid w:val="00B71387"/>
    <w:rsid w:val="00B72E39"/>
    <w:rsid w:val="00B73FEB"/>
    <w:rsid w:val="00B80DCA"/>
    <w:rsid w:val="00B855DF"/>
    <w:rsid w:val="00B87A4C"/>
    <w:rsid w:val="00B920A2"/>
    <w:rsid w:val="00BA0D93"/>
    <w:rsid w:val="00BA0EE8"/>
    <w:rsid w:val="00BA381C"/>
    <w:rsid w:val="00BA5618"/>
    <w:rsid w:val="00BB7369"/>
    <w:rsid w:val="00BC3400"/>
    <w:rsid w:val="00BC7CAD"/>
    <w:rsid w:val="00BD13FB"/>
    <w:rsid w:val="00BE2A87"/>
    <w:rsid w:val="00BE4448"/>
    <w:rsid w:val="00BE6D48"/>
    <w:rsid w:val="00BF1F03"/>
    <w:rsid w:val="00BF3554"/>
    <w:rsid w:val="00BF6328"/>
    <w:rsid w:val="00C023FB"/>
    <w:rsid w:val="00C049AF"/>
    <w:rsid w:val="00C14EC0"/>
    <w:rsid w:val="00C158BF"/>
    <w:rsid w:val="00C17D4D"/>
    <w:rsid w:val="00C272D4"/>
    <w:rsid w:val="00C27FE2"/>
    <w:rsid w:val="00C31D02"/>
    <w:rsid w:val="00C350BF"/>
    <w:rsid w:val="00C35586"/>
    <w:rsid w:val="00C36BDD"/>
    <w:rsid w:val="00C5157D"/>
    <w:rsid w:val="00C603D2"/>
    <w:rsid w:val="00C62A19"/>
    <w:rsid w:val="00C77E9B"/>
    <w:rsid w:val="00C8677D"/>
    <w:rsid w:val="00C93E54"/>
    <w:rsid w:val="00C94302"/>
    <w:rsid w:val="00CB566E"/>
    <w:rsid w:val="00CB7DEA"/>
    <w:rsid w:val="00CC7470"/>
    <w:rsid w:val="00CD03DE"/>
    <w:rsid w:val="00CD2E86"/>
    <w:rsid w:val="00CD3CB3"/>
    <w:rsid w:val="00CD43EA"/>
    <w:rsid w:val="00CE12B6"/>
    <w:rsid w:val="00CF0708"/>
    <w:rsid w:val="00CF31FA"/>
    <w:rsid w:val="00D1064A"/>
    <w:rsid w:val="00D112C0"/>
    <w:rsid w:val="00D14A4F"/>
    <w:rsid w:val="00D171F2"/>
    <w:rsid w:val="00D20B17"/>
    <w:rsid w:val="00D21F38"/>
    <w:rsid w:val="00D32D44"/>
    <w:rsid w:val="00D34E30"/>
    <w:rsid w:val="00D357AD"/>
    <w:rsid w:val="00D36CA2"/>
    <w:rsid w:val="00D37BD2"/>
    <w:rsid w:val="00D43BBE"/>
    <w:rsid w:val="00D55BBE"/>
    <w:rsid w:val="00D57AE0"/>
    <w:rsid w:val="00D57C3B"/>
    <w:rsid w:val="00D644B9"/>
    <w:rsid w:val="00D72C12"/>
    <w:rsid w:val="00D83671"/>
    <w:rsid w:val="00D83727"/>
    <w:rsid w:val="00D84C9B"/>
    <w:rsid w:val="00D967D3"/>
    <w:rsid w:val="00DA318B"/>
    <w:rsid w:val="00DA7398"/>
    <w:rsid w:val="00DB0C09"/>
    <w:rsid w:val="00DB1590"/>
    <w:rsid w:val="00DB236A"/>
    <w:rsid w:val="00DC2CD5"/>
    <w:rsid w:val="00DC48F9"/>
    <w:rsid w:val="00DC73BA"/>
    <w:rsid w:val="00DD02E4"/>
    <w:rsid w:val="00DD1955"/>
    <w:rsid w:val="00DD5904"/>
    <w:rsid w:val="00DE23F1"/>
    <w:rsid w:val="00DE3D2A"/>
    <w:rsid w:val="00DE642B"/>
    <w:rsid w:val="00DE7101"/>
    <w:rsid w:val="00DF18A1"/>
    <w:rsid w:val="00DF210B"/>
    <w:rsid w:val="00E007E7"/>
    <w:rsid w:val="00E01243"/>
    <w:rsid w:val="00E0419C"/>
    <w:rsid w:val="00E05BF4"/>
    <w:rsid w:val="00E071A2"/>
    <w:rsid w:val="00E13FE6"/>
    <w:rsid w:val="00E21A6B"/>
    <w:rsid w:val="00E250F9"/>
    <w:rsid w:val="00E25E50"/>
    <w:rsid w:val="00E27FCA"/>
    <w:rsid w:val="00E304B6"/>
    <w:rsid w:val="00E31043"/>
    <w:rsid w:val="00E37F03"/>
    <w:rsid w:val="00E44187"/>
    <w:rsid w:val="00E47384"/>
    <w:rsid w:val="00E52E43"/>
    <w:rsid w:val="00E54986"/>
    <w:rsid w:val="00E6316D"/>
    <w:rsid w:val="00E705DD"/>
    <w:rsid w:val="00E77B45"/>
    <w:rsid w:val="00E82DAC"/>
    <w:rsid w:val="00E82F39"/>
    <w:rsid w:val="00E82FB6"/>
    <w:rsid w:val="00E8322A"/>
    <w:rsid w:val="00E84560"/>
    <w:rsid w:val="00E91CF1"/>
    <w:rsid w:val="00E932A7"/>
    <w:rsid w:val="00E93F5F"/>
    <w:rsid w:val="00EA4945"/>
    <w:rsid w:val="00EC1CF2"/>
    <w:rsid w:val="00EC3E5D"/>
    <w:rsid w:val="00EC499B"/>
    <w:rsid w:val="00EC5482"/>
    <w:rsid w:val="00ED3111"/>
    <w:rsid w:val="00ED60C5"/>
    <w:rsid w:val="00EE35D1"/>
    <w:rsid w:val="00EE3DA4"/>
    <w:rsid w:val="00EE6648"/>
    <w:rsid w:val="00EE6FA9"/>
    <w:rsid w:val="00F04404"/>
    <w:rsid w:val="00F17ABE"/>
    <w:rsid w:val="00F33C79"/>
    <w:rsid w:val="00F37BCD"/>
    <w:rsid w:val="00F416F8"/>
    <w:rsid w:val="00F44B8F"/>
    <w:rsid w:val="00F462B6"/>
    <w:rsid w:val="00F4655B"/>
    <w:rsid w:val="00F54F38"/>
    <w:rsid w:val="00F71102"/>
    <w:rsid w:val="00F737B2"/>
    <w:rsid w:val="00F76DD6"/>
    <w:rsid w:val="00F77A2E"/>
    <w:rsid w:val="00F86932"/>
    <w:rsid w:val="00F91DC6"/>
    <w:rsid w:val="00F94F66"/>
    <w:rsid w:val="00F95923"/>
    <w:rsid w:val="00FA452B"/>
    <w:rsid w:val="00FC3903"/>
    <w:rsid w:val="00FC4EBC"/>
    <w:rsid w:val="00FC7604"/>
    <w:rsid w:val="00FD153A"/>
    <w:rsid w:val="00FD25F1"/>
    <w:rsid w:val="00FD3CDF"/>
    <w:rsid w:val="00FD4B78"/>
    <w:rsid w:val="00FD6835"/>
    <w:rsid w:val="00FE528C"/>
    <w:rsid w:val="00FF2CF5"/>
    <w:rsid w:val="00FF3B59"/>
    <w:rsid w:val="00FF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E2F7A"/>
  <w15:docId w15:val="{A65C0F71-0873-4E91-92CA-252050BB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74D"/>
  </w:style>
  <w:style w:type="paragraph" w:styleId="Heading1">
    <w:name w:val="heading 1"/>
    <w:basedOn w:val="Normal"/>
    <w:next w:val="Normal"/>
    <w:link w:val="Heading1Char"/>
    <w:qFormat/>
    <w:rsid w:val="00127324"/>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0708"/>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Default"/>
    <w:next w:val="Default"/>
    <w:link w:val="BodyTextChar"/>
    <w:uiPriority w:val="99"/>
    <w:rsid w:val="00CF0708"/>
    <w:rPr>
      <w:color w:val="auto"/>
    </w:rPr>
  </w:style>
  <w:style w:type="character" w:customStyle="1" w:styleId="BodyTextChar">
    <w:name w:val="Body Text Char"/>
    <w:basedOn w:val="DefaultParagraphFont"/>
    <w:link w:val="BodyText"/>
    <w:uiPriority w:val="99"/>
    <w:rsid w:val="00CF0708"/>
    <w:rPr>
      <w:rFonts w:ascii="Arial" w:hAnsi="Arial" w:cs="Arial"/>
      <w:sz w:val="24"/>
      <w:szCs w:val="24"/>
    </w:rPr>
  </w:style>
  <w:style w:type="paragraph" w:styleId="PlainText">
    <w:name w:val="Plain Text"/>
    <w:basedOn w:val="Default"/>
    <w:next w:val="Default"/>
    <w:link w:val="PlainTextChar"/>
    <w:uiPriority w:val="99"/>
    <w:rsid w:val="00CF0708"/>
    <w:rPr>
      <w:color w:val="auto"/>
    </w:rPr>
  </w:style>
  <w:style w:type="character" w:customStyle="1" w:styleId="PlainTextChar">
    <w:name w:val="Plain Text Char"/>
    <w:basedOn w:val="DefaultParagraphFont"/>
    <w:link w:val="PlainText"/>
    <w:uiPriority w:val="99"/>
    <w:rsid w:val="00CF0708"/>
    <w:rPr>
      <w:rFonts w:ascii="Arial" w:hAnsi="Arial" w:cs="Arial"/>
      <w:sz w:val="24"/>
      <w:szCs w:val="24"/>
    </w:rPr>
  </w:style>
  <w:style w:type="paragraph" w:customStyle="1" w:styleId="reg1">
    <w:name w:val="reg1"/>
    <w:basedOn w:val="Default"/>
    <w:next w:val="Default"/>
    <w:uiPriority w:val="99"/>
    <w:rsid w:val="00CF0708"/>
    <w:rPr>
      <w:color w:val="auto"/>
    </w:rPr>
  </w:style>
  <w:style w:type="paragraph" w:customStyle="1" w:styleId="reg2">
    <w:name w:val="reg2"/>
    <w:basedOn w:val="Default"/>
    <w:next w:val="Default"/>
    <w:uiPriority w:val="99"/>
    <w:rsid w:val="00CF0708"/>
    <w:rPr>
      <w:color w:val="auto"/>
    </w:rPr>
  </w:style>
  <w:style w:type="paragraph" w:styleId="BodyTextIndent">
    <w:name w:val="Body Text Indent"/>
    <w:basedOn w:val="Default"/>
    <w:next w:val="Default"/>
    <w:link w:val="BodyTextIndentChar"/>
    <w:uiPriority w:val="99"/>
    <w:rsid w:val="00CF0708"/>
    <w:rPr>
      <w:color w:val="auto"/>
    </w:rPr>
  </w:style>
  <w:style w:type="character" w:customStyle="1" w:styleId="BodyTextIndentChar">
    <w:name w:val="Body Text Indent Char"/>
    <w:basedOn w:val="DefaultParagraphFont"/>
    <w:link w:val="BodyTextIndent"/>
    <w:uiPriority w:val="99"/>
    <w:rsid w:val="00CF0708"/>
    <w:rPr>
      <w:rFonts w:ascii="Arial" w:hAnsi="Arial" w:cs="Arial"/>
      <w:sz w:val="24"/>
      <w:szCs w:val="24"/>
    </w:rPr>
  </w:style>
  <w:style w:type="character" w:styleId="Hyperlink">
    <w:name w:val="Hyperlink"/>
    <w:basedOn w:val="DefaultParagraphFont"/>
    <w:uiPriority w:val="99"/>
    <w:unhideWhenUsed/>
    <w:rsid w:val="00EE35D1"/>
    <w:rPr>
      <w:color w:val="0000FF"/>
      <w:u w:val="single"/>
    </w:rPr>
  </w:style>
  <w:style w:type="character" w:styleId="FollowedHyperlink">
    <w:name w:val="FollowedHyperlink"/>
    <w:basedOn w:val="DefaultParagraphFont"/>
    <w:uiPriority w:val="99"/>
    <w:semiHidden/>
    <w:unhideWhenUsed/>
    <w:rsid w:val="009440AE"/>
    <w:rPr>
      <w:color w:val="800080" w:themeColor="followedHyperlink"/>
      <w:u w:val="single"/>
    </w:rPr>
  </w:style>
  <w:style w:type="paragraph" w:styleId="Header">
    <w:name w:val="header"/>
    <w:basedOn w:val="Normal"/>
    <w:link w:val="HeaderChar"/>
    <w:uiPriority w:val="99"/>
    <w:unhideWhenUsed/>
    <w:rsid w:val="00FD6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835"/>
  </w:style>
  <w:style w:type="paragraph" w:styleId="Footer">
    <w:name w:val="footer"/>
    <w:basedOn w:val="Normal"/>
    <w:link w:val="FooterChar"/>
    <w:uiPriority w:val="99"/>
    <w:unhideWhenUsed/>
    <w:rsid w:val="00FD6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835"/>
  </w:style>
  <w:style w:type="table" w:styleId="TableGrid">
    <w:name w:val="Table Grid"/>
    <w:basedOn w:val="TableNormal"/>
    <w:uiPriority w:val="59"/>
    <w:rsid w:val="00E37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711"/>
    <w:pPr>
      <w:ind w:left="720"/>
      <w:contextualSpacing/>
    </w:pPr>
  </w:style>
  <w:style w:type="paragraph" w:styleId="BodyTextIndent2">
    <w:name w:val="Body Text Indent 2"/>
    <w:basedOn w:val="Normal"/>
    <w:link w:val="BodyTextIndent2Char"/>
    <w:uiPriority w:val="99"/>
    <w:unhideWhenUsed/>
    <w:rsid w:val="00BF1F03"/>
    <w:pPr>
      <w:spacing w:after="120" w:line="480" w:lineRule="auto"/>
      <w:ind w:left="360"/>
    </w:pPr>
  </w:style>
  <w:style w:type="character" w:customStyle="1" w:styleId="BodyTextIndent2Char">
    <w:name w:val="Body Text Indent 2 Char"/>
    <w:basedOn w:val="DefaultParagraphFont"/>
    <w:link w:val="BodyTextIndent2"/>
    <w:uiPriority w:val="99"/>
    <w:rsid w:val="00BF1F03"/>
  </w:style>
  <w:style w:type="paragraph" w:styleId="BodyTextIndent3">
    <w:name w:val="Body Text Indent 3"/>
    <w:basedOn w:val="Normal"/>
    <w:link w:val="BodyTextIndent3Char"/>
    <w:uiPriority w:val="99"/>
    <w:semiHidden/>
    <w:unhideWhenUsed/>
    <w:rsid w:val="00BF1F0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1F03"/>
    <w:rPr>
      <w:sz w:val="16"/>
      <w:szCs w:val="16"/>
    </w:rPr>
  </w:style>
  <w:style w:type="paragraph" w:styleId="BalloonText">
    <w:name w:val="Balloon Text"/>
    <w:basedOn w:val="Normal"/>
    <w:link w:val="BalloonTextChar"/>
    <w:uiPriority w:val="99"/>
    <w:semiHidden/>
    <w:unhideWhenUsed/>
    <w:rsid w:val="002E4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144"/>
    <w:rPr>
      <w:rFonts w:ascii="Tahoma" w:hAnsi="Tahoma" w:cs="Tahoma"/>
      <w:sz w:val="16"/>
      <w:szCs w:val="16"/>
    </w:rPr>
  </w:style>
  <w:style w:type="paragraph" w:customStyle="1" w:styleId="content">
    <w:name w:val="content"/>
    <w:basedOn w:val="Normal"/>
    <w:rsid w:val="003C35B8"/>
    <w:pPr>
      <w:spacing w:before="168" w:after="216" w:line="240" w:lineRule="auto"/>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47AC6"/>
    <w:rPr>
      <w:sz w:val="16"/>
      <w:szCs w:val="16"/>
    </w:rPr>
  </w:style>
  <w:style w:type="paragraph" w:styleId="CommentText">
    <w:name w:val="annotation text"/>
    <w:basedOn w:val="Normal"/>
    <w:link w:val="CommentTextChar"/>
    <w:uiPriority w:val="99"/>
    <w:unhideWhenUsed/>
    <w:rsid w:val="00547AC6"/>
    <w:pPr>
      <w:spacing w:line="240" w:lineRule="auto"/>
    </w:pPr>
    <w:rPr>
      <w:sz w:val="20"/>
      <w:szCs w:val="20"/>
    </w:rPr>
  </w:style>
  <w:style w:type="character" w:customStyle="1" w:styleId="CommentTextChar">
    <w:name w:val="Comment Text Char"/>
    <w:basedOn w:val="DefaultParagraphFont"/>
    <w:link w:val="CommentText"/>
    <w:uiPriority w:val="99"/>
    <w:rsid w:val="00547AC6"/>
    <w:rPr>
      <w:sz w:val="20"/>
      <w:szCs w:val="20"/>
    </w:rPr>
  </w:style>
  <w:style w:type="paragraph" w:styleId="CommentSubject">
    <w:name w:val="annotation subject"/>
    <w:basedOn w:val="CommentText"/>
    <w:next w:val="CommentText"/>
    <w:link w:val="CommentSubjectChar"/>
    <w:uiPriority w:val="99"/>
    <w:semiHidden/>
    <w:unhideWhenUsed/>
    <w:rsid w:val="00547AC6"/>
    <w:rPr>
      <w:b/>
      <w:bCs/>
    </w:rPr>
  </w:style>
  <w:style w:type="character" w:customStyle="1" w:styleId="CommentSubjectChar">
    <w:name w:val="Comment Subject Char"/>
    <w:basedOn w:val="CommentTextChar"/>
    <w:link w:val="CommentSubject"/>
    <w:uiPriority w:val="99"/>
    <w:semiHidden/>
    <w:rsid w:val="00547AC6"/>
    <w:rPr>
      <w:b/>
      <w:bCs/>
      <w:sz w:val="20"/>
      <w:szCs w:val="20"/>
    </w:rPr>
  </w:style>
  <w:style w:type="character" w:customStyle="1" w:styleId="Heading1Char">
    <w:name w:val="Heading 1 Char"/>
    <w:basedOn w:val="DefaultParagraphFont"/>
    <w:link w:val="Heading1"/>
    <w:rsid w:val="00127324"/>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semiHidden/>
    <w:unhideWhenUsed/>
    <w:rsid w:val="007A7D7B"/>
    <w:rPr>
      <w:color w:val="808080"/>
      <w:shd w:val="clear" w:color="auto" w:fill="E6E6E6"/>
    </w:rPr>
  </w:style>
  <w:style w:type="character" w:customStyle="1" w:styleId="68">
    <w:name w:val="6/8"/>
    <w:rsid w:val="000F7128"/>
    <w:rPr>
      <w:rFonts w:ascii="Arial" w:hAnsi="Arial"/>
      <w:b/>
      <w:caps/>
      <w:color w:val="0000FF"/>
      <w:sz w:val="12"/>
      <w:u w:val="none"/>
      <w:vertAlign w:val="baseline"/>
    </w:rPr>
  </w:style>
  <w:style w:type="paragraph" w:customStyle="1" w:styleId="FillIn">
    <w:name w:val="Fill In"/>
    <w:basedOn w:val="Normal"/>
    <w:rsid w:val="000F7128"/>
    <w:pPr>
      <w:overflowPunct w:val="0"/>
      <w:autoSpaceDE w:val="0"/>
      <w:autoSpaceDN w:val="0"/>
      <w:adjustRightInd w:val="0"/>
      <w:spacing w:after="0" w:line="240" w:lineRule="exact"/>
      <w:textAlignment w:val="baseline"/>
    </w:pPr>
    <w:rPr>
      <w:rFonts w:ascii="Times New Roman" w:eastAsia="Times New Roman" w:hAnsi="Times New Roman" w:cs="Times New Roman"/>
      <w:color w:val="000000"/>
      <w:sz w:val="20"/>
      <w:szCs w:val="20"/>
    </w:rPr>
  </w:style>
  <w:style w:type="paragraph" w:styleId="NoSpacing">
    <w:name w:val="No Spacing"/>
    <w:uiPriority w:val="1"/>
    <w:qFormat/>
    <w:rsid w:val="00C158BF"/>
    <w:pPr>
      <w:spacing w:after="0" w:line="240" w:lineRule="auto"/>
    </w:pPr>
  </w:style>
  <w:style w:type="paragraph" w:customStyle="1" w:styleId="chr-rte-element-p1">
    <w:name w:val="chr-rte-element-p1"/>
    <w:basedOn w:val="Normal"/>
    <w:rsid w:val="002C53A8"/>
    <w:pPr>
      <w:spacing w:before="100" w:beforeAutospacing="1" w:after="100" w:afterAutospacing="1" w:line="240" w:lineRule="auto"/>
    </w:pPr>
    <w:rPr>
      <w:rFonts w:ascii="Source Sans Pro" w:eastAsia="Times New Roman" w:hAnsi="Source Sans Pro" w:cs="Times New Roman"/>
      <w:color w:val="000000"/>
      <w:sz w:val="24"/>
      <w:szCs w:val="24"/>
    </w:rPr>
  </w:style>
  <w:style w:type="paragraph" w:styleId="Revision">
    <w:name w:val="Revision"/>
    <w:hidden/>
    <w:uiPriority w:val="99"/>
    <w:semiHidden/>
    <w:rsid w:val="00AD3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07FB730883042B2CA5816C3015CF1" ma:contentTypeVersion="16" ma:contentTypeDescription="Create a new document." ma:contentTypeScope="" ma:versionID="fd3b3cb135d2ffc58a200df3ee5194dc">
  <xsd:schema xmlns:xsd="http://www.w3.org/2001/XMLSchema" xmlns:xs="http://www.w3.org/2001/XMLSchema" xmlns:p="http://schemas.microsoft.com/office/2006/metadata/properties" xmlns:ns1="http://schemas.microsoft.com/sharepoint/v3" xmlns:ns2="e84aaed6-d86f-433a-b70c-573804bc6e1d" xmlns:ns3="4260d7bc-177c-42be-8930-92c295f04671" xmlns:ns4="406ef419-a743-498a-96da-75e2c57fe383" targetNamespace="http://schemas.microsoft.com/office/2006/metadata/properties" ma:root="true" ma:fieldsID="a20ef64fd1a98b531cf3399003edb51b" ns1:_="" ns2:_="" ns3:_="" ns4:_="">
    <xsd:import namespace="http://schemas.microsoft.com/sharepoint/v3"/>
    <xsd:import namespace="e84aaed6-d86f-433a-b70c-573804bc6e1d"/>
    <xsd:import namespace="4260d7bc-177c-42be-8930-92c295f04671"/>
    <xsd:import namespace="406ef419-a743-498a-96da-75e2c57fe3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4aaed6-d86f-433a-b70c-573804bc6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5fa7fa-6b56-4d05-a175-209e86cfdd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0d7bc-177c-42be-8930-92c295f046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ef419-a743-498a-96da-75e2c57fe38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6C2E73B-992B-483B-AADA-B1A9264B2F71}" ma:internalName="TaxCatchAll" ma:showField="CatchAllData" ma:web="{4260d7bc-177c-42be-8930-92c295f04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06ef419-a743-498a-96da-75e2c57fe383" xsi:nil="true"/>
    <_ip_UnifiedCompliancePolicyProperties xmlns="http://schemas.microsoft.com/sharepoint/v3" xsi:nil="true"/>
    <lcf76f155ced4ddcb4097134ff3c332f xmlns="e84aaed6-d86f-433a-b70c-573804bc6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5C2E34-C659-4455-820E-F1561B2F1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4aaed6-d86f-433a-b70c-573804bc6e1d"/>
    <ds:schemaRef ds:uri="4260d7bc-177c-42be-8930-92c295f04671"/>
    <ds:schemaRef ds:uri="406ef419-a743-498a-96da-75e2c57fe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C1DB83-4A85-4451-BA48-61D50306F280}">
  <ds:schemaRefs>
    <ds:schemaRef ds:uri="http://schemas.openxmlformats.org/officeDocument/2006/bibliography"/>
  </ds:schemaRefs>
</ds:datastoreItem>
</file>

<file path=customXml/itemProps3.xml><?xml version="1.0" encoding="utf-8"?>
<ds:datastoreItem xmlns:ds="http://schemas.openxmlformats.org/officeDocument/2006/customXml" ds:itemID="{14D8FB8F-95F3-49E6-B459-2F6E296C8F70}">
  <ds:schemaRefs>
    <ds:schemaRef ds:uri="http://schemas.microsoft.com/sharepoint/v3/contenttype/forms"/>
  </ds:schemaRefs>
</ds:datastoreItem>
</file>

<file path=customXml/itemProps4.xml><?xml version="1.0" encoding="utf-8"?>
<ds:datastoreItem xmlns:ds="http://schemas.openxmlformats.org/officeDocument/2006/customXml" ds:itemID="{770342F3-7EDE-4B5F-8ECD-C2C0392C11F8}">
  <ds:schemaRefs>
    <ds:schemaRef ds:uri="http://schemas.microsoft.com/office/2006/metadata/properties"/>
    <ds:schemaRef ds:uri="http://schemas.microsoft.com/office/infopath/2007/PartnerControls"/>
    <ds:schemaRef ds:uri="http://schemas.microsoft.com/sharepoint/v3"/>
    <ds:schemaRef ds:uri="406ef419-a743-498a-96da-75e2c57fe383"/>
    <ds:schemaRef ds:uri="e84aaed6-d86f-433a-b70c-573804bc6e1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Technology Services</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bsccbobtakeshta</dc:creator>
  <cp:keywords/>
  <dc:description/>
  <cp:lastModifiedBy>Stevenson-White,Elizabeth@BSCC</cp:lastModifiedBy>
  <cp:revision>4</cp:revision>
  <cp:lastPrinted>2017-10-05T00:22:00Z</cp:lastPrinted>
  <dcterms:created xsi:type="dcterms:W3CDTF">2024-09-11T17:57:00Z</dcterms:created>
  <dcterms:modified xsi:type="dcterms:W3CDTF">2025-11-13T22:08:00Z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0x01010012607FB730883042B2CA5816C3015CF1</vt:lpwstr>
  </property>
</Properties>
</file>