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02191B" w14:textId="77777777" w:rsidR="006A2BB7" w:rsidRDefault="006A2BB7" w:rsidP="00E94D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djustRightInd w:val="0"/>
        <w:spacing w:after="0" w:line="240" w:lineRule="auto"/>
        <w:ind w:firstLine="180"/>
        <w:rPr>
          <w:rFonts w:ascii="Times New Roman" w:eastAsia="Times New Roman" w:hAnsi="Times New Roman" w:cs="Times New Roman"/>
          <w:b/>
          <w:bCs/>
          <w:sz w:val="24"/>
          <w:szCs w:val="24"/>
        </w:rPr>
      </w:pPr>
      <w:bookmarkStart w:id="0" w:name="_Hlk193806852"/>
    </w:p>
    <w:p w14:paraId="1989DD34" w14:textId="36668D01" w:rsidR="00792197" w:rsidRPr="00792197" w:rsidRDefault="00792197" w:rsidP="00E94D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djustRightInd w:val="0"/>
        <w:spacing w:after="0" w:line="240" w:lineRule="auto"/>
        <w:ind w:firstLine="180"/>
        <w:rPr>
          <w:rFonts w:ascii="Times New Roman" w:eastAsia="Times New Roman" w:hAnsi="Times New Roman" w:cs="Times New Roman"/>
          <w:sz w:val="24"/>
          <w:szCs w:val="24"/>
        </w:rPr>
      </w:pPr>
      <w:bookmarkStart w:id="1" w:name="_Hlk193806695"/>
      <w:bookmarkEnd w:id="0"/>
      <w:r w:rsidRPr="00792197">
        <w:rPr>
          <w:rFonts w:ascii="Times New Roman" w:eastAsia="Times New Roman" w:hAnsi="Times New Roman" w:cs="Times New Roman"/>
          <w:b/>
          <w:bCs/>
          <w:sz w:val="24"/>
          <w:szCs w:val="24"/>
        </w:rPr>
        <w:t>NAME:</w:t>
      </w:r>
      <w:r w:rsidRPr="00792197">
        <w:rPr>
          <w:rFonts w:ascii="Times New Roman" w:eastAsia="Times New Roman" w:hAnsi="Times New Roman" w:cs="Times New Roman"/>
          <w:b/>
          <w:bCs/>
          <w:sz w:val="24"/>
          <w:szCs w:val="24"/>
        </w:rPr>
        <w:tab/>
      </w:r>
      <w:r w:rsidRPr="00792197">
        <w:rPr>
          <w:rFonts w:ascii="Times New Roman" w:eastAsia="Times New Roman" w:hAnsi="Times New Roman" w:cs="Times New Roman"/>
          <w:b/>
          <w:bCs/>
          <w:sz w:val="24"/>
          <w:szCs w:val="24"/>
        </w:rPr>
        <w:tab/>
      </w:r>
      <w:r w:rsidR="00142A30">
        <w:rPr>
          <w:rFonts w:ascii="Times New Roman" w:eastAsia="Times New Roman" w:hAnsi="Times New Roman" w:cs="Times New Roman"/>
          <w:b/>
          <w:bCs/>
          <w:sz w:val="24"/>
          <w:szCs w:val="24"/>
        </w:rPr>
        <w:tab/>
      </w:r>
      <w:r w:rsidR="00142A30">
        <w:rPr>
          <w:rFonts w:ascii="Times New Roman" w:eastAsia="Times New Roman" w:hAnsi="Times New Roman" w:cs="Times New Roman"/>
          <w:b/>
          <w:bCs/>
          <w:sz w:val="24"/>
          <w:szCs w:val="24"/>
        </w:rPr>
        <w:tab/>
      </w:r>
    </w:p>
    <w:p w14:paraId="58F7D6CD" w14:textId="5DDF1B21" w:rsidR="00792197" w:rsidRDefault="00E94D46" w:rsidP="00E94D46">
      <w:pPr>
        <w:widowControl w:val="0"/>
        <w:adjustRightInd w:val="0"/>
        <w:spacing w:after="0" w:line="240" w:lineRule="auto"/>
        <w:ind w:firstLine="180"/>
        <w:rPr>
          <w:rFonts w:ascii="Times New Roman" w:eastAsia="Times New Roman" w:hAnsi="Times New Roman" w:cs="Times New Roman"/>
          <w:b/>
          <w:sz w:val="24"/>
          <w:szCs w:val="24"/>
        </w:rPr>
      </w:pPr>
      <w:r>
        <w:rPr>
          <w:rFonts w:ascii="Times New Roman" w:eastAsia="Times New Roman" w:hAnsi="Times New Roman" w:cs="Times New Roman"/>
          <w:b/>
          <w:bCs/>
          <w:sz w:val="24"/>
          <w:szCs w:val="24"/>
        </w:rPr>
        <w:t>CLASSIFICATION</w:t>
      </w:r>
      <w:r w:rsidR="00142A30">
        <w:rPr>
          <w:rFonts w:ascii="Times New Roman" w:eastAsia="Times New Roman" w:hAnsi="Times New Roman" w:cs="Times New Roman"/>
          <w:b/>
          <w:bCs/>
          <w:sz w:val="24"/>
          <w:szCs w:val="24"/>
        </w:rPr>
        <w:t>:</w:t>
      </w:r>
      <w:proofErr w:type="gramStart"/>
      <w:r w:rsidR="00142A30">
        <w:rPr>
          <w:rFonts w:ascii="Times New Roman" w:eastAsia="Times New Roman" w:hAnsi="Times New Roman" w:cs="Times New Roman"/>
          <w:b/>
          <w:bCs/>
          <w:sz w:val="24"/>
          <w:szCs w:val="24"/>
        </w:rPr>
        <w:tab/>
      </w:r>
      <w:r w:rsidR="00792197" w:rsidRPr="00792197">
        <w:rPr>
          <w:rFonts w:ascii="Times New Roman" w:eastAsia="Times New Roman" w:hAnsi="Times New Roman" w:cs="Times New Roman"/>
          <w:sz w:val="24"/>
          <w:szCs w:val="24"/>
        </w:rPr>
        <w:t xml:space="preserve">  </w:t>
      </w:r>
      <w:r w:rsidR="00792197" w:rsidRPr="00792197">
        <w:rPr>
          <w:rFonts w:ascii="Times New Roman" w:eastAsia="Times New Roman" w:hAnsi="Times New Roman" w:cs="Times New Roman"/>
          <w:sz w:val="24"/>
          <w:szCs w:val="24"/>
        </w:rPr>
        <w:tab/>
      </w:r>
      <w:proofErr w:type="gramEnd"/>
      <w:r w:rsidR="00792197" w:rsidRPr="00E94D46">
        <w:rPr>
          <w:rFonts w:ascii="Times New Roman" w:eastAsia="Times New Roman" w:hAnsi="Times New Roman" w:cs="Times New Roman"/>
          <w:sz w:val="24"/>
          <w:szCs w:val="24"/>
        </w:rPr>
        <w:t xml:space="preserve">Deputy Attorney General </w:t>
      </w:r>
      <w:r w:rsidR="009E6A73" w:rsidRPr="00A708D4">
        <w:rPr>
          <w:rFonts w:ascii="Times New Roman" w:eastAsia="Times New Roman" w:hAnsi="Times New Roman" w:cs="Times New Roman"/>
          <w:sz w:val="24"/>
          <w:szCs w:val="24"/>
        </w:rPr>
        <w:t>Supervisor</w:t>
      </w:r>
    </w:p>
    <w:p w14:paraId="36F8582E" w14:textId="2A4E7C7D" w:rsidR="00E94D46" w:rsidRDefault="00E94D46" w:rsidP="00E94D46">
      <w:pPr>
        <w:widowControl w:val="0"/>
        <w:adjustRightInd w:val="0"/>
        <w:spacing w:after="0" w:line="240" w:lineRule="auto"/>
        <w:ind w:firstLine="180"/>
        <w:rPr>
          <w:rFonts w:ascii="Times New Roman" w:eastAsia="Times New Roman" w:hAnsi="Times New Roman" w:cs="Times New Roman"/>
          <w:sz w:val="24"/>
          <w:szCs w:val="24"/>
        </w:rPr>
      </w:pPr>
      <w:r>
        <w:rPr>
          <w:rFonts w:ascii="Times New Roman" w:eastAsia="Times New Roman" w:hAnsi="Times New Roman" w:cs="Times New Roman"/>
          <w:b/>
          <w:sz w:val="24"/>
          <w:szCs w:val="24"/>
        </w:rPr>
        <w:t>WORKING TITLE</w:t>
      </w:r>
      <w:proofErr w:type="gramStart"/>
      <w:r>
        <w:rPr>
          <w:rFonts w:ascii="Times New Roman" w:eastAsia="Times New Roman" w:hAnsi="Times New Roman" w:cs="Times New Roman"/>
          <w:b/>
          <w:sz w:val="24"/>
          <w:szCs w:val="24"/>
        </w:rPr>
        <w:t>:</w:t>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sidRPr="00E94D46">
        <w:rPr>
          <w:rFonts w:ascii="Times New Roman" w:eastAsia="Times New Roman" w:hAnsi="Times New Roman" w:cs="Times New Roman"/>
          <w:sz w:val="24"/>
          <w:szCs w:val="24"/>
        </w:rPr>
        <w:t>California</w:t>
      </w:r>
      <w:proofErr w:type="gramEnd"/>
      <w:r w:rsidRPr="00E94D46">
        <w:rPr>
          <w:rFonts w:ascii="Times New Roman" w:eastAsia="Times New Roman" w:hAnsi="Times New Roman" w:cs="Times New Roman"/>
          <w:sz w:val="24"/>
          <w:szCs w:val="24"/>
        </w:rPr>
        <w:t xml:space="preserve"> Supreme Court </w:t>
      </w:r>
      <w:r w:rsidR="0063181B">
        <w:rPr>
          <w:rFonts w:ascii="Times New Roman" w:eastAsia="Times New Roman" w:hAnsi="Times New Roman" w:cs="Times New Roman"/>
          <w:sz w:val="24"/>
          <w:szCs w:val="24"/>
        </w:rPr>
        <w:t>Coordination Unit SDAG</w:t>
      </w:r>
    </w:p>
    <w:p w14:paraId="3D1D3ACB" w14:textId="7CF54B5A" w:rsidR="00142A30" w:rsidRPr="00142A30" w:rsidRDefault="00142A30" w:rsidP="00E94D46">
      <w:pPr>
        <w:widowControl w:val="0"/>
        <w:adjustRightInd w:val="0"/>
        <w:spacing w:after="0" w:line="240" w:lineRule="auto"/>
        <w:ind w:firstLine="180"/>
        <w:rPr>
          <w:rFonts w:ascii="Times New Roman" w:eastAsia="Times New Roman" w:hAnsi="Times New Roman" w:cs="Times New Roman"/>
          <w:b/>
          <w:bCs/>
          <w:sz w:val="24"/>
          <w:szCs w:val="24"/>
        </w:rPr>
      </w:pPr>
      <w:r w:rsidRPr="00142A30">
        <w:rPr>
          <w:rFonts w:ascii="Times New Roman" w:eastAsia="Times New Roman" w:hAnsi="Times New Roman" w:cs="Times New Roman"/>
          <w:b/>
          <w:bCs/>
          <w:sz w:val="24"/>
          <w:szCs w:val="24"/>
        </w:rPr>
        <w:t>POSITION NUMBER:</w:t>
      </w:r>
      <w:r w:rsidRPr="00142A30">
        <w:rPr>
          <w:rFonts w:ascii="Times New Roman" w:eastAsia="Times New Roman" w:hAnsi="Times New Roman" w:cs="Times New Roman"/>
          <w:b/>
          <w:bCs/>
          <w:sz w:val="24"/>
          <w:szCs w:val="24"/>
        </w:rPr>
        <w:tab/>
      </w:r>
      <w:r w:rsidRPr="00142A30">
        <w:rPr>
          <w:rFonts w:ascii="Times New Roman" w:eastAsia="Times New Roman" w:hAnsi="Times New Roman" w:cs="Times New Roman"/>
          <w:b/>
          <w:bCs/>
          <w:sz w:val="24"/>
          <w:szCs w:val="24"/>
        </w:rPr>
        <w:tab/>
      </w:r>
    </w:p>
    <w:p w14:paraId="4148D676" w14:textId="173C3CCD" w:rsidR="00142A30" w:rsidRPr="00142A30" w:rsidRDefault="00142A30" w:rsidP="00E94D46">
      <w:pPr>
        <w:widowControl w:val="0"/>
        <w:adjustRightInd w:val="0"/>
        <w:spacing w:after="0" w:line="240" w:lineRule="auto"/>
        <w:ind w:firstLine="180"/>
        <w:rPr>
          <w:rFonts w:ascii="Times New Roman" w:eastAsia="Times New Roman" w:hAnsi="Times New Roman" w:cs="Times New Roman"/>
          <w:b/>
          <w:bCs/>
          <w:sz w:val="24"/>
          <w:szCs w:val="24"/>
        </w:rPr>
      </w:pPr>
      <w:r w:rsidRPr="00142A30">
        <w:rPr>
          <w:rFonts w:ascii="Times New Roman" w:eastAsia="Times New Roman" w:hAnsi="Times New Roman" w:cs="Times New Roman"/>
          <w:b/>
          <w:bCs/>
          <w:sz w:val="24"/>
          <w:szCs w:val="24"/>
        </w:rPr>
        <w:t>CITY:</w:t>
      </w:r>
      <w:r>
        <w:rPr>
          <w:rFonts w:ascii="Times New Roman" w:eastAsia="Times New Roman" w:hAnsi="Times New Roman" w:cs="Times New Roman"/>
          <w:b/>
          <w:bCs/>
          <w:sz w:val="24"/>
          <w:szCs w:val="24"/>
        </w:rPr>
        <w:tab/>
      </w:r>
      <w:r>
        <w:rPr>
          <w:rFonts w:ascii="Times New Roman" w:eastAsia="Times New Roman" w:hAnsi="Times New Roman" w:cs="Times New Roman"/>
          <w:b/>
          <w:bCs/>
          <w:sz w:val="24"/>
          <w:szCs w:val="24"/>
        </w:rPr>
        <w:tab/>
      </w:r>
      <w:r>
        <w:rPr>
          <w:rFonts w:ascii="Times New Roman" w:eastAsia="Times New Roman" w:hAnsi="Times New Roman" w:cs="Times New Roman"/>
          <w:b/>
          <w:bCs/>
          <w:sz w:val="24"/>
          <w:szCs w:val="24"/>
        </w:rPr>
        <w:tab/>
      </w:r>
      <w:r>
        <w:rPr>
          <w:rFonts w:ascii="Times New Roman" w:eastAsia="Times New Roman" w:hAnsi="Times New Roman" w:cs="Times New Roman"/>
          <w:b/>
          <w:bCs/>
          <w:sz w:val="24"/>
          <w:szCs w:val="24"/>
        </w:rPr>
        <w:tab/>
      </w:r>
    </w:p>
    <w:bookmarkEnd w:id="1"/>
    <w:p w14:paraId="705BB127" w14:textId="47B3CCD0" w:rsidR="00792197" w:rsidRDefault="00792197" w:rsidP="00792197">
      <w:pPr>
        <w:pStyle w:val="BodyText"/>
        <w:spacing w:before="135" w:line="230" w:lineRule="auto"/>
        <w:ind w:left="145" w:firstLine="4"/>
        <w:rPr>
          <w:b/>
          <w:color w:val="373737"/>
          <w:spacing w:val="-4"/>
        </w:rPr>
      </w:pPr>
    </w:p>
    <w:p w14:paraId="08A81A36" w14:textId="2DC94C7B" w:rsidR="00792197" w:rsidRDefault="00792197" w:rsidP="00792197">
      <w:pPr>
        <w:pStyle w:val="BodyText"/>
        <w:spacing w:before="135" w:line="230" w:lineRule="auto"/>
        <w:ind w:left="145" w:firstLine="4"/>
      </w:pPr>
      <w:r>
        <w:rPr>
          <w:b/>
          <w:color w:val="373737"/>
          <w:spacing w:val="-4"/>
        </w:rPr>
        <w:t>STATEMENT</w:t>
      </w:r>
      <w:r>
        <w:rPr>
          <w:b/>
          <w:color w:val="373737"/>
          <w:spacing w:val="-11"/>
        </w:rPr>
        <w:t xml:space="preserve"> </w:t>
      </w:r>
      <w:r>
        <w:rPr>
          <w:b/>
          <w:color w:val="373737"/>
          <w:spacing w:val="-4"/>
        </w:rPr>
        <w:t>OF</w:t>
      </w:r>
      <w:r>
        <w:rPr>
          <w:b/>
          <w:color w:val="373737"/>
          <w:spacing w:val="-5"/>
        </w:rPr>
        <w:t xml:space="preserve"> </w:t>
      </w:r>
      <w:r>
        <w:rPr>
          <w:b/>
          <w:color w:val="373737"/>
          <w:spacing w:val="-4"/>
        </w:rPr>
        <w:t>DUTIES:</w:t>
      </w:r>
      <w:r>
        <w:rPr>
          <w:b/>
          <w:color w:val="373737"/>
          <w:spacing w:val="61"/>
        </w:rPr>
        <w:t xml:space="preserve"> </w:t>
      </w:r>
      <w:r>
        <w:rPr>
          <w:color w:val="373737"/>
          <w:spacing w:val="-4"/>
        </w:rPr>
        <w:t>The</w:t>
      </w:r>
      <w:r>
        <w:rPr>
          <w:color w:val="373737"/>
          <w:spacing w:val="-7"/>
        </w:rPr>
        <w:t xml:space="preserve"> </w:t>
      </w:r>
      <w:r w:rsidR="0063181B">
        <w:rPr>
          <w:color w:val="373737"/>
          <w:spacing w:val="-11"/>
        </w:rPr>
        <w:t xml:space="preserve">California </w:t>
      </w:r>
      <w:r>
        <w:rPr>
          <w:color w:val="373737"/>
          <w:spacing w:val="-4"/>
        </w:rPr>
        <w:t>Supreme</w:t>
      </w:r>
      <w:r>
        <w:rPr>
          <w:color w:val="373737"/>
          <w:spacing w:val="-11"/>
        </w:rPr>
        <w:t xml:space="preserve"> </w:t>
      </w:r>
      <w:r>
        <w:rPr>
          <w:color w:val="373737"/>
          <w:spacing w:val="-4"/>
        </w:rPr>
        <w:t>Court</w:t>
      </w:r>
      <w:r>
        <w:rPr>
          <w:color w:val="373737"/>
          <w:spacing w:val="-11"/>
        </w:rPr>
        <w:t xml:space="preserve"> </w:t>
      </w:r>
      <w:r w:rsidR="0063181B">
        <w:rPr>
          <w:color w:val="373737"/>
          <w:spacing w:val="-4"/>
        </w:rPr>
        <w:t xml:space="preserve">Coordination Unit Supervising Deputy Attorney General (SDAG) </w:t>
      </w:r>
      <w:r>
        <w:rPr>
          <w:color w:val="373737"/>
          <w:spacing w:val="-2"/>
        </w:rPr>
        <w:t>has</w:t>
      </w:r>
      <w:r>
        <w:rPr>
          <w:color w:val="373737"/>
          <w:spacing w:val="-13"/>
        </w:rPr>
        <w:t xml:space="preserve"> </w:t>
      </w:r>
      <w:r>
        <w:rPr>
          <w:color w:val="373737"/>
          <w:spacing w:val="-2"/>
        </w:rPr>
        <w:t>day-to-day</w:t>
      </w:r>
      <w:r>
        <w:rPr>
          <w:color w:val="373737"/>
          <w:spacing w:val="-13"/>
        </w:rPr>
        <w:t xml:space="preserve"> </w:t>
      </w:r>
      <w:r>
        <w:rPr>
          <w:color w:val="373737"/>
          <w:spacing w:val="-2"/>
        </w:rPr>
        <w:t>responsibility</w:t>
      </w:r>
      <w:r>
        <w:rPr>
          <w:color w:val="373737"/>
          <w:spacing w:val="-13"/>
        </w:rPr>
        <w:t xml:space="preserve"> </w:t>
      </w:r>
      <w:r w:rsidR="0063181B">
        <w:rPr>
          <w:color w:val="373737"/>
          <w:spacing w:val="-10"/>
        </w:rPr>
        <w:t xml:space="preserve">helping to </w:t>
      </w:r>
      <w:r>
        <w:rPr>
          <w:color w:val="373737"/>
          <w:spacing w:val="-2"/>
        </w:rPr>
        <w:t>mana</w:t>
      </w:r>
      <w:r w:rsidR="0063181B">
        <w:rPr>
          <w:color w:val="373737"/>
          <w:spacing w:val="-2"/>
        </w:rPr>
        <w:t>ge</w:t>
      </w:r>
      <w:r>
        <w:rPr>
          <w:color w:val="373737"/>
          <w:spacing w:val="-10"/>
        </w:rPr>
        <w:t xml:space="preserve"> </w:t>
      </w:r>
      <w:r>
        <w:rPr>
          <w:color w:val="373737"/>
          <w:spacing w:val="-2"/>
        </w:rPr>
        <w:t>non-capital</w:t>
      </w:r>
      <w:r>
        <w:rPr>
          <w:color w:val="373737"/>
          <w:spacing w:val="-12"/>
        </w:rPr>
        <w:t xml:space="preserve"> </w:t>
      </w:r>
      <w:r>
        <w:rPr>
          <w:color w:val="373737"/>
          <w:spacing w:val="-2"/>
        </w:rPr>
        <w:t>criminal</w:t>
      </w:r>
      <w:r>
        <w:rPr>
          <w:color w:val="373737"/>
          <w:spacing w:val="-9"/>
        </w:rPr>
        <w:t xml:space="preserve"> </w:t>
      </w:r>
      <w:r>
        <w:rPr>
          <w:color w:val="373737"/>
          <w:spacing w:val="-2"/>
        </w:rPr>
        <w:t>matters</w:t>
      </w:r>
      <w:r>
        <w:rPr>
          <w:color w:val="373737"/>
          <w:spacing w:val="-13"/>
        </w:rPr>
        <w:t xml:space="preserve"> </w:t>
      </w:r>
      <w:r>
        <w:rPr>
          <w:color w:val="373737"/>
          <w:spacing w:val="-2"/>
        </w:rPr>
        <w:t xml:space="preserve">in </w:t>
      </w:r>
      <w:r>
        <w:rPr>
          <w:color w:val="373737"/>
        </w:rPr>
        <w:t>the</w:t>
      </w:r>
      <w:r>
        <w:rPr>
          <w:color w:val="373737"/>
          <w:spacing w:val="-15"/>
        </w:rPr>
        <w:t xml:space="preserve"> </w:t>
      </w:r>
      <w:r>
        <w:rPr>
          <w:color w:val="373737"/>
        </w:rPr>
        <w:t>California</w:t>
      </w:r>
      <w:r>
        <w:rPr>
          <w:color w:val="373737"/>
          <w:spacing w:val="-15"/>
        </w:rPr>
        <w:t xml:space="preserve"> </w:t>
      </w:r>
      <w:r>
        <w:rPr>
          <w:color w:val="373737"/>
        </w:rPr>
        <w:t>Supreme</w:t>
      </w:r>
      <w:r>
        <w:rPr>
          <w:color w:val="373737"/>
          <w:spacing w:val="-15"/>
        </w:rPr>
        <w:t xml:space="preserve"> </w:t>
      </w:r>
      <w:r>
        <w:rPr>
          <w:color w:val="373737"/>
        </w:rPr>
        <w:t>Court</w:t>
      </w:r>
      <w:r>
        <w:rPr>
          <w:color w:val="373737"/>
          <w:spacing w:val="-15"/>
        </w:rPr>
        <w:t xml:space="preserve"> </w:t>
      </w:r>
      <w:r>
        <w:rPr>
          <w:color w:val="373737"/>
        </w:rPr>
        <w:t>for</w:t>
      </w:r>
      <w:r>
        <w:rPr>
          <w:color w:val="373737"/>
          <w:spacing w:val="-15"/>
        </w:rPr>
        <w:t xml:space="preserve"> </w:t>
      </w:r>
      <w:r>
        <w:rPr>
          <w:color w:val="373737"/>
        </w:rPr>
        <w:t>which</w:t>
      </w:r>
      <w:r>
        <w:rPr>
          <w:color w:val="373737"/>
          <w:spacing w:val="-15"/>
        </w:rPr>
        <w:t xml:space="preserve"> </w:t>
      </w:r>
      <w:r>
        <w:rPr>
          <w:color w:val="373737"/>
        </w:rPr>
        <w:t>the</w:t>
      </w:r>
      <w:r>
        <w:rPr>
          <w:color w:val="373737"/>
          <w:spacing w:val="-15"/>
        </w:rPr>
        <w:t xml:space="preserve"> </w:t>
      </w:r>
      <w:r>
        <w:rPr>
          <w:color w:val="373737"/>
        </w:rPr>
        <w:t>Criminal</w:t>
      </w:r>
      <w:r>
        <w:rPr>
          <w:color w:val="373737"/>
          <w:spacing w:val="-15"/>
        </w:rPr>
        <w:t xml:space="preserve"> </w:t>
      </w:r>
      <w:r>
        <w:rPr>
          <w:color w:val="373737"/>
        </w:rPr>
        <w:t>Law</w:t>
      </w:r>
      <w:r w:rsidR="00E94D46">
        <w:rPr>
          <w:color w:val="373737"/>
        </w:rPr>
        <w:t xml:space="preserve"> </w:t>
      </w:r>
      <w:r>
        <w:rPr>
          <w:color w:val="373737"/>
        </w:rPr>
        <w:t>Division</w:t>
      </w:r>
      <w:r>
        <w:rPr>
          <w:color w:val="373737"/>
          <w:spacing w:val="-15"/>
        </w:rPr>
        <w:t xml:space="preserve"> </w:t>
      </w:r>
      <w:r>
        <w:rPr>
          <w:color w:val="373737"/>
        </w:rPr>
        <w:t>has</w:t>
      </w:r>
      <w:r>
        <w:rPr>
          <w:color w:val="373737"/>
          <w:spacing w:val="-15"/>
        </w:rPr>
        <w:t xml:space="preserve"> </w:t>
      </w:r>
      <w:r w:rsidR="00A708D4">
        <w:rPr>
          <w:color w:val="373737"/>
        </w:rPr>
        <w:t>led</w:t>
      </w:r>
      <w:r>
        <w:rPr>
          <w:color w:val="373737"/>
          <w:spacing w:val="-15"/>
        </w:rPr>
        <w:t xml:space="preserve"> </w:t>
      </w:r>
      <w:r>
        <w:rPr>
          <w:color w:val="373737"/>
        </w:rPr>
        <w:t>responsibility.</w:t>
      </w:r>
      <w:r>
        <w:rPr>
          <w:color w:val="373737"/>
          <w:spacing w:val="26"/>
        </w:rPr>
        <w:t xml:space="preserve"> </w:t>
      </w:r>
      <w:r>
        <w:rPr>
          <w:color w:val="373737"/>
        </w:rPr>
        <w:t xml:space="preserve">The </w:t>
      </w:r>
      <w:r>
        <w:rPr>
          <w:color w:val="373737"/>
          <w:spacing w:val="-4"/>
        </w:rPr>
        <w:t>incumbent</w:t>
      </w:r>
      <w:r>
        <w:rPr>
          <w:color w:val="373737"/>
          <w:spacing w:val="-11"/>
        </w:rPr>
        <w:t xml:space="preserve"> </w:t>
      </w:r>
      <w:r>
        <w:rPr>
          <w:color w:val="373737"/>
          <w:spacing w:val="-4"/>
        </w:rPr>
        <w:t>works</w:t>
      </w:r>
      <w:r>
        <w:rPr>
          <w:color w:val="373737"/>
          <w:spacing w:val="-11"/>
        </w:rPr>
        <w:t xml:space="preserve"> </w:t>
      </w:r>
      <w:r>
        <w:rPr>
          <w:color w:val="373737"/>
          <w:spacing w:val="-4"/>
        </w:rPr>
        <w:t>closely</w:t>
      </w:r>
      <w:r>
        <w:rPr>
          <w:color w:val="373737"/>
          <w:spacing w:val="-11"/>
        </w:rPr>
        <w:t xml:space="preserve"> </w:t>
      </w:r>
      <w:r>
        <w:rPr>
          <w:color w:val="373737"/>
          <w:spacing w:val="-4"/>
        </w:rPr>
        <w:t>with,</w:t>
      </w:r>
      <w:r>
        <w:rPr>
          <w:color w:val="373737"/>
          <w:spacing w:val="-9"/>
        </w:rPr>
        <w:t xml:space="preserve"> </w:t>
      </w:r>
      <w:r>
        <w:rPr>
          <w:color w:val="373737"/>
          <w:spacing w:val="-4"/>
        </w:rPr>
        <w:t>and</w:t>
      </w:r>
      <w:r>
        <w:rPr>
          <w:color w:val="373737"/>
          <w:spacing w:val="-11"/>
        </w:rPr>
        <w:t xml:space="preserve"> </w:t>
      </w:r>
      <w:r>
        <w:rPr>
          <w:color w:val="373737"/>
          <w:spacing w:val="-4"/>
        </w:rPr>
        <w:t>under</w:t>
      </w:r>
      <w:r>
        <w:rPr>
          <w:color w:val="373737"/>
          <w:spacing w:val="-11"/>
        </w:rPr>
        <w:t xml:space="preserve"> </w:t>
      </w:r>
      <w:r>
        <w:rPr>
          <w:color w:val="373737"/>
          <w:spacing w:val="-4"/>
        </w:rPr>
        <w:t>the</w:t>
      </w:r>
      <w:r>
        <w:rPr>
          <w:color w:val="373737"/>
          <w:spacing w:val="-7"/>
        </w:rPr>
        <w:t xml:space="preserve"> </w:t>
      </w:r>
      <w:r>
        <w:rPr>
          <w:color w:val="373737"/>
          <w:spacing w:val="-4"/>
        </w:rPr>
        <w:t>supervision</w:t>
      </w:r>
      <w:r>
        <w:rPr>
          <w:color w:val="373737"/>
          <w:spacing w:val="-5"/>
        </w:rPr>
        <w:t xml:space="preserve"> </w:t>
      </w:r>
      <w:r w:rsidR="0063181B">
        <w:rPr>
          <w:color w:val="373737"/>
          <w:spacing w:val="-5"/>
        </w:rPr>
        <w:t xml:space="preserve">the Senior Assistant Attorney General for the California Supreme Court Coordination Unit to provide supervisory review of </w:t>
      </w:r>
      <w:r w:rsidR="00F65E58">
        <w:rPr>
          <w:color w:val="373737"/>
          <w:spacing w:val="-5"/>
        </w:rPr>
        <w:t xml:space="preserve">noncapital criminal matters in the California Supreme Court. The incumbent also takes the lead </w:t>
      </w:r>
      <w:proofErr w:type="gramStart"/>
      <w:r w:rsidR="00F65E58">
        <w:rPr>
          <w:color w:val="373737"/>
          <w:spacing w:val="-5"/>
        </w:rPr>
        <w:t>on</w:t>
      </w:r>
      <w:proofErr w:type="gramEnd"/>
      <w:r w:rsidR="00F65E58">
        <w:rPr>
          <w:color w:val="373737"/>
          <w:spacing w:val="-5"/>
        </w:rPr>
        <w:t xml:space="preserve"> briefing and </w:t>
      </w:r>
      <w:r w:rsidR="00A708D4">
        <w:rPr>
          <w:color w:val="373737"/>
          <w:spacing w:val="-5"/>
        </w:rPr>
        <w:t>arguments</w:t>
      </w:r>
      <w:r w:rsidR="00F65E58">
        <w:rPr>
          <w:color w:val="373737"/>
          <w:spacing w:val="-5"/>
        </w:rPr>
        <w:t xml:space="preserve"> in significant California Supreme Court criminal cases and provides advice about California Supreme Court criminal litigation and related legal issues. </w:t>
      </w:r>
    </w:p>
    <w:p w14:paraId="3402329B" w14:textId="77777777" w:rsidR="001B6219" w:rsidRDefault="001B6219" w:rsidP="00E94D46">
      <w:pPr>
        <w:pStyle w:val="BodyText"/>
        <w:spacing w:line="232" w:lineRule="auto"/>
        <w:ind w:left="145" w:right="350" w:firstLine="10"/>
        <w:jc w:val="both"/>
        <w:rPr>
          <w:b/>
          <w:color w:val="353535"/>
          <w:spacing w:val="-4"/>
        </w:rPr>
      </w:pPr>
    </w:p>
    <w:p w14:paraId="535C257F" w14:textId="7AF98990" w:rsidR="00E94D46" w:rsidRDefault="00E94D46" w:rsidP="00E94D46">
      <w:pPr>
        <w:pStyle w:val="BodyText"/>
        <w:spacing w:line="232" w:lineRule="auto"/>
        <w:ind w:left="145" w:right="350" w:firstLine="10"/>
        <w:jc w:val="both"/>
      </w:pPr>
      <w:r>
        <w:rPr>
          <w:b/>
          <w:color w:val="353535"/>
          <w:spacing w:val="-4"/>
        </w:rPr>
        <w:t>SUPERVISION</w:t>
      </w:r>
      <w:r>
        <w:rPr>
          <w:b/>
          <w:color w:val="353535"/>
          <w:spacing w:val="-11"/>
        </w:rPr>
        <w:t xml:space="preserve"> </w:t>
      </w:r>
      <w:r>
        <w:rPr>
          <w:b/>
          <w:color w:val="353535"/>
          <w:spacing w:val="-4"/>
        </w:rPr>
        <w:t>RECEIVED:</w:t>
      </w:r>
      <w:r>
        <w:rPr>
          <w:b/>
          <w:color w:val="353535"/>
          <w:spacing w:val="40"/>
        </w:rPr>
        <w:t xml:space="preserve"> </w:t>
      </w:r>
      <w:r>
        <w:rPr>
          <w:color w:val="353535"/>
          <w:spacing w:val="-4"/>
        </w:rPr>
        <w:t>Under</w:t>
      </w:r>
      <w:r>
        <w:rPr>
          <w:color w:val="353535"/>
          <w:spacing w:val="-9"/>
        </w:rPr>
        <w:t xml:space="preserve"> </w:t>
      </w:r>
      <w:r>
        <w:rPr>
          <w:color w:val="353535"/>
          <w:spacing w:val="-4"/>
        </w:rPr>
        <w:t>the</w:t>
      </w:r>
      <w:r>
        <w:rPr>
          <w:color w:val="353535"/>
          <w:spacing w:val="-11"/>
        </w:rPr>
        <w:t xml:space="preserve"> </w:t>
      </w:r>
      <w:r>
        <w:rPr>
          <w:color w:val="353535"/>
          <w:spacing w:val="-4"/>
        </w:rPr>
        <w:t>direction</w:t>
      </w:r>
      <w:r>
        <w:rPr>
          <w:color w:val="353535"/>
          <w:spacing w:val="-10"/>
        </w:rPr>
        <w:t xml:space="preserve"> </w:t>
      </w:r>
      <w:r>
        <w:rPr>
          <w:color w:val="353535"/>
          <w:spacing w:val="-4"/>
        </w:rPr>
        <w:t>of</w:t>
      </w:r>
      <w:r>
        <w:rPr>
          <w:color w:val="353535"/>
          <w:spacing w:val="-11"/>
        </w:rPr>
        <w:t xml:space="preserve"> </w:t>
      </w:r>
      <w:r>
        <w:rPr>
          <w:color w:val="353535"/>
          <w:spacing w:val="-4"/>
        </w:rPr>
        <w:t>the</w:t>
      </w:r>
      <w:r w:rsidR="0049298B">
        <w:rPr>
          <w:color w:val="353535"/>
          <w:spacing w:val="-4"/>
        </w:rPr>
        <w:t xml:space="preserve"> </w:t>
      </w:r>
      <w:r w:rsidR="00F65E58">
        <w:rPr>
          <w:color w:val="353535"/>
          <w:spacing w:val="-4"/>
        </w:rPr>
        <w:t>Senior Assistant Attorney General (SAAG) for the California Supreme Court Coordination Unit</w:t>
      </w:r>
      <w:r w:rsidR="00721D74">
        <w:rPr>
          <w:color w:val="353535"/>
          <w:spacing w:val="-4"/>
        </w:rPr>
        <w:t xml:space="preserve"> (CSC)</w:t>
      </w:r>
      <w:r w:rsidR="00F65E58">
        <w:rPr>
          <w:color w:val="353535"/>
          <w:spacing w:val="-4"/>
        </w:rPr>
        <w:t xml:space="preserve"> and the general direction of the Chief Assistant Attorney General </w:t>
      </w:r>
      <w:r w:rsidR="0049298B" w:rsidRPr="00A708D4">
        <w:rPr>
          <w:spacing w:val="-4"/>
        </w:rPr>
        <w:t>(CAAG)</w:t>
      </w:r>
      <w:r w:rsidR="00F65E58" w:rsidRPr="00A708D4">
        <w:rPr>
          <w:spacing w:val="-4"/>
        </w:rPr>
        <w:t xml:space="preserve"> </w:t>
      </w:r>
      <w:r w:rsidRPr="00A708D4">
        <w:rPr>
          <w:spacing w:val="-4"/>
        </w:rPr>
        <w:t>for</w:t>
      </w:r>
      <w:r w:rsidRPr="00A708D4">
        <w:rPr>
          <w:spacing w:val="-11"/>
        </w:rPr>
        <w:t xml:space="preserve"> </w:t>
      </w:r>
      <w:r w:rsidRPr="00A708D4">
        <w:rPr>
          <w:spacing w:val="-4"/>
        </w:rPr>
        <w:t xml:space="preserve">the </w:t>
      </w:r>
      <w:r w:rsidRPr="00A708D4">
        <w:rPr>
          <w:spacing w:val="-2"/>
        </w:rPr>
        <w:t>Criminal</w:t>
      </w:r>
      <w:r w:rsidRPr="00A708D4">
        <w:rPr>
          <w:spacing w:val="-13"/>
        </w:rPr>
        <w:t xml:space="preserve"> </w:t>
      </w:r>
      <w:r w:rsidRPr="00A708D4">
        <w:rPr>
          <w:spacing w:val="-2"/>
        </w:rPr>
        <w:t>Law Division</w:t>
      </w:r>
      <w:r w:rsidR="00F65E58" w:rsidRPr="00A708D4">
        <w:rPr>
          <w:spacing w:val="-13"/>
        </w:rPr>
        <w:t xml:space="preserve">, </w:t>
      </w:r>
      <w:r w:rsidRPr="00A708D4">
        <w:rPr>
          <w:spacing w:val="-2"/>
        </w:rPr>
        <w:t>the</w:t>
      </w:r>
      <w:r w:rsidR="00FF6AA8" w:rsidRPr="00A708D4">
        <w:rPr>
          <w:spacing w:val="-2"/>
        </w:rPr>
        <w:t xml:space="preserve"> Office of the Solicitor General</w:t>
      </w:r>
      <w:r w:rsidRPr="00A708D4">
        <w:rPr>
          <w:spacing w:val="-13"/>
        </w:rPr>
        <w:t xml:space="preserve"> </w:t>
      </w:r>
      <w:r w:rsidR="0082207B" w:rsidRPr="00A708D4">
        <w:rPr>
          <w:spacing w:val="-13"/>
        </w:rPr>
        <w:t>(OSG</w:t>
      </w:r>
      <w:proofErr w:type="gramStart"/>
      <w:r w:rsidR="0082207B" w:rsidRPr="00A708D4">
        <w:rPr>
          <w:spacing w:val="-13"/>
        </w:rPr>
        <w:t>)</w:t>
      </w:r>
      <w:r w:rsidR="00FF6AA8" w:rsidRPr="00A708D4">
        <w:rPr>
          <w:spacing w:val="-13"/>
        </w:rPr>
        <w:t>,</w:t>
      </w:r>
      <w:r w:rsidR="0082207B" w:rsidRPr="00A708D4">
        <w:rPr>
          <w:spacing w:val="-13"/>
        </w:rPr>
        <w:t xml:space="preserve"> </w:t>
      </w:r>
      <w:r w:rsidRPr="00A708D4">
        <w:rPr>
          <w:spacing w:val="-13"/>
        </w:rPr>
        <w:t xml:space="preserve"> </w:t>
      </w:r>
      <w:r w:rsidRPr="00A708D4">
        <w:rPr>
          <w:spacing w:val="-2"/>
        </w:rPr>
        <w:t>the</w:t>
      </w:r>
      <w:proofErr w:type="gramEnd"/>
      <w:r w:rsidRPr="00A708D4">
        <w:rPr>
          <w:spacing w:val="-13"/>
        </w:rPr>
        <w:t xml:space="preserve"> </w:t>
      </w:r>
      <w:r w:rsidRPr="00A708D4">
        <w:rPr>
          <w:spacing w:val="-2"/>
        </w:rPr>
        <w:t xml:space="preserve">Chief </w:t>
      </w:r>
      <w:r>
        <w:rPr>
          <w:color w:val="353535"/>
          <w:spacing w:val="-2"/>
        </w:rPr>
        <w:t>Deputy</w:t>
      </w:r>
      <w:r>
        <w:rPr>
          <w:color w:val="353535"/>
          <w:spacing w:val="-13"/>
        </w:rPr>
        <w:t xml:space="preserve"> </w:t>
      </w:r>
      <w:r>
        <w:rPr>
          <w:color w:val="353535"/>
          <w:spacing w:val="-2"/>
        </w:rPr>
        <w:t xml:space="preserve">Attorney </w:t>
      </w:r>
      <w:r>
        <w:rPr>
          <w:color w:val="353535"/>
        </w:rPr>
        <w:t>General</w:t>
      </w:r>
      <w:r>
        <w:rPr>
          <w:color w:val="353535"/>
          <w:spacing w:val="-2"/>
        </w:rPr>
        <w:t xml:space="preserve"> </w:t>
      </w:r>
      <w:r>
        <w:rPr>
          <w:color w:val="353535"/>
        </w:rPr>
        <w:t>and</w:t>
      </w:r>
      <w:r>
        <w:rPr>
          <w:color w:val="353535"/>
          <w:spacing w:val="-8"/>
        </w:rPr>
        <w:t xml:space="preserve"> </w:t>
      </w:r>
      <w:r>
        <w:rPr>
          <w:color w:val="353535"/>
        </w:rPr>
        <w:t>the Attorney</w:t>
      </w:r>
      <w:r>
        <w:rPr>
          <w:color w:val="353535"/>
          <w:spacing w:val="-5"/>
        </w:rPr>
        <w:t xml:space="preserve"> </w:t>
      </w:r>
      <w:r>
        <w:rPr>
          <w:color w:val="353535"/>
        </w:rPr>
        <w:t>General</w:t>
      </w:r>
      <w:r w:rsidR="00F568B8">
        <w:rPr>
          <w:color w:val="353535"/>
        </w:rPr>
        <w:t>.</w:t>
      </w:r>
    </w:p>
    <w:p w14:paraId="11175407" w14:textId="7245BAC2" w:rsidR="001B6219" w:rsidRDefault="001B6219" w:rsidP="001B6219">
      <w:pPr>
        <w:pStyle w:val="BodyText"/>
        <w:spacing w:before="266" w:line="228" w:lineRule="auto"/>
        <w:ind w:left="142" w:right="478"/>
        <w:jc w:val="both"/>
      </w:pPr>
      <w:r>
        <w:rPr>
          <w:b/>
          <w:color w:val="343535"/>
          <w:spacing w:val="-4"/>
        </w:rPr>
        <w:t>SUPERVISION</w:t>
      </w:r>
      <w:r>
        <w:rPr>
          <w:b/>
          <w:color w:val="343535"/>
          <w:spacing w:val="-11"/>
        </w:rPr>
        <w:t xml:space="preserve"> </w:t>
      </w:r>
      <w:r>
        <w:rPr>
          <w:b/>
          <w:color w:val="343535"/>
          <w:spacing w:val="-4"/>
        </w:rPr>
        <w:t>EXERCISED:</w:t>
      </w:r>
      <w:r>
        <w:rPr>
          <w:b/>
          <w:color w:val="343535"/>
          <w:spacing w:val="22"/>
        </w:rPr>
        <w:t xml:space="preserve"> </w:t>
      </w:r>
      <w:r w:rsidR="003F566F" w:rsidRPr="00A708D4">
        <w:rPr>
          <w:spacing w:val="-10"/>
        </w:rPr>
        <w:t>In a supervisory capacity</w:t>
      </w:r>
      <w:r w:rsidR="00FF6AA8" w:rsidRPr="00A708D4">
        <w:rPr>
          <w:color w:val="FF0000"/>
          <w:spacing w:val="-10"/>
        </w:rPr>
        <w:t>,</w:t>
      </w:r>
      <w:r w:rsidR="00FF6AA8">
        <w:rPr>
          <w:color w:val="FF0000"/>
          <w:spacing w:val="-10"/>
        </w:rPr>
        <w:t xml:space="preserve"> </w:t>
      </w:r>
      <w:r>
        <w:rPr>
          <w:color w:val="343535"/>
          <w:spacing w:val="-4"/>
        </w:rPr>
        <w:t>coordinates,</w:t>
      </w:r>
      <w:r>
        <w:rPr>
          <w:color w:val="343535"/>
          <w:spacing w:val="-11"/>
        </w:rPr>
        <w:t xml:space="preserve"> </w:t>
      </w:r>
      <w:r>
        <w:rPr>
          <w:color w:val="343535"/>
          <w:spacing w:val="-4"/>
        </w:rPr>
        <w:t>monitors</w:t>
      </w:r>
      <w:proofErr w:type="gramStart"/>
      <w:r>
        <w:rPr>
          <w:color w:val="343535"/>
          <w:spacing w:val="-4"/>
        </w:rPr>
        <w:t>, reviews</w:t>
      </w:r>
      <w:proofErr w:type="gramEnd"/>
      <w:r>
        <w:rPr>
          <w:color w:val="343535"/>
          <w:spacing w:val="-11"/>
        </w:rPr>
        <w:t xml:space="preserve"> </w:t>
      </w:r>
      <w:r>
        <w:rPr>
          <w:color w:val="343535"/>
          <w:spacing w:val="-4"/>
        </w:rPr>
        <w:t>and</w:t>
      </w:r>
      <w:r>
        <w:rPr>
          <w:color w:val="343535"/>
          <w:spacing w:val="-11"/>
        </w:rPr>
        <w:t xml:space="preserve"> </w:t>
      </w:r>
      <w:r>
        <w:rPr>
          <w:color w:val="343535"/>
          <w:spacing w:val="-4"/>
        </w:rPr>
        <w:t>directs</w:t>
      </w:r>
      <w:r>
        <w:rPr>
          <w:color w:val="343535"/>
          <w:spacing w:val="-11"/>
        </w:rPr>
        <w:t xml:space="preserve"> </w:t>
      </w:r>
      <w:r>
        <w:rPr>
          <w:color w:val="343535"/>
          <w:spacing w:val="-4"/>
        </w:rPr>
        <w:t>the</w:t>
      </w:r>
      <w:r>
        <w:rPr>
          <w:color w:val="343535"/>
          <w:spacing w:val="-11"/>
        </w:rPr>
        <w:t xml:space="preserve"> </w:t>
      </w:r>
      <w:r>
        <w:rPr>
          <w:color w:val="343535"/>
          <w:spacing w:val="-4"/>
        </w:rPr>
        <w:t>work</w:t>
      </w:r>
      <w:r>
        <w:rPr>
          <w:color w:val="343535"/>
          <w:spacing w:val="-11"/>
        </w:rPr>
        <w:t xml:space="preserve"> </w:t>
      </w:r>
      <w:r>
        <w:rPr>
          <w:color w:val="343535"/>
          <w:spacing w:val="-4"/>
        </w:rPr>
        <w:t xml:space="preserve">of </w:t>
      </w:r>
      <w:r>
        <w:rPr>
          <w:color w:val="343535"/>
        </w:rPr>
        <w:t>other</w:t>
      </w:r>
      <w:r>
        <w:rPr>
          <w:color w:val="343535"/>
          <w:spacing w:val="-13"/>
        </w:rPr>
        <w:t xml:space="preserve"> </w:t>
      </w:r>
      <w:r>
        <w:rPr>
          <w:color w:val="343535"/>
        </w:rPr>
        <w:t>attorneys</w:t>
      </w:r>
      <w:r>
        <w:rPr>
          <w:color w:val="343535"/>
          <w:spacing w:val="-14"/>
        </w:rPr>
        <w:t xml:space="preserve"> </w:t>
      </w:r>
      <w:r>
        <w:rPr>
          <w:color w:val="343535"/>
        </w:rPr>
        <w:t>in</w:t>
      </w:r>
      <w:r>
        <w:rPr>
          <w:color w:val="343535"/>
          <w:spacing w:val="-15"/>
        </w:rPr>
        <w:t xml:space="preserve"> </w:t>
      </w:r>
      <w:r>
        <w:rPr>
          <w:color w:val="343535"/>
        </w:rPr>
        <w:t>the</w:t>
      </w:r>
      <w:r>
        <w:rPr>
          <w:color w:val="343535"/>
          <w:spacing w:val="-15"/>
        </w:rPr>
        <w:t xml:space="preserve"> </w:t>
      </w:r>
      <w:r>
        <w:rPr>
          <w:color w:val="343535"/>
        </w:rPr>
        <w:t>Criminal</w:t>
      </w:r>
      <w:r>
        <w:rPr>
          <w:color w:val="343535"/>
          <w:spacing w:val="-10"/>
        </w:rPr>
        <w:t xml:space="preserve"> </w:t>
      </w:r>
      <w:r>
        <w:rPr>
          <w:color w:val="343535"/>
        </w:rPr>
        <w:t>Law Division,</w:t>
      </w:r>
      <w:r>
        <w:rPr>
          <w:color w:val="343535"/>
          <w:spacing w:val="-1"/>
        </w:rPr>
        <w:t xml:space="preserve"> </w:t>
      </w:r>
      <w:r>
        <w:rPr>
          <w:color w:val="343535"/>
        </w:rPr>
        <w:t>on</w:t>
      </w:r>
      <w:r>
        <w:rPr>
          <w:color w:val="343535"/>
          <w:spacing w:val="-14"/>
        </w:rPr>
        <w:t xml:space="preserve"> </w:t>
      </w:r>
      <w:r>
        <w:rPr>
          <w:color w:val="343535"/>
        </w:rPr>
        <w:t>as</w:t>
      </w:r>
      <w:r>
        <w:rPr>
          <w:color w:val="343535"/>
          <w:spacing w:val="-11"/>
        </w:rPr>
        <w:t xml:space="preserve"> </w:t>
      </w:r>
      <w:r>
        <w:rPr>
          <w:color w:val="343535"/>
        </w:rPr>
        <w:t>needed</w:t>
      </w:r>
      <w:r>
        <w:rPr>
          <w:color w:val="343535"/>
          <w:spacing w:val="-7"/>
        </w:rPr>
        <w:t xml:space="preserve"> </w:t>
      </w:r>
      <w:r>
        <w:rPr>
          <w:color w:val="343535"/>
        </w:rPr>
        <w:t>basis.</w:t>
      </w:r>
    </w:p>
    <w:p w14:paraId="46FF50AE" w14:textId="3C16A668" w:rsidR="001B6219" w:rsidRDefault="001B6219" w:rsidP="001B6219">
      <w:pPr>
        <w:pStyle w:val="BodyText"/>
        <w:spacing w:before="269" w:line="230" w:lineRule="auto"/>
        <w:ind w:left="139" w:hanging="1"/>
      </w:pPr>
      <w:r>
        <w:rPr>
          <w:b/>
          <w:color w:val="333434"/>
          <w:spacing w:val="-2"/>
        </w:rPr>
        <w:t>TYPICAL</w:t>
      </w:r>
      <w:r>
        <w:rPr>
          <w:b/>
          <w:color w:val="333434"/>
          <w:spacing w:val="-13"/>
        </w:rPr>
        <w:t xml:space="preserve"> </w:t>
      </w:r>
      <w:r>
        <w:rPr>
          <w:b/>
          <w:color w:val="333434"/>
          <w:spacing w:val="-2"/>
        </w:rPr>
        <w:t>PHYSICAL</w:t>
      </w:r>
      <w:r>
        <w:rPr>
          <w:b/>
          <w:color w:val="333434"/>
          <w:spacing w:val="-5"/>
        </w:rPr>
        <w:t xml:space="preserve"> </w:t>
      </w:r>
      <w:r>
        <w:rPr>
          <w:b/>
          <w:color w:val="333434"/>
          <w:spacing w:val="-2"/>
        </w:rPr>
        <w:t>DEMANDS:</w:t>
      </w:r>
      <w:r>
        <w:rPr>
          <w:b/>
          <w:color w:val="333434"/>
          <w:spacing w:val="54"/>
        </w:rPr>
        <w:t xml:space="preserve"> </w:t>
      </w:r>
      <w:r w:rsidR="000B4470">
        <w:rPr>
          <w:color w:val="0C0C0C"/>
          <w:w w:val="105"/>
        </w:rPr>
        <w:t>May be required to</w:t>
      </w:r>
      <w:r w:rsidR="000B4470">
        <w:rPr>
          <w:color w:val="0C0C0C"/>
          <w:spacing w:val="-1"/>
          <w:w w:val="105"/>
        </w:rPr>
        <w:t xml:space="preserve"> </w:t>
      </w:r>
      <w:r w:rsidR="000B4470">
        <w:rPr>
          <w:color w:val="0C0C0C"/>
          <w:w w:val="105"/>
        </w:rPr>
        <w:t>sit</w:t>
      </w:r>
      <w:r w:rsidR="000B4470">
        <w:rPr>
          <w:color w:val="0C0C0C"/>
          <w:spacing w:val="-3"/>
          <w:w w:val="105"/>
        </w:rPr>
        <w:t xml:space="preserve"> </w:t>
      </w:r>
      <w:r w:rsidR="000B4470">
        <w:rPr>
          <w:color w:val="0C0C0C"/>
          <w:w w:val="105"/>
        </w:rPr>
        <w:t>at a</w:t>
      </w:r>
      <w:r w:rsidR="000B4470">
        <w:rPr>
          <w:color w:val="0C0C0C"/>
          <w:spacing w:val="-7"/>
          <w:w w:val="105"/>
        </w:rPr>
        <w:t xml:space="preserve"> </w:t>
      </w:r>
      <w:r w:rsidR="000B4470">
        <w:rPr>
          <w:color w:val="0C0C0C"/>
          <w:w w:val="105"/>
        </w:rPr>
        <w:t>computer terminal while performing</w:t>
      </w:r>
      <w:r w:rsidR="000B4470">
        <w:rPr>
          <w:color w:val="0C0C0C"/>
          <w:spacing w:val="13"/>
          <w:w w:val="105"/>
        </w:rPr>
        <w:t xml:space="preserve"> </w:t>
      </w:r>
      <w:r w:rsidR="000B4470">
        <w:rPr>
          <w:color w:val="0C0C0C"/>
          <w:w w:val="105"/>
        </w:rPr>
        <w:t>research</w:t>
      </w:r>
      <w:r w:rsidR="000B4470">
        <w:rPr>
          <w:color w:val="0C0C0C"/>
          <w:spacing w:val="-1"/>
          <w:w w:val="105"/>
        </w:rPr>
        <w:t xml:space="preserve"> </w:t>
      </w:r>
      <w:r w:rsidR="000B4470">
        <w:rPr>
          <w:color w:val="0C0C0C"/>
          <w:w w:val="105"/>
        </w:rPr>
        <w:t>and</w:t>
      </w:r>
      <w:r w:rsidR="000B4470">
        <w:rPr>
          <w:color w:val="0C0C0C"/>
          <w:spacing w:val="-8"/>
          <w:w w:val="105"/>
        </w:rPr>
        <w:t xml:space="preserve"> </w:t>
      </w:r>
      <w:r w:rsidR="000B4470">
        <w:rPr>
          <w:color w:val="0C0C0C"/>
          <w:w w:val="105"/>
        </w:rPr>
        <w:t>other</w:t>
      </w:r>
      <w:r w:rsidR="000B4470">
        <w:rPr>
          <w:color w:val="0C0C0C"/>
          <w:spacing w:val="-8"/>
          <w:w w:val="105"/>
        </w:rPr>
        <w:t xml:space="preserve"> </w:t>
      </w:r>
      <w:r w:rsidR="000B4470">
        <w:rPr>
          <w:color w:val="0C0C0C"/>
          <w:w w:val="105"/>
        </w:rPr>
        <w:t>duties</w:t>
      </w:r>
      <w:r w:rsidR="000B4470">
        <w:rPr>
          <w:color w:val="0C0C0C"/>
          <w:spacing w:val="-4"/>
          <w:w w:val="105"/>
        </w:rPr>
        <w:t xml:space="preserve"> </w:t>
      </w:r>
      <w:r w:rsidR="000B4470">
        <w:rPr>
          <w:color w:val="0C0C0C"/>
          <w:w w:val="105"/>
        </w:rPr>
        <w:t>up</w:t>
      </w:r>
      <w:r w:rsidR="000B4470">
        <w:rPr>
          <w:color w:val="0C0C0C"/>
          <w:spacing w:val="-8"/>
          <w:w w:val="105"/>
        </w:rPr>
        <w:t xml:space="preserve"> </w:t>
      </w:r>
      <w:r w:rsidR="000B4470">
        <w:rPr>
          <w:color w:val="0C0C0C"/>
          <w:w w:val="105"/>
        </w:rPr>
        <w:t>to</w:t>
      </w:r>
      <w:r w:rsidR="000B4470">
        <w:rPr>
          <w:color w:val="0C0C0C"/>
          <w:spacing w:val="-12"/>
          <w:w w:val="105"/>
        </w:rPr>
        <w:t xml:space="preserve"> </w:t>
      </w:r>
      <w:r w:rsidR="000B4470">
        <w:rPr>
          <w:color w:val="1F1F1F"/>
          <w:w w:val="105"/>
        </w:rPr>
        <w:t>six</w:t>
      </w:r>
      <w:r w:rsidR="000B4470">
        <w:rPr>
          <w:color w:val="1F1F1F"/>
          <w:spacing w:val="-8"/>
          <w:w w:val="105"/>
        </w:rPr>
        <w:t xml:space="preserve"> </w:t>
      </w:r>
      <w:r w:rsidR="000B4470">
        <w:rPr>
          <w:color w:val="0C0C0C"/>
          <w:w w:val="105"/>
        </w:rPr>
        <w:t>to</w:t>
      </w:r>
      <w:r w:rsidR="000B4470">
        <w:rPr>
          <w:color w:val="0C0C0C"/>
          <w:spacing w:val="-10"/>
          <w:w w:val="105"/>
        </w:rPr>
        <w:t xml:space="preserve"> </w:t>
      </w:r>
      <w:r w:rsidR="000B4470">
        <w:rPr>
          <w:color w:val="0C0C0C"/>
          <w:w w:val="105"/>
        </w:rPr>
        <w:t>eight hours</w:t>
      </w:r>
      <w:r w:rsidR="000B4470">
        <w:rPr>
          <w:color w:val="0C0C0C"/>
          <w:spacing w:val="-2"/>
          <w:w w:val="105"/>
        </w:rPr>
        <w:t xml:space="preserve"> </w:t>
      </w:r>
      <w:r w:rsidR="000B4470">
        <w:rPr>
          <w:color w:val="0C0C0C"/>
          <w:w w:val="105"/>
        </w:rPr>
        <w:t>a</w:t>
      </w:r>
      <w:r w:rsidR="000B4470">
        <w:rPr>
          <w:color w:val="0C0C0C"/>
          <w:spacing w:val="-9"/>
          <w:w w:val="105"/>
        </w:rPr>
        <w:t xml:space="preserve"> </w:t>
      </w:r>
      <w:r w:rsidR="000B4470">
        <w:rPr>
          <w:color w:val="0C0C0C"/>
          <w:w w:val="105"/>
        </w:rPr>
        <w:t>day.</w:t>
      </w:r>
      <w:r w:rsidR="000B4470">
        <w:rPr>
          <w:color w:val="0C0C0C"/>
          <w:spacing w:val="-8"/>
          <w:w w:val="105"/>
        </w:rPr>
        <w:t xml:space="preserve"> </w:t>
      </w:r>
      <w:r w:rsidR="000B4470">
        <w:rPr>
          <w:color w:val="0C0C0C"/>
          <w:w w:val="105"/>
        </w:rPr>
        <w:t>Ability to</w:t>
      </w:r>
      <w:r w:rsidR="000B4470">
        <w:rPr>
          <w:color w:val="0C0C0C"/>
          <w:spacing w:val="-9"/>
          <w:w w:val="105"/>
        </w:rPr>
        <w:t xml:space="preserve"> </w:t>
      </w:r>
      <w:proofErr w:type="gramStart"/>
      <w:r w:rsidR="000B4470">
        <w:rPr>
          <w:color w:val="0C0C0C"/>
          <w:w w:val="105"/>
        </w:rPr>
        <w:t>lift</w:t>
      </w:r>
      <w:r w:rsidR="000B4470">
        <w:rPr>
          <w:color w:val="0C0C0C"/>
          <w:spacing w:val="-7"/>
          <w:w w:val="105"/>
        </w:rPr>
        <w:t xml:space="preserve"> </w:t>
      </w:r>
      <w:r w:rsidR="000B4470">
        <w:rPr>
          <w:color w:val="0C0C0C"/>
          <w:w w:val="105"/>
        </w:rPr>
        <w:t>up</w:t>
      </w:r>
      <w:proofErr w:type="gramEnd"/>
      <w:r w:rsidR="000B4470">
        <w:rPr>
          <w:color w:val="0C0C0C"/>
          <w:spacing w:val="-8"/>
          <w:w w:val="105"/>
        </w:rPr>
        <w:t xml:space="preserve"> </w:t>
      </w:r>
      <w:r w:rsidR="000B4470">
        <w:rPr>
          <w:color w:val="0C0C0C"/>
          <w:w w:val="105"/>
        </w:rPr>
        <w:t>to</w:t>
      </w:r>
      <w:r w:rsidR="000B4470">
        <w:rPr>
          <w:color w:val="0C0C0C"/>
          <w:spacing w:val="-9"/>
          <w:w w:val="105"/>
        </w:rPr>
        <w:t xml:space="preserve"> </w:t>
      </w:r>
      <w:r w:rsidR="000B4470">
        <w:rPr>
          <w:color w:val="0C0C0C"/>
          <w:w w:val="105"/>
        </w:rPr>
        <w:t>twenty­ five pounds. Travel to legal offices statewide will be required.</w:t>
      </w:r>
    </w:p>
    <w:p w14:paraId="4BC70FA2" w14:textId="77777777" w:rsidR="008B088B" w:rsidRDefault="008B088B" w:rsidP="006A2BB7">
      <w:pPr>
        <w:spacing w:after="0"/>
        <w:ind w:left="86"/>
        <w:rPr>
          <w:rFonts w:ascii="Times New Roman" w:hAnsi="Times New Roman" w:cs="Times New Roman"/>
          <w:b/>
          <w:color w:val="333434"/>
          <w:spacing w:val="-2"/>
          <w:sz w:val="24"/>
          <w:szCs w:val="24"/>
        </w:rPr>
      </w:pPr>
    </w:p>
    <w:p w14:paraId="2EAF8D53" w14:textId="77777777" w:rsidR="00792197" w:rsidRDefault="001B6219" w:rsidP="001B6219">
      <w:pPr>
        <w:ind w:left="90"/>
        <w:rPr>
          <w:rFonts w:ascii="Times New Roman" w:hAnsi="Times New Roman" w:cs="Times New Roman"/>
          <w:color w:val="333434"/>
          <w:sz w:val="24"/>
          <w:szCs w:val="24"/>
        </w:rPr>
      </w:pPr>
      <w:r w:rsidRPr="001B6219">
        <w:rPr>
          <w:rFonts w:ascii="Times New Roman" w:hAnsi="Times New Roman" w:cs="Times New Roman"/>
          <w:b/>
          <w:color w:val="333434"/>
          <w:spacing w:val="-2"/>
          <w:sz w:val="24"/>
          <w:szCs w:val="24"/>
        </w:rPr>
        <w:t>ADDITIONAL</w:t>
      </w:r>
      <w:r w:rsidRPr="001B6219">
        <w:rPr>
          <w:rFonts w:ascii="Times New Roman" w:hAnsi="Times New Roman" w:cs="Times New Roman"/>
          <w:b/>
          <w:color w:val="333434"/>
          <w:spacing w:val="-13"/>
          <w:sz w:val="24"/>
          <w:szCs w:val="24"/>
        </w:rPr>
        <w:t xml:space="preserve"> </w:t>
      </w:r>
      <w:r w:rsidRPr="001B6219">
        <w:rPr>
          <w:rFonts w:ascii="Times New Roman" w:hAnsi="Times New Roman" w:cs="Times New Roman"/>
          <w:b/>
          <w:color w:val="333434"/>
          <w:spacing w:val="-2"/>
          <w:sz w:val="24"/>
          <w:szCs w:val="24"/>
        </w:rPr>
        <w:t>REQUIREMENTS:</w:t>
      </w:r>
      <w:r w:rsidRPr="001B6219">
        <w:rPr>
          <w:rFonts w:ascii="Times New Roman" w:hAnsi="Times New Roman" w:cs="Times New Roman"/>
          <w:b/>
          <w:color w:val="333434"/>
          <w:spacing w:val="40"/>
          <w:sz w:val="24"/>
          <w:szCs w:val="24"/>
        </w:rPr>
        <w:t xml:space="preserve"> </w:t>
      </w:r>
      <w:r w:rsidRPr="001B6219">
        <w:rPr>
          <w:rFonts w:ascii="Times New Roman" w:hAnsi="Times New Roman" w:cs="Times New Roman"/>
          <w:color w:val="333434"/>
          <w:spacing w:val="-2"/>
          <w:sz w:val="24"/>
          <w:szCs w:val="24"/>
        </w:rPr>
        <w:t>Must</w:t>
      </w:r>
      <w:r w:rsidRPr="001B6219">
        <w:rPr>
          <w:rFonts w:ascii="Times New Roman" w:hAnsi="Times New Roman" w:cs="Times New Roman"/>
          <w:color w:val="333434"/>
          <w:spacing w:val="-13"/>
          <w:sz w:val="24"/>
          <w:szCs w:val="24"/>
        </w:rPr>
        <w:t xml:space="preserve"> </w:t>
      </w:r>
      <w:r w:rsidRPr="001B6219">
        <w:rPr>
          <w:rFonts w:ascii="Times New Roman" w:hAnsi="Times New Roman" w:cs="Times New Roman"/>
          <w:color w:val="333434"/>
          <w:spacing w:val="-2"/>
          <w:sz w:val="24"/>
          <w:szCs w:val="24"/>
        </w:rPr>
        <w:t>be</w:t>
      </w:r>
      <w:r w:rsidRPr="001B6219">
        <w:rPr>
          <w:rFonts w:ascii="Times New Roman" w:hAnsi="Times New Roman" w:cs="Times New Roman"/>
          <w:color w:val="333434"/>
          <w:spacing w:val="-11"/>
          <w:sz w:val="24"/>
          <w:szCs w:val="24"/>
        </w:rPr>
        <w:t xml:space="preserve"> </w:t>
      </w:r>
      <w:r w:rsidRPr="001B6219">
        <w:rPr>
          <w:rFonts w:ascii="Times New Roman" w:hAnsi="Times New Roman" w:cs="Times New Roman"/>
          <w:color w:val="333434"/>
          <w:spacing w:val="-2"/>
          <w:sz w:val="24"/>
          <w:szCs w:val="24"/>
        </w:rPr>
        <w:t>available</w:t>
      </w:r>
      <w:r w:rsidRPr="001B6219">
        <w:rPr>
          <w:rFonts w:ascii="Times New Roman" w:hAnsi="Times New Roman" w:cs="Times New Roman"/>
          <w:color w:val="333434"/>
          <w:spacing w:val="-10"/>
          <w:sz w:val="24"/>
          <w:szCs w:val="24"/>
        </w:rPr>
        <w:t xml:space="preserve"> </w:t>
      </w:r>
      <w:r w:rsidRPr="001B6219">
        <w:rPr>
          <w:rFonts w:ascii="Times New Roman" w:hAnsi="Times New Roman" w:cs="Times New Roman"/>
          <w:color w:val="333434"/>
          <w:spacing w:val="-2"/>
          <w:sz w:val="24"/>
          <w:szCs w:val="24"/>
        </w:rPr>
        <w:t>to</w:t>
      </w:r>
      <w:r w:rsidRPr="001B6219">
        <w:rPr>
          <w:rFonts w:ascii="Times New Roman" w:hAnsi="Times New Roman" w:cs="Times New Roman"/>
          <w:color w:val="333434"/>
          <w:spacing w:val="-13"/>
          <w:sz w:val="24"/>
          <w:szCs w:val="24"/>
        </w:rPr>
        <w:t xml:space="preserve"> </w:t>
      </w:r>
      <w:r w:rsidRPr="001B6219">
        <w:rPr>
          <w:rFonts w:ascii="Times New Roman" w:hAnsi="Times New Roman" w:cs="Times New Roman"/>
          <w:color w:val="333434"/>
          <w:spacing w:val="-2"/>
          <w:sz w:val="24"/>
          <w:szCs w:val="24"/>
        </w:rPr>
        <w:t>be</w:t>
      </w:r>
      <w:r w:rsidRPr="001B6219">
        <w:rPr>
          <w:rFonts w:ascii="Times New Roman" w:hAnsi="Times New Roman" w:cs="Times New Roman"/>
          <w:color w:val="333434"/>
          <w:spacing w:val="-9"/>
          <w:sz w:val="24"/>
          <w:szCs w:val="24"/>
        </w:rPr>
        <w:t xml:space="preserve"> </w:t>
      </w:r>
      <w:r w:rsidRPr="001B6219">
        <w:rPr>
          <w:rFonts w:ascii="Times New Roman" w:hAnsi="Times New Roman" w:cs="Times New Roman"/>
          <w:color w:val="333434"/>
          <w:spacing w:val="-2"/>
          <w:sz w:val="24"/>
          <w:szCs w:val="24"/>
        </w:rPr>
        <w:t>present</w:t>
      </w:r>
      <w:r w:rsidRPr="001B6219">
        <w:rPr>
          <w:rFonts w:ascii="Times New Roman" w:hAnsi="Times New Roman" w:cs="Times New Roman"/>
          <w:color w:val="333434"/>
          <w:spacing w:val="-10"/>
          <w:sz w:val="24"/>
          <w:szCs w:val="24"/>
        </w:rPr>
        <w:t xml:space="preserve"> </w:t>
      </w:r>
      <w:r w:rsidRPr="001B6219">
        <w:rPr>
          <w:rFonts w:ascii="Times New Roman" w:hAnsi="Times New Roman" w:cs="Times New Roman"/>
          <w:color w:val="333434"/>
          <w:spacing w:val="-2"/>
          <w:sz w:val="24"/>
          <w:szCs w:val="24"/>
        </w:rPr>
        <w:t>in</w:t>
      </w:r>
      <w:r w:rsidRPr="001B6219">
        <w:rPr>
          <w:rFonts w:ascii="Times New Roman" w:hAnsi="Times New Roman" w:cs="Times New Roman"/>
          <w:color w:val="333434"/>
          <w:spacing w:val="-12"/>
          <w:sz w:val="24"/>
          <w:szCs w:val="24"/>
        </w:rPr>
        <w:t xml:space="preserve"> </w:t>
      </w:r>
      <w:r w:rsidRPr="001B6219">
        <w:rPr>
          <w:rFonts w:ascii="Times New Roman" w:hAnsi="Times New Roman" w:cs="Times New Roman"/>
          <w:color w:val="333434"/>
          <w:spacing w:val="-2"/>
          <w:sz w:val="24"/>
          <w:szCs w:val="24"/>
        </w:rPr>
        <w:t>the</w:t>
      </w:r>
      <w:r w:rsidRPr="001B6219">
        <w:rPr>
          <w:rFonts w:ascii="Times New Roman" w:hAnsi="Times New Roman" w:cs="Times New Roman"/>
          <w:color w:val="333434"/>
          <w:spacing w:val="-11"/>
          <w:sz w:val="24"/>
          <w:szCs w:val="24"/>
        </w:rPr>
        <w:t xml:space="preserve"> </w:t>
      </w:r>
      <w:r w:rsidRPr="001B6219">
        <w:rPr>
          <w:rFonts w:ascii="Times New Roman" w:hAnsi="Times New Roman" w:cs="Times New Roman"/>
          <w:color w:val="333434"/>
          <w:spacing w:val="-2"/>
          <w:sz w:val="24"/>
          <w:szCs w:val="24"/>
        </w:rPr>
        <w:t>office</w:t>
      </w:r>
      <w:r w:rsidRPr="001B6219">
        <w:rPr>
          <w:rFonts w:ascii="Times New Roman" w:hAnsi="Times New Roman" w:cs="Times New Roman"/>
          <w:color w:val="333434"/>
          <w:spacing w:val="-9"/>
          <w:sz w:val="24"/>
          <w:szCs w:val="24"/>
        </w:rPr>
        <w:t xml:space="preserve"> </w:t>
      </w:r>
      <w:r w:rsidRPr="001B6219">
        <w:rPr>
          <w:rFonts w:ascii="Times New Roman" w:hAnsi="Times New Roman" w:cs="Times New Roman"/>
          <w:color w:val="333434"/>
          <w:spacing w:val="-2"/>
          <w:sz w:val="24"/>
          <w:szCs w:val="24"/>
        </w:rPr>
        <w:t>(or</w:t>
      </w:r>
      <w:r w:rsidRPr="001B6219">
        <w:rPr>
          <w:rFonts w:ascii="Times New Roman" w:hAnsi="Times New Roman" w:cs="Times New Roman"/>
          <w:color w:val="333434"/>
          <w:spacing w:val="-13"/>
          <w:sz w:val="24"/>
          <w:szCs w:val="24"/>
        </w:rPr>
        <w:t xml:space="preserve"> </w:t>
      </w:r>
      <w:r w:rsidRPr="001B6219">
        <w:rPr>
          <w:rFonts w:ascii="Times New Roman" w:hAnsi="Times New Roman" w:cs="Times New Roman"/>
          <w:color w:val="333434"/>
          <w:spacing w:val="-2"/>
          <w:sz w:val="24"/>
          <w:szCs w:val="24"/>
        </w:rPr>
        <w:t>on</w:t>
      </w:r>
      <w:r w:rsidRPr="001B6219">
        <w:rPr>
          <w:rFonts w:ascii="Times New Roman" w:hAnsi="Times New Roman" w:cs="Times New Roman"/>
          <w:color w:val="333434"/>
          <w:spacing w:val="-13"/>
          <w:sz w:val="24"/>
          <w:szCs w:val="24"/>
        </w:rPr>
        <w:t xml:space="preserve"> </w:t>
      </w:r>
      <w:r w:rsidRPr="001B6219">
        <w:rPr>
          <w:rFonts w:ascii="Times New Roman" w:hAnsi="Times New Roman" w:cs="Times New Roman"/>
          <w:color w:val="333434"/>
          <w:spacing w:val="-2"/>
          <w:sz w:val="24"/>
          <w:szCs w:val="24"/>
        </w:rPr>
        <w:t xml:space="preserve">authorized </w:t>
      </w:r>
      <w:r w:rsidRPr="001B6219">
        <w:rPr>
          <w:rFonts w:ascii="Times New Roman" w:hAnsi="Times New Roman" w:cs="Times New Roman"/>
          <w:color w:val="333434"/>
          <w:spacing w:val="-4"/>
          <w:sz w:val="24"/>
          <w:szCs w:val="24"/>
        </w:rPr>
        <w:t>telecommuting</w:t>
      </w:r>
      <w:r w:rsidRPr="001B6219">
        <w:rPr>
          <w:rFonts w:ascii="Times New Roman" w:hAnsi="Times New Roman" w:cs="Times New Roman"/>
          <w:color w:val="333434"/>
          <w:spacing w:val="-6"/>
          <w:sz w:val="24"/>
          <w:szCs w:val="24"/>
        </w:rPr>
        <w:t xml:space="preserve"> </w:t>
      </w:r>
      <w:r w:rsidRPr="001B6219">
        <w:rPr>
          <w:rFonts w:ascii="Times New Roman" w:hAnsi="Times New Roman" w:cs="Times New Roman"/>
          <w:color w:val="333434"/>
          <w:spacing w:val="-4"/>
          <w:sz w:val="24"/>
          <w:szCs w:val="24"/>
        </w:rPr>
        <w:t>or</w:t>
      </w:r>
      <w:r w:rsidRPr="001B6219">
        <w:rPr>
          <w:rFonts w:ascii="Times New Roman" w:hAnsi="Times New Roman" w:cs="Times New Roman"/>
          <w:color w:val="333434"/>
          <w:spacing w:val="-8"/>
          <w:sz w:val="24"/>
          <w:szCs w:val="24"/>
        </w:rPr>
        <w:t xml:space="preserve"> </w:t>
      </w:r>
      <w:r w:rsidRPr="001B6219">
        <w:rPr>
          <w:rFonts w:ascii="Times New Roman" w:hAnsi="Times New Roman" w:cs="Times New Roman"/>
          <w:color w:val="333434"/>
          <w:spacing w:val="-4"/>
          <w:sz w:val="24"/>
          <w:szCs w:val="24"/>
        </w:rPr>
        <w:t>business</w:t>
      </w:r>
      <w:r w:rsidRPr="001B6219">
        <w:rPr>
          <w:rFonts w:ascii="Times New Roman" w:hAnsi="Times New Roman" w:cs="Times New Roman"/>
          <w:color w:val="333434"/>
          <w:spacing w:val="-7"/>
          <w:sz w:val="24"/>
          <w:szCs w:val="24"/>
        </w:rPr>
        <w:t xml:space="preserve"> </w:t>
      </w:r>
      <w:proofErr w:type="gramStart"/>
      <w:r w:rsidRPr="001B6219">
        <w:rPr>
          <w:rFonts w:ascii="Times New Roman" w:hAnsi="Times New Roman" w:cs="Times New Roman"/>
          <w:color w:val="333434"/>
          <w:spacing w:val="-4"/>
          <w:sz w:val="24"/>
          <w:szCs w:val="24"/>
        </w:rPr>
        <w:t>travel</w:t>
      </w:r>
      <w:proofErr w:type="gramEnd"/>
      <w:r w:rsidRPr="001B6219">
        <w:rPr>
          <w:rFonts w:ascii="Times New Roman" w:hAnsi="Times New Roman" w:cs="Times New Roman"/>
          <w:color w:val="333434"/>
          <w:spacing w:val="-4"/>
          <w:sz w:val="24"/>
          <w:szCs w:val="24"/>
        </w:rPr>
        <w:t>),</w:t>
      </w:r>
      <w:r w:rsidRPr="001B6219">
        <w:rPr>
          <w:rFonts w:ascii="Times New Roman" w:hAnsi="Times New Roman" w:cs="Times New Roman"/>
          <w:color w:val="333434"/>
          <w:sz w:val="24"/>
          <w:szCs w:val="24"/>
        </w:rPr>
        <w:t xml:space="preserve"> </w:t>
      </w:r>
      <w:r w:rsidRPr="001B6219">
        <w:rPr>
          <w:rFonts w:ascii="Times New Roman" w:hAnsi="Times New Roman" w:cs="Times New Roman"/>
          <w:color w:val="333434"/>
          <w:spacing w:val="-4"/>
          <w:sz w:val="24"/>
          <w:szCs w:val="24"/>
        </w:rPr>
        <w:t>during</w:t>
      </w:r>
      <w:r w:rsidRPr="001B6219">
        <w:rPr>
          <w:rFonts w:ascii="Times New Roman" w:hAnsi="Times New Roman" w:cs="Times New Roman"/>
          <w:color w:val="333434"/>
          <w:spacing w:val="-7"/>
          <w:sz w:val="24"/>
          <w:szCs w:val="24"/>
        </w:rPr>
        <w:t xml:space="preserve"> </w:t>
      </w:r>
      <w:r w:rsidRPr="001B6219">
        <w:rPr>
          <w:rFonts w:ascii="Times New Roman" w:hAnsi="Times New Roman" w:cs="Times New Roman"/>
          <w:color w:val="333434"/>
          <w:spacing w:val="-4"/>
          <w:sz w:val="24"/>
          <w:szCs w:val="24"/>
        </w:rPr>
        <w:t>regular</w:t>
      </w:r>
      <w:r w:rsidRPr="001B6219">
        <w:rPr>
          <w:rFonts w:ascii="Times New Roman" w:hAnsi="Times New Roman" w:cs="Times New Roman"/>
          <w:color w:val="333434"/>
          <w:spacing w:val="-11"/>
          <w:sz w:val="24"/>
          <w:szCs w:val="24"/>
        </w:rPr>
        <w:t xml:space="preserve"> </w:t>
      </w:r>
      <w:r w:rsidRPr="001B6219">
        <w:rPr>
          <w:rFonts w:ascii="Times New Roman" w:hAnsi="Times New Roman" w:cs="Times New Roman"/>
          <w:color w:val="333434"/>
          <w:spacing w:val="-4"/>
          <w:sz w:val="24"/>
          <w:szCs w:val="24"/>
        </w:rPr>
        <w:t>business</w:t>
      </w:r>
      <w:r w:rsidRPr="001B6219">
        <w:rPr>
          <w:rFonts w:ascii="Times New Roman" w:hAnsi="Times New Roman" w:cs="Times New Roman"/>
          <w:color w:val="333434"/>
          <w:spacing w:val="-9"/>
          <w:sz w:val="24"/>
          <w:szCs w:val="24"/>
        </w:rPr>
        <w:t xml:space="preserve"> </w:t>
      </w:r>
      <w:r w:rsidRPr="001B6219">
        <w:rPr>
          <w:rFonts w:ascii="Times New Roman" w:hAnsi="Times New Roman" w:cs="Times New Roman"/>
          <w:color w:val="333434"/>
          <w:spacing w:val="-4"/>
          <w:sz w:val="24"/>
          <w:szCs w:val="24"/>
        </w:rPr>
        <w:t>hours, at</w:t>
      </w:r>
      <w:r w:rsidRPr="001B6219">
        <w:rPr>
          <w:rFonts w:ascii="Times New Roman" w:hAnsi="Times New Roman" w:cs="Times New Roman"/>
          <w:color w:val="333434"/>
          <w:spacing w:val="-9"/>
          <w:sz w:val="24"/>
          <w:szCs w:val="24"/>
        </w:rPr>
        <w:t xml:space="preserve"> </w:t>
      </w:r>
      <w:r w:rsidRPr="001B6219">
        <w:rPr>
          <w:rFonts w:ascii="Times New Roman" w:hAnsi="Times New Roman" w:cs="Times New Roman"/>
          <w:color w:val="333434"/>
          <w:spacing w:val="-4"/>
          <w:sz w:val="24"/>
          <w:szCs w:val="24"/>
        </w:rPr>
        <w:t>least</w:t>
      </w:r>
      <w:r w:rsidRPr="001B6219">
        <w:rPr>
          <w:rFonts w:ascii="Times New Roman" w:hAnsi="Times New Roman" w:cs="Times New Roman"/>
          <w:color w:val="333434"/>
          <w:spacing w:val="-10"/>
          <w:sz w:val="24"/>
          <w:szCs w:val="24"/>
        </w:rPr>
        <w:t xml:space="preserve"> </w:t>
      </w:r>
      <w:r w:rsidRPr="001B6219">
        <w:rPr>
          <w:rFonts w:ascii="Times New Roman" w:hAnsi="Times New Roman" w:cs="Times New Roman"/>
          <w:color w:val="333434"/>
          <w:spacing w:val="-4"/>
          <w:sz w:val="24"/>
          <w:szCs w:val="24"/>
        </w:rPr>
        <w:t>nine</w:t>
      </w:r>
      <w:r w:rsidRPr="001B6219">
        <w:rPr>
          <w:rFonts w:ascii="Times New Roman" w:hAnsi="Times New Roman" w:cs="Times New Roman"/>
          <w:color w:val="333434"/>
          <w:spacing w:val="-5"/>
          <w:sz w:val="24"/>
          <w:szCs w:val="24"/>
        </w:rPr>
        <w:t xml:space="preserve"> </w:t>
      </w:r>
      <w:r w:rsidRPr="001B6219">
        <w:rPr>
          <w:rFonts w:ascii="Times New Roman" w:hAnsi="Times New Roman" w:cs="Times New Roman"/>
          <w:color w:val="333434"/>
          <w:spacing w:val="-4"/>
          <w:sz w:val="24"/>
          <w:szCs w:val="24"/>
        </w:rPr>
        <w:t>out</w:t>
      </w:r>
      <w:r w:rsidRPr="001B6219">
        <w:rPr>
          <w:rFonts w:ascii="Times New Roman" w:hAnsi="Times New Roman" w:cs="Times New Roman"/>
          <w:color w:val="333434"/>
          <w:spacing w:val="-8"/>
          <w:sz w:val="24"/>
          <w:szCs w:val="24"/>
        </w:rPr>
        <w:t xml:space="preserve"> </w:t>
      </w:r>
      <w:r w:rsidRPr="001B6219">
        <w:rPr>
          <w:rFonts w:ascii="Times New Roman" w:hAnsi="Times New Roman" w:cs="Times New Roman"/>
          <w:color w:val="333434"/>
          <w:spacing w:val="-4"/>
          <w:sz w:val="24"/>
          <w:szCs w:val="24"/>
        </w:rPr>
        <w:t>of</w:t>
      </w:r>
      <w:r w:rsidRPr="001B6219">
        <w:rPr>
          <w:rFonts w:ascii="Times New Roman" w:hAnsi="Times New Roman" w:cs="Times New Roman"/>
          <w:color w:val="333434"/>
          <w:spacing w:val="-11"/>
          <w:sz w:val="24"/>
          <w:szCs w:val="24"/>
        </w:rPr>
        <w:t xml:space="preserve"> </w:t>
      </w:r>
      <w:r w:rsidRPr="001B6219">
        <w:rPr>
          <w:rFonts w:ascii="Times New Roman" w:hAnsi="Times New Roman" w:cs="Times New Roman"/>
          <w:color w:val="333434"/>
          <w:spacing w:val="-4"/>
          <w:sz w:val="24"/>
          <w:szCs w:val="24"/>
        </w:rPr>
        <w:t>every</w:t>
      </w:r>
      <w:r w:rsidRPr="001B6219">
        <w:rPr>
          <w:rFonts w:ascii="Times New Roman" w:hAnsi="Times New Roman" w:cs="Times New Roman"/>
          <w:color w:val="333434"/>
          <w:spacing w:val="-11"/>
          <w:sz w:val="24"/>
          <w:szCs w:val="24"/>
        </w:rPr>
        <w:t xml:space="preserve"> </w:t>
      </w:r>
      <w:r w:rsidRPr="001B6219">
        <w:rPr>
          <w:rFonts w:ascii="Times New Roman" w:hAnsi="Times New Roman" w:cs="Times New Roman"/>
          <w:color w:val="333434"/>
          <w:spacing w:val="-4"/>
          <w:sz w:val="24"/>
          <w:szCs w:val="24"/>
        </w:rPr>
        <w:t>ten</w:t>
      </w:r>
      <w:r w:rsidRPr="001B6219">
        <w:rPr>
          <w:rFonts w:ascii="Times New Roman" w:hAnsi="Times New Roman" w:cs="Times New Roman"/>
          <w:color w:val="333434"/>
          <w:spacing w:val="-11"/>
          <w:sz w:val="24"/>
          <w:szCs w:val="24"/>
        </w:rPr>
        <w:t xml:space="preserve"> </w:t>
      </w:r>
      <w:r w:rsidRPr="001B6219">
        <w:rPr>
          <w:rFonts w:ascii="Times New Roman" w:hAnsi="Times New Roman" w:cs="Times New Roman"/>
          <w:color w:val="333434"/>
          <w:spacing w:val="-4"/>
          <w:sz w:val="24"/>
          <w:szCs w:val="24"/>
        </w:rPr>
        <w:t xml:space="preserve">working </w:t>
      </w:r>
      <w:r w:rsidRPr="001B6219">
        <w:rPr>
          <w:rFonts w:ascii="Times New Roman" w:hAnsi="Times New Roman" w:cs="Times New Roman"/>
          <w:color w:val="333434"/>
          <w:spacing w:val="-2"/>
          <w:sz w:val="24"/>
          <w:szCs w:val="24"/>
        </w:rPr>
        <w:t>days.</w:t>
      </w:r>
      <w:r w:rsidRPr="001B6219">
        <w:rPr>
          <w:rFonts w:ascii="Times New Roman" w:hAnsi="Times New Roman" w:cs="Times New Roman"/>
          <w:color w:val="333434"/>
          <w:spacing w:val="56"/>
          <w:sz w:val="24"/>
          <w:szCs w:val="24"/>
        </w:rPr>
        <w:t xml:space="preserve"> </w:t>
      </w:r>
      <w:r w:rsidRPr="001B6219">
        <w:rPr>
          <w:rFonts w:ascii="Times New Roman" w:hAnsi="Times New Roman" w:cs="Times New Roman"/>
          <w:color w:val="333434"/>
          <w:spacing w:val="-2"/>
          <w:sz w:val="24"/>
          <w:szCs w:val="24"/>
        </w:rPr>
        <w:t>On</w:t>
      </w:r>
      <w:r w:rsidRPr="001B6219">
        <w:rPr>
          <w:rFonts w:ascii="Times New Roman" w:hAnsi="Times New Roman" w:cs="Times New Roman"/>
          <w:color w:val="333434"/>
          <w:spacing w:val="-13"/>
          <w:sz w:val="24"/>
          <w:szCs w:val="24"/>
        </w:rPr>
        <w:t xml:space="preserve"> </w:t>
      </w:r>
      <w:r w:rsidRPr="001B6219">
        <w:rPr>
          <w:rFonts w:ascii="Times New Roman" w:hAnsi="Times New Roman" w:cs="Times New Roman"/>
          <w:color w:val="333434"/>
          <w:spacing w:val="-2"/>
          <w:sz w:val="24"/>
          <w:szCs w:val="24"/>
        </w:rPr>
        <w:t>any</w:t>
      </w:r>
      <w:r w:rsidRPr="001B6219">
        <w:rPr>
          <w:rFonts w:ascii="Times New Roman" w:hAnsi="Times New Roman" w:cs="Times New Roman"/>
          <w:color w:val="333434"/>
          <w:spacing w:val="-9"/>
          <w:sz w:val="24"/>
          <w:szCs w:val="24"/>
        </w:rPr>
        <w:t xml:space="preserve"> </w:t>
      </w:r>
      <w:r w:rsidRPr="001B6219">
        <w:rPr>
          <w:rFonts w:ascii="Times New Roman" w:hAnsi="Times New Roman" w:cs="Times New Roman"/>
          <w:color w:val="333434"/>
          <w:spacing w:val="-2"/>
          <w:sz w:val="24"/>
          <w:szCs w:val="24"/>
        </w:rPr>
        <w:t>alternative</w:t>
      </w:r>
      <w:r w:rsidRPr="001B6219">
        <w:rPr>
          <w:rFonts w:ascii="Times New Roman" w:hAnsi="Times New Roman" w:cs="Times New Roman"/>
          <w:color w:val="333434"/>
          <w:spacing w:val="-5"/>
          <w:sz w:val="24"/>
          <w:szCs w:val="24"/>
        </w:rPr>
        <w:t xml:space="preserve"> </w:t>
      </w:r>
      <w:proofErr w:type="gramStart"/>
      <w:r w:rsidRPr="001B6219">
        <w:rPr>
          <w:rFonts w:ascii="Times New Roman" w:hAnsi="Times New Roman" w:cs="Times New Roman"/>
          <w:color w:val="333434"/>
          <w:spacing w:val="-2"/>
          <w:sz w:val="24"/>
          <w:szCs w:val="24"/>
        </w:rPr>
        <w:t>work</w:t>
      </w:r>
      <w:r w:rsidRPr="001B6219">
        <w:rPr>
          <w:rFonts w:ascii="Times New Roman" w:hAnsi="Times New Roman" w:cs="Times New Roman"/>
          <w:color w:val="333434"/>
          <w:spacing w:val="-7"/>
          <w:sz w:val="24"/>
          <w:szCs w:val="24"/>
        </w:rPr>
        <w:t xml:space="preserve"> </w:t>
      </w:r>
      <w:r w:rsidRPr="001B6219">
        <w:rPr>
          <w:rFonts w:ascii="Times New Roman" w:hAnsi="Times New Roman" w:cs="Times New Roman"/>
          <w:color w:val="333434"/>
          <w:spacing w:val="-2"/>
          <w:sz w:val="24"/>
          <w:szCs w:val="24"/>
        </w:rPr>
        <w:t>day</w:t>
      </w:r>
      <w:proofErr w:type="gramEnd"/>
      <w:r w:rsidRPr="001B6219">
        <w:rPr>
          <w:rFonts w:ascii="Times New Roman" w:hAnsi="Times New Roman" w:cs="Times New Roman"/>
          <w:color w:val="333434"/>
          <w:spacing w:val="-2"/>
          <w:sz w:val="24"/>
          <w:szCs w:val="24"/>
        </w:rPr>
        <w:t xml:space="preserve">, </w:t>
      </w:r>
      <w:proofErr w:type="gramStart"/>
      <w:r w:rsidRPr="001B6219">
        <w:rPr>
          <w:rFonts w:ascii="Times New Roman" w:hAnsi="Times New Roman" w:cs="Times New Roman"/>
          <w:color w:val="333434"/>
          <w:spacing w:val="-2"/>
          <w:sz w:val="24"/>
          <w:szCs w:val="24"/>
        </w:rPr>
        <w:t>must</w:t>
      </w:r>
      <w:proofErr w:type="gramEnd"/>
      <w:r w:rsidRPr="001B6219">
        <w:rPr>
          <w:rFonts w:ascii="Times New Roman" w:hAnsi="Times New Roman" w:cs="Times New Roman"/>
          <w:color w:val="333434"/>
          <w:spacing w:val="-12"/>
          <w:sz w:val="24"/>
          <w:szCs w:val="24"/>
        </w:rPr>
        <w:t xml:space="preserve"> </w:t>
      </w:r>
      <w:r w:rsidRPr="001B6219">
        <w:rPr>
          <w:rFonts w:ascii="Times New Roman" w:hAnsi="Times New Roman" w:cs="Times New Roman"/>
          <w:color w:val="333434"/>
          <w:spacing w:val="-2"/>
          <w:sz w:val="24"/>
          <w:szCs w:val="24"/>
        </w:rPr>
        <w:t>be</w:t>
      </w:r>
      <w:r w:rsidRPr="001B6219">
        <w:rPr>
          <w:rFonts w:ascii="Times New Roman" w:hAnsi="Times New Roman" w:cs="Times New Roman"/>
          <w:color w:val="333434"/>
          <w:spacing w:val="-12"/>
          <w:sz w:val="24"/>
          <w:szCs w:val="24"/>
        </w:rPr>
        <w:t xml:space="preserve"> </w:t>
      </w:r>
      <w:r w:rsidRPr="001B6219">
        <w:rPr>
          <w:rFonts w:ascii="Times New Roman" w:hAnsi="Times New Roman" w:cs="Times New Roman"/>
          <w:color w:val="333434"/>
          <w:spacing w:val="-2"/>
          <w:sz w:val="24"/>
          <w:szCs w:val="24"/>
        </w:rPr>
        <w:t>available</w:t>
      </w:r>
      <w:r w:rsidRPr="001B6219">
        <w:rPr>
          <w:rFonts w:ascii="Times New Roman" w:hAnsi="Times New Roman" w:cs="Times New Roman"/>
          <w:color w:val="333434"/>
          <w:spacing w:val="-10"/>
          <w:sz w:val="24"/>
          <w:szCs w:val="24"/>
        </w:rPr>
        <w:t xml:space="preserve"> </w:t>
      </w:r>
      <w:r w:rsidRPr="001B6219">
        <w:rPr>
          <w:rFonts w:ascii="Times New Roman" w:hAnsi="Times New Roman" w:cs="Times New Roman"/>
          <w:color w:val="333434"/>
          <w:spacing w:val="-2"/>
          <w:sz w:val="24"/>
          <w:szCs w:val="24"/>
        </w:rPr>
        <w:t>by</w:t>
      </w:r>
      <w:r w:rsidRPr="001B6219">
        <w:rPr>
          <w:rFonts w:ascii="Times New Roman" w:hAnsi="Times New Roman" w:cs="Times New Roman"/>
          <w:color w:val="333434"/>
          <w:spacing w:val="-13"/>
          <w:sz w:val="24"/>
          <w:szCs w:val="24"/>
        </w:rPr>
        <w:t xml:space="preserve"> </w:t>
      </w:r>
      <w:r w:rsidRPr="001B6219">
        <w:rPr>
          <w:rFonts w:ascii="Times New Roman" w:hAnsi="Times New Roman" w:cs="Times New Roman"/>
          <w:color w:val="333434"/>
          <w:spacing w:val="-2"/>
          <w:sz w:val="24"/>
          <w:szCs w:val="24"/>
        </w:rPr>
        <w:t>telephone</w:t>
      </w:r>
      <w:r w:rsidRPr="001B6219">
        <w:rPr>
          <w:rFonts w:ascii="Times New Roman" w:hAnsi="Times New Roman" w:cs="Times New Roman"/>
          <w:color w:val="333434"/>
          <w:spacing w:val="-12"/>
          <w:sz w:val="24"/>
          <w:szCs w:val="24"/>
        </w:rPr>
        <w:t xml:space="preserve"> </w:t>
      </w:r>
      <w:r w:rsidRPr="001B6219">
        <w:rPr>
          <w:rFonts w:ascii="Times New Roman" w:hAnsi="Times New Roman" w:cs="Times New Roman"/>
          <w:color w:val="333434"/>
          <w:spacing w:val="-2"/>
          <w:sz w:val="24"/>
          <w:szCs w:val="24"/>
        </w:rPr>
        <w:t>and</w:t>
      </w:r>
      <w:r w:rsidRPr="001B6219">
        <w:rPr>
          <w:rFonts w:ascii="Times New Roman" w:hAnsi="Times New Roman" w:cs="Times New Roman"/>
          <w:color w:val="333434"/>
          <w:spacing w:val="-7"/>
          <w:sz w:val="24"/>
          <w:szCs w:val="24"/>
        </w:rPr>
        <w:t xml:space="preserve"> </w:t>
      </w:r>
      <w:r w:rsidRPr="001B6219">
        <w:rPr>
          <w:rFonts w:ascii="Times New Roman" w:hAnsi="Times New Roman" w:cs="Times New Roman"/>
          <w:color w:val="333434"/>
          <w:spacing w:val="-2"/>
          <w:sz w:val="24"/>
          <w:szCs w:val="24"/>
        </w:rPr>
        <w:t>other</w:t>
      </w:r>
      <w:r w:rsidRPr="001B6219">
        <w:rPr>
          <w:rFonts w:ascii="Times New Roman" w:hAnsi="Times New Roman" w:cs="Times New Roman"/>
          <w:color w:val="333434"/>
          <w:spacing w:val="-7"/>
          <w:sz w:val="24"/>
          <w:szCs w:val="24"/>
        </w:rPr>
        <w:t xml:space="preserve"> </w:t>
      </w:r>
      <w:r w:rsidRPr="001B6219">
        <w:rPr>
          <w:rFonts w:ascii="Times New Roman" w:hAnsi="Times New Roman" w:cs="Times New Roman"/>
          <w:color w:val="333434"/>
          <w:spacing w:val="-2"/>
          <w:sz w:val="24"/>
          <w:szCs w:val="24"/>
        </w:rPr>
        <w:t>electronic</w:t>
      </w:r>
      <w:r w:rsidRPr="001B6219">
        <w:rPr>
          <w:rFonts w:ascii="Times New Roman" w:hAnsi="Times New Roman" w:cs="Times New Roman"/>
          <w:color w:val="333434"/>
          <w:spacing w:val="-5"/>
          <w:sz w:val="24"/>
          <w:szCs w:val="24"/>
        </w:rPr>
        <w:t xml:space="preserve"> </w:t>
      </w:r>
      <w:r w:rsidRPr="001B6219">
        <w:rPr>
          <w:rFonts w:ascii="Times New Roman" w:hAnsi="Times New Roman" w:cs="Times New Roman"/>
          <w:color w:val="333434"/>
          <w:spacing w:val="-2"/>
          <w:sz w:val="24"/>
          <w:szCs w:val="24"/>
        </w:rPr>
        <w:t>means</w:t>
      </w:r>
      <w:r w:rsidRPr="001B6219">
        <w:rPr>
          <w:rFonts w:ascii="Times New Roman" w:hAnsi="Times New Roman" w:cs="Times New Roman"/>
          <w:color w:val="333434"/>
          <w:spacing w:val="-9"/>
          <w:sz w:val="24"/>
          <w:szCs w:val="24"/>
        </w:rPr>
        <w:t xml:space="preserve"> </w:t>
      </w:r>
      <w:r w:rsidRPr="001B6219">
        <w:rPr>
          <w:rFonts w:ascii="Times New Roman" w:hAnsi="Times New Roman" w:cs="Times New Roman"/>
          <w:color w:val="333434"/>
          <w:spacing w:val="-2"/>
          <w:sz w:val="24"/>
          <w:szCs w:val="24"/>
        </w:rPr>
        <w:t>to address</w:t>
      </w:r>
      <w:r w:rsidRPr="001B6219">
        <w:rPr>
          <w:rFonts w:ascii="Times New Roman" w:hAnsi="Times New Roman" w:cs="Times New Roman"/>
          <w:color w:val="333434"/>
          <w:spacing w:val="-13"/>
          <w:sz w:val="24"/>
          <w:szCs w:val="24"/>
        </w:rPr>
        <w:t xml:space="preserve"> </w:t>
      </w:r>
      <w:r w:rsidRPr="001B6219">
        <w:rPr>
          <w:rFonts w:ascii="Times New Roman" w:hAnsi="Times New Roman" w:cs="Times New Roman"/>
          <w:color w:val="333434"/>
          <w:spacing w:val="-2"/>
          <w:sz w:val="24"/>
          <w:szCs w:val="24"/>
        </w:rPr>
        <w:t>any</w:t>
      </w:r>
      <w:r w:rsidRPr="001B6219">
        <w:rPr>
          <w:rFonts w:ascii="Times New Roman" w:hAnsi="Times New Roman" w:cs="Times New Roman"/>
          <w:color w:val="333434"/>
          <w:spacing w:val="-9"/>
          <w:sz w:val="24"/>
          <w:szCs w:val="24"/>
        </w:rPr>
        <w:t xml:space="preserve"> </w:t>
      </w:r>
      <w:r w:rsidRPr="001B6219">
        <w:rPr>
          <w:rFonts w:ascii="Times New Roman" w:hAnsi="Times New Roman" w:cs="Times New Roman"/>
          <w:color w:val="333434"/>
          <w:spacing w:val="-2"/>
          <w:sz w:val="24"/>
          <w:szCs w:val="24"/>
        </w:rPr>
        <w:t>departmental</w:t>
      </w:r>
      <w:r w:rsidRPr="001B6219">
        <w:rPr>
          <w:rFonts w:ascii="Times New Roman" w:hAnsi="Times New Roman" w:cs="Times New Roman"/>
          <w:color w:val="333434"/>
          <w:spacing w:val="-9"/>
          <w:sz w:val="24"/>
          <w:szCs w:val="24"/>
        </w:rPr>
        <w:t xml:space="preserve"> </w:t>
      </w:r>
      <w:r w:rsidRPr="001B6219">
        <w:rPr>
          <w:rFonts w:ascii="Times New Roman" w:hAnsi="Times New Roman" w:cs="Times New Roman"/>
          <w:color w:val="333434"/>
          <w:spacing w:val="-2"/>
          <w:sz w:val="24"/>
          <w:szCs w:val="24"/>
        </w:rPr>
        <w:t>emergencies.</w:t>
      </w:r>
      <w:r w:rsidRPr="001B6219">
        <w:rPr>
          <w:rFonts w:ascii="Times New Roman" w:hAnsi="Times New Roman" w:cs="Times New Roman"/>
          <w:color w:val="333434"/>
          <w:spacing w:val="40"/>
          <w:sz w:val="24"/>
          <w:szCs w:val="24"/>
        </w:rPr>
        <w:t xml:space="preserve"> </w:t>
      </w:r>
      <w:r w:rsidRPr="001B6219">
        <w:rPr>
          <w:rFonts w:ascii="Times New Roman" w:hAnsi="Times New Roman" w:cs="Times New Roman"/>
          <w:color w:val="333434"/>
          <w:spacing w:val="-2"/>
          <w:sz w:val="24"/>
          <w:szCs w:val="24"/>
        </w:rPr>
        <w:t>Must</w:t>
      </w:r>
      <w:r w:rsidRPr="001B6219">
        <w:rPr>
          <w:rFonts w:ascii="Times New Roman" w:hAnsi="Times New Roman" w:cs="Times New Roman"/>
          <w:color w:val="333434"/>
          <w:spacing w:val="-9"/>
          <w:sz w:val="24"/>
          <w:szCs w:val="24"/>
        </w:rPr>
        <w:t xml:space="preserve"> </w:t>
      </w:r>
      <w:r w:rsidRPr="001B6219">
        <w:rPr>
          <w:rFonts w:ascii="Times New Roman" w:hAnsi="Times New Roman" w:cs="Times New Roman"/>
          <w:color w:val="333434"/>
          <w:spacing w:val="-2"/>
          <w:sz w:val="24"/>
          <w:szCs w:val="24"/>
        </w:rPr>
        <w:t>possess</w:t>
      </w:r>
      <w:r w:rsidRPr="001B6219">
        <w:rPr>
          <w:rFonts w:ascii="Times New Roman" w:hAnsi="Times New Roman" w:cs="Times New Roman"/>
          <w:color w:val="333434"/>
          <w:spacing w:val="-13"/>
          <w:sz w:val="24"/>
          <w:szCs w:val="24"/>
        </w:rPr>
        <w:t xml:space="preserve"> </w:t>
      </w:r>
      <w:r w:rsidRPr="001B6219">
        <w:rPr>
          <w:rFonts w:ascii="Times New Roman" w:hAnsi="Times New Roman" w:cs="Times New Roman"/>
          <w:color w:val="333434"/>
          <w:spacing w:val="-2"/>
          <w:sz w:val="24"/>
          <w:szCs w:val="24"/>
        </w:rPr>
        <w:t>a</w:t>
      </w:r>
      <w:r w:rsidRPr="001B6219">
        <w:rPr>
          <w:rFonts w:ascii="Times New Roman" w:hAnsi="Times New Roman" w:cs="Times New Roman"/>
          <w:color w:val="333434"/>
          <w:spacing w:val="-9"/>
          <w:sz w:val="24"/>
          <w:szCs w:val="24"/>
        </w:rPr>
        <w:t xml:space="preserve"> </w:t>
      </w:r>
      <w:r w:rsidRPr="001B6219">
        <w:rPr>
          <w:rFonts w:ascii="Times New Roman" w:hAnsi="Times New Roman" w:cs="Times New Roman"/>
          <w:color w:val="333434"/>
          <w:spacing w:val="-2"/>
          <w:sz w:val="24"/>
          <w:szCs w:val="24"/>
        </w:rPr>
        <w:t>valid</w:t>
      </w:r>
      <w:r w:rsidRPr="001B6219">
        <w:rPr>
          <w:rFonts w:ascii="Times New Roman" w:hAnsi="Times New Roman" w:cs="Times New Roman"/>
          <w:color w:val="333434"/>
          <w:spacing w:val="-8"/>
          <w:sz w:val="24"/>
          <w:szCs w:val="24"/>
        </w:rPr>
        <w:t xml:space="preserve"> </w:t>
      </w:r>
      <w:r w:rsidRPr="001B6219">
        <w:rPr>
          <w:rFonts w:ascii="Times New Roman" w:hAnsi="Times New Roman" w:cs="Times New Roman"/>
          <w:color w:val="333434"/>
          <w:spacing w:val="-2"/>
          <w:sz w:val="24"/>
          <w:szCs w:val="24"/>
        </w:rPr>
        <w:t>California driver's</w:t>
      </w:r>
      <w:r w:rsidRPr="001B6219">
        <w:rPr>
          <w:rFonts w:ascii="Times New Roman" w:hAnsi="Times New Roman" w:cs="Times New Roman"/>
          <w:color w:val="333434"/>
          <w:spacing w:val="-3"/>
          <w:sz w:val="24"/>
          <w:szCs w:val="24"/>
        </w:rPr>
        <w:t xml:space="preserve"> </w:t>
      </w:r>
      <w:r w:rsidRPr="001B6219">
        <w:rPr>
          <w:rFonts w:ascii="Times New Roman" w:hAnsi="Times New Roman" w:cs="Times New Roman"/>
          <w:color w:val="333434"/>
          <w:spacing w:val="-2"/>
          <w:sz w:val="24"/>
          <w:szCs w:val="24"/>
        </w:rPr>
        <w:t>license or</w:t>
      </w:r>
      <w:r w:rsidRPr="001B6219">
        <w:rPr>
          <w:rFonts w:ascii="Times New Roman" w:hAnsi="Times New Roman" w:cs="Times New Roman"/>
          <w:color w:val="333434"/>
          <w:spacing w:val="-15"/>
          <w:sz w:val="24"/>
          <w:szCs w:val="24"/>
        </w:rPr>
        <w:t xml:space="preserve"> </w:t>
      </w:r>
      <w:r w:rsidRPr="001B6219">
        <w:rPr>
          <w:rFonts w:ascii="Times New Roman" w:hAnsi="Times New Roman" w:cs="Times New Roman"/>
          <w:color w:val="333434"/>
          <w:spacing w:val="-2"/>
          <w:sz w:val="24"/>
          <w:szCs w:val="24"/>
        </w:rPr>
        <w:t xml:space="preserve">California </w:t>
      </w:r>
      <w:r w:rsidRPr="001B6219">
        <w:rPr>
          <w:rFonts w:ascii="Times New Roman" w:hAnsi="Times New Roman" w:cs="Times New Roman"/>
          <w:color w:val="333434"/>
          <w:sz w:val="24"/>
          <w:szCs w:val="24"/>
        </w:rPr>
        <w:t>Identification Card.</w:t>
      </w:r>
    </w:p>
    <w:p w14:paraId="26670724" w14:textId="0817F9BF" w:rsidR="001B6219" w:rsidRDefault="001B6219" w:rsidP="000B4470">
      <w:pPr>
        <w:widowControl w:val="0"/>
        <w:autoSpaceDE w:val="0"/>
        <w:autoSpaceDN w:val="0"/>
        <w:spacing w:before="268" w:after="0" w:line="235" w:lineRule="auto"/>
        <w:ind w:left="139" w:hanging="49"/>
      </w:pPr>
      <w:r w:rsidRPr="001B6219">
        <w:rPr>
          <w:rFonts w:ascii="Times New Roman" w:eastAsia="Times New Roman" w:hAnsi="Times New Roman" w:cs="Times New Roman"/>
          <w:b/>
          <w:color w:val="353636"/>
          <w:spacing w:val="-4"/>
          <w:sz w:val="24"/>
        </w:rPr>
        <w:t>TYPICAL</w:t>
      </w:r>
      <w:r w:rsidRPr="001B6219">
        <w:rPr>
          <w:rFonts w:ascii="Times New Roman" w:eastAsia="Times New Roman" w:hAnsi="Times New Roman" w:cs="Times New Roman"/>
          <w:b/>
          <w:color w:val="353636"/>
          <w:spacing w:val="-11"/>
          <w:sz w:val="24"/>
        </w:rPr>
        <w:t xml:space="preserve"> </w:t>
      </w:r>
      <w:r w:rsidRPr="001B6219">
        <w:rPr>
          <w:rFonts w:ascii="Times New Roman" w:eastAsia="Times New Roman" w:hAnsi="Times New Roman" w:cs="Times New Roman"/>
          <w:b/>
          <w:color w:val="353636"/>
          <w:spacing w:val="-4"/>
          <w:sz w:val="24"/>
        </w:rPr>
        <w:t>WORKING</w:t>
      </w:r>
      <w:r w:rsidRPr="001B6219">
        <w:rPr>
          <w:rFonts w:ascii="Times New Roman" w:eastAsia="Times New Roman" w:hAnsi="Times New Roman" w:cs="Times New Roman"/>
          <w:b/>
          <w:color w:val="353636"/>
          <w:spacing w:val="-11"/>
          <w:sz w:val="24"/>
        </w:rPr>
        <w:t xml:space="preserve"> </w:t>
      </w:r>
      <w:r w:rsidRPr="001B6219">
        <w:rPr>
          <w:rFonts w:ascii="Times New Roman" w:eastAsia="Times New Roman" w:hAnsi="Times New Roman" w:cs="Times New Roman"/>
          <w:b/>
          <w:color w:val="353636"/>
          <w:spacing w:val="-4"/>
          <w:sz w:val="24"/>
        </w:rPr>
        <w:t>CONDITIONS:</w:t>
      </w:r>
      <w:r w:rsidRPr="001B6219">
        <w:rPr>
          <w:rFonts w:ascii="Times New Roman" w:eastAsia="Times New Roman" w:hAnsi="Times New Roman" w:cs="Times New Roman"/>
          <w:b/>
          <w:color w:val="353636"/>
          <w:spacing w:val="33"/>
          <w:sz w:val="24"/>
        </w:rPr>
        <w:t xml:space="preserve"> </w:t>
      </w:r>
      <w:r w:rsidR="000B4470" w:rsidRPr="000B4470">
        <w:rPr>
          <w:rFonts w:ascii="Times New Roman" w:eastAsia="Times New Roman" w:hAnsi="Times New Roman" w:cs="Times New Roman"/>
          <w:color w:val="0C0C0C"/>
          <w:w w:val="105"/>
          <w:sz w:val="24"/>
          <w:szCs w:val="24"/>
        </w:rPr>
        <w:t>In a</w:t>
      </w:r>
      <w:r w:rsidR="000B4470" w:rsidRPr="000B4470">
        <w:rPr>
          <w:rFonts w:ascii="Times New Roman" w:eastAsia="Times New Roman" w:hAnsi="Times New Roman" w:cs="Times New Roman"/>
          <w:color w:val="0C0C0C"/>
          <w:spacing w:val="-5"/>
          <w:w w:val="105"/>
          <w:sz w:val="24"/>
          <w:szCs w:val="24"/>
        </w:rPr>
        <w:t xml:space="preserve"> </w:t>
      </w:r>
      <w:r w:rsidR="000B4470" w:rsidRPr="000B4470">
        <w:rPr>
          <w:rFonts w:ascii="Times New Roman" w:eastAsia="Times New Roman" w:hAnsi="Times New Roman" w:cs="Times New Roman"/>
          <w:color w:val="0C0C0C"/>
          <w:w w:val="105"/>
          <w:sz w:val="24"/>
          <w:szCs w:val="24"/>
        </w:rPr>
        <w:t>remote work environment,</w:t>
      </w:r>
      <w:r w:rsidR="000B4470" w:rsidRPr="000B4470">
        <w:rPr>
          <w:rFonts w:ascii="Times New Roman" w:eastAsia="Times New Roman" w:hAnsi="Times New Roman" w:cs="Times New Roman"/>
          <w:color w:val="0C0C0C"/>
          <w:spacing w:val="30"/>
          <w:w w:val="105"/>
          <w:sz w:val="24"/>
          <w:szCs w:val="24"/>
        </w:rPr>
        <w:t xml:space="preserve"> </w:t>
      </w:r>
      <w:r w:rsidR="000B4470" w:rsidRPr="000B4470">
        <w:rPr>
          <w:rFonts w:ascii="Times New Roman" w:eastAsia="Times New Roman" w:hAnsi="Times New Roman" w:cs="Times New Roman"/>
          <w:color w:val="0C0C0C"/>
          <w:w w:val="105"/>
          <w:sz w:val="24"/>
          <w:szCs w:val="24"/>
        </w:rPr>
        <w:t>home office, or similar</w:t>
      </w:r>
      <w:r w:rsidR="000B4470" w:rsidRPr="000B4470">
        <w:rPr>
          <w:rFonts w:ascii="Times New Roman" w:eastAsia="Times New Roman" w:hAnsi="Times New Roman" w:cs="Times New Roman"/>
          <w:color w:val="0C0C0C"/>
          <w:spacing w:val="-6"/>
          <w:w w:val="105"/>
          <w:sz w:val="24"/>
          <w:szCs w:val="24"/>
        </w:rPr>
        <w:t xml:space="preserve"> </w:t>
      </w:r>
      <w:r w:rsidR="000B4470" w:rsidRPr="000B4470">
        <w:rPr>
          <w:rFonts w:ascii="Times New Roman" w:eastAsia="Times New Roman" w:hAnsi="Times New Roman" w:cs="Times New Roman"/>
          <w:color w:val="0C0C0C"/>
          <w:w w:val="105"/>
          <w:sz w:val="24"/>
          <w:szCs w:val="24"/>
        </w:rPr>
        <w:t>environment.</w:t>
      </w:r>
      <w:r w:rsidR="000B4470" w:rsidRPr="000B4470">
        <w:rPr>
          <w:rFonts w:ascii="Times New Roman" w:eastAsia="Times New Roman" w:hAnsi="Times New Roman" w:cs="Times New Roman"/>
          <w:color w:val="0C0C0C"/>
          <w:spacing w:val="-2"/>
          <w:w w:val="105"/>
          <w:sz w:val="24"/>
          <w:szCs w:val="24"/>
        </w:rPr>
        <w:t xml:space="preserve"> </w:t>
      </w:r>
      <w:r w:rsidR="000B4470" w:rsidRPr="000B4470">
        <w:rPr>
          <w:rFonts w:ascii="Times New Roman" w:eastAsia="Times New Roman" w:hAnsi="Times New Roman" w:cs="Times New Roman"/>
          <w:color w:val="0C0C0C"/>
          <w:w w:val="105"/>
          <w:sz w:val="24"/>
          <w:szCs w:val="24"/>
        </w:rPr>
        <w:t>At</w:t>
      </w:r>
      <w:r w:rsidR="000B4470" w:rsidRPr="000B4470">
        <w:rPr>
          <w:rFonts w:ascii="Times New Roman" w:eastAsia="Times New Roman" w:hAnsi="Times New Roman" w:cs="Times New Roman"/>
          <w:color w:val="0C0C0C"/>
          <w:spacing w:val="-13"/>
          <w:w w:val="105"/>
          <w:sz w:val="24"/>
          <w:szCs w:val="24"/>
        </w:rPr>
        <w:t xml:space="preserve"> </w:t>
      </w:r>
      <w:r w:rsidR="000B4470" w:rsidRPr="000B4470">
        <w:rPr>
          <w:rFonts w:ascii="Times New Roman" w:eastAsia="Times New Roman" w:hAnsi="Times New Roman" w:cs="Times New Roman"/>
          <w:color w:val="0C0C0C"/>
          <w:w w:val="105"/>
          <w:sz w:val="24"/>
          <w:szCs w:val="24"/>
        </w:rPr>
        <w:t>the</w:t>
      </w:r>
      <w:r w:rsidR="000B4470" w:rsidRPr="000B4470">
        <w:rPr>
          <w:rFonts w:ascii="Times New Roman" w:eastAsia="Times New Roman" w:hAnsi="Times New Roman" w:cs="Times New Roman"/>
          <w:color w:val="0C0C0C"/>
          <w:spacing w:val="-15"/>
          <w:w w:val="105"/>
          <w:sz w:val="24"/>
          <w:szCs w:val="24"/>
        </w:rPr>
        <w:t xml:space="preserve"> </w:t>
      </w:r>
      <w:r w:rsidR="000B4470" w:rsidRPr="000B4470">
        <w:rPr>
          <w:rFonts w:ascii="Times New Roman" w:eastAsia="Times New Roman" w:hAnsi="Times New Roman" w:cs="Times New Roman"/>
          <w:color w:val="0C0C0C"/>
          <w:w w:val="105"/>
          <w:sz w:val="24"/>
          <w:szCs w:val="24"/>
        </w:rPr>
        <w:t>office,</w:t>
      </w:r>
      <w:r w:rsidR="000B4470" w:rsidRPr="000B4470">
        <w:rPr>
          <w:rFonts w:ascii="Times New Roman" w:eastAsia="Times New Roman" w:hAnsi="Times New Roman" w:cs="Times New Roman"/>
          <w:color w:val="0C0C0C"/>
          <w:spacing w:val="-6"/>
          <w:w w:val="105"/>
          <w:sz w:val="24"/>
          <w:szCs w:val="24"/>
        </w:rPr>
        <w:t xml:space="preserve"> </w:t>
      </w:r>
      <w:r w:rsidR="000B4470" w:rsidRPr="000B4470">
        <w:rPr>
          <w:rFonts w:ascii="Times New Roman" w:eastAsia="Times New Roman" w:hAnsi="Times New Roman" w:cs="Times New Roman"/>
          <w:color w:val="0C0C0C"/>
          <w:w w:val="105"/>
          <w:sz w:val="24"/>
          <w:szCs w:val="24"/>
        </w:rPr>
        <w:t>an</w:t>
      </w:r>
      <w:r w:rsidR="000B4470" w:rsidRPr="000B4470">
        <w:rPr>
          <w:rFonts w:ascii="Times New Roman" w:eastAsia="Times New Roman" w:hAnsi="Times New Roman" w:cs="Times New Roman"/>
          <w:color w:val="0C0C0C"/>
          <w:spacing w:val="-12"/>
          <w:w w:val="105"/>
          <w:sz w:val="24"/>
          <w:szCs w:val="24"/>
        </w:rPr>
        <w:t xml:space="preserve"> </w:t>
      </w:r>
      <w:r w:rsidR="000B4470" w:rsidRPr="000B4470">
        <w:rPr>
          <w:rFonts w:ascii="Times New Roman" w:eastAsia="Times New Roman" w:hAnsi="Times New Roman" w:cs="Times New Roman"/>
          <w:color w:val="0C0C0C"/>
          <w:w w:val="105"/>
          <w:sz w:val="24"/>
          <w:szCs w:val="24"/>
        </w:rPr>
        <w:t>enclosed</w:t>
      </w:r>
      <w:r w:rsidR="000B4470" w:rsidRPr="000B4470">
        <w:rPr>
          <w:rFonts w:ascii="Times New Roman" w:eastAsia="Times New Roman" w:hAnsi="Times New Roman" w:cs="Times New Roman"/>
          <w:color w:val="0C0C0C"/>
          <w:spacing w:val="-5"/>
          <w:w w:val="105"/>
          <w:sz w:val="24"/>
          <w:szCs w:val="24"/>
        </w:rPr>
        <w:t xml:space="preserve"> </w:t>
      </w:r>
      <w:r w:rsidR="000B4470" w:rsidRPr="000B4470">
        <w:rPr>
          <w:rFonts w:ascii="Times New Roman" w:eastAsia="Times New Roman" w:hAnsi="Times New Roman" w:cs="Times New Roman"/>
          <w:color w:val="0C0C0C"/>
          <w:w w:val="105"/>
          <w:sz w:val="24"/>
          <w:szCs w:val="24"/>
        </w:rPr>
        <w:t>windowed</w:t>
      </w:r>
      <w:r w:rsidR="000B4470" w:rsidRPr="000B4470">
        <w:rPr>
          <w:rFonts w:ascii="Times New Roman" w:eastAsia="Times New Roman" w:hAnsi="Times New Roman" w:cs="Times New Roman"/>
          <w:color w:val="0C0C0C"/>
          <w:spacing w:val="-4"/>
          <w:w w:val="105"/>
          <w:sz w:val="24"/>
          <w:szCs w:val="24"/>
        </w:rPr>
        <w:t xml:space="preserve"> </w:t>
      </w:r>
      <w:r w:rsidR="000B4470" w:rsidRPr="000B4470">
        <w:rPr>
          <w:rFonts w:ascii="Times New Roman" w:eastAsia="Times New Roman" w:hAnsi="Times New Roman" w:cs="Times New Roman"/>
          <w:color w:val="0C0C0C"/>
          <w:w w:val="105"/>
          <w:sz w:val="24"/>
          <w:szCs w:val="24"/>
        </w:rPr>
        <w:t>office</w:t>
      </w:r>
      <w:r w:rsidR="000B4470" w:rsidRPr="000B4470">
        <w:rPr>
          <w:rFonts w:ascii="Times New Roman" w:eastAsia="Times New Roman" w:hAnsi="Times New Roman" w:cs="Times New Roman"/>
          <w:color w:val="0C0C0C"/>
          <w:spacing w:val="-10"/>
          <w:w w:val="105"/>
          <w:sz w:val="24"/>
          <w:szCs w:val="24"/>
        </w:rPr>
        <w:t xml:space="preserve"> </w:t>
      </w:r>
      <w:r w:rsidR="000B4470" w:rsidRPr="000B4470">
        <w:rPr>
          <w:rFonts w:ascii="Times New Roman" w:eastAsia="Times New Roman" w:hAnsi="Times New Roman" w:cs="Times New Roman"/>
          <w:color w:val="0C0C0C"/>
          <w:w w:val="105"/>
          <w:sz w:val="24"/>
          <w:szCs w:val="24"/>
        </w:rPr>
        <w:t>in</w:t>
      </w:r>
      <w:r w:rsidR="000B4470" w:rsidRPr="000B4470">
        <w:rPr>
          <w:rFonts w:ascii="Times New Roman" w:eastAsia="Times New Roman" w:hAnsi="Times New Roman" w:cs="Times New Roman"/>
          <w:color w:val="0C0C0C"/>
          <w:spacing w:val="-13"/>
          <w:w w:val="105"/>
          <w:sz w:val="24"/>
          <w:szCs w:val="24"/>
        </w:rPr>
        <w:t xml:space="preserve"> </w:t>
      </w:r>
      <w:r w:rsidR="000B4470" w:rsidRPr="000B4470">
        <w:rPr>
          <w:rFonts w:ascii="Times New Roman" w:eastAsia="Times New Roman" w:hAnsi="Times New Roman" w:cs="Times New Roman"/>
          <w:color w:val="0C0C0C"/>
          <w:w w:val="105"/>
          <w:sz w:val="24"/>
          <w:szCs w:val="24"/>
        </w:rPr>
        <w:t>a</w:t>
      </w:r>
      <w:r w:rsidR="000B4470" w:rsidRPr="000B4470">
        <w:rPr>
          <w:rFonts w:ascii="Times New Roman" w:eastAsia="Times New Roman" w:hAnsi="Times New Roman" w:cs="Times New Roman"/>
          <w:color w:val="0C0C0C"/>
          <w:spacing w:val="-16"/>
          <w:w w:val="105"/>
          <w:sz w:val="24"/>
          <w:szCs w:val="24"/>
        </w:rPr>
        <w:t xml:space="preserve"> </w:t>
      </w:r>
      <w:r w:rsidR="000B4470" w:rsidRPr="000B4470">
        <w:rPr>
          <w:rFonts w:ascii="Times New Roman" w:eastAsia="Times New Roman" w:hAnsi="Times New Roman" w:cs="Times New Roman"/>
          <w:color w:val="0C0C0C"/>
          <w:w w:val="105"/>
          <w:sz w:val="24"/>
          <w:szCs w:val="24"/>
        </w:rPr>
        <w:t>smoke-free environment.</w:t>
      </w:r>
    </w:p>
    <w:p w14:paraId="5989C4D2" w14:textId="77777777" w:rsidR="001B6219" w:rsidRPr="001B6219" w:rsidRDefault="001B6219" w:rsidP="008B088B">
      <w:pPr>
        <w:spacing w:before="267"/>
        <w:ind w:left="144" w:hanging="54"/>
        <w:jc w:val="both"/>
        <w:rPr>
          <w:rFonts w:ascii="Times New Roman" w:hAnsi="Times New Roman" w:cs="Times New Roman"/>
          <w:b/>
          <w:sz w:val="24"/>
          <w:szCs w:val="24"/>
        </w:rPr>
      </w:pPr>
      <w:r w:rsidRPr="001B6219">
        <w:rPr>
          <w:rFonts w:ascii="Times New Roman" w:hAnsi="Times New Roman" w:cs="Times New Roman"/>
          <w:b/>
          <w:color w:val="303434"/>
          <w:w w:val="90"/>
          <w:sz w:val="24"/>
          <w:u w:val="single" w:color="383B3B"/>
        </w:rPr>
        <w:t>E</w:t>
      </w:r>
      <w:r w:rsidRPr="001B6219">
        <w:rPr>
          <w:rFonts w:ascii="Times New Roman" w:hAnsi="Times New Roman" w:cs="Times New Roman"/>
          <w:b/>
          <w:color w:val="303434"/>
          <w:w w:val="90"/>
          <w:sz w:val="24"/>
          <w:szCs w:val="24"/>
          <w:u w:val="single" w:color="383B3B"/>
        </w:rPr>
        <w:t>SSENTIAL</w:t>
      </w:r>
      <w:r w:rsidRPr="001B6219">
        <w:rPr>
          <w:rFonts w:ascii="Times New Roman" w:hAnsi="Times New Roman" w:cs="Times New Roman"/>
          <w:b/>
          <w:color w:val="303434"/>
          <w:spacing w:val="42"/>
          <w:sz w:val="24"/>
          <w:szCs w:val="24"/>
          <w:u w:val="single" w:color="383B3B"/>
        </w:rPr>
        <w:t xml:space="preserve"> </w:t>
      </w:r>
      <w:r w:rsidRPr="001B6219">
        <w:rPr>
          <w:rFonts w:ascii="Times New Roman" w:hAnsi="Times New Roman" w:cs="Times New Roman"/>
          <w:b/>
          <w:color w:val="303434"/>
          <w:spacing w:val="-2"/>
          <w:sz w:val="24"/>
          <w:szCs w:val="24"/>
          <w:u w:val="single" w:color="383B3B"/>
        </w:rPr>
        <w:t>FUNCTIONS:</w:t>
      </w:r>
    </w:p>
    <w:p w14:paraId="4FB774D2" w14:textId="324C2C64" w:rsidR="001B6219" w:rsidRPr="004D065A" w:rsidRDefault="001B6219" w:rsidP="004D065A">
      <w:pPr>
        <w:spacing w:after="0"/>
        <w:ind w:left="806" w:hanging="720"/>
        <w:rPr>
          <w:color w:val="363737"/>
          <w:spacing w:val="-9"/>
        </w:rPr>
      </w:pPr>
      <w:r w:rsidRPr="001B6219">
        <w:rPr>
          <w:rFonts w:ascii="Times New Roman" w:hAnsi="Times New Roman" w:cs="Times New Roman"/>
          <w:color w:val="363737"/>
          <w:spacing w:val="-4"/>
          <w:sz w:val="24"/>
          <w:szCs w:val="24"/>
        </w:rPr>
        <w:t>5</w:t>
      </w:r>
      <w:r w:rsidR="00B437AB">
        <w:rPr>
          <w:rFonts w:ascii="Times New Roman" w:hAnsi="Times New Roman" w:cs="Times New Roman"/>
          <w:color w:val="363737"/>
          <w:spacing w:val="-4"/>
          <w:sz w:val="24"/>
          <w:szCs w:val="24"/>
        </w:rPr>
        <w:t>0</w:t>
      </w:r>
      <w:proofErr w:type="gramStart"/>
      <w:r w:rsidRPr="001B6219">
        <w:rPr>
          <w:rFonts w:ascii="Times New Roman" w:hAnsi="Times New Roman" w:cs="Times New Roman"/>
          <w:color w:val="363737"/>
          <w:spacing w:val="-4"/>
          <w:sz w:val="24"/>
          <w:szCs w:val="24"/>
        </w:rPr>
        <w:t>%</w:t>
      </w:r>
      <w:r w:rsidRPr="001B6219">
        <w:rPr>
          <w:rFonts w:ascii="Times New Roman" w:hAnsi="Times New Roman" w:cs="Times New Roman"/>
          <w:color w:val="363737"/>
          <w:sz w:val="24"/>
          <w:szCs w:val="24"/>
        </w:rPr>
        <w:tab/>
      </w:r>
      <w:r w:rsidRPr="001B6219">
        <w:rPr>
          <w:rFonts w:ascii="Times New Roman" w:hAnsi="Times New Roman" w:cs="Times New Roman"/>
          <w:color w:val="363737"/>
          <w:spacing w:val="-4"/>
          <w:position w:val="1"/>
          <w:sz w:val="24"/>
          <w:szCs w:val="24"/>
        </w:rPr>
        <w:t>Closely</w:t>
      </w:r>
      <w:proofErr w:type="gramEnd"/>
      <w:r w:rsidR="00EC72B1">
        <w:rPr>
          <w:rFonts w:ascii="Times New Roman" w:hAnsi="Times New Roman" w:cs="Times New Roman"/>
          <w:color w:val="363737"/>
          <w:spacing w:val="-4"/>
          <w:position w:val="1"/>
          <w:sz w:val="24"/>
          <w:szCs w:val="24"/>
        </w:rPr>
        <w:t xml:space="preserve"> supervises Criminal Law Division attorneys assigned as lead on noncapital matters in the Supreme Court. </w:t>
      </w:r>
      <w:r w:rsidRPr="001B6219">
        <w:rPr>
          <w:rFonts w:ascii="Times New Roman" w:hAnsi="Times New Roman" w:cs="Times New Roman"/>
          <w:color w:val="363737"/>
          <w:spacing w:val="-10"/>
          <w:position w:val="1"/>
          <w:sz w:val="24"/>
          <w:szCs w:val="24"/>
        </w:rPr>
        <w:t xml:space="preserve"> </w:t>
      </w:r>
      <w:r w:rsidR="00EC72B1">
        <w:rPr>
          <w:rFonts w:ascii="Times New Roman" w:hAnsi="Times New Roman" w:cs="Times New Roman"/>
          <w:color w:val="363737"/>
          <w:spacing w:val="-10"/>
          <w:position w:val="1"/>
          <w:sz w:val="24"/>
          <w:szCs w:val="24"/>
        </w:rPr>
        <w:t xml:space="preserve">Coordinates </w:t>
      </w:r>
      <w:r w:rsidR="00B437AB">
        <w:rPr>
          <w:rFonts w:ascii="Times New Roman" w:hAnsi="Times New Roman" w:cs="Times New Roman"/>
          <w:color w:val="363737"/>
          <w:spacing w:val="-10"/>
          <w:position w:val="1"/>
          <w:sz w:val="24"/>
          <w:szCs w:val="24"/>
        </w:rPr>
        <w:t xml:space="preserve">review schedules, assists in research and development of legal positions, supervises and directs the drafting process for merits briefs, petitions for </w:t>
      </w:r>
      <w:r w:rsidR="00A708D4">
        <w:rPr>
          <w:rFonts w:ascii="Times New Roman" w:hAnsi="Times New Roman" w:cs="Times New Roman"/>
          <w:color w:val="363737"/>
          <w:spacing w:val="-10"/>
          <w:position w:val="1"/>
          <w:sz w:val="24"/>
          <w:szCs w:val="24"/>
        </w:rPr>
        <w:t xml:space="preserve">review, </w:t>
      </w:r>
      <w:proofErr w:type="spellStart"/>
      <w:r w:rsidR="00A708D4">
        <w:rPr>
          <w:rFonts w:ascii="Times New Roman" w:hAnsi="Times New Roman" w:cs="Times New Roman"/>
          <w:color w:val="363737"/>
          <w:spacing w:val="-10"/>
          <w:position w:val="1"/>
          <w:sz w:val="24"/>
          <w:szCs w:val="24"/>
        </w:rPr>
        <w:t>depublication</w:t>
      </w:r>
      <w:proofErr w:type="spellEnd"/>
      <w:r w:rsidR="00B437AB">
        <w:rPr>
          <w:rFonts w:ascii="Times New Roman" w:hAnsi="Times New Roman" w:cs="Times New Roman"/>
          <w:color w:val="363737"/>
          <w:spacing w:val="-10"/>
          <w:position w:val="1"/>
          <w:sz w:val="24"/>
          <w:szCs w:val="24"/>
        </w:rPr>
        <w:t xml:space="preserve"> requests, answers to petitions for review, and other projects.  Carefully reviews and edits briefs and other documents prepared by Criminal Law Division </w:t>
      </w:r>
      <w:r w:rsidR="00B437AB" w:rsidRPr="00A55994">
        <w:rPr>
          <w:rFonts w:ascii="Times New Roman" w:hAnsi="Times New Roman" w:cs="Times New Roman"/>
          <w:color w:val="363737"/>
          <w:spacing w:val="-10"/>
          <w:position w:val="1"/>
          <w:sz w:val="24"/>
          <w:szCs w:val="24"/>
        </w:rPr>
        <w:t xml:space="preserve">attorney filing in the Supreme Court.  </w:t>
      </w:r>
      <w:r w:rsidR="00B437AB" w:rsidRPr="00A55994">
        <w:rPr>
          <w:rFonts w:ascii="Times New Roman" w:hAnsi="Times New Roman" w:cs="Times New Roman"/>
          <w:color w:val="363737"/>
          <w:spacing w:val="-4"/>
          <w:position w:val="1"/>
          <w:sz w:val="24"/>
          <w:szCs w:val="24"/>
        </w:rPr>
        <w:t>Supervises and</w:t>
      </w:r>
      <w:r w:rsidR="00A55994">
        <w:rPr>
          <w:rFonts w:ascii="Times New Roman" w:hAnsi="Times New Roman" w:cs="Times New Roman"/>
          <w:color w:val="363737"/>
          <w:spacing w:val="-4"/>
          <w:position w:val="1"/>
          <w:sz w:val="24"/>
          <w:szCs w:val="24"/>
        </w:rPr>
        <w:t xml:space="preserve"> participates in moot courts for attorneys who </w:t>
      </w:r>
      <w:r w:rsidR="00721D74">
        <w:rPr>
          <w:rFonts w:ascii="Times New Roman" w:hAnsi="Times New Roman" w:cs="Times New Roman"/>
          <w:color w:val="363737"/>
          <w:spacing w:val="-2"/>
          <w:sz w:val="24"/>
          <w:szCs w:val="24"/>
        </w:rPr>
        <w:t>will be presenting</w:t>
      </w:r>
      <w:r w:rsidRPr="00A55994">
        <w:rPr>
          <w:rFonts w:ascii="Times New Roman" w:hAnsi="Times New Roman" w:cs="Times New Roman"/>
          <w:color w:val="363737"/>
          <w:spacing w:val="-4"/>
          <w:sz w:val="24"/>
          <w:szCs w:val="24"/>
        </w:rPr>
        <w:t xml:space="preserve"> </w:t>
      </w:r>
      <w:r w:rsidRPr="00A55994">
        <w:rPr>
          <w:rFonts w:ascii="Times New Roman" w:hAnsi="Times New Roman" w:cs="Times New Roman"/>
          <w:color w:val="363737"/>
          <w:spacing w:val="-2"/>
          <w:sz w:val="24"/>
          <w:szCs w:val="24"/>
        </w:rPr>
        <w:t>oral</w:t>
      </w:r>
      <w:r w:rsidRPr="00A55994">
        <w:rPr>
          <w:rFonts w:ascii="Times New Roman" w:hAnsi="Times New Roman" w:cs="Times New Roman"/>
          <w:color w:val="363737"/>
          <w:spacing w:val="-12"/>
          <w:sz w:val="24"/>
          <w:szCs w:val="24"/>
        </w:rPr>
        <w:t xml:space="preserve"> </w:t>
      </w:r>
      <w:r w:rsidRPr="00A55994">
        <w:rPr>
          <w:rFonts w:ascii="Times New Roman" w:hAnsi="Times New Roman" w:cs="Times New Roman"/>
          <w:color w:val="363737"/>
          <w:spacing w:val="-2"/>
          <w:sz w:val="24"/>
          <w:szCs w:val="24"/>
        </w:rPr>
        <w:t>argument</w:t>
      </w:r>
      <w:r w:rsidR="004D065A" w:rsidRPr="00A708D4">
        <w:rPr>
          <w:rFonts w:ascii="Times New Roman" w:hAnsi="Times New Roman" w:cs="Times New Roman"/>
          <w:spacing w:val="-2"/>
          <w:sz w:val="24"/>
          <w:szCs w:val="24"/>
        </w:rPr>
        <w:t>s</w:t>
      </w:r>
      <w:r w:rsidRPr="00A55994">
        <w:rPr>
          <w:rFonts w:ascii="Times New Roman" w:hAnsi="Times New Roman" w:cs="Times New Roman"/>
          <w:color w:val="363737"/>
          <w:spacing w:val="-12"/>
          <w:sz w:val="24"/>
          <w:szCs w:val="24"/>
        </w:rPr>
        <w:t xml:space="preserve"> </w:t>
      </w:r>
      <w:r w:rsidRPr="00A55994">
        <w:rPr>
          <w:rFonts w:ascii="Times New Roman" w:hAnsi="Times New Roman" w:cs="Times New Roman"/>
          <w:color w:val="363737"/>
          <w:spacing w:val="-2"/>
          <w:sz w:val="24"/>
          <w:szCs w:val="24"/>
        </w:rPr>
        <w:t>in</w:t>
      </w:r>
      <w:r w:rsidRPr="00A55994">
        <w:rPr>
          <w:rFonts w:ascii="Times New Roman" w:hAnsi="Times New Roman" w:cs="Times New Roman"/>
          <w:color w:val="363737"/>
          <w:spacing w:val="-12"/>
          <w:sz w:val="24"/>
          <w:szCs w:val="24"/>
        </w:rPr>
        <w:t xml:space="preserve"> </w:t>
      </w:r>
      <w:r w:rsidRPr="00A55994">
        <w:rPr>
          <w:rFonts w:ascii="Times New Roman" w:hAnsi="Times New Roman" w:cs="Times New Roman"/>
          <w:color w:val="363737"/>
          <w:spacing w:val="-2"/>
          <w:sz w:val="24"/>
          <w:szCs w:val="24"/>
        </w:rPr>
        <w:t>the</w:t>
      </w:r>
      <w:r w:rsidRPr="00A55994">
        <w:rPr>
          <w:rFonts w:ascii="Times New Roman" w:hAnsi="Times New Roman" w:cs="Times New Roman"/>
          <w:color w:val="363737"/>
          <w:spacing w:val="-13"/>
          <w:sz w:val="24"/>
          <w:szCs w:val="24"/>
        </w:rPr>
        <w:t xml:space="preserve"> </w:t>
      </w:r>
      <w:r w:rsidRPr="00A55994">
        <w:rPr>
          <w:rFonts w:ascii="Times New Roman" w:hAnsi="Times New Roman" w:cs="Times New Roman"/>
          <w:color w:val="363737"/>
          <w:spacing w:val="-2"/>
          <w:sz w:val="24"/>
          <w:szCs w:val="24"/>
        </w:rPr>
        <w:t>California</w:t>
      </w:r>
      <w:r w:rsidRPr="00A55994">
        <w:rPr>
          <w:rFonts w:ascii="Times New Roman" w:hAnsi="Times New Roman" w:cs="Times New Roman"/>
          <w:color w:val="363737"/>
          <w:spacing w:val="-11"/>
          <w:sz w:val="24"/>
          <w:szCs w:val="24"/>
        </w:rPr>
        <w:t xml:space="preserve"> </w:t>
      </w:r>
      <w:r w:rsidRPr="00A55994">
        <w:rPr>
          <w:rFonts w:ascii="Times New Roman" w:hAnsi="Times New Roman" w:cs="Times New Roman"/>
          <w:color w:val="363737"/>
          <w:spacing w:val="-2"/>
          <w:sz w:val="24"/>
          <w:szCs w:val="24"/>
        </w:rPr>
        <w:t>Supreme</w:t>
      </w:r>
      <w:r w:rsidRPr="00A55994">
        <w:rPr>
          <w:rFonts w:ascii="Times New Roman" w:hAnsi="Times New Roman" w:cs="Times New Roman"/>
          <w:color w:val="363737"/>
          <w:spacing w:val="-7"/>
          <w:sz w:val="24"/>
          <w:szCs w:val="24"/>
        </w:rPr>
        <w:t xml:space="preserve"> </w:t>
      </w:r>
      <w:r w:rsidRPr="00A55994">
        <w:rPr>
          <w:rFonts w:ascii="Times New Roman" w:hAnsi="Times New Roman" w:cs="Times New Roman"/>
          <w:color w:val="363737"/>
          <w:spacing w:val="-2"/>
          <w:sz w:val="24"/>
          <w:szCs w:val="24"/>
        </w:rPr>
        <w:t>Court</w:t>
      </w:r>
      <w:r w:rsidR="00B437AB" w:rsidRPr="00A55994">
        <w:rPr>
          <w:rFonts w:ascii="Times New Roman" w:hAnsi="Times New Roman" w:cs="Times New Roman"/>
          <w:color w:val="363737"/>
          <w:spacing w:val="-2"/>
          <w:sz w:val="24"/>
          <w:szCs w:val="24"/>
        </w:rPr>
        <w:t>.</w:t>
      </w:r>
      <w:r w:rsidRPr="008B088B">
        <w:rPr>
          <w:rFonts w:ascii="Times New Roman" w:hAnsi="Times New Roman" w:cs="Times New Roman"/>
          <w:color w:val="363737"/>
          <w:spacing w:val="-5"/>
          <w:sz w:val="24"/>
          <w:szCs w:val="24"/>
        </w:rPr>
        <w:t xml:space="preserve"> </w:t>
      </w:r>
    </w:p>
    <w:p w14:paraId="4C097767" w14:textId="77777777" w:rsidR="00792197" w:rsidRDefault="00792197"/>
    <w:p w14:paraId="22367F77" w14:textId="0F6C5860" w:rsidR="00792197" w:rsidRDefault="00B437AB" w:rsidP="008B088B">
      <w:pPr>
        <w:ind w:left="810" w:hanging="810"/>
        <w:rPr>
          <w:rFonts w:ascii="Times New Roman" w:hAnsi="Times New Roman" w:cs="Times New Roman"/>
          <w:color w:val="363636"/>
          <w:w w:val="105"/>
          <w:sz w:val="24"/>
          <w:szCs w:val="24"/>
        </w:rPr>
      </w:pPr>
      <w:r>
        <w:rPr>
          <w:rFonts w:ascii="Times New Roman" w:hAnsi="Times New Roman" w:cs="Times New Roman"/>
          <w:color w:val="363636"/>
          <w:spacing w:val="-4"/>
          <w:w w:val="105"/>
          <w:sz w:val="24"/>
          <w:szCs w:val="24"/>
        </w:rPr>
        <w:lastRenderedPageBreak/>
        <w:t>25</w:t>
      </w:r>
      <w:r w:rsidR="008B088B" w:rsidRPr="008B088B">
        <w:rPr>
          <w:rFonts w:ascii="Times New Roman" w:hAnsi="Times New Roman" w:cs="Times New Roman"/>
          <w:color w:val="363636"/>
          <w:spacing w:val="-4"/>
          <w:w w:val="105"/>
          <w:sz w:val="24"/>
          <w:szCs w:val="24"/>
        </w:rPr>
        <w:t>%</w:t>
      </w:r>
      <w:r w:rsidR="008B088B" w:rsidRPr="008B088B">
        <w:rPr>
          <w:rFonts w:ascii="Times New Roman" w:hAnsi="Times New Roman" w:cs="Times New Roman"/>
          <w:color w:val="363636"/>
          <w:sz w:val="24"/>
          <w:szCs w:val="24"/>
        </w:rPr>
        <w:tab/>
      </w:r>
      <w:r>
        <w:rPr>
          <w:rFonts w:ascii="Times New Roman" w:hAnsi="Times New Roman" w:cs="Times New Roman"/>
          <w:color w:val="363636"/>
          <w:sz w:val="24"/>
          <w:szCs w:val="24"/>
        </w:rPr>
        <w:t xml:space="preserve">Takes the lead on briefing and argument in significant, complex, and sensitive noncapital criminal matters in the California Supreme Court.  Under the direct supervision of the Senior Assistant for the California Supreme Court Coordination Unit, and in collaboration with other members of the unit as appropriate, drafts merits briefs, petitions for review, </w:t>
      </w:r>
      <w:proofErr w:type="spellStart"/>
      <w:r>
        <w:rPr>
          <w:rFonts w:ascii="Times New Roman" w:hAnsi="Times New Roman" w:cs="Times New Roman"/>
          <w:color w:val="363636"/>
          <w:sz w:val="24"/>
          <w:szCs w:val="24"/>
        </w:rPr>
        <w:t>depublication</w:t>
      </w:r>
      <w:proofErr w:type="spellEnd"/>
      <w:r>
        <w:rPr>
          <w:rFonts w:ascii="Times New Roman" w:hAnsi="Times New Roman" w:cs="Times New Roman"/>
          <w:color w:val="363636"/>
          <w:sz w:val="24"/>
          <w:szCs w:val="24"/>
        </w:rPr>
        <w:t xml:space="preserve"> requests, answers to petitions for review, amicus curiae briefs, and other documents for filing in the California Supreme Court.  Prepares and presents oral </w:t>
      </w:r>
      <w:proofErr w:type="gramStart"/>
      <w:r>
        <w:rPr>
          <w:rFonts w:ascii="Times New Roman" w:hAnsi="Times New Roman" w:cs="Times New Roman"/>
          <w:color w:val="363636"/>
          <w:sz w:val="24"/>
          <w:szCs w:val="24"/>
        </w:rPr>
        <w:t>argument</w:t>
      </w:r>
      <w:proofErr w:type="gramEnd"/>
      <w:r>
        <w:rPr>
          <w:rFonts w:ascii="Times New Roman" w:hAnsi="Times New Roman" w:cs="Times New Roman"/>
          <w:color w:val="363636"/>
          <w:sz w:val="24"/>
          <w:szCs w:val="24"/>
        </w:rPr>
        <w:t xml:space="preserve"> in California Supreme Court noncapital criminal cases, either as lead attorney or upon reassignment from another attorney.</w:t>
      </w:r>
    </w:p>
    <w:p w14:paraId="7D65A125" w14:textId="55DFEB79" w:rsidR="00A55994" w:rsidRDefault="004A4490" w:rsidP="00A55994">
      <w:pPr>
        <w:ind w:left="810" w:hanging="810"/>
        <w:rPr>
          <w:rFonts w:ascii="Times New Roman" w:hAnsi="Times New Roman" w:cs="Times New Roman"/>
          <w:sz w:val="24"/>
          <w:szCs w:val="24"/>
        </w:rPr>
      </w:pPr>
      <w:r w:rsidRPr="004A4490">
        <w:rPr>
          <w:rFonts w:ascii="Times New Roman" w:hAnsi="Times New Roman" w:cs="Times New Roman"/>
          <w:sz w:val="24"/>
          <w:szCs w:val="24"/>
        </w:rPr>
        <w:t>20%</w:t>
      </w:r>
      <w:r w:rsidRPr="004A4490">
        <w:rPr>
          <w:rFonts w:ascii="Times New Roman" w:hAnsi="Times New Roman" w:cs="Times New Roman"/>
          <w:sz w:val="24"/>
          <w:szCs w:val="24"/>
        </w:rPr>
        <w:tab/>
        <w:t xml:space="preserve">Advises </w:t>
      </w:r>
      <w:r w:rsidR="00B437AB">
        <w:rPr>
          <w:rFonts w:ascii="Times New Roman" w:hAnsi="Times New Roman" w:cs="Times New Roman"/>
          <w:sz w:val="24"/>
          <w:szCs w:val="24"/>
        </w:rPr>
        <w:t>Department leadership and</w:t>
      </w:r>
      <w:r w:rsidRPr="004A4490">
        <w:rPr>
          <w:rFonts w:ascii="Times New Roman" w:hAnsi="Times New Roman" w:cs="Times New Roman"/>
          <w:sz w:val="24"/>
          <w:szCs w:val="24"/>
        </w:rPr>
        <w:t xml:space="preserve"> Criminal Law Division</w:t>
      </w:r>
      <w:r w:rsidR="00B437AB">
        <w:rPr>
          <w:rFonts w:ascii="Times New Roman" w:hAnsi="Times New Roman" w:cs="Times New Roman"/>
          <w:sz w:val="24"/>
          <w:szCs w:val="24"/>
        </w:rPr>
        <w:t xml:space="preserve"> attorneys on matters relating to noncapital criminal litigation in the California Supreme Court as well as novel and important appellate issues emerging in the California Court of Appeal.</w:t>
      </w:r>
      <w:r w:rsidRPr="004A4490">
        <w:rPr>
          <w:rFonts w:ascii="Times New Roman" w:hAnsi="Times New Roman" w:cs="Times New Roman"/>
          <w:sz w:val="24"/>
          <w:szCs w:val="24"/>
        </w:rPr>
        <w:t xml:space="preserve"> </w:t>
      </w:r>
      <w:r w:rsidR="00B437AB">
        <w:rPr>
          <w:rFonts w:ascii="Times New Roman" w:hAnsi="Times New Roman" w:cs="Times New Roman"/>
          <w:sz w:val="24"/>
          <w:szCs w:val="24"/>
        </w:rPr>
        <w:t>Provides input</w:t>
      </w:r>
      <w:r w:rsidR="006343FE">
        <w:rPr>
          <w:rFonts w:ascii="Times New Roman" w:hAnsi="Times New Roman" w:cs="Times New Roman"/>
          <w:sz w:val="24"/>
          <w:szCs w:val="24"/>
        </w:rPr>
        <w:t xml:space="preserve"> </w:t>
      </w:r>
      <w:r w:rsidRPr="004A4490">
        <w:rPr>
          <w:rFonts w:ascii="Times New Roman" w:hAnsi="Times New Roman" w:cs="Times New Roman"/>
          <w:sz w:val="24"/>
          <w:szCs w:val="24"/>
        </w:rPr>
        <w:t xml:space="preserve">on </w:t>
      </w:r>
      <w:r w:rsidRPr="006B5C84">
        <w:rPr>
          <w:rFonts w:ascii="Times New Roman" w:hAnsi="Times New Roman" w:cs="Times New Roman"/>
          <w:sz w:val="24"/>
          <w:szCs w:val="24"/>
        </w:rPr>
        <w:t>Appellate Further Action Reports (</w:t>
      </w:r>
      <w:r w:rsidRPr="004A4490">
        <w:rPr>
          <w:rFonts w:ascii="Times New Roman" w:hAnsi="Times New Roman" w:cs="Times New Roman"/>
          <w:sz w:val="24"/>
          <w:szCs w:val="24"/>
        </w:rPr>
        <w:t xml:space="preserve">AFARs). </w:t>
      </w:r>
      <w:r w:rsidR="00A55994" w:rsidRPr="004A4490">
        <w:rPr>
          <w:rFonts w:ascii="Times New Roman" w:hAnsi="Times New Roman" w:cs="Times New Roman"/>
          <w:sz w:val="24"/>
          <w:szCs w:val="24"/>
        </w:rPr>
        <w:t xml:space="preserve">Acts as </w:t>
      </w:r>
      <w:r w:rsidR="00A55994">
        <w:rPr>
          <w:rFonts w:ascii="Times New Roman" w:hAnsi="Times New Roman" w:cs="Times New Roman"/>
          <w:sz w:val="24"/>
          <w:szCs w:val="24"/>
        </w:rPr>
        <w:t>a</w:t>
      </w:r>
      <w:r w:rsidR="00A55994" w:rsidRPr="004A4490">
        <w:rPr>
          <w:rFonts w:ascii="Times New Roman" w:hAnsi="Times New Roman" w:cs="Times New Roman"/>
          <w:sz w:val="24"/>
          <w:szCs w:val="24"/>
        </w:rPr>
        <w:t xml:space="preserve"> liaison between the Criminal Law Division and other components of the Department on criminal appellate issues, including the other litigating divisions, the Office of the Solicitor General, and other parts of the Executive Office.</w:t>
      </w:r>
      <w:r w:rsidR="00A55994">
        <w:rPr>
          <w:rFonts w:ascii="Times New Roman" w:hAnsi="Times New Roman" w:cs="Times New Roman"/>
          <w:sz w:val="24"/>
          <w:szCs w:val="24"/>
        </w:rPr>
        <w:t xml:space="preserve">  Monitors case information pertaining to the California Supreme Court criminal docket and helps maintain and update internal data tracking documents.</w:t>
      </w:r>
    </w:p>
    <w:p w14:paraId="2F16FEF7" w14:textId="2D69BE5D" w:rsidR="004A4490" w:rsidRPr="004A4490" w:rsidRDefault="004A4490" w:rsidP="004A4490">
      <w:pPr>
        <w:ind w:left="810" w:hanging="810"/>
        <w:rPr>
          <w:rFonts w:ascii="Times New Roman" w:hAnsi="Times New Roman" w:cs="Times New Roman"/>
          <w:sz w:val="24"/>
          <w:szCs w:val="24"/>
        </w:rPr>
      </w:pPr>
      <w:r w:rsidRPr="004A4490">
        <w:rPr>
          <w:rFonts w:ascii="Times New Roman" w:hAnsi="Times New Roman" w:cs="Times New Roman"/>
          <w:sz w:val="24"/>
          <w:szCs w:val="24"/>
        </w:rPr>
        <w:t>5%</w:t>
      </w:r>
      <w:r w:rsidRPr="004A4490">
        <w:rPr>
          <w:rFonts w:ascii="Times New Roman" w:hAnsi="Times New Roman" w:cs="Times New Roman"/>
          <w:sz w:val="24"/>
          <w:szCs w:val="24"/>
        </w:rPr>
        <w:tab/>
        <w:t xml:space="preserve">Assists and monitors attorneys, paralegals, and support staff in planning for and carrying out the most complex and difficult litigation in the California Supreme </w:t>
      </w:r>
      <w:r w:rsidRPr="00A55994">
        <w:rPr>
          <w:rFonts w:ascii="Times New Roman" w:hAnsi="Times New Roman" w:cs="Times New Roman"/>
          <w:sz w:val="24"/>
          <w:szCs w:val="24"/>
        </w:rPr>
        <w:t>Court</w:t>
      </w:r>
      <w:r w:rsidR="006B5C84" w:rsidRPr="00A708D4">
        <w:rPr>
          <w:rFonts w:ascii="Times New Roman" w:hAnsi="Times New Roman" w:cs="Times New Roman"/>
          <w:sz w:val="24"/>
          <w:szCs w:val="24"/>
        </w:rPr>
        <w:t>.</w:t>
      </w:r>
      <w:r w:rsidRPr="00A55994">
        <w:rPr>
          <w:rFonts w:ascii="Times New Roman" w:hAnsi="Times New Roman" w:cs="Times New Roman"/>
          <w:sz w:val="24"/>
          <w:szCs w:val="24"/>
        </w:rPr>
        <w:t xml:space="preserve"> </w:t>
      </w:r>
      <w:r w:rsidR="006B5C84" w:rsidRPr="00A708D4">
        <w:rPr>
          <w:rFonts w:ascii="Times New Roman" w:hAnsi="Times New Roman" w:cs="Times New Roman"/>
          <w:sz w:val="24"/>
          <w:szCs w:val="24"/>
        </w:rPr>
        <w:t>P</w:t>
      </w:r>
      <w:r w:rsidRPr="00A55994">
        <w:rPr>
          <w:rFonts w:ascii="Times New Roman" w:hAnsi="Times New Roman" w:cs="Times New Roman"/>
          <w:sz w:val="24"/>
          <w:szCs w:val="24"/>
        </w:rPr>
        <w:t xml:space="preserve">articipates </w:t>
      </w:r>
      <w:r w:rsidRPr="004A4490">
        <w:rPr>
          <w:rFonts w:ascii="Times New Roman" w:hAnsi="Times New Roman" w:cs="Times New Roman"/>
          <w:sz w:val="24"/>
          <w:szCs w:val="24"/>
        </w:rPr>
        <w:t>in all phases of</w:t>
      </w:r>
      <w:r w:rsidR="00A55994">
        <w:rPr>
          <w:rFonts w:ascii="Times New Roman" w:hAnsi="Times New Roman" w:cs="Times New Roman"/>
          <w:sz w:val="24"/>
          <w:szCs w:val="24"/>
        </w:rPr>
        <w:t xml:space="preserve"> legal processes including review of attorney and paralegal work.  </w:t>
      </w:r>
    </w:p>
    <w:p w14:paraId="20402419" w14:textId="77777777" w:rsidR="00792197" w:rsidRPr="00792197" w:rsidRDefault="00792197" w:rsidP="00792197">
      <w:pPr>
        <w:widowControl w:val="0"/>
        <w:adjustRightInd w:val="0"/>
        <w:spacing w:after="0" w:line="240" w:lineRule="auto"/>
        <w:rPr>
          <w:rFonts w:ascii="Times New Roman" w:eastAsia="Times New Roman" w:hAnsi="Times New Roman" w:cs="Times New Roman"/>
          <w:sz w:val="24"/>
          <w:szCs w:val="24"/>
        </w:rPr>
      </w:pPr>
    </w:p>
    <w:p w14:paraId="57B588CE" w14:textId="0976B85D" w:rsidR="00792197" w:rsidRPr="00792197" w:rsidRDefault="00792197" w:rsidP="00792197">
      <w:pPr>
        <w:autoSpaceDE w:val="0"/>
        <w:autoSpaceDN w:val="0"/>
        <w:adjustRightInd w:val="0"/>
        <w:spacing w:after="0" w:line="240" w:lineRule="auto"/>
        <w:rPr>
          <w:rFonts w:ascii="TimesNewRomanPS-BoldMT" w:eastAsia="Times New Roman" w:hAnsi="TimesNewRomanPS-BoldMT" w:cs="TimesNewRomanPS-BoldMT"/>
          <w:b/>
          <w:bCs/>
          <w:sz w:val="24"/>
          <w:szCs w:val="24"/>
        </w:rPr>
      </w:pPr>
      <w:r w:rsidRPr="00792197">
        <w:rPr>
          <w:rFonts w:ascii="TimesNewRomanPS-BoldMT" w:eastAsia="Times New Roman" w:hAnsi="TimesNewRomanPS-BoldMT" w:cs="TimesNewRomanPS-BoldMT"/>
          <w:b/>
          <w:bCs/>
          <w:sz w:val="24"/>
          <w:szCs w:val="24"/>
        </w:rPr>
        <w:t xml:space="preserve">I have read and understand the essential functions and typical physical demands required </w:t>
      </w:r>
      <w:proofErr w:type="gramStart"/>
      <w:r w:rsidRPr="00792197">
        <w:rPr>
          <w:rFonts w:ascii="TimesNewRomanPS-BoldMT" w:eastAsia="Times New Roman" w:hAnsi="TimesNewRomanPS-BoldMT" w:cs="TimesNewRomanPS-BoldMT"/>
          <w:b/>
          <w:bCs/>
          <w:sz w:val="24"/>
          <w:szCs w:val="24"/>
        </w:rPr>
        <w:t>of</w:t>
      </w:r>
      <w:proofErr w:type="gramEnd"/>
      <w:r w:rsidRPr="00792197">
        <w:rPr>
          <w:rFonts w:ascii="TimesNewRomanPS-BoldMT" w:eastAsia="Times New Roman" w:hAnsi="TimesNewRomanPS-BoldMT" w:cs="TimesNewRomanPS-BoldMT"/>
          <w:b/>
          <w:bCs/>
          <w:sz w:val="24"/>
          <w:szCs w:val="24"/>
        </w:rPr>
        <w:t xml:space="preserve"> this job (please check one of the boxes below regarding a Reasonable Accommodation):</w:t>
      </w:r>
    </w:p>
    <w:p w14:paraId="6A4E29BD" w14:textId="77777777" w:rsidR="00792197" w:rsidRPr="00792197" w:rsidRDefault="00792197" w:rsidP="00792197">
      <w:pPr>
        <w:autoSpaceDE w:val="0"/>
        <w:autoSpaceDN w:val="0"/>
        <w:adjustRightInd w:val="0"/>
        <w:spacing w:after="0" w:line="240" w:lineRule="auto"/>
        <w:rPr>
          <w:rFonts w:ascii="TimesNewRomanPS-BoldMT" w:eastAsia="Times New Roman" w:hAnsi="TimesNewRomanPS-BoldMT" w:cs="TimesNewRomanPS-BoldMT"/>
          <w:b/>
          <w:bCs/>
          <w:sz w:val="24"/>
          <w:szCs w:val="24"/>
        </w:rPr>
      </w:pPr>
    </w:p>
    <w:p w14:paraId="53A42EDF" w14:textId="77777777" w:rsidR="00792197" w:rsidRPr="00792197" w:rsidRDefault="00792197" w:rsidP="00792197">
      <w:pPr>
        <w:autoSpaceDE w:val="0"/>
        <w:autoSpaceDN w:val="0"/>
        <w:adjustRightInd w:val="0"/>
        <w:spacing w:after="0" w:line="240" w:lineRule="auto"/>
        <w:rPr>
          <w:rFonts w:ascii="TimesNewRomanPSMT" w:eastAsia="Times New Roman" w:hAnsi="TimesNewRomanPSMT" w:cs="TimesNewRomanPSMT"/>
          <w:sz w:val="24"/>
          <w:szCs w:val="24"/>
        </w:rPr>
      </w:pPr>
      <w:r w:rsidRPr="00792197">
        <w:rPr>
          <w:rFonts w:ascii="Segoe UI Symbol" w:eastAsia="Times New Roman" w:hAnsi="Segoe UI Symbol" w:cs="Segoe UI Symbol"/>
          <w:sz w:val="24"/>
          <w:szCs w:val="24"/>
        </w:rPr>
        <w:t>☐</w:t>
      </w:r>
      <w:r w:rsidRPr="00792197">
        <w:rPr>
          <w:rFonts w:ascii="SegoeUISymbol" w:eastAsia="Times New Roman" w:hAnsi="SegoeUISymbol" w:cs="SegoeUISymbol"/>
          <w:sz w:val="24"/>
          <w:szCs w:val="24"/>
        </w:rPr>
        <w:t xml:space="preserve"> </w:t>
      </w:r>
      <w:r w:rsidRPr="00792197">
        <w:rPr>
          <w:rFonts w:ascii="TimesNewRomanPSMT" w:eastAsia="Times New Roman" w:hAnsi="TimesNewRomanPSMT" w:cs="TimesNewRomanPSMT"/>
          <w:sz w:val="24"/>
          <w:szCs w:val="24"/>
        </w:rPr>
        <w:t xml:space="preserve">I </w:t>
      </w:r>
      <w:proofErr w:type="gramStart"/>
      <w:r w:rsidRPr="00792197">
        <w:rPr>
          <w:rFonts w:ascii="TimesNewRomanPSMT" w:eastAsia="Times New Roman" w:hAnsi="TimesNewRomanPSMT" w:cs="TimesNewRomanPSMT"/>
          <w:sz w:val="24"/>
          <w:szCs w:val="24"/>
        </w:rPr>
        <w:t>am able to</w:t>
      </w:r>
      <w:proofErr w:type="gramEnd"/>
      <w:r w:rsidRPr="00792197">
        <w:rPr>
          <w:rFonts w:ascii="TimesNewRomanPSMT" w:eastAsia="Times New Roman" w:hAnsi="TimesNewRomanPSMT" w:cs="TimesNewRomanPSMT"/>
          <w:sz w:val="24"/>
          <w:szCs w:val="24"/>
        </w:rPr>
        <w:t xml:space="preserve"> complete the essential functions and typical physical demands of the job without a need for </w:t>
      </w:r>
      <w:proofErr w:type="gramStart"/>
      <w:r w:rsidRPr="00792197">
        <w:rPr>
          <w:rFonts w:ascii="TimesNewRomanPSMT" w:eastAsia="Times New Roman" w:hAnsi="TimesNewRomanPSMT" w:cs="TimesNewRomanPSMT"/>
          <w:sz w:val="24"/>
          <w:szCs w:val="24"/>
        </w:rPr>
        <w:t>a reasonable</w:t>
      </w:r>
      <w:proofErr w:type="gramEnd"/>
      <w:r w:rsidRPr="00792197">
        <w:rPr>
          <w:rFonts w:ascii="TimesNewRomanPSMT" w:eastAsia="Times New Roman" w:hAnsi="TimesNewRomanPSMT" w:cs="TimesNewRomanPSMT"/>
          <w:sz w:val="24"/>
          <w:szCs w:val="24"/>
        </w:rPr>
        <w:t xml:space="preserve"> accommodation.</w:t>
      </w:r>
    </w:p>
    <w:p w14:paraId="5CA6FA7A" w14:textId="77777777" w:rsidR="00792197" w:rsidRPr="00792197" w:rsidRDefault="00792197" w:rsidP="00792197">
      <w:pPr>
        <w:autoSpaceDE w:val="0"/>
        <w:autoSpaceDN w:val="0"/>
        <w:adjustRightInd w:val="0"/>
        <w:spacing w:after="0" w:line="240" w:lineRule="auto"/>
        <w:rPr>
          <w:rFonts w:ascii="TimesNewRomanPSMT" w:eastAsia="Times New Roman" w:hAnsi="TimesNewRomanPSMT" w:cs="TimesNewRomanPSMT"/>
          <w:sz w:val="24"/>
          <w:szCs w:val="24"/>
        </w:rPr>
      </w:pPr>
    </w:p>
    <w:p w14:paraId="0CE3EF84" w14:textId="77777777" w:rsidR="00792197" w:rsidRPr="00792197" w:rsidRDefault="00792197" w:rsidP="00792197">
      <w:pPr>
        <w:autoSpaceDE w:val="0"/>
        <w:autoSpaceDN w:val="0"/>
        <w:adjustRightInd w:val="0"/>
        <w:spacing w:after="0" w:line="240" w:lineRule="auto"/>
        <w:rPr>
          <w:rFonts w:ascii="TimesNewRomanPSMT" w:eastAsia="Times New Roman" w:hAnsi="TimesNewRomanPSMT" w:cs="TimesNewRomanPSMT"/>
          <w:sz w:val="24"/>
          <w:szCs w:val="24"/>
        </w:rPr>
      </w:pPr>
      <w:r w:rsidRPr="00792197">
        <w:rPr>
          <w:rFonts w:ascii="Segoe UI Symbol" w:eastAsia="Times New Roman" w:hAnsi="Segoe UI Symbol" w:cs="Segoe UI Symbol"/>
          <w:sz w:val="24"/>
          <w:szCs w:val="24"/>
        </w:rPr>
        <w:t>☐</w:t>
      </w:r>
      <w:r w:rsidRPr="00792197">
        <w:rPr>
          <w:rFonts w:ascii="SegoeUISymbol" w:eastAsia="Times New Roman" w:hAnsi="SegoeUISymbol" w:cs="SegoeUISymbol"/>
          <w:sz w:val="24"/>
          <w:szCs w:val="24"/>
        </w:rPr>
        <w:t xml:space="preserve"> </w:t>
      </w:r>
      <w:r w:rsidRPr="00792197">
        <w:rPr>
          <w:rFonts w:ascii="TimesNewRomanPSMT" w:eastAsia="Times New Roman" w:hAnsi="TimesNewRomanPSMT" w:cs="TimesNewRomanPSMT"/>
          <w:sz w:val="24"/>
          <w:szCs w:val="24"/>
        </w:rPr>
        <w:t xml:space="preserve">I </w:t>
      </w:r>
      <w:proofErr w:type="gramStart"/>
      <w:r w:rsidRPr="00792197">
        <w:rPr>
          <w:rFonts w:ascii="TimesNewRomanPSMT" w:eastAsia="Times New Roman" w:hAnsi="TimesNewRomanPSMT" w:cs="TimesNewRomanPSMT"/>
          <w:sz w:val="24"/>
          <w:szCs w:val="24"/>
        </w:rPr>
        <w:t>am able to</w:t>
      </w:r>
      <w:proofErr w:type="gramEnd"/>
      <w:r w:rsidRPr="00792197">
        <w:rPr>
          <w:rFonts w:ascii="TimesNewRomanPSMT" w:eastAsia="Times New Roman" w:hAnsi="TimesNewRomanPSMT" w:cs="TimesNewRomanPSMT"/>
          <w:sz w:val="24"/>
          <w:szCs w:val="24"/>
        </w:rPr>
        <w:t xml:space="preserve"> complete the essential functions and typical physical demands of the job, but will</w:t>
      </w:r>
    </w:p>
    <w:p w14:paraId="1F686296" w14:textId="77777777" w:rsidR="00792197" w:rsidRPr="00792197" w:rsidRDefault="00792197" w:rsidP="00792197">
      <w:pPr>
        <w:autoSpaceDE w:val="0"/>
        <w:autoSpaceDN w:val="0"/>
        <w:adjustRightInd w:val="0"/>
        <w:spacing w:after="0" w:line="240" w:lineRule="auto"/>
        <w:rPr>
          <w:rFonts w:ascii="TimesNewRomanPSMT" w:eastAsia="Times New Roman" w:hAnsi="TimesNewRomanPSMT" w:cs="TimesNewRomanPSMT"/>
          <w:sz w:val="24"/>
          <w:szCs w:val="24"/>
        </w:rPr>
      </w:pPr>
      <w:r w:rsidRPr="00792197">
        <w:rPr>
          <w:rFonts w:ascii="TimesNewRomanPSMT" w:eastAsia="Times New Roman" w:hAnsi="TimesNewRomanPSMT" w:cs="TimesNewRomanPSMT"/>
          <w:sz w:val="24"/>
          <w:szCs w:val="24"/>
        </w:rPr>
        <w:t xml:space="preserve">require </w:t>
      </w:r>
      <w:proofErr w:type="gramStart"/>
      <w:r w:rsidRPr="00792197">
        <w:rPr>
          <w:rFonts w:ascii="TimesNewRomanPSMT" w:eastAsia="Times New Roman" w:hAnsi="TimesNewRomanPSMT" w:cs="TimesNewRomanPSMT"/>
          <w:sz w:val="24"/>
          <w:szCs w:val="24"/>
        </w:rPr>
        <w:t>a reasonable</w:t>
      </w:r>
      <w:proofErr w:type="gramEnd"/>
      <w:r w:rsidRPr="00792197">
        <w:rPr>
          <w:rFonts w:ascii="TimesNewRomanPSMT" w:eastAsia="Times New Roman" w:hAnsi="TimesNewRomanPSMT" w:cs="TimesNewRomanPSMT"/>
          <w:sz w:val="24"/>
          <w:szCs w:val="24"/>
        </w:rPr>
        <w:t xml:space="preserve"> accommodation. I will discuss my reasonable accommodation request with</w:t>
      </w:r>
    </w:p>
    <w:p w14:paraId="029AE0D9" w14:textId="77777777" w:rsidR="00792197" w:rsidRPr="00792197" w:rsidRDefault="00792197" w:rsidP="00792197">
      <w:pPr>
        <w:autoSpaceDE w:val="0"/>
        <w:autoSpaceDN w:val="0"/>
        <w:adjustRightInd w:val="0"/>
        <w:spacing w:after="0" w:line="240" w:lineRule="auto"/>
        <w:rPr>
          <w:rFonts w:ascii="TimesNewRomanPSMT" w:eastAsia="Times New Roman" w:hAnsi="TimesNewRomanPSMT" w:cs="TimesNewRomanPSMT"/>
          <w:sz w:val="24"/>
          <w:szCs w:val="24"/>
        </w:rPr>
      </w:pPr>
      <w:r w:rsidRPr="00792197">
        <w:rPr>
          <w:rFonts w:ascii="TimesNewRomanPSMT" w:eastAsia="Times New Roman" w:hAnsi="TimesNewRomanPSMT" w:cs="TimesNewRomanPSMT"/>
          <w:sz w:val="24"/>
          <w:szCs w:val="24"/>
        </w:rPr>
        <w:t>my supervisor.</w:t>
      </w:r>
    </w:p>
    <w:p w14:paraId="0AB09BD5" w14:textId="77777777" w:rsidR="00792197" w:rsidRPr="00792197" w:rsidRDefault="00792197" w:rsidP="00792197">
      <w:pPr>
        <w:autoSpaceDE w:val="0"/>
        <w:autoSpaceDN w:val="0"/>
        <w:adjustRightInd w:val="0"/>
        <w:spacing w:after="0" w:line="240" w:lineRule="auto"/>
        <w:rPr>
          <w:rFonts w:ascii="TimesNewRomanPSMT" w:eastAsia="Times New Roman" w:hAnsi="TimesNewRomanPSMT" w:cs="TimesNewRomanPSMT"/>
          <w:sz w:val="24"/>
          <w:szCs w:val="24"/>
        </w:rPr>
      </w:pPr>
    </w:p>
    <w:p w14:paraId="3456FA4C" w14:textId="77777777" w:rsidR="00792197" w:rsidRPr="00792197" w:rsidRDefault="00792197" w:rsidP="00792197">
      <w:pPr>
        <w:autoSpaceDE w:val="0"/>
        <w:autoSpaceDN w:val="0"/>
        <w:adjustRightInd w:val="0"/>
        <w:spacing w:after="0" w:line="240" w:lineRule="auto"/>
        <w:rPr>
          <w:rFonts w:ascii="TimesNewRomanPSMT" w:eastAsia="Times New Roman" w:hAnsi="TimesNewRomanPSMT" w:cs="TimesNewRomanPSMT"/>
          <w:sz w:val="24"/>
          <w:szCs w:val="24"/>
        </w:rPr>
      </w:pPr>
      <w:r w:rsidRPr="00792197">
        <w:rPr>
          <w:rFonts w:ascii="Segoe UI Symbol" w:eastAsia="Times New Roman" w:hAnsi="Segoe UI Symbol" w:cs="Segoe UI Symbol"/>
          <w:sz w:val="24"/>
          <w:szCs w:val="24"/>
        </w:rPr>
        <w:t>☐</w:t>
      </w:r>
      <w:r w:rsidRPr="00792197">
        <w:rPr>
          <w:rFonts w:ascii="SegoeUISymbol" w:eastAsia="Times New Roman" w:hAnsi="SegoeUISymbol" w:cs="SegoeUISymbol"/>
          <w:sz w:val="24"/>
          <w:szCs w:val="24"/>
        </w:rPr>
        <w:t xml:space="preserve"> </w:t>
      </w:r>
      <w:r w:rsidRPr="00792197">
        <w:rPr>
          <w:rFonts w:ascii="TimesNewRomanPSMT" w:eastAsia="Times New Roman" w:hAnsi="TimesNewRomanPSMT" w:cs="TimesNewRomanPSMT"/>
          <w:sz w:val="24"/>
          <w:szCs w:val="24"/>
        </w:rPr>
        <w:t>I am unable to perform one or more of the essential functions and typical physical demands of</w:t>
      </w:r>
    </w:p>
    <w:p w14:paraId="07CCFDC2" w14:textId="77777777" w:rsidR="00792197" w:rsidRPr="00792197" w:rsidRDefault="00792197" w:rsidP="00792197">
      <w:pPr>
        <w:autoSpaceDE w:val="0"/>
        <w:autoSpaceDN w:val="0"/>
        <w:adjustRightInd w:val="0"/>
        <w:spacing w:after="0" w:line="240" w:lineRule="auto"/>
        <w:rPr>
          <w:rFonts w:ascii="TimesNewRomanPSMT" w:eastAsia="Times New Roman" w:hAnsi="TimesNewRomanPSMT" w:cs="TimesNewRomanPSMT"/>
          <w:sz w:val="24"/>
          <w:szCs w:val="24"/>
        </w:rPr>
      </w:pPr>
      <w:r w:rsidRPr="00792197">
        <w:rPr>
          <w:rFonts w:ascii="TimesNewRomanPSMT" w:eastAsia="Times New Roman" w:hAnsi="TimesNewRomanPSMT" w:cs="TimesNewRomanPSMT"/>
          <w:sz w:val="24"/>
          <w:szCs w:val="24"/>
        </w:rPr>
        <w:t xml:space="preserve">the job, even with </w:t>
      </w:r>
      <w:proofErr w:type="gramStart"/>
      <w:r w:rsidRPr="00792197">
        <w:rPr>
          <w:rFonts w:ascii="TimesNewRomanPSMT" w:eastAsia="Times New Roman" w:hAnsi="TimesNewRomanPSMT" w:cs="TimesNewRomanPSMT"/>
          <w:sz w:val="24"/>
          <w:szCs w:val="24"/>
        </w:rPr>
        <w:t>a reasonable</w:t>
      </w:r>
      <w:proofErr w:type="gramEnd"/>
      <w:r w:rsidRPr="00792197">
        <w:rPr>
          <w:rFonts w:ascii="TimesNewRomanPSMT" w:eastAsia="Times New Roman" w:hAnsi="TimesNewRomanPSMT" w:cs="TimesNewRomanPSMT"/>
          <w:sz w:val="24"/>
          <w:szCs w:val="24"/>
        </w:rPr>
        <w:t xml:space="preserve"> accommodation.</w:t>
      </w:r>
    </w:p>
    <w:p w14:paraId="5E2FC2FE" w14:textId="77777777" w:rsidR="00792197" w:rsidRPr="00792197" w:rsidRDefault="00792197" w:rsidP="00792197">
      <w:pPr>
        <w:autoSpaceDE w:val="0"/>
        <w:autoSpaceDN w:val="0"/>
        <w:adjustRightInd w:val="0"/>
        <w:spacing w:after="0" w:line="240" w:lineRule="auto"/>
        <w:rPr>
          <w:rFonts w:ascii="TimesNewRomanPSMT" w:eastAsia="Times New Roman" w:hAnsi="TimesNewRomanPSMT" w:cs="TimesNewRomanPSMT"/>
          <w:sz w:val="24"/>
          <w:szCs w:val="24"/>
        </w:rPr>
      </w:pPr>
    </w:p>
    <w:p w14:paraId="695885B7" w14:textId="77777777" w:rsidR="00792197" w:rsidRPr="00792197" w:rsidRDefault="00792197" w:rsidP="00792197">
      <w:pPr>
        <w:autoSpaceDE w:val="0"/>
        <w:autoSpaceDN w:val="0"/>
        <w:adjustRightInd w:val="0"/>
        <w:spacing w:after="0" w:line="240" w:lineRule="auto"/>
        <w:rPr>
          <w:rFonts w:ascii="TimesNewRomanPSMT" w:eastAsia="Times New Roman" w:hAnsi="TimesNewRomanPSMT" w:cs="TimesNewRomanPSMT"/>
          <w:sz w:val="24"/>
          <w:szCs w:val="24"/>
        </w:rPr>
      </w:pPr>
      <w:r w:rsidRPr="00792197">
        <w:rPr>
          <w:rFonts w:ascii="Segoe UI Symbol" w:eastAsia="Times New Roman" w:hAnsi="Segoe UI Symbol" w:cs="Segoe UI Symbol"/>
          <w:sz w:val="24"/>
          <w:szCs w:val="24"/>
        </w:rPr>
        <w:t>☐</w:t>
      </w:r>
      <w:r w:rsidRPr="00792197">
        <w:rPr>
          <w:rFonts w:ascii="SegoeUISymbol" w:eastAsia="Times New Roman" w:hAnsi="SegoeUISymbol" w:cs="SegoeUISymbol"/>
          <w:sz w:val="24"/>
          <w:szCs w:val="24"/>
        </w:rPr>
        <w:t xml:space="preserve"> </w:t>
      </w:r>
      <w:r w:rsidRPr="00792197">
        <w:rPr>
          <w:rFonts w:ascii="TimesNewRomanPSMT" w:eastAsia="Times New Roman" w:hAnsi="TimesNewRomanPSMT" w:cs="TimesNewRomanPSMT"/>
          <w:sz w:val="24"/>
          <w:szCs w:val="24"/>
        </w:rPr>
        <w:t>I am not sure that I will be able to perform one or more of the essential functions and typical</w:t>
      </w:r>
    </w:p>
    <w:p w14:paraId="040EB42C" w14:textId="77777777" w:rsidR="00792197" w:rsidRPr="00792197" w:rsidRDefault="00792197" w:rsidP="00792197">
      <w:pPr>
        <w:widowControl w:val="0"/>
        <w:adjustRightInd w:val="0"/>
        <w:spacing w:after="0" w:line="240" w:lineRule="auto"/>
        <w:ind w:right="90"/>
        <w:rPr>
          <w:rFonts w:ascii="Times New Roman" w:eastAsia="Times New Roman" w:hAnsi="Times New Roman" w:cs="Times New Roman"/>
          <w:sz w:val="24"/>
          <w:szCs w:val="24"/>
        </w:rPr>
      </w:pPr>
      <w:r w:rsidRPr="00792197">
        <w:rPr>
          <w:rFonts w:ascii="TimesNewRomanPSMT" w:eastAsia="Times New Roman" w:hAnsi="TimesNewRomanPSMT" w:cs="TimesNewRomanPSMT"/>
          <w:sz w:val="24"/>
          <w:szCs w:val="24"/>
        </w:rPr>
        <w:t xml:space="preserve">physical demands of the </w:t>
      </w:r>
      <w:proofErr w:type="gramStart"/>
      <w:r w:rsidRPr="00792197">
        <w:rPr>
          <w:rFonts w:ascii="TimesNewRomanPSMT" w:eastAsia="Times New Roman" w:hAnsi="TimesNewRomanPSMT" w:cs="TimesNewRomanPSMT"/>
          <w:sz w:val="24"/>
          <w:szCs w:val="24"/>
        </w:rPr>
        <w:t>job, and</w:t>
      </w:r>
      <w:proofErr w:type="gramEnd"/>
      <w:r w:rsidRPr="00792197">
        <w:rPr>
          <w:rFonts w:ascii="TimesNewRomanPSMT" w:eastAsia="Times New Roman" w:hAnsi="TimesNewRomanPSMT" w:cs="TimesNewRomanPSMT"/>
          <w:sz w:val="24"/>
          <w:szCs w:val="24"/>
        </w:rPr>
        <w:t xml:space="preserve"> will discuss the functional limitations I have with my supervisor.</w:t>
      </w:r>
    </w:p>
    <w:p w14:paraId="4322A4AC" w14:textId="77777777" w:rsidR="00792197" w:rsidRPr="00792197" w:rsidRDefault="00792197" w:rsidP="00792197">
      <w:pPr>
        <w:widowControl w:val="0"/>
        <w:adjustRightInd w:val="0"/>
        <w:spacing w:after="0" w:line="240" w:lineRule="auto"/>
        <w:rPr>
          <w:rFonts w:ascii="Times New Roman" w:eastAsia="Times New Roman" w:hAnsi="Times New Roman" w:cs="Times New Roman"/>
          <w:sz w:val="24"/>
          <w:szCs w:val="24"/>
        </w:rPr>
      </w:pPr>
    </w:p>
    <w:p w14:paraId="2314262A" w14:textId="77777777" w:rsidR="00792197" w:rsidRPr="00792197" w:rsidRDefault="00792197" w:rsidP="00792197">
      <w:pPr>
        <w:widowControl w:val="0"/>
        <w:adjustRightInd w:val="0"/>
        <w:spacing w:after="0" w:line="240" w:lineRule="auto"/>
        <w:rPr>
          <w:rFonts w:ascii="Times New Roman" w:eastAsia="Times New Roman" w:hAnsi="Times New Roman" w:cs="Times New Roman"/>
          <w:sz w:val="24"/>
          <w:szCs w:val="24"/>
        </w:rPr>
      </w:pPr>
    </w:p>
    <w:p w14:paraId="5708DE44" w14:textId="77777777" w:rsidR="00792197" w:rsidRPr="00792197" w:rsidRDefault="00792197" w:rsidP="00792197">
      <w:pPr>
        <w:widowControl w:val="0"/>
        <w:adjustRightInd w:val="0"/>
        <w:spacing w:after="0" w:line="240" w:lineRule="auto"/>
        <w:rPr>
          <w:rFonts w:ascii="Times New Roman" w:eastAsia="Times New Roman" w:hAnsi="Times New Roman" w:cs="Times New Roman"/>
          <w:sz w:val="24"/>
          <w:szCs w:val="24"/>
        </w:rPr>
      </w:pPr>
    </w:p>
    <w:p w14:paraId="0A43BBB6" w14:textId="30D9A64C" w:rsidR="00792197" w:rsidRPr="00792197" w:rsidRDefault="00792197" w:rsidP="00792197">
      <w:pPr>
        <w:widowControl w:val="0"/>
        <w:adjustRightInd w:val="0"/>
        <w:spacing w:after="0" w:line="240" w:lineRule="auto"/>
        <w:rPr>
          <w:rFonts w:ascii="Times New Roman" w:eastAsia="Times New Roman" w:hAnsi="Times New Roman" w:cs="Times New Roman"/>
          <w:sz w:val="24"/>
          <w:szCs w:val="24"/>
        </w:rPr>
      </w:pPr>
      <w:r w:rsidRPr="00792197">
        <w:rPr>
          <w:rFonts w:ascii="Times New Roman" w:eastAsia="Times New Roman" w:hAnsi="Times New Roman" w:cs="Times New Roman"/>
          <w:sz w:val="24"/>
          <w:szCs w:val="24"/>
        </w:rPr>
        <w:t>_____________________________________          ____________________________________</w:t>
      </w:r>
    </w:p>
    <w:p w14:paraId="6384E2E6" w14:textId="77777777" w:rsidR="00792197" w:rsidRDefault="00792197" w:rsidP="004A4490">
      <w:pPr>
        <w:widowControl w:val="0"/>
        <w:adjustRightInd w:val="0"/>
        <w:spacing w:after="0" w:line="240" w:lineRule="auto"/>
      </w:pPr>
      <w:r w:rsidRPr="00792197">
        <w:rPr>
          <w:rFonts w:ascii="Times New Roman" w:eastAsia="Times New Roman" w:hAnsi="Times New Roman" w:cs="Times New Roman"/>
          <w:sz w:val="24"/>
          <w:szCs w:val="24"/>
        </w:rPr>
        <w:t>Employee’s Signature</w:t>
      </w:r>
      <w:r w:rsidRPr="00792197">
        <w:rPr>
          <w:rFonts w:ascii="Times New Roman" w:eastAsia="Times New Roman" w:hAnsi="Times New Roman" w:cs="Times New Roman"/>
          <w:sz w:val="24"/>
          <w:szCs w:val="24"/>
        </w:rPr>
        <w:tab/>
      </w:r>
      <w:r w:rsidRPr="00792197">
        <w:rPr>
          <w:rFonts w:ascii="Times New Roman" w:eastAsia="Times New Roman" w:hAnsi="Times New Roman" w:cs="Times New Roman"/>
          <w:sz w:val="24"/>
          <w:szCs w:val="24"/>
        </w:rPr>
        <w:tab/>
        <w:t xml:space="preserve">                  Date</w:t>
      </w:r>
      <w:r w:rsidRPr="00792197">
        <w:rPr>
          <w:rFonts w:ascii="Times New Roman" w:eastAsia="Times New Roman" w:hAnsi="Times New Roman" w:cs="Times New Roman"/>
          <w:sz w:val="24"/>
          <w:szCs w:val="24"/>
        </w:rPr>
        <w:tab/>
        <w:t>Supervisor’s Signature</w:t>
      </w:r>
      <w:r w:rsidRPr="00792197">
        <w:rPr>
          <w:rFonts w:ascii="Times New Roman" w:eastAsia="Times New Roman" w:hAnsi="Times New Roman" w:cs="Times New Roman"/>
          <w:sz w:val="24"/>
          <w:szCs w:val="24"/>
        </w:rPr>
        <w:tab/>
      </w:r>
      <w:r w:rsidRPr="00792197">
        <w:rPr>
          <w:rFonts w:ascii="Times New Roman" w:eastAsia="Times New Roman" w:hAnsi="Times New Roman" w:cs="Times New Roman"/>
          <w:sz w:val="24"/>
          <w:szCs w:val="24"/>
        </w:rPr>
        <w:tab/>
        <w:t xml:space="preserve">    Date </w:t>
      </w:r>
    </w:p>
    <w:p w14:paraId="7C016AB7" w14:textId="77777777" w:rsidR="00792197" w:rsidRDefault="00792197"/>
    <w:sectPr w:rsidR="00792197" w:rsidSect="004A4490">
      <w:headerReference w:type="default" r:id="rId7"/>
      <w:footerReference w:type="default" r:id="rId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87B6B6" w14:textId="77777777" w:rsidR="00976347" w:rsidRDefault="00976347" w:rsidP="00792197">
      <w:pPr>
        <w:spacing w:after="0" w:line="240" w:lineRule="auto"/>
      </w:pPr>
      <w:r>
        <w:separator/>
      </w:r>
    </w:p>
  </w:endnote>
  <w:endnote w:type="continuationSeparator" w:id="0">
    <w:p w14:paraId="6EE23145" w14:textId="77777777" w:rsidR="00976347" w:rsidRDefault="00976347" w:rsidP="007921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NewRomanPS-BoldMT">
    <w:altName w:val="Times New Roman"/>
    <w:panose1 w:val="00000000000000000000"/>
    <w:charset w:val="00"/>
    <w:family w:val="roman"/>
    <w:notTrueType/>
    <w:pitch w:val="default"/>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SegoeUISymbol">
    <w:altName w:val="Segoe UI"/>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AC2203" w14:textId="77777777" w:rsidR="006A2BB7" w:rsidRDefault="006A2BB7" w:rsidP="006A2BB7">
    <w:pPr>
      <w:pStyle w:val="Footer"/>
      <w:jc w:val="center"/>
    </w:pPr>
    <w:r>
      <w:t xml:space="preserve">Page </w:t>
    </w:r>
    <w:r>
      <w:fldChar w:fldCharType="begin"/>
    </w:r>
    <w:r>
      <w:instrText xml:space="preserve"> PAGE </w:instrText>
    </w:r>
    <w:r>
      <w:fldChar w:fldCharType="separate"/>
    </w:r>
    <w:r w:rsidR="003D7097">
      <w:rPr>
        <w:noProof/>
      </w:rPr>
      <w:t>2</w:t>
    </w:r>
    <w:r>
      <w:fldChar w:fldCharType="end"/>
    </w:r>
    <w:r>
      <w:t xml:space="preserve"> of </w:t>
    </w:r>
    <w:r w:rsidR="000B4470">
      <w:fldChar w:fldCharType="begin"/>
    </w:r>
    <w:r w:rsidR="000B4470">
      <w:instrText xml:space="preserve"> NUMPAGES </w:instrText>
    </w:r>
    <w:r w:rsidR="000B4470">
      <w:fldChar w:fldCharType="separate"/>
    </w:r>
    <w:r w:rsidR="003D7097">
      <w:rPr>
        <w:noProof/>
      </w:rPr>
      <w:t>2</w:t>
    </w:r>
    <w:r w:rsidR="000B4470">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A2C861" w14:textId="77777777" w:rsidR="00976347" w:rsidRDefault="00976347" w:rsidP="00792197">
      <w:pPr>
        <w:spacing w:after="0" w:line="240" w:lineRule="auto"/>
      </w:pPr>
      <w:r>
        <w:separator/>
      </w:r>
    </w:p>
  </w:footnote>
  <w:footnote w:type="continuationSeparator" w:id="0">
    <w:p w14:paraId="5EEBE4BE" w14:textId="77777777" w:rsidR="00976347" w:rsidRDefault="00976347" w:rsidP="0079219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D0B276" w14:textId="77777777" w:rsidR="00792197" w:rsidRPr="00792197" w:rsidRDefault="00792197" w:rsidP="00792197">
    <w:pPr>
      <w:widowControl w:val="0"/>
      <w:tabs>
        <w:tab w:val="center" w:pos="4680"/>
        <w:tab w:val="right" w:pos="9360"/>
      </w:tabs>
      <w:adjustRightInd w:val="0"/>
      <w:spacing w:after="0" w:line="240" w:lineRule="auto"/>
      <w:ind w:left="18" w:right="18"/>
      <w:jc w:val="center"/>
      <w:rPr>
        <w:rFonts w:ascii="Times New Roman" w:eastAsia="Times New Roman" w:hAnsi="Times New Roman" w:cs="Times New Roman"/>
        <w:b/>
        <w:bCs/>
        <w:sz w:val="24"/>
        <w:szCs w:val="24"/>
      </w:rPr>
    </w:pPr>
    <w:r w:rsidRPr="00792197">
      <w:rPr>
        <w:rFonts w:ascii="Times New Roman" w:eastAsia="Times New Roman" w:hAnsi="Times New Roman" w:cs="Times New Roman"/>
        <w:b/>
        <w:bCs/>
        <w:sz w:val="24"/>
        <w:szCs w:val="24"/>
      </w:rPr>
      <w:t xml:space="preserve">DEPARTMENT OF JUSTICE </w:t>
    </w:r>
  </w:p>
  <w:p w14:paraId="7F5B3540" w14:textId="77777777" w:rsidR="00792197" w:rsidRDefault="00792197" w:rsidP="00792197">
    <w:pPr>
      <w:widowControl w:val="0"/>
      <w:tabs>
        <w:tab w:val="center" w:pos="4680"/>
        <w:tab w:val="right" w:pos="9360"/>
      </w:tabs>
      <w:adjustRightInd w:val="0"/>
      <w:spacing w:after="0" w:line="240" w:lineRule="auto"/>
      <w:ind w:left="18" w:right="18"/>
      <w:jc w:val="center"/>
      <w:rPr>
        <w:rFonts w:ascii="Times New Roman" w:eastAsia="Times New Roman" w:hAnsi="Times New Roman" w:cs="Times New Roman"/>
        <w:b/>
        <w:bCs/>
        <w:sz w:val="24"/>
        <w:szCs w:val="24"/>
      </w:rPr>
    </w:pPr>
    <w:r w:rsidRPr="00792197">
      <w:rPr>
        <w:rFonts w:ascii="Times New Roman" w:eastAsia="Times New Roman" w:hAnsi="Times New Roman" w:cs="Times New Roman"/>
        <w:b/>
        <w:bCs/>
        <w:sz w:val="24"/>
        <w:szCs w:val="24"/>
      </w:rPr>
      <w:t xml:space="preserve"> CRIMINAL LAW DIVISION </w:t>
    </w:r>
  </w:p>
  <w:p w14:paraId="0C566F17" w14:textId="6A296833" w:rsidR="00142A30" w:rsidRDefault="00721D74" w:rsidP="00792197">
    <w:pPr>
      <w:widowControl w:val="0"/>
      <w:tabs>
        <w:tab w:val="center" w:pos="4680"/>
        <w:tab w:val="right" w:pos="9360"/>
      </w:tabs>
      <w:adjustRightInd w:val="0"/>
      <w:spacing w:after="0" w:line="240" w:lineRule="auto"/>
      <w:ind w:left="18" w:right="18"/>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CALIFORNIA SUPREME COURT COORDINATION UNIT</w:t>
    </w:r>
  </w:p>
  <w:p w14:paraId="6916D707" w14:textId="77777777" w:rsidR="008B088B" w:rsidRPr="00792197" w:rsidRDefault="008B088B" w:rsidP="008B088B">
    <w:pPr>
      <w:widowControl w:val="0"/>
      <w:tabs>
        <w:tab w:val="center" w:pos="4680"/>
        <w:tab w:val="right" w:pos="9360"/>
      </w:tabs>
      <w:adjustRightInd w:val="0"/>
      <w:spacing w:after="0" w:line="240" w:lineRule="auto"/>
      <w:ind w:right="18"/>
      <w:jc w:val="center"/>
      <w:rPr>
        <w:rFonts w:ascii="Times New Roman" w:eastAsia="Times New Roman" w:hAnsi="Times New Roman" w:cs="Times New Roman"/>
        <w:b/>
        <w:bCs/>
        <w:sz w:val="24"/>
        <w:szCs w:val="24"/>
      </w:rPr>
    </w:pPr>
    <w:r w:rsidRPr="00792197">
      <w:rPr>
        <w:rFonts w:ascii="Times New Roman" w:eastAsia="Times New Roman" w:hAnsi="Times New Roman" w:cs="Times New Roman"/>
        <w:b/>
        <w:bCs/>
        <w:sz w:val="24"/>
        <w:szCs w:val="24"/>
      </w:rPr>
      <w:t>DUTY STATEMENT</w:t>
    </w:r>
  </w:p>
  <w:p w14:paraId="2C440E45" w14:textId="77777777" w:rsidR="008B088B" w:rsidRPr="00792197" w:rsidRDefault="008B088B" w:rsidP="00792197">
    <w:pPr>
      <w:widowControl w:val="0"/>
      <w:tabs>
        <w:tab w:val="center" w:pos="4680"/>
        <w:tab w:val="right" w:pos="9360"/>
      </w:tabs>
      <w:adjustRightInd w:val="0"/>
      <w:spacing w:after="0" w:line="240" w:lineRule="auto"/>
      <w:ind w:left="18" w:right="18"/>
      <w:jc w:val="center"/>
      <w:rPr>
        <w:rFonts w:ascii="Times New Roman" w:eastAsia="Times New Roman" w:hAnsi="Times New Roman" w:cs="Times New Roman"/>
        <w:b/>
        <w:bCs/>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2197"/>
    <w:rsid w:val="000327BC"/>
    <w:rsid w:val="00095627"/>
    <w:rsid w:val="000B4470"/>
    <w:rsid w:val="000E78BA"/>
    <w:rsid w:val="00142A30"/>
    <w:rsid w:val="001674D4"/>
    <w:rsid w:val="001B6219"/>
    <w:rsid w:val="00240456"/>
    <w:rsid w:val="00285DA6"/>
    <w:rsid w:val="003D7097"/>
    <w:rsid w:val="003F566F"/>
    <w:rsid w:val="00483974"/>
    <w:rsid w:val="0049298B"/>
    <w:rsid w:val="004A4490"/>
    <w:rsid w:val="004B6D58"/>
    <w:rsid w:val="004D065A"/>
    <w:rsid w:val="005917E1"/>
    <w:rsid w:val="0063181B"/>
    <w:rsid w:val="006343FE"/>
    <w:rsid w:val="006A2BB7"/>
    <w:rsid w:val="006B5C84"/>
    <w:rsid w:val="00721D74"/>
    <w:rsid w:val="00726702"/>
    <w:rsid w:val="00792197"/>
    <w:rsid w:val="007B5E0B"/>
    <w:rsid w:val="007D6F12"/>
    <w:rsid w:val="007F7351"/>
    <w:rsid w:val="0082207B"/>
    <w:rsid w:val="008B088B"/>
    <w:rsid w:val="008B5A07"/>
    <w:rsid w:val="008D4184"/>
    <w:rsid w:val="00933199"/>
    <w:rsid w:val="00976347"/>
    <w:rsid w:val="009E6A73"/>
    <w:rsid w:val="00A55994"/>
    <w:rsid w:val="00A708D4"/>
    <w:rsid w:val="00A76573"/>
    <w:rsid w:val="00B437AB"/>
    <w:rsid w:val="00D63D87"/>
    <w:rsid w:val="00E94D46"/>
    <w:rsid w:val="00EC72B1"/>
    <w:rsid w:val="00F568B8"/>
    <w:rsid w:val="00F65E58"/>
    <w:rsid w:val="00FF6A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71E562"/>
  <w15:chartTrackingRefBased/>
  <w15:docId w15:val="{D596E92D-0B30-46B8-B347-B42E91B784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792197"/>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792197"/>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792197"/>
    <w:pPr>
      <w:tabs>
        <w:tab w:val="center" w:pos="4680"/>
        <w:tab w:val="right" w:pos="9360"/>
      </w:tabs>
      <w:spacing w:after="0" w:line="240" w:lineRule="auto"/>
    </w:pPr>
  </w:style>
  <w:style w:type="character" w:customStyle="1" w:styleId="HeaderChar">
    <w:name w:val="Header Char"/>
    <w:basedOn w:val="DefaultParagraphFont"/>
    <w:link w:val="Header"/>
    <w:uiPriority w:val="99"/>
    <w:rsid w:val="00792197"/>
  </w:style>
  <w:style w:type="paragraph" w:styleId="Footer">
    <w:name w:val="footer"/>
    <w:basedOn w:val="Normal"/>
    <w:link w:val="FooterChar"/>
    <w:uiPriority w:val="99"/>
    <w:unhideWhenUsed/>
    <w:rsid w:val="00792197"/>
    <w:pPr>
      <w:tabs>
        <w:tab w:val="center" w:pos="4680"/>
        <w:tab w:val="right" w:pos="9360"/>
      </w:tabs>
      <w:spacing w:after="0" w:line="240" w:lineRule="auto"/>
    </w:pPr>
  </w:style>
  <w:style w:type="character" w:customStyle="1" w:styleId="FooterChar">
    <w:name w:val="Footer Char"/>
    <w:basedOn w:val="DefaultParagraphFont"/>
    <w:link w:val="Footer"/>
    <w:uiPriority w:val="99"/>
    <w:rsid w:val="00792197"/>
  </w:style>
  <w:style w:type="character" w:styleId="CommentReference">
    <w:name w:val="annotation reference"/>
    <w:basedOn w:val="DefaultParagraphFont"/>
    <w:uiPriority w:val="99"/>
    <w:semiHidden/>
    <w:unhideWhenUsed/>
    <w:rsid w:val="0049298B"/>
    <w:rPr>
      <w:sz w:val="16"/>
      <w:szCs w:val="16"/>
    </w:rPr>
  </w:style>
  <w:style w:type="paragraph" w:styleId="CommentText">
    <w:name w:val="annotation text"/>
    <w:basedOn w:val="Normal"/>
    <w:link w:val="CommentTextChar"/>
    <w:uiPriority w:val="99"/>
    <w:unhideWhenUsed/>
    <w:rsid w:val="0049298B"/>
    <w:pPr>
      <w:spacing w:line="240" w:lineRule="auto"/>
    </w:pPr>
    <w:rPr>
      <w:sz w:val="20"/>
      <w:szCs w:val="20"/>
    </w:rPr>
  </w:style>
  <w:style w:type="character" w:customStyle="1" w:styleId="CommentTextChar">
    <w:name w:val="Comment Text Char"/>
    <w:basedOn w:val="DefaultParagraphFont"/>
    <w:link w:val="CommentText"/>
    <w:uiPriority w:val="99"/>
    <w:rsid w:val="0049298B"/>
    <w:rPr>
      <w:sz w:val="20"/>
      <w:szCs w:val="20"/>
    </w:rPr>
  </w:style>
  <w:style w:type="paragraph" w:styleId="CommentSubject">
    <w:name w:val="annotation subject"/>
    <w:basedOn w:val="CommentText"/>
    <w:next w:val="CommentText"/>
    <w:link w:val="CommentSubjectChar"/>
    <w:uiPriority w:val="99"/>
    <w:semiHidden/>
    <w:unhideWhenUsed/>
    <w:rsid w:val="0049298B"/>
    <w:rPr>
      <w:b/>
      <w:bCs/>
    </w:rPr>
  </w:style>
  <w:style w:type="character" w:customStyle="1" w:styleId="CommentSubjectChar">
    <w:name w:val="Comment Subject Char"/>
    <w:basedOn w:val="CommentTextChar"/>
    <w:link w:val="CommentSubject"/>
    <w:uiPriority w:val="99"/>
    <w:semiHidden/>
    <w:rsid w:val="0049298B"/>
    <w:rPr>
      <w:b/>
      <w:bCs/>
      <w:sz w:val="20"/>
      <w:szCs w:val="20"/>
    </w:rPr>
  </w:style>
  <w:style w:type="paragraph" w:styleId="Revision">
    <w:name w:val="Revision"/>
    <w:hidden/>
    <w:uiPriority w:val="99"/>
    <w:semiHidden/>
    <w:rsid w:val="0063181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C022F5-28C9-4E23-8210-2AF9A9CFD6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828</Words>
  <Characters>4725</Characters>
  <Application>Microsoft Office Word</Application>
  <DocSecurity>4</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California Department of Justice</Company>
  <LinksUpToDate>false</LinksUpToDate>
  <CharactersWithSpaces>5542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Jennifer Nuesca</dc:creator>
  <cp:keywords/>
  <dc:description/>
  <cp:lastModifiedBy>Kristina King</cp:lastModifiedBy>
  <cp:revision>2</cp:revision>
  <dcterms:created xsi:type="dcterms:W3CDTF">2026-05-14T21:07:00Z</dcterms:created>
  <dcterms:modified xsi:type="dcterms:W3CDTF">2026-05-14T21:07:00Z</dcterms:modified>
</cp:coreProperties>
</file>