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94C33" w14:textId="77777777" w:rsidR="00F10EF5" w:rsidRDefault="00326FBB" w:rsidP="00326FBB">
      <w:pPr>
        <w:jc w:val="center"/>
        <w:rPr>
          <w:rFonts w:ascii="Arial" w:hAnsi="Arial" w:cs="Arial"/>
          <w:b/>
          <w:sz w:val="32"/>
          <w:szCs w:val="32"/>
        </w:rPr>
      </w:pPr>
      <w:r w:rsidRPr="00326FBB">
        <w:rPr>
          <w:rFonts w:ascii="Arial" w:hAnsi="Arial" w:cs="Arial"/>
          <w:b/>
          <w:sz w:val="32"/>
          <w:szCs w:val="32"/>
        </w:rPr>
        <w:t>OFFICE OF THE STATE CONTROLLER</w:t>
      </w:r>
    </w:p>
    <w:p w14:paraId="7BDD1DF6" w14:textId="77777777" w:rsidR="00326FBB" w:rsidRDefault="00326FBB" w:rsidP="00326FBB">
      <w:pPr>
        <w:jc w:val="center"/>
        <w:rPr>
          <w:rFonts w:ascii="Arial" w:hAnsi="Arial" w:cs="Arial"/>
          <w:b/>
          <w:sz w:val="32"/>
          <w:szCs w:val="32"/>
        </w:rPr>
      </w:pPr>
    </w:p>
    <w:p w14:paraId="6CD3539C" w14:textId="77777777" w:rsidR="00326FBB" w:rsidRDefault="00326FBB" w:rsidP="00326FB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DUTY STATEMENT</w:t>
      </w:r>
    </w:p>
    <w:p w14:paraId="023B8196" w14:textId="77777777" w:rsidR="00326FBB" w:rsidRDefault="00326FBB" w:rsidP="00326FBB">
      <w:pPr>
        <w:jc w:val="center"/>
        <w:rPr>
          <w:rFonts w:ascii="Arial" w:hAnsi="Arial" w:cs="Arial"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860"/>
      </w:tblGrid>
      <w:tr w:rsidR="00EE03C1" w:rsidRPr="00EE03C1" w14:paraId="64051F0A" w14:textId="77777777" w:rsidTr="007F37A3">
        <w:tc>
          <w:tcPr>
            <w:tcW w:w="4788" w:type="dxa"/>
          </w:tcPr>
          <w:p w14:paraId="3FE6F8FC" w14:textId="77777777" w:rsidR="002D2AA5" w:rsidRPr="007F37A3" w:rsidRDefault="002D2AA5" w:rsidP="002D2AA5">
            <w:pPr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7F37A3">
              <w:rPr>
                <w:rFonts w:ascii="Arial" w:eastAsia="Calibri" w:hAnsi="Arial" w:cs="Arial"/>
                <w:b/>
                <w:sz w:val="28"/>
                <w:szCs w:val="28"/>
              </w:rPr>
              <w:t>EMPLOYEE NAME</w:t>
            </w:r>
          </w:p>
          <w:p w14:paraId="1AEABCCF" w14:textId="062D5F56" w:rsidR="002D2AA5" w:rsidRPr="00243E87" w:rsidRDefault="00A724ED" w:rsidP="00E308C4">
            <w:pPr>
              <w:rPr>
                <w:rFonts w:ascii="Arial" w:eastAsia="Calibri" w:hAnsi="Arial" w:cs="Arial"/>
                <w:color w:val="FF0000"/>
                <w:sz w:val="28"/>
                <w:szCs w:val="28"/>
              </w:rPr>
            </w:pPr>
            <w:r>
              <w:rPr>
                <w:rFonts w:ascii="Arial" w:eastAsia="Calibri" w:hAnsi="Arial" w:cs="Arial"/>
                <w:color w:val="FF0000"/>
                <w:sz w:val="28"/>
                <w:szCs w:val="28"/>
              </w:rPr>
              <w:t>Vacant</w:t>
            </w:r>
          </w:p>
        </w:tc>
        <w:tc>
          <w:tcPr>
            <w:tcW w:w="4860" w:type="dxa"/>
          </w:tcPr>
          <w:p w14:paraId="3A5A12D6" w14:textId="77777777" w:rsidR="002D2AA5" w:rsidRPr="00EE03C1" w:rsidRDefault="002D2AA5" w:rsidP="002D2AA5">
            <w:pPr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EE03C1">
              <w:rPr>
                <w:rFonts w:ascii="Arial" w:eastAsia="Calibri" w:hAnsi="Arial" w:cs="Arial"/>
                <w:b/>
                <w:sz w:val="28"/>
                <w:szCs w:val="28"/>
              </w:rPr>
              <w:t>DIVISION</w:t>
            </w:r>
          </w:p>
          <w:p w14:paraId="2C917A14" w14:textId="77777777" w:rsidR="002D2AA5" w:rsidRPr="00EE03C1" w:rsidRDefault="0071653D" w:rsidP="002D2AA5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EE03C1">
              <w:rPr>
                <w:rFonts w:ascii="Arial" w:hAnsi="Arial" w:cs="Arial"/>
                <w:sz w:val="28"/>
                <w:szCs w:val="28"/>
              </w:rPr>
              <w:t>Administration and Disbursements</w:t>
            </w:r>
          </w:p>
        </w:tc>
      </w:tr>
      <w:tr w:rsidR="002D2AA5" w:rsidRPr="007F37A3" w14:paraId="60D69D10" w14:textId="77777777" w:rsidTr="007F37A3">
        <w:tc>
          <w:tcPr>
            <w:tcW w:w="4788" w:type="dxa"/>
          </w:tcPr>
          <w:p w14:paraId="3384B14E" w14:textId="77777777" w:rsidR="002D2AA5" w:rsidRPr="00EE03C1" w:rsidRDefault="002D2AA5" w:rsidP="002D2AA5">
            <w:pPr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EE03C1">
              <w:rPr>
                <w:rFonts w:ascii="Arial" w:eastAsia="Calibri" w:hAnsi="Arial" w:cs="Arial"/>
                <w:b/>
                <w:sz w:val="28"/>
                <w:szCs w:val="28"/>
              </w:rPr>
              <w:t>CLASSIFICATION TITLE</w:t>
            </w:r>
          </w:p>
          <w:p w14:paraId="0492BBAE" w14:textId="104C4529" w:rsidR="002D2AA5" w:rsidRPr="00EE03C1" w:rsidRDefault="00AC0C9B" w:rsidP="003F7E97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EE03C1">
              <w:rPr>
                <w:rFonts w:ascii="Arial" w:hAnsi="Arial" w:cs="Arial"/>
                <w:sz w:val="28"/>
                <w:szCs w:val="28"/>
              </w:rPr>
              <w:t>Mailing Machine</w:t>
            </w:r>
            <w:r w:rsidR="00A20C04" w:rsidRPr="00EE03C1">
              <w:rPr>
                <w:rFonts w:ascii="Arial" w:hAnsi="Arial" w:cs="Arial"/>
                <w:sz w:val="28"/>
                <w:szCs w:val="28"/>
              </w:rPr>
              <w:t>s</w:t>
            </w:r>
            <w:r w:rsidRPr="00EE03C1">
              <w:rPr>
                <w:rFonts w:ascii="Arial" w:hAnsi="Arial" w:cs="Arial"/>
                <w:sz w:val="28"/>
                <w:szCs w:val="28"/>
              </w:rPr>
              <w:t xml:space="preserve"> Operator II</w:t>
            </w:r>
            <w:r w:rsidR="003F7E97" w:rsidRPr="00EE03C1">
              <w:rPr>
                <w:rFonts w:ascii="Arial" w:hAnsi="Arial" w:cs="Arial"/>
                <w:sz w:val="28"/>
                <w:szCs w:val="28"/>
              </w:rPr>
              <w:t xml:space="preserve"> (P/FT)</w:t>
            </w:r>
          </w:p>
        </w:tc>
        <w:tc>
          <w:tcPr>
            <w:tcW w:w="4860" w:type="dxa"/>
          </w:tcPr>
          <w:p w14:paraId="0C36BA7C" w14:textId="77777777" w:rsidR="002D2AA5" w:rsidRPr="00EE03C1" w:rsidRDefault="002D2AA5" w:rsidP="002D2AA5">
            <w:pPr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EE03C1">
              <w:rPr>
                <w:rFonts w:ascii="Arial" w:eastAsia="Calibri" w:hAnsi="Arial" w:cs="Arial"/>
                <w:b/>
                <w:sz w:val="28"/>
                <w:szCs w:val="28"/>
              </w:rPr>
              <w:t>UNIT NAME - LOCATION</w:t>
            </w:r>
          </w:p>
          <w:p w14:paraId="2A9CEA56" w14:textId="2D8C739D" w:rsidR="002D2AA5" w:rsidRPr="00EE03C1" w:rsidRDefault="00AA031E" w:rsidP="00B0156E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EE03C1">
              <w:rPr>
                <w:rFonts w:ascii="Arial" w:eastAsia="Calibri" w:hAnsi="Arial" w:cs="Arial"/>
                <w:sz w:val="28"/>
                <w:szCs w:val="28"/>
              </w:rPr>
              <w:t>Mail</w:t>
            </w:r>
            <w:r w:rsidR="00F219F6" w:rsidRPr="00EE03C1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r w:rsidR="00B0156E" w:rsidRPr="00EE03C1">
              <w:rPr>
                <w:rFonts w:ascii="Arial" w:eastAsia="Calibri" w:hAnsi="Arial" w:cs="Arial"/>
                <w:sz w:val="28"/>
                <w:szCs w:val="28"/>
              </w:rPr>
              <w:t xml:space="preserve">Operations </w:t>
            </w:r>
            <w:r w:rsidR="008910BE" w:rsidRPr="00EE03C1">
              <w:rPr>
                <w:rFonts w:ascii="Arial" w:eastAsia="Calibri" w:hAnsi="Arial" w:cs="Arial"/>
                <w:sz w:val="28"/>
                <w:szCs w:val="28"/>
              </w:rPr>
              <w:t>- CBP</w:t>
            </w:r>
          </w:p>
        </w:tc>
      </w:tr>
      <w:tr w:rsidR="002D2AA5" w:rsidRPr="007F37A3" w14:paraId="08699FED" w14:textId="77777777" w:rsidTr="007F37A3">
        <w:tc>
          <w:tcPr>
            <w:tcW w:w="4788" w:type="dxa"/>
          </w:tcPr>
          <w:p w14:paraId="24545504" w14:textId="77777777" w:rsidR="002D2AA5" w:rsidRPr="0071653D" w:rsidRDefault="002D2AA5" w:rsidP="002D2AA5">
            <w:pPr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71653D">
              <w:rPr>
                <w:rFonts w:ascii="Arial" w:eastAsia="Calibri" w:hAnsi="Arial" w:cs="Arial"/>
                <w:b/>
                <w:sz w:val="28"/>
                <w:szCs w:val="28"/>
              </w:rPr>
              <w:t>WORKING TITLE</w:t>
            </w:r>
          </w:p>
          <w:p w14:paraId="524E4B00" w14:textId="22296022" w:rsidR="002D2AA5" w:rsidRPr="0071653D" w:rsidRDefault="00A20C04" w:rsidP="00B0156E">
            <w:pPr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MMO II</w:t>
            </w:r>
          </w:p>
        </w:tc>
        <w:tc>
          <w:tcPr>
            <w:tcW w:w="4860" w:type="dxa"/>
          </w:tcPr>
          <w:p w14:paraId="20A022F5" w14:textId="77777777" w:rsidR="002D2AA5" w:rsidRPr="007F37A3" w:rsidRDefault="002D2AA5" w:rsidP="002D2AA5">
            <w:pPr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7F37A3">
              <w:rPr>
                <w:rFonts w:ascii="Arial" w:eastAsia="Calibri" w:hAnsi="Arial" w:cs="Arial"/>
                <w:b/>
                <w:sz w:val="28"/>
                <w:szCs w:val="28"/>
              </w:rPr>
              <w:t>POSITION NUMBER</w:t>
            </w:r>
          </w:p>
          <w:p w14:paraId="3A69D052" w14:textId="607B2A6D" w:rsidR="002D2AA5" w:rsidRPr="003F7E97" w:rsidRDefault="0071653D" w:rsidP="00EA7210">
            <w:pPr>
              <w:rPr>
                <w:rFonts w:ascii="Arial" w:eastAsia="Calibri" w:hAnsi="Arial" w:cs="Arial"/>
                <w:color w:val="FF0000"/>
                <w:sz w:val="28"/>
                <w:szCs w:val="28"/>
              </w:rPr>
            </w:pPr>
            <w:r w:rsidRPr="00312BD6">
              <w:rPr>
                <w:rFonts w:ascii="Arial" w:hAnsi="Arial" w:cs="Arial"/>
                <w:color w:val="FF0000"/>
                <w:sz w:val="28"/>
                <w:szCs w:val="28"/>
              </w:rPr>
              <w:t>051-140-</w:t>
            </w:r>
            <w:r w:rsidR="00DE47ED" w:rsidRPr="00312BD6">
              <w:rPr>
                <w:rFonts w:ascii="Arial" w:hAnsi="Arial" w:cs="Arial"/>
                <w:color w:val="FF0000"/>
                <w:sz w:val="28"/>
                <w:szCs w:val="28"/>
              </w:rPr>
              <w:t>1780-</w:t>
            </w:r>
            <w:r w:rsidR="002B3AE2">
              <w:rPr>
                <w:rFonts w:ascii="Arial" w:hAnsi="Arial" w:cs="Arial"/>
                <w:color w:val="FF0000"/>
                <w:sz w:val="28"/>
                <w:szCs w:val="28"/>
              </w:rPr>
              <w:t>0</w:t>
            </w:r>
            <w:r w:rsidR="00D303D4">
              <w:rPr>
                <w:rFonts w:ascii="Arial" w:hAnsi="Arial" w:cs="Arial"/>
                <w:color w:val="FF0000"/>
                <w:sz w:val="28"/>
                <w:szCs w:val="28"/>
              </w:rPr>
              <w:t>23</w:t>
            </w:r>
          </w:p>
        </w:tc>
      </w:tr>
      <w:tr w:rsidR="002D2AA5" w:rsidRPr="007F37A3" w14:paraId="13487A19" w14:textId="77777777" w:rsidTr="007F37A3">
        <w:tc>
          <w:tcPr>
            <w:tcW w:w="4788" w:type="dxa"/>
          </w:tcPr>
          <w:p w14:paraId="5728FB2C" w14:textId="77777777" w:rsidR="002D2AA5" w:rsidRPr="007F37A3" w:rsidRDefault="002D2AA5" w:rsidP="002D2AA5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860" w:type="dxa"/>
          </w:tcPr>
          <w:p w14:paraId="5A38AA0A" w14:textId="77777777" w:rsidR="002D2AA5" w:rsidRPr="007F37A3" w:rsidRDefault="002D2AA5" w:rsidP="002D2AA5">
            <w:pPr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7F37A3">
              <w:rPr>
                <w:rFonts w:ascii="Arial" w:eastAsia="Calibri" w:hAnsi="Arial" w:cs="Arial"/>
                <w:b/>
                <w:sz w:val="28"/>
                <w:szCs w:val="28"/>
              </w:rPr>
              <w:t>EFFECTIVE DATE</w:t>
            </w:r>
          </w:p>
          <w:p w14:paraId="4AE0206B" w14:textId="0C1C1FD5" w:rsidR="002D2AA5" w:rsidRPr="00243E87" w:rsidRDefault="002D2AA5" w:rsidP="002D2AA5">
            <w:pPr>
              <w:rPr>
                <w:rFonts w:ascii="Arial" w:eastAsia="Calibri" w:hAnsi="Arial" w:cs="Arial"/>
                <w:color w:val="FF0000"/>
                <w:sz w:val="28"/>
                <w:szCs w:val="28"/>
              </w:rPr>
            </w:pPr>
          </w:p>
        </w:tc>
      </w:tr>
    </w:tbl>
    <w:p w14:paraId="5E80C0A9" w14:textId="77777777" w:rsidR="002D2AA5" w:rsidRDefault="002D2AA5" w:rsidP="00326FBB">
      <w:pPr>
        <w:jc w:val="center"/>
        <w:rPr>
          <w:rFonts w:ascii="Arial" w:hAnsi="Arial" w:cs="Arial"/>
          <w:sz w:val="28"/>
          <w:szCs w:val="28"/>
        </w:rPr>
      </w:pPr>
    </w:p>
    <w:p w14:paraId="0C6BFA59" w14:textId="77777777" w:rsidR="00326FBB" w:rsidRDefault="00326FBB" w:rsidP="00326FBB">
      <w:pPr>
        <w:jc w:val="both"/>
        <w:rPr>
          <w:rFonts w:ascii="Arial" w:hAnsi="Arial" w:cs="Arial"/>
          <w:b/>
        </w:rPr>
      </w:pPr>
      <w:r w:rsidRPr="00E00085">
        <w:rPr>
          <w:rFonts w:ascii="Arial" w:hAnsi="Arial" w:cs="Arial"/>
          <w:b/>
        </w:rPr>
        <w:t>SECTION A: GENERAL DESCRIPTION</w:t>
      </w:r>
      <w:r w:rsidR="00DF2A12">
        <w:rPr>
          <w:rFonts w:ascii="Arial" w:hAnsi="Arial" w:cs="Arial"/>
          <w:b/>
        </w:rPr>
        <w:t xml:space="preserve"> </w:t>
      </w:r>
    </w:p>
    <w:p w14:paraId="256FF1D7" w14:textId="77777777" w:rsidR="002D2AA5" w:rsidRDefault="002D2AA5" w:rsidP="00326FBB">
      <w:pPr>
        <w:jc w:val="both"/>
        <w:rPr>
          <w:rFonts w:ascii="Arial" w:hAnsi="Arial" w:cs="Arial"/>
        </w:rPr>
      </w:pPr>
    </w:p>
    <w:p w14:paraId="529D7FD9" w14:textId="6B26C0F3" w:rsidR="00DE47ED" w:rsidRPr="00E00085" w:rsidRDefault="00DE47ED" w:rsidP="00DE47ED">
      <w:pPr>
        <w:jc w:val="both"/>
        <w:rPr>
          <w:rFonts w:ascii="Arial" w:hAnsi="Arial" w:cs="Arial"/>
        </w:rPr>
      </w:pPr>
      <w:r w:rsidRPr="0042223E">
        <w:rPr>
          <w:rFonts w:ascii="Arial" w:hAnsi="Arial" w:cs="Arial"/>
        </w:rPr>
        <w:t xml:space="preserve">With general </w:t>
      </w:r>
      <w:r w:rsidR="006E29F0">
        <w:rPr>
          <w:rFonts w:ascii="Arial" w:hAnsi="Arial" w:cs="Arial"/>
        </w:rPr>
        <w:t>direction</w:t>
      </w:r>
      <w:r w:rsidRPr="0042223E">
        <w:rPr>
          <w:rFonts w:ascii="Arial" w:hAnsi="Arial" w:cs="Arial"/>
        </w:rPr>
        <w:t xml:space="preserve"> provided by a Mailing Machines Supervisor I</w:t>
      </w:r>
      <w:r w:rsidR="0027465F">
        <w:rPr>
          <w:rFonts w:ascii="Arial" w:hAnsi="Arial" w:cs="Arial"/>
        </w:rPr>
        <w:t xml:space="preserve"> and II</w:t>
      </w:r>
      <w:r w:rsidRPr="0042223E">
        <w:rPr>
          <w:rFonts w:ascii="Arial" w:hAnsi="Arial" w:cs="Arial"/>
        </w:rPr>
        <w:t>, use complex</w:t>
      </w:r>
      <w:r>
        <w:rPr>
          <w:rFonts w:ascii="Arial" w:hAnsi="Arial" w:cs="Arial"/>
        </w:rPr>
        <w:t>,</w:t>
      </w:r>
      <w:r w:rsidRPr="0042223E">
        <w:rPr>
          <w:rFonts w:ascii="Arial" w:hAnsi="Arial" w:cs="Arial"/>
        </w:rPr>
        <w:t xml:space="preserve"> multi-function equipment, and process large volumes of outgoing mail for processing by the United States Postal Service (USPS) </w:t>
      </w:r>
      <w:r w:rsidR="00332BA3">
        <w:rPr>
          <w:rFonts w:ascii="Arial" w:hAnsi="Arial" w:cs="Arial"/>
        </w:rPr>
        <w:t>and</w:t>
      </w:r>
      <w:r w:rsidR="00332BA3" w:rsidRPr="0042223E">
        <w:rPr>
          <w:rFonts w:ascii="Arial" w:hAnsi="Arial" w:cs="Arial"/>
        </w:rPr>
        <w:t xml:space="preserve"> </w:t>
      </w:r>
      <w:r w:rsidRPr="0042223E">
        <w:rPr>
          <w:rFonts w:ascii="Arial" w:hAnsi="Arial" w:cs="Arial"/>
        </w:rPr>
        <w:t xml:space="preserve">other mail carriers.  </w:t>
      </w:r>
      <w:r w:rsidRPr="0080140D">
        <w:rPr>
          <w:rFonts w:ascii="Arial" w:hAnsi="Arial" w:cs="Arial"/>
        </w:rPr>
        <w:t xml:space="preserve">The incumbent will be required to lift and move </w:t>
      </w:r>
      <w:r w:rsidR="00A87B54">
        <w:rPr>
          <w:rFonts w:ascii="Arial" w:hAnsi="Arial" w:cs="Arial"/>
        </w:rPr>
        <w:t xml:space="preserve">up to </w:t>
      </w:r>
      <w:r w:rsidRPr="0080140D">
        <w:rPr>
          <w:rFonts w:ascii="Arial" w:hAnsi="Arial" w:cs="Arial"/>
        </w:rPr>
        <w:t xml:space="preserve">50 lb. boxes without assistance and maneuver full mail cages, weighing approximately 1,000 lbs., through Mail </w:t>
      </w:r>
      <w:r w:rsidR="00332BA3">
        <w:rPr>
          <w:rFonts w:ascii="Arial" w:hAnsi="Arial" w:cs="Arial"/>
        </w:rPr>
        <w:t>Operations</w:t>
      </w:r>
      <w:r w:rsidR="00332BA3" w:rsidRPr="0080140D">
        <w:rPr>
          <w:rFonts w:ascii="Arial" w:hAnsi="Arial" w:cs="Arial"/>
        </w:rPr>
        <w:t xml:space="preserve"> </w:t>
      </w:r>
      <w:proofErr w:type="gramStart"/>
      <w:r w:rsidRPr="0080140D">
        <w:rPr>
          <w:rFonts w:ascii="Arial" w:hAnsi="Arial" w:cs="Arial"/>
        </w:rPr>
        <w:t>on a daily basis</w:t>
      </w:r>
      <w:proofErr w:type="gramEnd"/>
      <w:r w:rsidRPr="0080140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Duties include, but are not limited to the following:</w:t>
      </w:r>
    </w:p>
    <w:p w14:paraId="7F3E9141" w14:textId="77777777" w:rsidR="00E00085" w:rsidRDefault="00E00085" w:rsidP="00326FBB">
      <w:pPr>
        <w:jc w:val="both"/>
        <w:rPr>
          <w:rFonts w:ascii="Arial" w:hAnsi="Arial" w:cs="Arial"/>
        </w:rPr>
      </w:pPr>
    </w:p>
    <w:p w14:paraId="1E575A42" w14:textId="77777777" w:rsidR="00E00085" w:rsidRPr="00E00085" w:rsidRDefault="00E00085" w:rsidP="00E00085">
      <w:pPr>
        <w:jc w:val="both"/>
        <w:rPr>
          <w:rFonts w:ascii="Arial" w:hAnsi="Arial" w:cs="Arial"/>
          <w:b/>
        </w:rPr>
      </w:pPr>
      <w:r w:rsidRPr="00E00085">
        <w:rPr>
          <w:rFonts w:ascii="Arial" w:hAnsi="Arial" w:cs="Arial"/>
          <w:b/>
        </w:rPr>
        <w:t>SECTION B: ESSENTIAL FUNCTIONS</w:t>
      </w:r>
    </w:p>
    <w:p w14:paraId="182E6255" w14:textId="77777777" w:rsidR="00E00085" w:rsidRDefault="00E00085" w:rsidP="00326FBB">
      <w:pPr>
        <w:jc w:val="both"/>
        <w:rPr>
          <w:rFonts w:ascii="Arial" w:hAnsi="Arial" w:cs="Arial"/>
        </w:rPr>
      </w:pPr>
    </w:p>
    <w:p w14:paraId="467F0DE0" w14:textId="77777777" w:rsidR="00E00085" w:rsidRPr="00867D7B" w:rsidRDefault="00E00085" w:rsidP="00326FBB">
      <w:pPr>
        <w:jc w:val="both"/>
        <w:rPr>
          <w:rFonts w:ascii="Arial" w:hAnsi="Arial" w:cs="Arial"/>
        </w:rPr>
      </w:pPr>
      <w:r w:rsidRPr="00867D7B">
        <w:rPr>
          <w:rFonts w:ascii="Arial" w:hAnsi="Arial" w:cs="Arial"/>
          <w:i/>
        </w:rPr>
        <w:t xml:space="preserve">Candidates must have the ability to perform the following essential functions with or without reasonable </w:t>
      </w:r>
      <w:proofErr w:type="gramStart"/>
      <w:r w:rsidRPr="00867D7B">
        <w:rPr>
          <w:rFonts w:ascii="Arial" w:hAnsi="Arial" w:cs="Arial"/>
          <w:i/>
        </w:rPr>
        <w:t>accommodations</w:t>
      </w:r>
      <w:proofErr w:type="gramEnd"/>
      <w:r w:rsidRPr="00867D7B">
        <w:rPr>
          <w:rFonts w:ascii="Arial" w:hAnsi="Arial" w:cs="Arial"/>
        </w:rPr>
        <w:t>.</w:t>
      </w:r>
    </w:p>
    <w:p w14:paraId="039DEA56" w14:textId="77777777" w:rsidR="00E00085" w:rsidRDefault="00E00085" w:rsidP="00326FBB">
      <w:pPr>
        <w:jc w:val="both"/>
        <w:rPr>
          <w:rFonts w:ascii="Arial" w:hAnsi="Arial" w:cs="Arial"/>
        </w:rPr>
      </w:pPr>
    </w:p>
    <w:tbl>
      <w:tblPr>
        <w:tblW w:w="888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7182"/>
      </w:tblGrid>
      <w:tr w:rsidR="002D2AA5" w:rsidRPr="002313E7" w14:paraId="33547E8E" w14:textId="77777777" w:rsidTr="00A21D4F">
        <w:trPr>
          <w:trHeight w:val="620"/>
        </w:trPr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47ACDE" w14:textId="77777777" w:rsidR="002D2AA5" w:rsidRDefault="00D85BCA" w:rsidP="009E5EFF">
            <w:pPr>
              <w:jc w:val="both"/>
              <w:rPr>
                <w:rFonts w:ascii="Arial" w:hAnsi="Arial" w:cs="Arial"/>
                <w:u w:val="single"/>
              </w:rPr>
            </w:pPr>
            <w:r w:rsidRPr="005F33D2">
              <w:rPr>
                <w:rFonts w:ascii="Arial" w:hAnsi="Arial" w:cs="Arial"/>
                <w:u w:val="single"/>
              </w:rPr>
              <w:t>Percentage of</w:t>
            </w:r>
            <w:r>
              <w:rPr>
                <w:rFonts w:ascii="Arial" w:hAnsi="Arial" w:cs="Arial"/>
                <w:u w:val="single"/>
              </w:rPr>
              <w:t xml:space="preserve"> </w:t>
            </w:r>
            <w:r w:rsidRPr="005F33D2">
              <w:rPr>
                <w:rFonts w:ascii="Arial" w:hAnsi="Arial" w:cs="Arial"/>
                <w:u w:val="single"/>
              </w:rPr>
              <w:t>Time Spent</w:t>
            </w:r>
          </w:p>
          <w:p w14:paraId="5C33A7DA" w14:textId="6702DF91" w:rsidR="009E5EFF" w:rsidRPr="007F37A3" w:rsidRDefault="009E5EFF" w:rsidP="009E5EF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1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9E634F" w14:textId="050B67A3" w:rsidR="006B344D" w:rsidRPr="000C78DE" w:rsidRDefault="00D85BCA" w:rsidP="00B406F4">
            <w:pPr>
              <w:tabs>
                <w:tab w:val="left" w:pos="360"/>
                <w:tab w:val="left" w:pos="2880"/>
              </w:tabs>
              <w:jc w:val="center"/>
              <w:rPr>
                <w:rFonts w:ascii="Arial" w:eastAsia="Calibri" w:hAnsi="Arial" w:cs="Arial"/>
              </w:rPr>
            </w:pPr>
            <w:r w:rsidRPr="005F33D2">
              <w:rPr>
                <w:rFonts w:ascii="Arial" w:hAnsi="Arial" w:cs="Arial"/>
                <w:u w:val="single"/>
              </w:rPr>
              <w:t>Typical Task</w:t>
            </w:r>
          </w:p>
        </w:tc>
      </w:tr>
      <w:tr w:rsidR="00D85BCA" w:rsidRPr="002313E7" w14:paraId="26A5A98F" w14:textId="77777777" w:rsidTr="00A21D4F">
        <w:trPr>
          <w:trHeight w:val="620"/>
        </w:trPr>
        <w:tc>
          <w:tcPr>
            <w:tcW w:w="1705" w:type="dxa"/>
            <w:tcBorders>
              <w:top w:val="single" w:sz="4" w:space="0" w:color="auto"/>
            </w:tcBorders>
          </w:tcPr>
          <w:p w14:paraId="36382B4C" w14:textId="17CFF206" w:rsidR="00D85BCA" w:rsidRDefault="00D85BCA" w:rsidP="00D85BCA">
            <w:pPr>
              <w:tabs>
                <w:tab w:val="left" w:pos="360"/>
                <w:tab w:val="left" w:pos="2880"/>
              </w:tabs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50</w:t>
            </w:r>
            <w:r w:rsidRPr="007F37A3">
              <w:rPr>
                <w:rFonts w:ascii="Arial" w:eastAsia="Calibri" w:hAnsi="Arial" w:cs="Arial"/>
              </w:rPr>
              <w:t>%</w:t>
            </w:r>
          </w:p>
        </w:tc>
        <w:tc>
          <w:tcPr>
            <w:tcW w:w="7182" w:type="dxa"/>
            <w:tcBorders>
              <w:top w:val="single" w:sz="4" w:space="0" w:color="auto"/>
            </w:tcBorders>
          </w:tcPr>
          <w:p w14:paraId="74CD7144" w14:textId="3687F10D" w:rsidR="00D85BCA" w:rsidRPr="002313E7" w:rsidRDefault="00D85BCA" w:rsidP="00D85BCA">
            <w:pPr>
              <w:tabs>
                <w:tab w:val="left" w:pos="360"/>
                <w:tab w:val="left" w:pos="2880"/>
              </w:tabs>
              <w:jc w:val="both"/>
              <w:rPr>
                <w:rFonts w:ascii="Arial" w:hAnsi="Arial" w:cs="Arial"/>
              </w:rPr>
            </w:pPr>
            <w:r w:rsidRPr="002313E7">
              <w:rPr>
                <w:rFonts w:ascii="Arial" w:hAnsi="Arial" w:cs="Arial"/>
              </w:rPr>
              <w:t xml:space="preserve">Operate </w:t>
            </w:r>
            <w:r>
              <w:rPr>
                <w:rFonts w:ascii="Arial" w:hAnsi="Arial" w:cs="Arial"/>
              </w:rPr>
              <w:t xml:space="preserve">a variety of mailing equipment, such as </w:t>
            </w:r>
            <w:r w:rsidRPr="002313E7">
              <w:rPr>
                <w:rFonts w:ascii="Arial" w:hAnsi="Arial" w:cs="Arial"/>
              </w:rPr>
              <w:t xml:space="preserve">complex multi-function computerized inserting machines with the ability fold </w:t>
            </w:r>
            <w:r w:rsidR="00211442">
              <w:rPr>
                <w:rFonts w:ascii="Arial" w:hAnsi="Arial" w:cs="Arial"/>
              </w:rPr>
              <w:t>and</w:t>
            </w:r>
            <w:r w:rsidRPr="002313E7">
              <w:rPr>
                <w:rFonts w:ascii="Arial" w:hAnsi="Arial" w:cs="Arial"/>
              </w:rPr>
              <w:t xml:space="preserve"> insert documents into envelopes, </w:t>
            </w:r>
            <w:r>
              <w:rPr>
                <w:rFonts w:ascii="Arial" w:hAnsi="Arial" w:cs="Arial"/>
              </w:rPr>
              <w:t xml:space="preserve">and </w:t>
            </w:r>
            <w:r w:rsidRPr="002313E7">
              <w:rPr>
                <w:rFonts w:ascii="Arial" w:hAnsi="Arial" w:cs="Arial"/>
              </w:rPr>
              <w:t>seal envelopes.</w:t>
            </w:r>
          </w:p>
          <w:p w14:paraId="087F3033" w14:textId="77777777" w:rsidR="00D85BCA" w:rsidRPr="00217DD3" w:rsidRDefault="00D85BCA" w:rsidP="00D85BCA">
            <w:pPr>
              <w:tabs>
                <w:tab w:val="left" w:pos="360"/>
                <w:tab w:val="left" w:pos="2880"/>
              </w:tabs>
              <w:jc w:val="both"/>
              <w:rPr>
                <w:rFonts w:ascii="Arial" w:hAnsi="Arial" w:cs="Arial"/>
              </w:rPr>
            </w:pPr>
          </w:p>
          <w:p w14:paraId="1268B69F" w14:textId="670CFCD4" w:rsidR="00D85BCA" w:rsidRPr="00AC2028" w:rsidRDefault="00D85BCA" w:rsidP="00D85BCA">
            <w:pPr>
              <w:jc w:val="both"/>
              <w:rPr>
                <w:rFonts w:ascii="Arial" w:hAnsi="Arial" w:cs="Arial"/>
              </w:rPr>
            </w:pPr>
            <w:r w:rsidRPr="00217DD3">
              <w:rPr>
                <w:rFonts w:ascii="Arial" w:hAnsi="Arial" w:cs="Arial"/>
              </w:rPr>
              <w:t>Follow the Control Sheet</w:t>
            </w:r>
            <w:r>
              <w:rPr>
                <w:rFonts w:ascii="Arial" w:hAnsi="Arial" w:cs="Arial"/>
              </w:rPr>
              <w:t>/Spool Memo</w:t>
            </w:r>
            <w:r w:rsidRPr="00217DD3">
              <w:rPr>
                <w:rFonts w:ascii="Arial" w:hAnsi="Arial" w:cs="Arial"/>
              </w:rPr>
              <w:t xml:space="preserve"> specifications to ensure jobs are completed correctly and in accordance with the Job specifications. Log and track work </w:t>
            </w:r>
            <w:proofErr w:type="gramStart"/>
            <w:r w:rsidRPr="00217DD3">
              <w:rPr>
                <w:rFonts w:ascii="Arial" w:hAnsi="Arial" w:cs="Arial"/>
              </w:rPr>
              <w:t>as</w:t>
            </w:r>
            <w:proofErr w:type="gramEnd"/>
            <w:r w:rsidRPr="00217DD3">
              <w:rPr>
                <w:rFonts w:ascii="Arial" w:hAnsi="Arial" w:cs="Arial"/>
              </w:rPr>
              <w:t xml:space="preserve"> required using Job Cards and </w:t>
            </w:r>
            <w:proofErr w:type="gramStart"/>
            <w:r w:rsidRPr="00217DD3">
              <w:rPr>
                <w:rFonts w:ascii="Arial" w:hAnsi="Arial" w:cs="Arial"/>
              </w:rPr>
              <w:t>Log Books</w:t>
            </w:r>
            <w:proofErr w:type="gramEnd"/>
            <w:r w:rsidRPr="00217DD3">
              <w:rPr>
                <w:rFonts w:ascii="Arial" w:hAnsi="Arial" w:cs="Arial"/>
              </w:rPr>
              <w:t xml:space="preserve">. </w:t>
            </w:r>
            <w:r w:rsidRPr="00AC2028">
              <w:rPr>
                <w:rFonts w:ascii="Arial" w:hAnsi="Arial" w:cs="Arial"/>
              </w:rPr>
              <w:t xml:space="preserve">Verify the beginning and ending warrant numbers against the </w:t>
            </w:r>
            <w:r w:rsidRPr="00217DD3">
              <w:rPr>
                <w:rFonts w:ascii="Arial" w:hAnsi="Arial" w:cs="Arial"/>
              </w:rPr>
              <w:t>Control Sheet</w:t>
            </w:r>
            <w:r>
              <w:rPr>
                <w:rFonts w:ascii="Arial" w:hAnsi="Arial" w:cs="Arial"/>
              </w:rPr>
              <w:t xml:space="preserve">/Spool Memo. </w:t>
            </w:r>
            <w:r w:rsidR="007E6ECC">
              <w:rPr>
                <w:rFonts w:ascii="Arial" w:hAnsi="Arial" w:cs="Arial"/>
              </w:rPr>
              <w:t>Ensure</w:t>
            </w:r>
            <w:r w:rsidR="007E6ECC" w:rsidRPr="00952C0A">
              <w:rPr>
                <w:rFonts w:ascii="Arial" w:hAnsi="Arial" w:cs="Arial"/>
              </w:rPr>
              <w:t xml:space="preserve"> quality control of work processed. </w:t>
            </w:r>
            <w:r>
              <w:rPr>
                <w:rFonts w:ascii="Arial" w:hAnsi="Arial" w:cs="Arial"/>
              </w:rPr>
              <w:t>Communicate with a Supervisor when discrepancies occur.</w:t>
            </w:r>
          </w:p>
          <w:p w14:paraId="5632BE0A" w14:textId="77777777" w:rsidR="00D85BCA" w:rsidRPr="00217DD3" w:rsidRDefault="00D85BCA" w:rsidP="00D85BCA">
            <w:pPr>
              <w:tabs>
                <w:tab w:val="left" w:pos="360"/>
                <w:tab w:val="left" w:pos="2880"/>
              </w:tabs>
              <w:jc w:val="both"/>
              <w:rPr>
                <w:rFonts w:ascii="Arial" w:hAnsi="Arial" w:cs="Arial"/>
              </w:rPr>
            </w:pPr>
          </w:p>
          <w:p w14:paraId="20349198" w14:textId="6D9D9255" w:rsidR="00211442" w:rsidRDefault="00D85BCA" w:rsidP="00D85BCA">
            <w:pPr>
              <w:tabs>
                <w:tab w:val="left" w:pos="360"/>
                <w:tab w:val="left" w:pos="2880"/>
              </w:tabs>
              <w:jc w:val="both"/>
              <w:rPr>
                <w:rFonts w:ascii="Arial" w:hAnsi="Arial" w:cs="Arial"/>
              </w:rPr>
            </w:pPr>
            <w:r w:rsidRPr="002313E7">
              <w:rPr>
                <w:rFonts w:ascii="Arial" w:hAnsi="Arial" w:cs="Arial"/>
              </w:rPr>
              <w:t xml:space="preserve">Clear jams from </w:t>
            </w:r>
            <w:r>
              <w:rPr>
                <w:rFonts w:ascii="Arial" w:hAnsi="Arial" w:cs="Arial"/>
              </w:rPr>
              <w:t xml:space="preserve">mailing equipment </w:t>
            </w:r>
            <w:r w:rsidRPr="002313E7">
              <w:rPr>
                <w:rFonts w:ascii="Arial" w:hAnsi="Arial" w:cs="Arial"/>
              </w:rPr>
              <w:t>and detect</w:t>
            </w:r>
            <w:r w:rsidR="00AF61EB">
              <w:rPr>
                <w:rFonts w:ascii="Arial" w:hAnsi="Arial" w:cs="Arial"/>
              </w:rPr>
              <w:t>ed</w:t>
            </w:r>
            <w:r w:rsidRPr="002313E7">
              <w:rPr>
                <w:rFonts w:ascii="Arial" w:hAnsi="Arial" w:cs="Arial"/>
              </w:rPr>
              <w:t xml:space="preserve"> material handling errors. </w:t>
            </w:r>
            <w:r w:rsidRPr="0086440C">
              <w:rPr>
                <w:rFonts w:ascii="Arial" w:hAnsi="Arial" w:cs="Arial"/>
              </w:rPr>
              <w:t>Perform maintenance and minor repairs</w:t>
            </w:r>
            <w:r w:rsidR="00DD1E51">
              <w:rPr>
                <w:rFonts w:ascii="Arial" w:hAnsi="Arial" w:cs="Arial"/>
              </w:rPr>
              <w:t xml:space="preserve"> while ensuring that </w:t>
            </w:r>
            <w:r w:rsidR="00DD1E51">
              <w:rPr>
                <w:rFonts w:ascii="Arial" w:hAnsi="Arial" w:cs="Arial"/>
              </w:rPr>
              <w:lastRenderedPageBreak/>
              <w:t>equipment and work areas are kept in a clean and safe condition</w:t>
            </w:r>
            <w:r w:rsidRPr="0086440C">
              <w:rPr>
                <w:rFonts w:ascii="Arial" w:hAnsi="Arial" w:cs="Arial"/>
              </w:rPr>
              <w:t xml:space="preserve">. </w:t>
            </w:r>
            <w:r w:rsidR="00DD1E51">
              <w:rPr>
                <w:rFonts w:ascii="Arial" w:hAnsi="Arial" w:cs="Arial"/>
              </w:rPr>
              <w:t xml:space="preserve">Basic </w:t>
            </w:r>
            <w:r w:rsidRPr="0086440C">
              <w:rPr>
                <w:rFonts w:ascii="Arial" w:hAnsi="Arial" w:cs="Arial"/>
              </w:rPr>
              <w:t xml:space="preserve">maintenance on mailing equipment </w:t>
            </w:r>
            <w:r w:rsidR="00DD1E51">
              <w:rPr>
                <w:rFonts w:ascii="Arial" w:hAnsi="Arial" w:cs="Arial"/>
              </w:rPr>
              <w:t xml:space="preserve">is </w:t>
            </w:r>
            <w:r w:rsidRPr="0086440C">
              <w:rPr>
                <w:rFonts w:ascii="Arial" w:hAnsi="Arial" w:cs="Arial"/>
              </w:rPr>
              <w:t>required which includes the following</w:t>
            </w:r>
            <w:r w:rsidR="00DD1E51">
              <w:rPr>
                <w:rFonts w:ascii="Arial" w:hAnsi="Arial" w:cs="Arial"/>
              </w:rPr>
              <w:t xml:space="preserve"> tasks</w:t>
            </w:r>
            <w:r w:rsidRPr="0086440C">
              <w:rPr>
                <w:rFonts w:ascii="Arial" w:hAnsi="Arial" w:cs="Arial"/>
              </w:rPr>
              <w:t xml:space="preserve">: </w:t>
            </w:r>
            <w:r w:rsidR="00DD1E51">
              <w:rPr>
                <w:rFonts w:ascii="Arial" w:hAnsi="Arial" w:cs="Arial"/>
              </w:rPr>
              <w:t xml:space="preserve">lubricating </w:t>
            </w:r>
            <w:r w:rsidRPr="0086440C">
              <w:rPr>
                <w:rFonts w:ascii="Arial" w:hAnsi="Arial" w:cs="Arial"/>
              </w:rPr>
              <w:t>equipment</w:t>
            </w:r>
            <w:r w:rsidR="00DD1E51">
              <w:rPr>
                <w:rFonts w:ascii="Arial" w:hAnsi="Arial" w:cs="Arial"/>
              </w:rPr>
              <w:t xml:space="preserve">, conducting routine test on machines, </w:t>
            </w:r>
            <w:r w:rsidR="006A1106">
              <w:rPr>
                <w:rFonts w:ascii="Arial" w:hAnsi="Arial" w:cs="Arial"/>
              </w:rPr>
              <w:t xml:space="preserve">using air hose to dust off equipment, </w:t>
            </w:r>
            <w:r w:rsidR="00CD6B7D">
              <w:rPr>
                <w:rFonts w:ascii="Arial" w:hAnsi="Arial" w:cs="Arial"/>
              </w:rPr>
              <w:t>keeping</w:t>
            </w:r>
            <w:r w:rsidR="00CD6B7D" w:rsidRPr="0086440C">
              <w:rPr>
                <w:rFonts w:ascii="Arial" w:hAnsi="Arial" w:cs="Arial"/>
              </w:rPr>
              <w:t xml:space="preserve"> rollers</w:t>
            </w:r>
            <w:r w:rsidRPr="0086440C">
              <w:rPr>
                <w:rFonts w:ascii="Arial" w:hAnsi="Arial" w:cs="Arial"/>
              </w:rPr>
              <w:t>, filter jars and meters cleaned</w:t>
            </w:r>
            <w:r w:rsidR="00DD1E51">
              <w:rPr>
                <w:rFonts w:ascii="Arial" w:hAnsi="Arial" w:cs="Arial"/>
              </w:rPr>
              <w:t xml:space="preserve">, and promptly wiping </w:t>
            </w:r>
            <w:r w:rsidRPr="0086440C">
              <w:rPr>
                <w:rFonts w:ascii="Arial" w:hAnsi="Arial" w:cs="Arial"/>
              </w:rPr>
              <w:t>oil, ink</w:t>
            </w:r>
            <w:r w:rsidR="00DD1E51">
              <w:rPr>
                <w:rFonts w:ascii="Arial" w:hAnsi="Arial" w:cs="Arial"/>
              </w:rPr>
              <w:t>,</w:t>
            </w:r>
            <w:r w:rsidRPr="0086440C">
              <w:rPr>
                <w:rFonts w:ascii="Arial" w:hAnsi="Arial" w:cs="Arial"/>
              </w:rPr>
              <w:t xml:space="preserve"> and other spills as they occur.</w:t>
            </w:r>
          </w:p>
          <w:p w14:paraId="73212E01" w14:textId="77777777" w:rsidR="00211442" w:rsidRDefault="00211442" w:rsidP="00D85BCA">
            <w:pPr>
              <w:tabs>
                <w:tab w:val="left" w:pos="360"/>
                <w:tab w:val="left" w:pos="2880"/>
              </w:tabs>
              <w:jc w:val="both"/>
              <w:rPr>
                <w:rFonts w:ascii="Arial" w:hAnsi="Arial" w:cs="Arial"/>
              </w:rPr>
            </w:pPr>
          </w:p>
          <w:p w14:paraId="61BB2123" w14:textId="19A2DC9D" w:rsidR="00211442" w:rsidRDefault="00D85BCA" w:rsidP="00D85BCA">
            <w:pPr>
              <w:tabs>
                <w:tab w:val="left" w:pos="360"/>
                <w:tab w:val="left" w:pos="2880"/>
              </w:tabs>
              <w:jc w:val="both"/>
              <w:rPr>
                <w:rFonts w:ascii="Arial" w:hAnsi="Arial" w:cs="Arial"/>
              </w:rPr>
            </w:pPr>
            <w:r w:rsidRPr="0086440C">
              <w:rPr>
                <w:rFonts w:ascii="Arial" w:hAnsi="Arial" w:cs="Arial"/>
              </w:rPr>
              <w:t>Dispose of waste in proper containers and return unused materials, tools, logs, and manuals to designated storage areas.</w:t>
            </w:r>
          </w:p>
          <w:p w14:paraId="7CD0ECF8" w14:textId="77777777" w:rsidR="00211442" w:rsidRDefault="00211442" w:rsidP="00D85BCA">
            <w:pPr>
              <w:tabs>
                <w:tab w:val="left" w:pos="360"/>
                <w:tab w:val="left" w:pos="2880"/>
              </w:tabs>
              <w:jc w:val="both"/>
              <w:rPr>
                <w:rFonts w:ascii="Arial" w:hAnsi="Arial" w:cs="Arial"/>
              </w:rPr>
            </w:pPr>
          </w:p>
          <w:p w14:paraId="6734D0E8" w14:textId="6D8F8AF2" w:rsidR="00D85BCA" w:rsidRDefault="00D85BCA" w:rsidP="00D85BCA">
            <w:pPr>
              <w:tabs>
                <w:tab w:val="left" w:pos="360"/>
                <w:tab w:val="left" w:pos="2880"/>
              </w:tabs>
              <w:jc w:val="both"/>
              <w:rPr>
                <w:rFonts w:ascii="Arial" w:hAnsi="Arial" w:cs="Arial"/>
              </w:rPr>
            </w:pPr>
            <w:r w:rsidRPr="0086440C">
              <w:rPr>
                <w:rFonts w:ascii="Arial" w:hAnsi="Arial" w:cs="Arial"/>
              </w:rPr>
              <w:t xml:space="preserve">Keep supervisor or lead informed of job processing status at end of </w:t>
            </w:r>
            <w:r w:rsidR="00AF61EB">
              <w:rPr>
                <w:rFonts w:ascii="Arial" w:hAnsi="Arial" w:cs="Arial"/>
              </w:rPr>
              <w:t xml:space="preserve">the </w:t>
            </w:r>
            <w:r w:rsidRPr="0086440C">
              <w:rPr>
                <w:rFonts w:ascii="Arial" w:hAnsi="Arial" w:cs="Arial"/>
              </w:rPr>
              <w:t>work shift</w:t>
            </w:r>
            <w:r w:rsidR="00AF61EB">
              <w:rPr>
                <w:rFonts w:ascii="Arial" w:hAnsi="Arial" w:cs="Arial"/>
              </w:rPr>
              <w:t xml:space="preserve">, including any </w:t>
            </w:r>
            <w:r w:rsidRPr="0086440C">
              <w:rPr>
                <w:rFonts w:ascii="Arial" w:hAnsi="Arial" w:cs="Arial"/>
              </w:rPr>
              <w:t>discrepancies</w:t>
            </w:r>
            <w:r w:rsidR="00AF61EB">
              <w:rPr>
                <w:rFonts w:ascii="Arial" w:hAnsi="Arial" w:cs="Arial"/>
              </w:rPr>
              <w:t xml:space="preserve"> in the job or work order,</w:t>
            </w:r>
            <w:r w:rsidRPr="0086440C">
              <w:rPr>
                <w:rFonts w:ascii="Arial" w:hAnsi="Arial" w:cs="Arial"/>
              </w:rPr>
              <w:t xml:space="preserve"> machine malfunctions</w:t>
            </w:r>
            <w:r w:rsidR="00AF61EB">
              <w:rPr>
                <w:rFonts w:ascii="Arial" w:hAnsi="Arial" w:cs="Arial"/>
              </w:rPr>
              <w:t xml:space="preserve">, </w:t>
            </w:r>
            <w:r w:rsidRPr="0086440C">
              <w:rPr>
                <w:rFonts w:ascii="Arial" w:hAnsi="Arial" w:cs="Arial"/>
              </w:rPr>
              <w:t xml:space="preserve">or unsafe working </w:t>
            </w:r>
            <w:r w:rsidR="00AF61EB" w:rsidRPr="0086440C">
              <w:rPr>
                <w:rFonts w:ascii="Arial" w:hAnsi="Arial" w:cs="Arial"/>
              </w:rPr>
              <w:t>conditions</w:t>
            </w:r>
            <w:r w:rsidRPr="0086440C">
              <w:rPr>
                <w:rFonts w:ascii="Arial" w:hAnsi="Arial" w:cs="Arial"/>
              </w:rPr>
              <w:t>.</w:t>
            </w:r>
          </w:p>
          <w:p w14:paraId="703F37B5" w14:textId="77777777" w:rsidR="00D85BCA" w:rsidRPr="00566F72" w:rsidRDefault="00D85BCA" w:rsidP="00D85BCA">
            <w:pPr>
              <w:tabs>
                <w:tab w:val="left" w:pos="360"/>
                <w:tab w:val="left" w:pos="2880"/>
              </w:tabs>
              <w:jc w:val="both"/>
              <w:rPr>
                <w:rFonts w:ascii="Arial" w:hAnsi="Arial" w:cs="Arial"/>
              </w:rPr>
            </w:pPr>
          </w:p>
          <w:p w14:paraId="44491C61" w14:textId="14227A4F" w:rsidR="00D85BCA" w:rsidRDefault="00D85BCA" w:rsidP="00D85BCA">
            <w:pPr>
              <w:tabs>
                <w:tab w:val="left" w:pos="360"/>
                <w:tab w:val="left" w:pos="2880"/>
              </w:tabs>
              <w:jc w:val="both"/>
              <w:rPr>
                <w:rFonts w:ascii="Arial" w:hAnsi="Arial" w:cs="Arial"/>
              </w:rPr>
            </w:pPr>
            <w:proofErr w:type="gramStart"/>
            <w:r w:rsidRPr="000C78DE">
              <w:rPr>
                <w:rFonts w:ascii="Arial" w:hAnsi="Arial" w:cs="Arial"/>
              </w:rPr>
              <w:t>On a daily basis</w:t>
            </w:r>
            <w:proofErr w:type="gramEnd"/>
            <w:r w:rsidRPr="000C78DE">
              <w:rPr>
                <w:rFonts w:ascii="Arial" w:hAnsi="Arial" w:cs="Arial"/>
              </w:rPr>
              <w:t xml:space="preserve">, must be able to lift and move 50 lb. </w:t>
            </w:r>
            <w:r>
              <w:rPr>
                <w:rFonts w:ascii="Arial" w:hAnsi="Arial" w:cs="Arial"/>
              </w:rPr>
              <w:t>b</w:t>
            </w:r>
            <w:r w:rsidRPr="000C78DE">
              <w:rPr>
                <w:rFonts w:ascii="Arial" w:hAnsi="Arial" w:cs="Arial"/>
              </w:rPr>
              <w:t xml:space="preserve">oxes without assistance. Must be able to maneuver full mail cages, weighing approximately 1,000 lbs., through </w:t>
            </w:r>
            <w:r w:rsidR="00AF61EB">
              <w:rPr>
                <w:rFonts w:ascii="Arial" w:hAnsi="Arial" w:cs="Arial"/>
              </w:rPr>
              <w:t xml:space="preserve">the </w:t>
            </w:r>
            <w:r w:rsidRPr="000C78DE">
              <w:rPr>
                <w:rFonts w:ascii="Arial" w:hAnsi="Arial" w:cs="Arial"/>
              </w:rPr>
              <w:t xml:space="preserve">Mail </w:t>
            </w:r>
            <w:r w:rsidR="00374785">
              <w:rPr>
                <w:rFonts w:ascii="Arial" w:hAnsi="Arial" w:cs="Arial"/>
              </w:rPr>
              <w:t>Operations</w:t>
            </w:r>
            <w:r w:rsidR="00AF61EB">
              <w:rPr>
                <w:rFonts w:ascii="Arial" w:hAnsi="Arial" w:cs="Arial"/>
              </w:rPr>
              <w:t xml:space="preserve"> unit</w:t>
            </w:r>
            <w:r w:rsidRPr="000C78DE">
              <w:rPr>
                <w:rFonts w:ascii="Arial" w:hAnsi="Arial" w:cs="Arial"/>
              </w:rPr>
              <w:t>.</w:t>
            </w:r>
          </w:p>
          <w:p w14:paraId="23E1C094" w14:textId="77777777" w:rsidR="00D85BCA" w:rsidRPr="002313E7" w:rsidRDefault="00D85BCA" w:rsidP="00D85BCA">
            <w:pPr>
              <w:tabs>
                <w:tab w:val="left" w:pos="360"/>
                <w:tab w:val="left" w:pos="2880"/>
              </w:tabs>
              <w:jc w:val="both"/>
              <w:rPr>
                <w:rFonts w:ascii="Arial" w:hAnsi="Arial" w:cs="Arial"/>
              </w:rPr>
            </w:pPr>
          </w:p>
        </w:tc>
      </w:tr>
      <w:tr w:rsidR="00D85BCA" w:rsidRPr="007F37A3" w14:paraId="0A1F8EE1" w14:textId="77777777" w:rsidTr="00D85BCA">
        <w:tc>
          <w:tcPr>
            <w:tcW w:w="1705" w:type="dxa"/>
          </w:tcPr>
          <w:p w14:paraId="4B87D18C" w14:textId="35940E7D" w:rsidR="00D85BCA" w:rsidRPr="007F37A3" w:rsidRDefault="00D85BCA" w:rsidP="00D85BCA">
            <w:pPr>
              <w:tabs>
                <w:tab w:val="left" w:pos="360"/>
                <w:tab w:val="left" w:pos="2880"/>
              </w:tabs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30%</w:t>
            </w:r>
          </w:p>
        </w:tc>
        <w:tc>
          <w:tcPr>
            <w:tcW w:w="7182" w:type="dxa"/>
          </w:tcPr>
          <w:p w14:paraId="347EB809" w14:textId="36D2563C" w:rsidR="00D85BCA" w:rsidRDefault="00D85BCA" w:rsidP="00D85BC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Operate</w:t>
            </w:r>
            <w:r w:rsidRPr="000B0A26">
              <w:rPr>
                <w:rFonts w:ascii="Arial" w:hAnsi="Arial" w:cs="Arial"/>
              </w:rPr>
              <w:t xml:space="preserve"> the presort machine</w:t>
            </w:r>
            <w:r>
              <w:rPr>
                <w:rFonts w:ascii="Arial" w:hAnsi="Arial" w:cs="Arial"/>
              </w:rPr>
              <w:t xml:space="preserve"> (sorter)</w:t>
            </w:r>
            <w:r w:rsidRPr="000B0A26">
              <w:rPr>
                <w:rFonts w:ascii="Arial" w:hAnsi="Arial" w:cs="Arial"/>
              </w:rPr>
              <w:t xml:space="preserve"> for ZIP Code sorting and remove from bins after sort</w:t>
            </w:r>
            <w:r w:rsidR="00211442">
              <w:rPr>
                <w:rFonts w:ascii="Arial" w:hAnsi="Arial" w:cs="Arial"/>
              </w:rPr>
              <w:t>ing</w:t>
            </w:r>
            <w:r w:rsidRPr="000B0A26">
              <w:rPr>
                <w:rFonts w:ascii="Arial" w:hAnsi="Arial" w:cs="Arial"/>
              </w:rPr>
              <w:t xml:space="preserve"> is complete. Place sorted envelopes in appropriate mail trays.  </w:t>
            </w:r>
            <w:r>
              <w:rPr>
                <w:rFonts w:ascii="Arial" w:hAnsi="Arial" w:cs="Arial"/>
              </w:rPr>
              <w:t xml:space="preserve">Ensure trays have the correct mail tags. </w:t>
            </w:r>
            <w:r w:rsidRPr="000B0A26">
              <w:rPr>
                <w:rFonts w:ascii="Arial" w:hAnsi="Arial" w:cs="Arial"/>
              </w:rPr>
              <w:t xml:space="preserve">Secure completed </w:t>
            </w:r>
            <w:r w:rsidR="00AF61EB">
              <w:rPr>
                <w:rFonts w:ascii="Arial" w:hAnsi="Arial" w:cs="Arial"/>
              </w:rPr>
              <w:t xml:space="preserve">predetermined </w:t>
            </w:r>
            <w:r w:rsidRPr="000B0A26">
              <w:rPr>
                <w:rFonts w:ascii="Arial" w:hAnsi="Arial" w:cs="Arial"/>
              </w:rPr>
              <w:t>mail</w:t>
            </w:r>
            <w:r>
              <w:rPr>
                <w:rFonts w:ascii="Arial" w:hAnsi="Arial" w:cs="Arial"/>
              </w:rPr>
              <w:t xml:space="preserve"> trays on strapping machines. Operation of a desktop PC </w:t>
            </w:r>
            <w:proofErr w:type="gramStart"/>
            <w:r>
              <w:rPr>
                <w:rFonts w:ascii="Arial" w:hAnsi="Arial" w:cs="Arial"/>
              </w:rPr>
              <w:t>in order to</w:t>
            </w:r>
            <w:proofErr w:type="gramEnd"/>
            <w:r>
              <w:rPr>
                <w:rFonts w:ascii="Arial" w:hAnsi="Arial" w:cs="Arial"/>
              </w:rPr>
              <w:t xml:space="preserve"> p</w:t>
            </w:r>
            <w:r w:rsidRPr="000B0A26">
              <w:rPr>
                <w:rFonts w:ascii="Arial" w:hAnsi="Arial" w:cs="Arial"/>
              </w:rPr>
              <w:t>repare appropriate postage reports</w:t>
            </w:r>
            <w:r>
              <w:rPr>
                <w:rFonts w:ascii="Arial" w:hAnsi="Arial" w:cs="Arial"/>
              </w:rPr>
              <w:t xml:space="preserve"> for electronic submission to the USPS</w:t>
            </w:r>
            <w:r w:rsidRPr="000B0A26">
              <w:rPr>
                <w:rFonts w:ascii="Arial" w:hAnsi="Arial" w:cs="Arial"/>
              </w:rPr>
              <w:t>.</w:t>
            </w:r>
          </w:p>
          <w:p w14:paraId="7C66F261" w14:textId="77777777" w:rsidR="00D85BCA" w:rsidRDefault="00D85BCA" w:rsidP="00D85BCA">
            <w:pPr>
              <w:jc w:val="both"/>
              <w:rPr>
                <w:rFonts w:ascii="Arial" w:eastAsia="Calibri" w:hAnsi="Arial" w:cs="Arial"/>
              </w:rPr>
            </w:pPr>
          </w:p>
          <w:p w14:paraId="146D6D86" w14:textId="3E42FA10" w:rsidR="00D85BCA" w:rsidRDefault="00D85BCA" w:rsidP="00D85BC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Clear jams from sorter and detect</w:t>
            </w:r>
            <w:r w:rsidR="00AF61EB">
              <w:rPr>
                <w:rFonts w:ascii="Arial" w:hAnsi="Arial" w:cs="Arial"/>
              </w:rPr>
              <w:t>ed</w:t>
            </w:r>
            <w:r>
              <w:rPr>
                <w:rFonts w:ascii="Arial" w:hAnsi="Arial" w:cs="Arial"/>
              </w:rPr>
              <w:t xml:space="preserve"> material handling errors.  Perform maintenance and minor repairs</w:t>
            </w:r>
            <w:r w:rsidR="00AF61EB">
              <w:rPr>
                <w:rFonts w:ascii="Arial" w:hAnsi="Arial" w:cs="Arial"/>
              </w:rPr>
              <w:t xml:space="preserve"> while ensuring that equipment and work areas are kept in a clean and safe condition</w:t>
            </w:r>
            <w:r w:rsidR="00AF61EB" w:rsidRPr="0086440C">
              <w:rPr>
                <w:rFonts w:ascii="Arial" w:hAnsi="Arial" w:cs="Arial"/>
              </w:rPr>
              <w:t>.</w:t>
            </w:r>
          </w:p>
          <w:p w14:paraId="450F71F0" w14:textId="77777777" w:rsidR="00D85BCA" w:rsidRPr="002313E7" w:rsidRDefault="00D85BCA" w:rsidP="00D85BCA">
            <w:pPr>
              <w:jc w:val="both"/>
              <w:rPr>
                <w:rFonts w:ascii="Arial" w:hAnsi="Arial" w:cs="Arial"/>
              </w:rPr>
            </w:pPr>
          </w:p>
          <w:p w14:paraId="7C92F03B" w14:textId="2A800F7B" w:rsidR="00D85BCA" w:rsidRPr="00952C0A" w:rsidRDefault="00D85BCA" w:rsidP="00D85BCA">
            <w:pPr>
              <w:pStyle w:val="Default"/>
              <w:jc w:val="both"/>
              <w:rPr>
                <w:rFonts w:ascii="Arial" w:hAnsi="Arial" w:cs="Arial"/>
              </w:rPr>
            </w:pPr>
            <w:r w:rsidRPr="00952C0A">
              <w:rPr>
                <w:rFonts w:ascii="Arial" w:hAnsi="Arial" w:cs="Arial"/>
              </w:rPr>
              <w:t xml:space="preserve">Review work orders and documentation for all jobs. Process all jobs in accordance with work order specifications, postal regulations, and established mailing schedules. </w:t>
            </w:r>
            <w:r w:rsidR="00AF61EB">
              <w:rPr>
                <w:rFonts w:ascii="Arial" w:hAnsi="Arial" w:cs="Arial"/>
              </w:rPr>
              <w:t>Ensure</w:t>
            </w:r>
            <w:r w:rsidR="00AF61EB" w:rsidRPr="00952C0A">
              <w:rPr>
                <w:rFonts w:ascii="Arial" w:hAnsi="Arial" w:cs="Arial"/>
              </w:rPr>
              <w:t xml:space="preserve"> </w:t>
            </w:r>
            <w:r w:rsidRPr="00952C0A">
              <w:rPr>
                <w:rFonts w:ascii="Arial" w:hAnsi="Arial" w:cs="Arial"/>
              </w:rPr>
              <w:t>quality control of work processed. Report any discrepancies in jobs, work orders, procedures, etc.</w:t>
            </w:r>
            <w:r>
              <w:rPr>
                <w:rFonts w:ascii="Arial" w:hAnsi="Arial" w:cs="Arial"/>
              </w:rPr>
              <w:t>,</w:t>
            </w:r>
            <w:r w:rsidRPr="00952C0A">
              <w:rPr>
                <w:rFonts w:ascii="Arial" w:hAnsi="Arial" w:cs="Arial"/>
              </w:rPr>
              <w:t xml:space="preserve"> to the supervisor. </w:t>
            </w:r>
          </w:p>
          <w:p w14:paraId="2C1704CA" w14:textId="77777777" w:rsidR="00D85BCA" w:rsidRPr="007F37A3" w:rsidRDefault="00D85BCA" w:rsidP="00D85BCA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D85BCA" w:rsidRPr="007F37A3" w14:paraId="0396089D" w14:textId="77777777" w:rsidTr="00D85BCA">
        <w:tc>
          <w:tcPr>
            <w:tcW w:w="1705" w:type="dxa"/>
          </w:tcPr>
          <w:p w14:paraId="77B90AE0" w14:textId="7344F209" w:rsidR="00D85BCA" w:rsidRPr="007F37A3" w:rsidRDefault="00D85BCA" w:rsidP="00D85BCA">
            <w:pPr>
              <w:tabs>
                <w:tab w:val="left" w:pos="360"/>
                <w:tab w:val="left" w:pos="2880"/>
              </w:tabs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15%</w:t>
            </w:r>
          </w:p>
        </w:tc>
        <w:tc>
          <w:tcPr>
            <w:tcW w:w="7182" w:type="dxa"/>
          </w:tcPr>
          <w:p w14:paraId="10E33BF9" w14:textId="3209B52B" w:rsidR="00D85BCA" w:rsidRPr="00B8414C" w:rsidRDefault="00D85BCA" w:rsidP="00D85BCA">
            <w:pPr>
              <w:pStyle w:val="Default"/>
              <w:jc w:val="both"/>
              <w:rPr>
                <w:rFonts w:ascii="Arial" w:hAnsi="Arial" w:cs="Arial"/>
              </w:rPr>
            </w:pPr>
            <w:r w:rsidRPr="00B8414C">
              <w:rPr>
                <w:rFonts w:ascii="Arial" w:hAnsi="Arial" w:cs="Arial"/>
              </w:rPr>
              <w:t xml:space="preserve">Set up, adjust, and operate </w:t>
            </w:r>
            <w:r w:rsidR="007E6ECC">
              <w:rPr>
                <w:rFonts w:ascii="Arial" w:hAnsi="Arial" w:cs="Arial"/>
              </w:rPr>
              <w:t>metering equipment</w:t>
            </w:r>
            <w:r w:rsidRPr="00B8414C">
              <w:rPr>
                <w:rFonts w:ascii="Arial" w:hAnsi="Arial" w:cs="Arial"/>
              </w:rPr>
              <w:t>, heavy duty folders, joggers, cutters, shrink-</w:t>
            </w:r>
            <w:proofErr w:type="gramStart"/>
            <w:r w:rsidRPr="00B8414C">
              <w:rPr>
                <w:rFonts w:ascii="Arial" w:hAnsi="Arial" w:cs="Arial"/>
              </w:rPr>
              <w:t>wrap</w:t>
            </w:r>
            <w:proofErr w:type="gramEnd"/>
            <w:r w:rsidRPr="00B8414C">
              <w:rPr>
                <w:rFonts w:ascii="Arial" w:hAnsi="Arial" w:cs="Arial"/>
              </w:rPr>
              <w:t xml:space="preserve">, and tying machines. </w:t>
            </w:r>
          </w:p>
          <w:p w14:paraId="78807806" w14:textId="77777777" w:rsidR="00D85BCA" w:rsidRDefault="00D85BCA" w:rsidP="00D85BCA">
            <w:pPr>
              <w:tabs>
                <w:tab w:val="left" w:pos="360"/>
                <w:tab w:val="left" w:pos="2880"/>
              </w:tabs>
              <w:jc w:val="both"/>
              <w:rPr>
                <w:rFonts w:ascii="Arial" w:hAnsi="Arial" w:cs="Arial"/>
              </w:rPr>
            </w:pPr>
          </w:p>
          <w:p w14:paraId="738983B3" w14:textId="77777777" w:rsidR="00D85BCA" w:rsidRDefault="00D85BCA" w:rsidP="00D85BCA">
            <w:pPr>
              <w:tabs>
                <w:tab w:val="left" w:pos="360"/>
                <w:tab w:val="left" w:pos="2880"/>
              </w:tabs>
              <w:jc w:val="both"/>
              <w:rPr>
                <w:rFonts w:ascii="Arial" w:hAnsi="Arial" w:cs="Arial"/>
              </w:rPr>
            </w:pPr>
            <w:r w:rsidRPr="00B8414C">
              <w:rPr>
                <w:rFonts w:ascii="Arial" w:hAnsi="Arial" w:cs="Arial"/>
              </w:rPr>
              <w:t>Ensure the correct postage meter and postage charge codes are used to apply postage.</w:t>
            </w:r>
          </w:p>
          <w:p w14:paraId="7D8E5E3D" w14:textId="77777777" w:rsidR="00D85BCA" w:rsidRDefault="00D85BCA" w:rsidP="00D85BCA">
            <w:pPr>
              <w:tabs>
                <w:tab w:val="left" w:pos="360"/>
                <w:tab w:val="left" w:pos="2880"/>
              </w:tabs>
              <w:jc w:val="both"/>
              <w:rPr>
                <w:rFonts w:ascii="Arial" w:hAnsi="Arial" w:cs="Arial"/>
              </w:rPr>
            </w:pPr>
          </w:p>
          <w:p w14:paraId="46181A18" w14:textId="77777777" w:rsidR="00D85BCA" w:rsidRDefault="00D85BCA" w:rsidP="00D85BCA">
            <w:pPr>
              <w:tabs>
                <w:tab w:val="left" w:pos="360"/>
                <w:tab w:val="left" w:pos="2880"/>
              </w:tabs>
              <w:jc w:val="both"/>
              <w:rPr>
                <w:rFonts w:ascii="Arial" w:hAnsi="Arial" w:cs="Arial"/>
              </w:rPr>
            </w:pPr>
            <w:r w:rsidRPr="000C78DE">
              <w:rPr>
                <w:rFonts w:ascii="Arial" w:hAnsi="Arial" w:cs="Arial"/>
              </w:rPr>
              <w:t xml:space="preserve">Maintain proper order/sequence of material during processing.  </w:t>
            </w:r>
          </w:p>
          <w:p w14:paraId="199C4557" w14:textId="77777777" w:rsidR="00D85BCA" w:rsidRDefault="00D85BCA" w:rsidP="00D85BCA">
            <w:pPr>
              <w:tabs>
                <w:tab w:val="left" w:pos="360"/>
                <w:tab w:val="left" w:pos="2880"/>
              </w:tabs>
              <w:jc w:val="both"/>
              <w:rPr>
                <w:rFonts w:ascii="Arial" w:hAnsi="Arial" w:cs="Arial"/>
              </w:rPr>
            </w:pPr>
          </w:p>
          <w:p w14:paraId="59C23FDF" w14:textId="3ECBFBEA" w:rsidR="00D85BCA" w:rsidRPr="000C78DE" w:rsidRDefault="00D85BCA" w:rsidP="00D85BCA">
            <w:pPr>
              <w:tabs>
                <w:tab w:val="left" w:pos="360"/>
                <w:tab w:val="left" w:pos="288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Calibrate complex, multi-function computerized mail inserting machines. Perform sophisticated adjustments to inserting </w:t>
            </w:r>
            <w:r>
              <w:rPr>
                <w:rFonts w:ascii="Arial" w:hAnsi="Arial" w:cs="Arial"/>
              </w:rPr>
              <w:lastRenderedPageBreak/>
              <w:t>machines to ensure proper warrant multi-stuffing to prevent warrant/DDA misfeeds (possible HIPAA) and damage to mailing equipment.</w:t>
            </w:r>
          </w:p>
          <w:p w14:paraId="0C1935A4" w14:textId="77777777" w:rsidR="00D85BCA" w:rsidRPr="000C78DE" w:rsidRDefault="00D85BCA" w:rsidP="00D85BCA">
            <w:pPr>
              <w:tabs>
                <w:tab w:val="left" w:pos="360"/>
                <w:tab w:val="left" w:pos="2880"/>
              </w:tabs>
              <w:jc w:val="both"/>
              <w:rPr>
                <w:rFonts w:ascii="Arial" w:hAnsi="Arial" w:cs="Arial"/>
              </w:rPr>
            </w:pPr>
          </w:p>
          <w:p w14:paraId="3E2B9012" w14:textId="057FB455" w:rsidR="00D85BCA" w:rsidRPr="000766A9" w:rsidRDefault="00D85BCA" w:rsidP="00D85BCA">
            <w:pPr>
              <w:pStyle w:val="Default"/>
              <w:jc w:val="both"/>
              <w:rPr>
                <w:rFonts w:ascii="Arial" w:hAnsi="Arial" w:cs="Arial"/>
              </w:rPr>
            </w:pPr>
            <w:r w:rsidRPr="000766A9">
              <w:rPr>
                <w:rFonts w:ascii="Arial" w:hAnsi="Arial" w:cs="Arial"/>
              </w:rPr>
              <w:t xml:space="preserve">Prepare, and stage materials/envelopes required for processing daily work. </w:t>
            </w:r>
          </w:p>
          <w:p w14:paraId="3BC15992" w14:textId="77777777" w:rsidR="00D85BCA" w:rsidRPr="007F37A3" w:rsidRDefault="00D85BCA" w:rsidP="00D85BCA">
            <w:pPr>
              <w:pStyle w:val="Default"/>
              <w:jc w:val="both"/>
              <w:rPr>
                <w:rFonts w:ascii="Arial" w:eastAsia="Calibri" w:hAnsi="Arial" w:cs="Arial"/>
              </w:rPr>
            </w:pPr>
          </w:p>
        </w:tc>
      </w:tr>
      <w:tr w:rsidR="00D85BCA" w:rsidRPr="007F37A3" w14:paraId="02BE424F" w14:textId="77777777" w:rsidTr="00D85BCA">
        <w:tc>
          <w:tcPr>
            <w:tcW w:w="1705" w:type="dxa"/>
          </w:tcPr>
          <w:p w14:paraId="678E41AB" w14:textId="56F5F9E6" w:rsidR="00D85BCA" w:rsidRDefault="00D85BCA" w:rsidP="00D85BCA">
            <w:pPr>
              <w:tabs>
                <w:tab w:val="left" w:pos="360"/>
                <w:tab w:val="left" w:pos="2880"/>
              </w:tabs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5%</w:t>
            </w:r>
          </w:p>
        </w:tc>
        <w:tc>
          <w:tcPr>
            <w:tcW w:w="7182" w:type="dxa"/>
          </w:tcPr>
          <w:p w14:paraId="6340A789" w14:textId="77777777" w:rsidR="00D85BCA" w:rsidRDefault="00D85BCA" w:rsidP="001F0784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Operate warehouse equipment (forklift, pallet jack, etc.) to transport supplies/materials, and ensure the equipment is operated safely utilizing basic safety standards and procedures per the Injury and Illness Prevention Program and certified training procedures and guidelines. </w:t>
            </w:r>
          </w:p>
          <w:p w14:paraId="2D2B892C" w14:textId="77777777" w:rsidR="00D85BCA" w:rsidRDefault="00D85BCA" w:rsidP="001F0784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248FE2C2" w14:textId="77777777" w:rsidR="00D85BCA" w:rsidRDefault="00D85BCA" w:rsidP="001F0784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Notify supervisor immediately of any equipment malfunctions and/or damage that results from the operation of equipment. </w:t>
            </w:r>
          </w:p>
          <w:p w14:paraId="3EF4A5AF" w14:textId="77777777" w:rsidR="00D85BCA" w:rsidRDefault="00D85BCA" w:rsidP="001F0784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3FFDF3C" w14:textId="6599DD53" w:rsidR="00D85BCA" w:rsidRDefault="00D85BCA" w:rsidP="001F0784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Attend </w:t>
            </w:r>
            <w:r>
              <w:rPr>
                <w:rFonts w:ascii="Arial" w:hAnsi="Arial" w:cs="Arial"/>
                <w:color w:val="000000"/>
              </w:rPr>
              <w:t xml:space="preserve">the Annual Back Safety, and Hearing Protection Training/testing, </w:t>
            </w:r>
            <w:r w:rsidRPr="00387528">
              <w:rPr>
                <w:rFonts w:ascii="Arial" w:hAnsi="Arial" w:cs="Arial"/>
                <w:color w:val="000000"/>
              </w:rPr>
              <w:t>pallet jack and forklift training, and re-certify before the current cert expires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577A1D2E" w14:textId="77777777" w:rsidR="00D85BCA" w:rsidRPr="00B8414C" w:rsidRDefault="00D85BCA" w:rsidP="00D85BCA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</w:tbl>
    <w:p w14:paraId="27ECFB22" w14:textId="77777777" w:rsidR="0027465F" w:rsidRDefault="0027465F" w:rsidP="00096119">
      <w:pPr>
        <w:tabs>
          <w:tab w:val="left" w:pos="360"/>
          <w:tab w:val="left" w:pos="2880"/>
        </w:tabs>
        <w:ind w:left="2880" w:hanging="2880"/>
        <w:jc w:val="both"/>
        <w:rPr>
          <w:rFonts w:ascii="Arial" w:hAnsi="Arial" w:cs="Arial"/>
          <w:b/>
        </w:rPr>
      </w:pPr>
    </w:p>
    <w:p w14:paraId="6427913F" w14:textId="77777777" w:rsidR="002951C1" w:rsidRDefault="00096119" w:rsidP="002951C1">
      <w:pPr>
        <w:tabs>
          <w:tab w:val="left" w:pos="360"/>
          <w:tab w:val="left" w:pos="2880"/>
        </w:tabs>
        <w:jc w:val="both"/>
        <w:rPr>
          <w:rFonts w:ascii="Arial" w:hAnsi="Arial" w:cs="Arial"/>
          <w:b/>
        </w:rPr>
      </w:pPr>
      <w:r w:rsidRPr="00096119">
        <w:rPr>
          <w:rFonts w:ascii="Arial" w:hAnsi="Arial" w:cs="Arial"/>
          <w:b/>
        </w:rPr>
        <w:t>SECTION C: NON-ESSENTIAL FUNCTIONS</w:t>
      </w:r>
    </w:p>
    <w:p w14:paraId="49CB8733" w14:textId="77777777" w:rsidR="002951C1" w:rsidRDefault="002951C1" w:rsidP="002951C1">
      <w:pPr>
        <w:tabs>
          <w:tab w:val="left" w:pos="360"/>
          <w:tab w:val="left" w:pos="2880"/>
        </w:tabs>
        <w:jc w:val="both"/>
        <w:rPr>
          <w:rFonts w:ascii="Arial" w:hAnsi="Arial" w:cs="Arial"/>
          <w:b/>
        </w:rPr>
      </w:pPr>
    </w:p>
    <w:p w14:paraId="5B69964F" w14:textId="5CFBFAA6" w:rsidR="007401C8" w:rsidRPr="00A917A6" w:rsidRDefault="00395595" w:rsidP="002951C1">
      <w:pPr>
        <w:tabs>
          <w:tab w:val="left" w:pos="360"/>
          <w:tab w:val="left" w:pos="2880"/>
        </w:tabs>
        <w:jc w:val="both"/>
        <w:rPr>
          <w:rFonts w:ascii="Arial" w:hAnsi="Arial" w:cs="Arial"/>
        </w:rPr>
      </w:pPr>
      <w:proofErr w:type="gramStart"/>
      <w:r w:rsidRPr="00CD6995">
        <w:rPr>
          <w:rFonts w:ascii="Arial" w:eastAsia="Calibri" w:hAnsi="Arial" w:cs="Arial"/>
        </w:rPr>
        <w:t>Overtime</w:t>
      </w:r>
      <w:proofErr w:type="gramEnd"/>
      <w:r w:rsidRPr="00CD6995">
        <w:rPr>
          <w:rFonts w:ascii="Arial" w:eastAsia="Calibri" w:hAnsi="Arial" w:cs="Arial"/>
        </w:rPr>
        <w:t xml:space="preserve"> </w:t>
      </w:r>
      <w:r w:rsidRPr="004919B6">
        <w:rPr>
          <w:rFonts w:ascii="Arial" w:eastAsia="Calibri" w:hAnsi="Arial" w:cs="Arial"/>
        </w:rPr>
        <w:t xml:space="preserve">including evenings, nights, and weekends, </w:t>
      </w:r>
      <w:r w:rsidRPr="00CD6995">
        <w:rPr>
          <w:rFonts w:ascii="Arial" w:eastAsia="Calibri" w:hAnsi="Arial" w:cs="Arial"/>
        </w:rPr>
        <w:t>may be required due to job requirements such as but not limited to the Governor’s Budget, the Legislature and contractual client obligations during peak period workloads.</w:t>
      </w:r>
      <w:r>
        <w:rPr>
          <w:rFonts w:ascii="Arial" w:eastAsia="Calibri" w:hAnsi="Arial" w:cs="Arial"/>
        </w:rPr>
        <w:t xml:space="preserve"> </w:t>
      </w:r>
      <w:r>
        <w:rPr>
          <w:rFonts w:ascii="Arial" w:hAnsi="Arial" w:cs="Arial"/>
        </w:rPr>
        <w:t>May a</w:t>
      </w:r>
      <w:r w:rsidR="007401C8" w:rsidRPr="00A917A6">
        <w:rPr>
          <w:rFonts w:ascii="Arial" w:hAnsi="Arial" w:cs="Arial"/>
        </w:rPr>
        <w:t xml:space="preserve">ct as back-up for </w:t>
      </w:r>
      <w:r w:rsidR="0003568D" w:rsidRPr="00A917A6">
        <w:rPr>
          <w:rFonts w:ascii="Arial" w:hAnsi="Arial" w:cs="Arial"/>
        </w:rPr>
        <w:t xml:space="preserve">Disbursements </w:t>
      </w:r>
      <w:r w:rsidR="007401C8" w:rsidRPr="00A917A6">
        <w:rPr>
          <w:rFonts w:ascii="Arial" w:hAnsi="Arial" w:cs="Arial"/>
        </w:rPr>
        <w:t>courier services</w:t>
      </w:r>
      <w:r w:rsidR="00FB2E91" w:rsidRPr="00A917A6">
        <w:rPr>
          <w:rFonts w:ascii="Arial" w:hAnsi="Arial" w:cs="Arial"/>
        </w:rPr>
        <w:t xml:space="preserve">.  </w:t>
      </w:r>
      <w:r w:rsidR="0003568D" w:rsidRPr="00A917A6">
        <w:rPr>
          <w:rFonts w:ascii="Arial" w:hAnsi="Arial" w:cs="Arial"/>
        </w:rPr>
        <w:t>May act as lead</w:t>
      </w:r>
      <w:r>
        <w:rPr>
          <w:rFonts w:ascii="Arial" w:hAnsi="Arial" w:cs="Arial"/>
        </w:rPr>
        <w:t xml:space="preserve"> when supervisor is not present</w:t>
      </w:r>
      <w:r w:rsidR="0003568D" w:rsidRPr="00A917A6">
        <w:rPr>
          <w:rFonts w:ascii="Arial" w:hAnsi="Arial" w:cs="Arial"/>
        </w:rPr>
        <w:t xml:space="preserve">. </w:t>
      </w:r>
    </w:p>
    <w:p w14:paraId="4E59D51C" w14:textId="77777777" w:rsidR="00514204" w:rsidRDefault="00514204" w:rsidP="00096119">
      <w:pPr>
        <w:tabs>
          <w:tab w:val="left" w:pos="360"/>
        </w:tabs>
        <w:jc w:val="both"/>
        <w:rPr>
          <w:rFonts w:ascii="Arial" w:hAnsi="Arial" w:cs="Arial"/>
          <w:b/>
        </w:rPr>
      </w:pPr>
    </w:p>
    <w:p w14:paraId="7D855EE4" w14:textId="0480701E" w:rsidR="00694463" w:rsidRPr="00694463" w:rsidRDefault="00694463" w:rsidP="00096119">
      <w:pPr>
        <w:tabs>
          <w:tab w:val="left" w:pos="360"/>
        </w:tabs>
        <w:jc w:val="both"/>
        <w:rPr>
          <w:rFonts w:ascii="Arial" w:hAnsi="Arial" w:cs="Arial"/>
          <w:b/>
        </w:rPr>
      </w:pPr>
      <w:r w:rsidRPr="00694463">
        <w:rPr>
          <w:rFonts w:ascii="Arial" w:hAnsi="Arial" w:cs="Arial"/>
          <w:b/>
        </w:rPr>
        <w:t>SECTION D</w:t>
      </w:r>
      <w:proofErr w:type="gramStart"/>
      <w:r w:rsidRPr="00694463">
        <w:rPr>
          <w:rFonts w:ascii="Arial" w:hAnsi="Arial" w:cs="Arial"/>
          <w:b/>
        </w:rPr>
        <w:t>:  ADA</w:t>
      </w:r>
      <w:proofErr w:type="gramEnd"/>
      <w:r w:rsidRPr="00694463">
        <w:rPr>
          <w:rFonts w:ascii="Arial" w:hAnsi="Arial" w:cs="Arial"/>
          <w:b/>
        </w:rPr>
        <w:t xml:space="preserve"> REQUIREM</w:t>
      </w:r>
      <w:r>
        <w:rPr>
          <w:rFonts w:ascii="Arial" w:hAnsi="Arial" w:cs="Arial"/>
          <w:b/>
        </w:rPr>
        <w:t>E</w:t>
      </w:r>
      <w:r w:rsidRPr="00694463">
        <w:rPr>
          <w:rFonts w:ascii="Arial" w:hAnsi="Arial" w:cs="Arial"/>
          <w:b/>
        </w:rPr>
        <w:t>NT</w:t>
      </w:r>
    </w:p>
    <w:p w14:paraId="00963AEE" w14:textId="77777777" w:rsidR="00694463" w:rsidRDefault="00694463" w:rsidP="00096119">
      <w:pPr>
        <w:tabs>
          <w:tab w:val="left" w:pos="360"/>
        </w:tabs>
        <w:jc w:val="both"/>
        <w:rPr>
          <w:rFonts w:ascii="Arial" w:hAnsi="Arial" w:cs="Arial"/>
        </w:rPr>
      </w:pPr>
    </w:p>
    <w:p w14:paraId="1E5F77BB" w14:textId="77777777" w:rsidR="00096119" w:rsidRDefault="00096119" w:rsidP="00096119">
      <w:pPr>
        <w:tabs>
          <w:tab w:val="left" w:pos="360"/>
        </w:tabs>
        <w:jc w:val="both"/>
        <w:rPr>
          <w:rFonts w:ascii="Arial" w:hAnsi="Arial" w:cs="Arial"/>
        </w:rPr>
      </w:pPr>
      <w:r w:rsidRPr="00F457EF">
        <w:rPr>
          <w:rFonts w:ascii="Arial" w:hAnsi="Arial" w:cs="Arial"/>
        </w:rPr>
        <w:t>Alternative will be provided for incumbents who are unable to perform the non-essential functions of the job because of a disability as defined by the Americans with Disabilities Act.</w:t>
      </w:r>
    </w:p>
    <w:p w14:paraId="0FBB1B4A" w14:textId="77777777" w:rsidR="00D85BCA" w:rsidRDefault="00D85BCA" w:rsidP="00096119">
      <w:pPr>
        <w:tabs>
          <w:tab w:val="left" w:pos="360"/>
        </w:tabs>
        <w:jc w:val="both"/>
        <w:rPr>
          <w:rFonts w:ascii="Arial" w:hAnsi="Arial" w:cs="Arial"/>
        </w:rPr>
      </w:pPr>
    </w:p>
    <w:p w14:paraId="2512B072" w14:textId="77777777" w:rsidR="005C30A5" w:rsidRDefault="005C30A5" w:rsidP="00672533">
      <w:pPr>
        <w:tabs>
          <w:tab w:val="left" w:pos="360"/>
        </w:tabs>
        <w:spacing w:after="100" w:afterAutospacing="1"/>
        <w:jc w:val="both"/>
        <w:rPr>
          <w:rFonts w:ascii="Arial" w:hAnsi="Arial" w:cs="Arial"/>
          <w:b/>
        </w:rPr>
      </w:pPr>
      <w:r w:rsidRPr="00B00EE6">
        <w:rPr>
          <w:rFonts w:ascii="Arial" w:hAnsi="Arial" w:cs="Arial"/>
          <w:b/>
        </w:rPr>
        <w:t xml:space="preserve">SECTION </w:t>
      </w:r>
      <w:r w:rsidR="00DF2A12">
        <w:rPr>
          <w:rFonts w:ascii="Arial" w:hAnsi="Arial" w:cs="Arial"/>
          <w:b/>
        </w:rPr>
        <w:t>E</w:t>
      </w:r>
      <w:r w:rsidRPr="00B00EE6">
        <w:rPr>
          <w:rFonts w:ascii="Arial" w:hAnsi="Arial" w:cs="Arial"/>
          <w:b/>
        </w:rPr>
        <w:t>: KNOWLEDGE</w:t>
      </w:r>
      <w:r w:rsidR="00B00EE6" w:rsidRPr="00B00EE6">
        <w:rPr>
          <w:rFonts w:ascii="Arial" w:hAnsi="Arial" w:cs="Arial"/>
          <w:b/>
        </w:rPr>
        <w:t>, SKILLS</w:t>
      </w:r>
      <w:r w:rsidRPr="00B00EE6">
        <w:rPr>
          <w:rFonts w:ascii="Arial" w:hAnsi="Arial" w:cs="Arial"/>
          <w:b/>
        </w:rPr>
        <w:t xml:space="preserve"> AND ABILITIES</w:t>
      </w:r>
    </w:p>
    <w:p w14:paraId="5907BC8F" w14:textId="176044CE" w:rsidR="00DE47ED" w:rsidRPr="00F457EF" w:rsidRDefault="00DE47ED" w:rsidP="00215D13">
      <w:p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F457EF">
        <w:rPr>
          <w:rFonts w:ascii="Arial" w:hAnsi="Arial" w:cs="Arial"/>
          <w:color w:val="000000"/>
        </w:rPr>
        <w:t>This is the mailing machine expert/specialist level in the series. Under general direction incumbents operate on a</w:t>
      </w:r>
      <w:r w:rsidRPr="00F457EF">
        <w:rPr>
          <w:rFonts w:ascii="Tahoma" w:hAnsi="Tahoma" w:cs="Tahoma"/>
          <w:color w:val="000000"/>
        </w:rPr>
        <w:t xml:space="preserve"> </w:t>
      </w:r>
      <w:r w:rsidRPr="00F457EF">
        <w:rPr>
          <w:rFonts w:ascii="Arial" w:hAnsi="Arial" w:cs="Arial"/>
          <w:color w:val="000000"/>
        </w:rPr>
        <w:t>full-time basis the most complex multi-function machinery; may also act as a lead person</w:t>
      </w:r>
      <w:r w:rsidR="00BE0D40">
        <w:rPr>
          <w:rFonts w:ascii="Arial" w:hAnsi="Arial" w:cs="Arial"/>
          <w:color w:val="000000"/>
        </w:rPr>
        <w:t>.</w:t>
      </w:r>
    </w:p>
    <w:p w14:paraId="18D9AE2A" w14:textId="0C7A087C" w:rsidR="00DE47ED" w:rsidRPr="006B344D" w:rsidRDefault="00DE47ED" w:rsidP="00215D13">
      <w:p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6B344D">
        <w:rPr>
          <w:rFonts w:ascii="Arial" w:hAnsi="Arial" w:cs="Arial"/>
          <w:color w:val="000000"/>
        </w:rPr>
        <w:t>Knowledge of: Postal regulations related to postage; types of mail; zip code sorting techniques; the operation and maintenance of mailing machines and related equipment.</w:t>
      </w:r>
      <w:r w:rsidR="007401C8" w:rsidRPr="006B344D">
        <w:rPr>
          <w:rFonts w:ascii="Arial" w:hAnsi="Arial" w:cs="Arial"/>
          <w:color w:val="000000"/>
        </w:rPr>
        <w:t xml:space="preserve"> Knowledge of basic computer applications </w:t>
      </w:r>
      <w:proofErr w:type="gramStart"/>
      <w:r w:rsidR="007401C8" w:rsidRPr="006B344D">
        <w:rPr>
          <w:rFonts w:ascii="Arial" w:hAnsi="Arial" w:cs="Arial"/>
          <w:color w:val="000000"/>
        </w:rPr>
        <w:t>needed</w:t>
      </w:r>
      <w:proofErr w:type="gramEnd"/>
      <w:r w:rsidR="007401C8" w:rsidRPr="006B344D">
        <w:rPr>
          <w:rFonts w:ascii="Arial" w:hAnsi="Arial" w:cs="Arial"/>
          <w:color w:val="000000"/>
        </w:rPr>
        <w:t xml:space="preserve"> to perform the duties of the position</w:t>
      </w:r>
      <w:r w:rsidR="00BE0D40">
        <w:rPr>
          <w:rFonts w:ascii="Arial" w:hAnsi="Arial" w:cs="Arial"/>
          <w:color w:val="000000"/>
        </w:rPr>
        <w:t>.</w:t>
      </w:r>
    </w:p>
    <w:p w14:paraId="71FB5087" w14:textId="04CBF027" w:rsidR="00DE47ED" w:rsidRPr="006B344D" w:rsidRDefault="00DE47ED" w:rsidP="00215D13">
      <w:p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6B344D">
        <w:rPr>
          <w:rFonts w:ascii="Arial" w:hAnsi="Arial" w:cs="Arial"/>
          <w:color w:val="000000"/>
        </w:rPr>
        <w:t xml:space="preserve">Ability to: Carry out directions; learn rapidly the operating details of mailing machines and related equipment; operate, adjust and maintain equipment in good operating condition; </w:t>
      </w:r>
      <w:r w:rsidRPr="006B344D">
        <w:rPr>
          <w:rFonts w:ascii="Arial" w:hAnsi="Arial" w:cs="Arial"/>
          <w:color w:val="000000"/>
        </w:rPr>
        <w:lastRenderedPageBreak/>
        <w:t>meet deadlines; read and write at a level required for successful job performance; maintain records; and work well with others.</w:t>
      </w:r>
    </w:p>
    <w:p w14:paraId="514D51FD" w14:textId="77777777" w:rsidR="00DE47ED" w:rsidRDefault="00DE47ED" w:rsidP="00215D13">
      <w:p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6B344D">
        <w:rPr>
          <w:rFonts w:ascii="Arial" w:hAnsi="Arial" w:cs="Arial"/>
          <w:color w:val="000000"/>
        </w:rPr>
        <w:t>A mechanical aptitude and interest in machinery; neatness; orderliness; alertness; manual dexterity; a willingness to follow a prescribed routine; ability to stand for long periods of time and work in noisy surroundings, and good eyesight.</w:t>
      </w:r>
    </w:p>
    <w:p w14:paraId="1E4F35FF" w14:textId="77777777" w:rsidR="00F457EF" w:rsidRDefault="00F457EF" w:rsidP="00F457EF">
      <w:pPr>
        <w:tabs>
          <w:tab w:val="left" w:pos="360"/>
        </w:tabs>
        <w:jc w:val="both"/>
        <w:rPr>
          <w:rFonts w:ascii="Arial" w:hAnsi="Arial" w:cs="Arial"/>
        </w:rPr>
      </w:pPr>
      <w:r w:rsidRPr="00F457EF">
        <w:rPr>
          <w:rFonts w:ascii="Arial" w:hAnsi="Arial" w:cs="Arial"/>
        </w:rPr>
        <w:t>Overtime may be required due to job requirements such as but not limited to the Governor’s Budget, the Legislature and contractual client obligations during peak period workload.</w:t>
      </w:r>
    </w:p>
    <w:p w14:paraId="1E443C91" w14:textId="77777777" w:rsidR="00D85BCA" w:rsidRPr="00FB2E91" w:rsidRDefault="00D85BCA" w:rsidP="00F457EF">
      <w:pPr>
        <w:tabs>
          <w:tab w:val="left" w:pos="360"/>
        </w:tabs>
        <w:jc w:val="both"/>
        <w:rPr>
          <w:rFonts w:ascii="Arial" w:hAnsi="Arial" w:cs="Arial"/>
          <w:strike/>
        </w:rPr>
      </w:pPr>
    </w:p>
    <w:p w14:paraId="60ED1D8B" w14:textId="77777777" w:rsidR="00B00EE6" w:rsidRPr="00B00EE6" w:rsidRDefault="00B00EE6" w:rsidP="00096119">
      <w:pPr>
        <w:tabs>
          <w:tab w:val="left" w:pos="360"/>
        </w:tabs>
        <w:jc w:val="both"/>
        <w:rPr>
          <w:rFonts w:ascii="Arial" w:hAnsi="Arial" w:cs="Arial"/>
          <w:b/>
        </w:rPr>
      </w:pPr>
      <w:r w:rsidRPr="00B00EE6">
        <w:rPr>
          <w:rFonts w:ascii="Arial" w:hAnsi="Arial" w:cs="Arial"/>
          <w:b/>
        </w:rPr>
        <w:t xml:space="preserve">SECTION </w:t>
      </w:r>
      <w:r w:rsidR="00DF2A12">
        <w:rPr>
          <w:rFonts w:ascii="Arial" w:hAnsi="Arial" w:cs="Arial"/>
          <w:b/>
        </w:rPr>
        <w:t>F</w:t>
      </w:r>
      <w:r w:rsidRPr="00B00EE6">
        <w:rPr>
          <w:rFonts w:ascii="Arial" w:hAnsi="Arial" w:cs="Arial"/>
          <w:b/>
        </w:rPr>
        <w:t>: RESPONSIBILITY FOR D</w:t>
      </w:r>
      <w:r w:rsidR="00DF2A12">
        <w:rPr>
          <w:rFonts w:ascii="Arial" w:hAnsi="Arial" w:cs="Arial"/>
          <w:b/>
        </w:rPr>
        <w:t>E</w:t>
      </w:r>
      <w:r w:rsidRPr="00B00EE6">
        <w:rPr>
          <w:rFonts w:ascii="Arial" w:hAnsi="Arial" w:cs="Arial"/>
          <w:b/>
        </w:rPr>
        <w:t>CISIONS (CONSEQUENCE OF ERROR)</w:t>
      </w:r>
    </w:p>
    <w:p w14:paraId="03933F48" w14:textId="77777777" w:rsidR="00B00EE6" w:rsidRDefault="00B00EE6" w:rsidP="00096119">
      <w:pPr>
        <w:tabs>
          <w:tab w:val="left" w:pos="360"/>
        </w:tabs>
        <w:jc w:val="both"/>
        <w:rPr>
          <w:rFonts w:ascii="Arial" w:hAnsi="Arial" w:cs="Arial"/>
        </w:rPr>
      </w:pPr>
    </w:p>
    <w:p w14:paraId="42EF6235" w14:textId="77777777" w:rsidR="00F32FD7" w:rsidRPr="006B344D" w:rsidRDefault="005D12EE" w:rsidP="00215D13">
      <w:pPr>
        <w:tabs>
          <w:tab w:val="left" w:pos="360"/>
        </w:tabs>
        <w:jc w:val="both"/>
        <w:rPr>
          <w:rFonts w:ascii="Arial" w:hAnsi="Arial" w:cs="Arial"/>
        </w:rPr>
      </w:pPr>
      <w:proofErr w:type="gramStart"/>
      <w:r w:rsidRPr="006B344D">
        <w:rPr>
          <w:rFonts w:ascii="Arial" w:hAnsi="Arial" w:cs="Arial"/>
        </w:rPr>
        <w:t>Consequence</w:t>
      </w:r>
      <w:proofErr w:type="gramEnd"/>
      <w:r w:rsidRPr="006B344D">
        <w:rPr>
          <w:rFonts w:ascii="Arial" w:hAnsi="Arial" w:cs="Arial"/>
        </w:rPr>
        <w:t xml:space="preserve"> for errors made by MMO II could result in</w:t>
      </w:r>
      <w:r w:rsidR="00F32FD7" w:rsidRPr="006B344D">
        <w:rPr>
          <w:rFonts w:ascii="Arial" w:hAnsi="Arial" w:cs="Arial"/>
        </w:rPr>
        <w:t>:</w:t>
      </w:r>
    </w:p>
    <w:p w14:paraId="749755CE" w14:textId="77777777" w:rsidR="005D12EE" w:rsidRPr="006B344D" w:rsidRDefault="00F32FD7" w:rsidP="00215D13">
      <w:pPr>
        <w:pStyle w:val="ListParagraph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</w:rPr>
      </w:pPr>
      <w:r w:rsidRPr="006B344D">
        <w:rPr>
          <w:rFonts w:ascii="Arial" w:hAnsi="Arial" w:cs="Arial"/>
        </w:rPr>
        <w:t>D</w:t>
      </w:r>
      <w:r w:rsidR="005D12EE" w:rsidRPr="006B344D">
        <w:rPr>
          <w:rFonts w:ascii="Arial" w:hAnsi="Arial" w:cs="Arial"/>
        </w:rPr>
        <w:t>elays and/or loss of funds to a state agency, state employee, or public.</w:t>
      </w:r>
    </w:p>
    <w:p w14:paraId="6CC3B5C5" w14:textId="77777777" w:rsidR="00F32FD7" w:rsidRPr="006B344D" w:rsidRDefault="00BC78FE" w:rsidP="00215D13">
      <w:pPr>
        <w:pStyle w:val="ListParagraph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</w:rPr>
      </w:pPr>
      <w:r w:rsidRPr="006B344D">
        <w:rPr>
          <w:rFonts w:ascii="Arial" w:hAnsi="Arial" w:cs="Arial"/>
        </w:rPr>
        <w:t>Violation of the HIPPA act.</w:t>
      </w:r>
    </w:p>
    <w:p w14:paraId="7F316903" w14:textId="77777777" w:rsidR="00D85BCA" w:rsidRDefault="00D85BCA" w:rsidP="00096119">
      <w:pPr>
        <w:tabs>
          <w:tab w:val="left" w:pos="360"/>
        </w:tabs>
        <w:jc w:val="both"/>
        <w:rPr>
          <w:rFonts w:ascii="Arial" w:hAnsi="Arial" w:cs="Arial"/>
        </w:rPr>
      </w:pPr>
    </w:p>
    <w:p w14:paraId="361ACB86" w14:textId="77777777" w:rsidR="00B00EE6" w:rsidRPr="00B00EE6" w:rsidRDefault="00B00EE6" w:rsidP="00096119">
      <w:pPr>
        <w:tabs>
          <w:tab w:val="left" w:pos="360"/>
        </w:tabs>
        <w:jc w:val="both"/>
        <w:rPr>
          <w:rFonts w:ascii="Arial" w:hAnsi="Arial" w:cs="Arial"/>
          <w:b/>
        </w:rPr>
      </w:pPr>
      <w:r w:rsidRPr="00B00EE6">
        <w:rPr>
          <w:rFonts w:ascii="Arial" w:hAnsi="Arial" w:cs="Arial"/>
          <w:b/>
        </w:rPr>
        <w:t xml:space="preserve">SECTION </w:t>
      </w:r>
      <w:r w:rsidR="00DF2A12">
        <w:rPr>
          <w:rFonts w:ascii="Arial" w:hAnsi="Arial" w:cs="Arial"/>
          <w:b/>
        </w:rPr>
        <w:t>G</w:t>
      </w:r>
      <w:r w:rsidRPr="00B00EE6">
        <w:rPr>
          <w:rFonts w:ascii="Arial" w:hAnsi="Arial" w:cs="Arial"/>
          <w:b/>
        </w:rPr>
        <w:t>: PERSONAL CONTACT</w:t>
      </w:r>
    </w:p>
    <w:p w14:paraId="3CFE93AB" w14:textId="77777777" w:rsidR="00B00EE6" w:rsidRDefault="00B00EE6" w:rsidP="00096119">
      <w:pPr>
        <w:tabs>
          <w:tab w:val="left" w:pos="360"/>
        </w:tabs>
        <w:jc w:val="both"/>
        <w:rPr>
          <w:rFonts w:ascii="Arial" w:hAnsi="Arial" w:cs="Arial"/>
        </w:rPr>
      </w:pPr>
    </w:p>
    <w:p w14:paraId="0D73E59C" w14:textId="77777777" w:rsidR="00FD4C88" w:rsidRDefault="00FD4C88" w:rsidP="00FD4C88">
      <w:pPr>
        <w:tabs>
          <w:tab w:val="left" w:pos="360"/>
        </w:tabs>
        <w:jc w:val="both"/>
        <w:rPr>
          <w:rFonts w:ascii="Arial" w:hAnsi="Arial" w:cs="Arial"/>
        </w:rPr>
      </w:pPr>
      <w:r w:rsidRPr="006B344D">
        <w:rPr>
          <w:rFonts w:ascii="Arial" w:hAnsi="Arial" w:cs="Arial"/>
        </w:rPr>
        <w:t xml:space="preserve">The incumbent may have contact with all levels of SCO staff and management </w:t>
      </w:r>
      <w:proofErr w:type="gramStart"/>
      <w:r w:rsidRPr="006B344D">
        <w:rPr>
          <w:rFonts w:ascii="Arial" w:hAnsi="Arial" w:cs="Arial"/>
        </w:rPr>
        <w:t>on a daily basis</w:t>
      </w:r>
      <w:proofErr w:type="gramEnd"/>
      <w:r w:rsidRPr="006B344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</w:p>
    <w:p w14:paraId="1C0CF634" w14:textId="77777777" w:rsidR="00D85BCA" w:rsidRDefault="00D85BCA" w:rsidP="00096119">
      <w:pPr>
        <w:tabs>
          <w:tab w:val="left" w:pos="360"/>
        </w:tabs>
        <w:jc w:val="both"/>
        <w:rPr>
          <w:rFonts w:ascii="Arial" w:hAnsi="Arial" w:cs="Arial"/>
        </w:rPr>
      </w:pPr>
    </w:p>
    <w:p w14:paraId="4D7D713E" w14:textId="34CB371A" w:rsidR="00B00EE6" w:rsidRPr="00B00EE6" w:rsidRDefault="00B00EE6" w:rsidP="00096119">
      <w:pPr>
        <w:tabs>
          <w:tab w:val="left" w:pos="360"/>
        </w:tabs>
        <w:jc w:val="both"/>
        <w:rPr>
          <w:rFonts w:ascii="Arial" w:hAnsi="Arial" w:cs="Arial"/>
          <w:b/>
        </w:rPr>
      </w:pPr>
      <w:r w:rsidRPr="00B00EE6">
        <w:rPr>
          <w:rFonts w:ascii="Arial" w:hAnsi="Arial" w:cs="Arial"/>
          <w:b/>
        </w:rPr>
        <w:t xml:space="preserve">SECTION </w:t>
      </w:r>
      <w:r w:rsidR="00DF2A12">
        <w:rPr>
          <w:rFonts w:ascii="Arial" w:hAnsi="Arial" w:cs="Arial"/>
          <w:b/>
        </w:rPr>
        <w:t>H</w:t>
      </w:r>
      <w:r w:rsidRPr="00B00EE6">
        <w:rPr>
          <w:rFonts w:ascii="Arial" w:hAnsi="Arial" w:cs="Arial"/>
          <w:b/>
        </w:rPr>
        <w:t>: WORK ENVI</w:t>
      </w:r>
      <w:r w:rsidR="00C33030">
        <w:rPr>
          <w:rFonts w:ascii="Arial" w:hAnsi="Arial" w:cs="Arial"/>
          <w:b/>
        </w:rPr>
        <w:t>R</w:t>
      </w:r>
      <w:r w:rsidR="00C24748">
        <w:rPr>
          <w:rFonts w:ascii="Arial" w:hAnsi="Arial" w:cs="Arial"/>
          <w:b/>
        </w:rPr>
        <w:t>O</w:t>
      </w:r>
      <w:r w:rsidRPr="00B00EE6">
        <w:rPr>
          <w:rFonts w:ascii="Arial" w:hAnsi="Arial" w:cs="Arial"/>
          <w:b/>
        </w:rPr>
        <w:t>NMENT</w:t>
      </w:r>
    </w:p>
    <w:p w14:paraId="606E3CFA" w14:textId="77777777" w:rsidR="00B00EE6" w:rsidRDefault="00B00EE6" w:rsidP="00096119">
      <w:pPr>
        <w:tabs>
          <w:tab w:val="left" w:pos="360"/>
        </w:tabs>
        <w:jc w:val="both"/>
        <w:rPr>
          <w:rFonts w:ascii="Arial" w:hAnsi="Arial" w:cs="Arial"/>
        </w:rPr>
      </w:pPr>
    </w:p>
    <w:p w14:paraId="00261A6A" w14:textId="3DD316B0" w:rsidR="007401C8" w:rsidRPr="007D4D45" w:rsidRDefault="00FD4C88" w:rsidP="00FD4C88">
      <w:pPr>
        <w:tabs>
          <w:tab w:val="left" w:pos="360"/>
        </w:tabs>
        <w:jc w:val="both"/>
        <w:rPr>
          <w:rFonts w:ascii="Arial" w:hAnsi="Arial" w:cs="Arial"/>
        </w:rPr>
      </w:pPr>
      <w:r w:rsidRPr="007D4D45">
        <w:rPr>
          <w:rFonts w:ascii="Arial" w:hAnsi="Arial" w:cs="Arial"/>
        </w:rPr>
        <w:t>The incumbent will work in a climate-controlled environment under artificial lighting around equipment/machinery with excessive noise.</w:t>
      </w:r>
      <w:r w:rsidR="0086440C">
        <w:rPr>
          <w:rFonts w:ascii="Arial" w:hAnsi="Arial" w:cs="Arial"/>
        </w:rPr>
        <w:t xml:space="preserve"> </w:t>
      </w:r>
      <w:r w:rsidR="00F85CE7" w:rsidRPr="00E9283F">
        <w:rPr>
          <w:rFonts w:ascii="Arial" w:hAnsi="Arial" w:cs="Arial"/>
        </w:rPr>
        <w:t>SCO’s Hearing Conservation Program, and OSHA</w:t>
      </w:r>
      <w:r w:rsidR="00F85CE7">
        <w:rPr>
          <w:rFonts w:ascii="Arial" w:hAnsi="Arial" w:cs="Arial"/>
        </w:rPr>
        <w:t>,</w:t>
      </w:r>
      <w:r w:rsidR="00F85CE7" w:rsidRPr="00E9283F">
        <w:rPr>
          <w:rFonts w:ascii="Arial" w:hAnsi="Arial" w:cs="Arial"/>
        </w:rPr>
        <w:t xml:space="preserve"> requires all employers </w:t>
      </w:r>
      <w:r w:rsidR="00F85CE7">
        <w:rPr>
          <w:rFonts w:ascii="Arial" w:hAnsi="Arial" w:cs="Arial"/>
        </w:rPr>
        <w:t>to</w:t>
      </w:r>
      <w:r w:rsidR="00F85CE7" w:rsidRPr="00E9283F">
        <w:rPr>
          <w:rFonts w:ascii="Arial" w:hAnsi="Arial" w:cs="Arial"/>
        </w:rPr>
        <w:t xml:space="preserve"> take steps to protect their </w:t>
      </w:r>
      <w:proofErr w:type="gramStart"/>
      <w:r w:rsidR="00F85CE7" w:rsidRPr="00E9283F">
        <w:rPr>
          <w:rFonts w:ascii="Arial" w:hAnsi="Arial" w:cs="Arial"/>
        </w:rPr>
        <w:t>employee’s</w:t>
      </w:r>
      <w:proofErr w:type="gramEnd"/>
      <w:r w:rsidR="00F85CE7" w:rsidRPr="00E9283F">
        <w:rPr>
          <w:rFonts w:ascii="Arial" w:hAnsi="Arial" w:cs="Arial"/>
        </w:rPr>
        <w:t xml:space="preserve"> hearing health. The criterion for PPE hearing protection is required when any individual </w:t>
      </w:r>
      <w:r w:rsidR="00F85CE7">
        <w:rPr>
          <w:rFonts w:ascii="Arial" w:hAnsi="Arial" w:cs="Arial"/>
        </w:rPr>
        <w:t>is</w:t>
      </w:r>
      <w:r w:rsidR="00F85CE7" w:rsidRPr="00E9283F">
        <w:rPr>
          <w:rFonts w:ascii="Arial" w:hAnsi="Arial" w:cs="Arial"/>
        </w:rPr>
        <w:t xml:space="preserve"> exposed to sever</w:t>
      </w:r>
      <w:r w:rsidR="00F85CE7">
        <w:rPr>
          <w:rFonts w:ascii="Arial" w:hAnsi="Arial" w:cs="Arial"/>
        </w:rPr>
        <w:t xml:space="preserve">e occupational </w:t>
      </w:r>
      <w:r w:rsidR="00F85CE7" w:rsidRPr="00E9283F">
        <w:rPr>
          <w:rFonts w:ascii="Arial" w:hAnsi="Arial" w:cs="Arial"/>
        </w:rPr>
        <w:t xml:space="preserve">noise exposure levels </w:t>
      </w:r>
      <w:r w:rsidR="00F85CE7">
        <w:rPr>
          <w:rFonts w:ascii="Arial" w:hAnsi="Arial" w:cs="Arial"/>
        </w:rPr>
        <w:t xml:space="preserve">that </w:t>
      </w:r>
      <w:r w:rsidR="00F85CE7" w:rsidRPr="00E9283F">
        <w:rPr>
          <w:rFonts w:ascii="Arial" w:hAnsi="Arial" w:cs="Arial"/>
        </w:rPr>
        <w:t>reach a time-weighted average sound level of 85 decibels for eight hours or longer</w:t>
      </w:r>
      <w:r w:rsidR="009E69CF">
        <w:rPr>
          <w:rFonts w:ascii="Arial" w:hAnsi="Arial" w:cs="Arial"/>
        </w:rPr>
        <w:t xml:space="preserve">. </w:t>
      </w:r>
      <w:r w:rsidR="00F85CE7" w:rsidRPr="00E9283F">
        <w:rPr>
          <w:rFonts w:ascii="Arial" w:hAnsi="Arial" w:cs="Arial"/>
        </w:rPr>
        <w:t xml:space="preserve"> </w:t>
      </w:r>
      <w:r w:rsidR="00F85CE7">
        <w:rPr>
          <w:rFonts w:ascii="Arial" w:hAnsi="Arial" w:cs="Arial"/>
        </w:rPr>
        <w:t xml:space="preserve">All Mail Operations staff must wear a hearing plug or hearing muff, provided by the SCO, to reduce the employee’s exposure to a sound level of 80dBA or below.  </w:t>
      </w:r>
      <w:r w:rsidR="0086440C">
        <w:rPr>
          <w:rFonts w:ascii="Arial" w:hAnsi="Arial" w:cs="Arial"/>
        </w:rPr>
        <w:t>Incumbent will be exposed to cleaning products and chemicals that are used to clean machinery and may breathe in fumes or likely get on hands.</w:t>
      </w:r>
    </w:p>
    <w:p w14:paraId="461D211F" w14:textId="77777777" w:rsidR="00D85BCA" w:rsidRDefault="00D85BCA" w:rsidP="00096119">
      <w:pPr>
        <w:tabs>
          <w:tab w:val="left" w:pos="360"/>
        </w:tabs>
        <w:jc w:val="both"/>
        <w:rPr>
          <w:rFonts w:ascii="Arial" w:hAnsi="Arial" w:cs="Arial"/>
        </w:rPr>
      </w:pPr>
    </w:p>
    <w:p w14:paraId="11E85DC6" w14:textId="77777777" w:rsidR="00B00EE6" w:rsidRPr="0061124C" w:rsidRDefault="00B00EE6" w:rsidP="00096119">
      <w:pPr>
        <w:tabs>
          <w:tab w:val="left" w:pos="360"/>
        </w:tabs>
        <w:jc w:val="both"/>
        <w:rPr>
          <w:rFonts w:ascii="Arial" w:hAnsi="Arial" w:cs="Arial"/>
          <w:b/>
        </w:rPr>
      </w:pPr>
      <w:r w:rsidRPr="0061124C">
        <w:rPr>
          <w:rFonts w:ascii="Arial" w:hAnsi="Arial" w:cs="Arial"/>
          <w:b/>
        </w:rPr>
        <w:t xml:space="preserve">SECTION </w:t>
      </w:r>
      <w:r w:rsidR="00DF2A12" w:rsidRPr="0061124C">
        <w:rPr>
          <w:rFonts w:ascii="Arial" w:hAnsi="Arial" w:cs="Arial"/>
          <w:b/>
        </w:rPr>
        <w:t>I</w:t>
      </w:r>
      <w:r w:rsidRPr="0061124C">
        <w:rPr>
          <w:rFonts w:ascii="Arial" w:hAnsi="Arial" w:cs="Arial"/>
          <w:b/>
        </w:rPr>
        <w:t>: PHYSICAL REQUIREMENTS</w:t>
      </w:r>
    </w:p>
    <w:p w14:paraId="1A622D47" w14:textId="77777777" w:rsidR="00B00EE6" w:rsidRPr="0061124C" w:rsidRDefault="00B00EE6" w:rsidP="00096119">
      <w:pPr>
        <w:tabs>
          <w:tab w:val="left" w:pos="360"/>
        </w:tabs>
        <w:jc w:val="both"/>
        <w:rPr>
          <w:rFonts w:ascii="Arial" w:hAnsi="Arial" w:cs="Arial"/>
        </w:rPr>
      </w:pPr>
    </w:p>
    <w:p w14:paraId="436FC70C" w14:textId="661A2292" w:rsidR="00FD4C88" w:rsidRDefault="00672533" w:rsidP="00096119">
      <w:pPr>
        <w:tabs>
          <w:tab w:val="left" w:pos="360"/>
        </w:tabs>
        <w:jc w:val="both"/>
        <w:rPr>
          <w:rFonts w:ascii="Arial" w:hAnsi="Arial" w:cs="Arial"/>
        </w:rPr>
      </w:pPr>
      <w:r w:rsidRPr="00F457EF">
        <w:rPr>
          <w:rFonts w:ascii="Arial" w:hAnsi="Arial" w:cs="Arial"/>
        </w:rPr>
        <w:t>Requires maintaining physical condition necessary for walking</w:t>
      </w:r>
      <w:r w:rsidR="00DE47ED" w:rsidRPr="00F457EF">
        <w:rPr>
          <w:rFonts w:ascii="Arial" w:hAnsi="Arial" w:cs="Arial"/>
        </w:rPr>
        <w:t xml:space="preserve"> and standing </w:t>
      </w:r>
      <w:r w:rsidRPr="00F457EF">
        <w:rPr>
          <w:rFonts w:ascii="Arial" w:hAnsi="Arial" w:cs="Arial"/>
        </w:rPr>
        <w:t xml:space="preserve">for prolonged periods of time.  </w:t>
      </w:r>
      <w:proofErr w:type="gramStart"/>
      <w:r w:rsidR="00DE47ED" w:rsidRPr="00F457EF">
        <w:rPr>
          <w:rFonts w:ascii="Arial" w:hAnsi="Arial" w:cs="Arial"/>
        </w:rPr>
        <w:t>On a daily basis</w:t>
      </w:r>
      <w:proofErr w:type="gramEnd"/>
      <w:r w:rsidR="00DE47ED" w:rsidRPr="00F457EF">
        <w:rPr>
          <w:rFonts w:ascii="Arial" w:hAnsi="Arial" w:cs="Arial"/>
        </w:rPr>
        <w:t xml:space="preserve">, must be able to lift and move 50 lbs. Boxes without assistance.  Must be able to maneuver full mail cages, weighing approximately 1,000 lbs., through Mail </w:t>
      </w:r>
      <w:r w:rsidR="00A72BE1">
        <w:rPr>
          <w:rFonts w:ascii="Arial" w:hAnsi="Arial" w:cs="Arial"/>
        </w:rPr>
        <w:t>Operations</w:t>
      </w:r>
      <w:r w:rsidR="00DE47ED" w:rsidRPr="00F457EF">
        <w:rPr>
          <w:rFonts w:ascii="Arial" w:hAnsi="Arial" w:cs="Arial"/>
        </w:rPr>
        <w:t>.</w:t>
      </w:r>
    </w:p>
    <w:p w14:paraId="5334724D" w14:textId="1E11C44C" w:rsidR="00B53E95" w:rsidRDefault="00B53E95" w:rsidP="00B53E9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pPr w:leftFromText="180" w:rightFromText="180" w:vertAnchor="text" w:horzAnchor="margin" w:tblpY="126"/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1483"/>
        <w:gridCol w:w="1757"/>
        <w:gridCol w:w="1620"/>
        <w:gridCol w:w="1890"/>
      </w:tblGrid>
      <w:tr w:rsidR="00D85BCA" w:rsidRPr="0061124C" w14:paraId="555BDAF4" w14:textId="77777777" w:rsidTr="005E64F1">
        <w:tc>
          <w:tcPr>
            <w:tcW w:w="9445" w:type="dxa"/>
            <w:gridSpan w:val="5"/>
          </w:tcPr>
          <w:p w14:paraId="70FA820B" w14:textId="77777777" w:rsidR="00D85BCA" w:rsidRPr="0061124C" w:rsidRDefault="00D85BCA" w:rsidP="00D85BCA">
            <w:pPr>
              <w:rPr>
                <w:rFonts w:ascii="Calibri" w:eastAsia="Calibri" w:hAnsi="Calibri"/>
              </w:rPr>
            </w:pPr>
            <w:r w:rsidRPr="0061124C">
              <w:rPr>
                <w:rFonts w:ascii="Calibri" w:eastAsia="Calibri" w:hAnsi="Calibri"/>
              </w:rPr>
              <w:lastRenderedPageBreak/>
              <w:t>Check the frequency of activity required of the employee to perform the job</w:t>
            </w:r>
          </w:p>
        </w:tc>
      </w:tr>
      <w:tr w:rsidR="00D85BCA" w:rsidRPr="0061124C" w14:paraId="64E19F90" w14:textId="77777777" w:rsidTr="005E64F1">
        <w:tc>
          <w:tcPr>
            <w:tcW w:w="2695" w:type="dxa"/>
          </w:tcPr>
          <w:p w14:paraId="3FEB9F54" w14:textId="77777777" w:rsidR="00D85BCA" w:rsidRPr="0061124C" w:rsidRDefault="00D85BCA" w:rsidP="00D85BCA">
            <w:pPr>
              <w:jc w:val="center"/>
              <w:rPr>
                <w:rFonts w:ascii="Calibri" w:eastAsia="Calibri" w:hAnsi="Calibri"/>
              </w:rPr>
            </w:pPr>
            <w:r w:rsidRPr="0061124C">
              <w:rPr>
                <w:rFonts w:ascii="Calibri" w:eastAsia="Calibri" w:hAnsi="Calibri"/>
              </w:rPr>
              <w:t>Activity</w:t>
            </w:r>
          </w:p>
          <w:p w14:paraId="4D4C2771" w14:textId="77777777" w:rsidR="00D85BCA" w:rsidRPr="0061124C" w:rsidRDefault="00D85BCA" w:rsidP="00D85BCA">
            <w:pPr>
              <w:jc w:val="center"/>
              <w:rPr>
                <w:rFonts w:ascii="Calibri" w:eastAsia="Calibri" w:hAnsi="Calibri"/>
              </w:rPr>
            </w:pPr>
            <w:r w:rsidRPr="0061124C">
              <w:rPr>
                <w:rFonts w:ascii="Calibri" w:eastAsia="Calibri" w:hAnsi="Calibri"/>
              </w:rPr>
              <w:t>(Hours per day)</w:t>
            </w:r>
          </w:p>
        </w:tc>
        <w:tc>
          <w:tcPr>
            <w:tcW w:w="1483" w:type="dxa"/>
          </w:tcPr>
          <w:p w14:paraId="7D91F04A" w14:textId="77777777" w:rsidR="00D85BCA" w:rsidRPr="0061124C" w:rsidRDefault="00D85BCA" w:rsidP="00D85BCA">
            <w:pPr>
              <w:jc w:val="center"/>
              <w:rPr>
                <w:rFonts w:ascii="Calibri" w:eastAsia="Calibri" w:hAnsi="Calibri"/>
              </w:rPr>
            </w:pPr>
            <w:r w:rsidRPr="0061124C">
              <w:rPr>
                <w:rFonts w:ascii="Calibri" w:eastAsia="Calibri" w:hAnsi="Calibri"/>
              </w:rPr>
              <w:t>Never</w:t>
            </w:r>
          </w:p>
          <w:p w14:paraId="62BC49B5" w14:textId="77777777" w:rsidR="00D85BCA" w:rsidRPr="0061124C" w:rsidRDefault="00D85BCA" w:rsidP="00D85BCA">
            <w:pPr>
              <w:jc w:val="center"/>
              <w:rPr>
                <w:rFonts w:ascii="Calibri" w:eastAsia="Calibri" w:hAnsi="Calibri"/>
              </w:rPr>
            </w:pPr>
            <w:r w:rsidRPr="0061124C">
              <w:rPr>
                <w:rFonts w:ascii="Calibri" w:eastAsia="Calibri" w:hAnsi="Calibri"/>
              </w:rPr>
              <w:t>(0 Hours)</w:t>
            </w:r>
          </w:p>
        </w:tc>
        <w:tc>
          <w:tcPr>
            <w:tcW w:w="1757" w:type="dxa"/>
          </w:tcPr>
          <w:p w14:paraId="6C648449" w14:textId="77777777" w:rsidR="00D85BCA" w:rsidRPr="0061124C" w:rsidRDefault="00D85BCA" w:rsidP="00D85BCA">
            <w:pPr>
              <w:jc w:val="center"/>
              <w:rPr>
                <w:rFonts w:ascii="Calibri" w:eastAsia="Calibri" w:hAnsi="Calibri"/>
              </w:rPr>
            </w:pPr>
            <w:r w:rsidRPr="0061124C">
              <w:rPr>
                <w:rFonts w:ascii="Calibri" w:eastAsia="Calibri" w:hAnsi="Calibri"/>
              </w:rPr>
              <w:t>Occasionally</w:t>
            </w:r>
          </w:p>
          <w:p w14:paraId="6733D50F" w14:textId="77777777" w:rsidR="00D85BCA" w:rsidRPr="0061124C" w:rsidRDefault="00D85BCA" w:rsidP="00D85BCA">
            <w:pPr>
              <w:jc w:val="center"/>
              <w:rPr>
                <w:rFonts w:ascii="Calibri" w:eastAsia="Calibri" w:hAnsi="Calibri"/>
              </w:rPr>
            </w:pPr>
            <w:r w:rsidRPr="0061124C">
              <w:rPr>
                <w:rFonts w:ascii="Calibri" w:eastAsia="Calibri" w:hAnsi="Calibri"/>
              </w:rPr>
              <w:t>(up to 3 hours)</w:t>
            </w:r>
          </w:p>
        </w:tc>
        <w:tc>
          <w:tcPr>
            <w:tcW w:w="1620" w:type="dxa"/>
          </w:tcPr>
          <w:p w14:paraId="4A819A0F" w14:textId="77777777" w:rsidR="00D85BCA" w:rsidRPr="0061124C" w:rsidRDefault="00D85BCA" w:rsidP="00D85BCA">
            <w:pPr>
              <w:jc w:val="center"/>
              <w:rPr>
                <w:rFonts w:ascii="Calibri" w:eastAsia="Calibri" w:hAnsi="Calibri"/>
              </w:rPr>
            </w:pPr>
            <w:r w:rsidRPr="0061124C">
              <w:rPr>
                <w:rFonts w:ascii="Calibri" w:eastAsia="Calibri" w:hAnsi="Calibri"/>
              </w:rPr>
              <w:t>Frequently</w:t>
            </w:r>
          </w:p>
          <w:p w14:paraId="690003B8" w14:textId="77777777" w:rsidR="00D85BCA" w:rsidRPr="0061124C" w:rsidRDefault="00D85BCA" w:rsidP="00D85BCA">
            <w:pPr>
              <w:jc w:val="center"/>
              <w:rPr>
                <w:rFonts w:ascii="Calibri" w:eastAsia="Calibri" w:hAnsi="Calibri"/>
              </w:rPr>
            </w:pPr>
            <w:r w:rsidRPr="0061124C">
              <w:rPr>
                <w:rFonts w:ascii="Calibri" w:eastAsia="Calibri" w:hAnsi="Calibri"/>
              </w:rPr>
              <w:t>(3 to 6 hours)</w:t>
            </w:r>
          </w:p>
        </w:tc>
        <w:tc>
          <w:tcPr>
            <w:tcW w:w="1890" w:type="dxa"/>
          </w:tcPr>
          <w:p w14:paraId="409B949E" w14:textId="77777777" w:rsidR="00D85BCA" w:rsidRPr="0061124C" w:rsidRDefault="00D85BCA" w:rsidP="00D85BCA">
            <w:pPr>
              <w:jc w:val="center"/>
              <w:rPr>
                <w:rFonts w:ascii="Calibri" w:eastAsia="Calibri" w:hAnsi="Calibri"/>
              </w:rPr>
            </w:pPr>
            <w:r w:rsidRPr="0061124C">
              <w:rPr>
                <w:rFonts w:ascii="Calibri" w:eastAsia="Calibri" w:hAnsi="Calibri"/>
              </w:rPr>
              <w:t>Constantly</w:t>
            </w:r>
          </w:p>
          <w:p w14:paraId="2BA14505" w14:textId="77777777" w:rsidR="00D85BCA" w:rsidRPr="0061124C" w:rsidRDefault="00D85BCA" w:rsidP="00D85BCA">
            <w:pPr>
              <w:jc w:val="center"/>
              <w:rPr>
                <w:rFonts w:ascii="Calibri" w:eastAsia="Calibri" w:hAnsi="Calibri"/>
              </w:rPr>
            </w:pPr>
            <w:r w:rsidRPr="0061124C">
              <w:rPr>
                <w:rFonts w:ascii="Calibri" w:eastAsia="Calibri" w:hAnsi="Calibri"/>
              </w:rPr>
              <w:t>(6 to 8 hours)</w:t>
            </w:r>
          </w:p>
        </w:tc>
      </w:tr>
      <w:tr w:rsidR="00D85BCA" w:rsidRPr="0061124C" w14:paraId="4385E801" w14:textId="77777777" w:rsidTr="005E64F1">
        <w:tc>
          <w:tcPr>
            <w:tcW w:w="2695" w:type="dxa"/>
          </w:tcPr>
          <w:p w14:paraId="3EB353D8" w14:textId="77777777" w:rsidR="00D85BCA" w:rsidRPr="0061124C" w:rsidRDefault="00D85BCA" w:rsidP="00D85BCA">
            <w:pPr>
              <w:rPr>
                <w:rFonts w:ascii="Calibri" w:eastAsia="Calibri" w:hAnsi="Calibri"/>
              </w:rPr>
            </w:pPr>
            <w:r w:rsidRPr="0061124C">
              <w:rPr>
                <w:rFonts w:ascii="Calibri" w:eastAsia="Calibri" w:hAnsi="Calibri"/>
              </w:rPr>
              <w:t>Sitting</w:t>
            </w:r>
          </w:p>
        </w:tc>
        <w:tc>
          <w:tcPr>
            <w:tcW w:w="1483" w:type="dxa"/>
          </w:tcPr>
          <w:p w14:paraId="00A45AF7" w14:textId="77777777" w:rsidR="00D85BCA" w:rsidRPr="0061124C" w:rsidRDefault="00D85BCA" w:rsidP="00D85BCA">
            <w:pPr>
              <w:rPr>
                <w:rFonts w:ascii="Calibri" w:eastAsia="Calibri" w:hAnsi="Calibri"/>
              </w:rPr>
            </w:pPr>
          </w:p>
        </w:tc>
        <w:tc>
          <w:tcPr>
            <w:tcW w:w="1757" w:type="dxa"/>
          </w:tcPr>
          <w:p w14:paraId="3C4272DF" w14:textId="77777777" w:rsidR="00D85BCA" w:rsidRPr="0061124C" w:rsidRDefault="00D85BCA" w:rsidP="00D85BCA">
            <w:pPr>
              <w:rPr>
                <w:rFonts w:ascii="Calibri" w:eastAsia="Calibri" w:hAnsi="Calibri"/>
              </w:rPr>
            </w:pPr>
            <w:r w:rsidRPr="0061124C">
              <w:rPr>
                <w:rFonts w:ascii="Calibri" w:eastAsia="Calibri" w:hAnsi="Calibri"/>
              </w:rPr>
              <w:t>X</w:t>
            </w:r>
          </w:p>
        </w:tc>
        <w:tc>
          <w:tcPr>
            <w:tcW w:w="1620" w:type="dxa"/>
          </w:tcPr>
          <w:p w14:paraId="5C3DB73E" w14:textId="77777777" w:rsidR="00D85BCA" w:rsidRPr="0061124C" w:rsidRDefault="00D85BCA" w:rsidP="00D85BCA">
            <w:pPr>
              <w:rPr>
                <w:rFonts w:ascii="Calibri" w:eastAsia="Calibri" w:hAnsi="Calibri"/>
              </w:rPr>
            </w:pPr>
          </w:p>
        </w:tc>
        <w:tc>
          <w:tcPr>
            <w:tcW w:w="1890" w:type="dxa"/>
          </w:tcPr>
          <w:p w14:paraId="46ABAFD9" w14:textId="77777777" w:rsidR="00D85BCA" w:rsidRPr="0061124C" w:rsidRDefault="00D85BCA" w:rsidP="00D85BCA">
            <w:pPr>
              <w:rPr>
                <w:rFonts w:ascii="Calibri" w:eastAsia="Calibri" w:hAnsi="Calibri"/>
              </w:rPr>
            </w:pPr>
          </w:p>
        </w:tc>
      </w:tr>
      <w:tr w:rsidR="00D85BCA" w:rsidRPr="0061124C" w14:paraId="6F9B8A8C" w14:textId="77777777" w:rsidTr="005E64F1">
        <w:tc>
          <w:tcPr>
            <w:tcW w:w="2695" w:type="dxa"/>
          </w:tcPr>
          <w:p w14:paraId="032255D8" w14:textId="77777777" w:rsidR="00D85BCA" w:rsidRPr="0061124C" w:rsidRDefault="00D85BCA" w:rsidP="00D85BCA">
            <w:pPr>
              <w:rPr>
                <w:rFonts w:ascii="Calibri" w:eastAsia="Calibri" w:hAnsi="Calibri"/>
              </w:rPr>
            </w:pPr>
            <w:r w:rsidRPr="0061124C">
              <w:rPr>
                <w:rFonts w:ascii="Calibri" w:eastAsia="Calibri" w:hAnsi="Calibri"/>
              </w:rPr>
              <w:t>Walking</w:t>
            </w:r>
          </w:p>
        </w:tc>
        <w:tc>
          <w:tcPr>
            <w:tcW w:w="1483" w:type="dxa"/>
          </w:tcPr>
          <w:p w14:paraId="5743ED06" w14:textId="77777777" w:rsidR="00D85BCA" w:rsidRPr="0061124C" w:rsidRDefault="00D85BCA" w:rsidP="00D85BCA">
            <w:pPr>
              <w:rPr>
                <w:rFonts w:ascii="Calibri" w:eastAsia="Calibri" w:hAnsi="Calibri"/>
              </w:rPr>
            </w:pPr>
          </w:p>
        </w:tc>
        <w:tc>
          <w:tcPr>
            <w:tcW w:w="1757" w:type="dxa"/>
          </w:tcPr>
          <w:p w14:paraId="63E8E9CE" w14:textId="77777777" w:rsidR="00D85BCA" w:rsidRPr="0061124C" w:rsidRDefault="00D85BCA" w:rsidP="00D85BCA">
            <w:pPr>
              <w:rPr>
                <w:rFonts w:ascii="Calibri" w:eastAsia="Calibri" w:hAnsi="Calibri"/>
              </w:rPr>
            </w:pPr>
          </w:p>
        </w:tc>
        <w:tc>
          <w:tcPr>
            <w:tcW w:w="1620" w:type="dxa"/>
          </w:tcPr>
          <w:p w14:paraId="795E6085" w14:textId="77777777" w:rsidR="00D85BCA" w:rsidRPr="0061124C" w:rsidRDefault="00D85BCA" w:rsidP="00D85BCA">
            <w:pPr>
              <w:rPr>
                <w:rFonts w:ascii="Calibri" w:eastAsia="Calibri" w:hAnsi="Calibri"/>
              </w:rPr>
            </w:pPr>
            <w:r w:rsidRPr="0061124C">
              <w:rPr>
                <w:rFonts w:ascii="Calibri" w:eastAsia="Calibri" w:hAnsi="Calibri"/>
              </w:rPr>
              <w:t>X</w:t>
            </w:r>
          </w:p>
        </w:tc>
        <w:tc>
          <w:tcPr>
            <w:tcW w:w="1890" w:type="dxa"/>
          </w:tcPr>
          <w:p w14:paraId="34A9C29B" w14:textId="77777777" w:rsidR="00D85BCA" w:rsidRPr="0061124C" w:rsidRDefault="00D85BCA" w:rsidP="00D85BCA">
            <w:pPr>
              <w:rPr>
                <w:rFonts w:ascii="Calibri" w:eastAsia="Calibri" w:hAnsi="Calibri"/>
              </w:rPr>
            </w:pPr>
          </w:p>
        </w:tc>
      </w:tr>
      <w:tr w:rsidR="00D85BCA" w:rsidRPr="0061124C" w14:paraId="6D2B450F" w14:textId="77777777" w:rsidTr="005E64F1">
        <w:tc>
          <w:tcPr>
            <w:tcW w:w="2695" w:type="dxa"/>
          </w:tcPr>
          <w:p w14:paraId="3D1F1FAF" w14:textId="77777777" w:rsidR="00D85BCA" w:rsidRPr="0061124C" w:rsidRDefault="00D85BCA" w:rsidP="00D85BCA">
            <w:pPr>
              <w:rPr>
                <w:rFonts w:ascii="Calibri" w:eastAsia="Calibri" w:hAnsi="Calibri"/>
              </w:rPr>
            </w:pPr>
            <w:r w:rsidRPr="0061124C">
              <w:rPr>
                <w:rFonts w:ascii="Calibri" w:eastAsia="Calibri" w:hAnsi="Calibri"/>
              </w:rPr>
              <w:t>Standing</w:t>
            </w:r>
          </w:p>
        </w:tc>
        <w:tc>
          <w:tcPr>
            <w:tcW w:w="1483" w:type="dxa"/>
          </w:tcPr>
          <w:p w14:paraId="6E0F5C1B" w14:textId="77777777" w:rsidR="00D85BCA" w:rsidRPr="0061124C" w:rsidRDefault="00D85BCA" w:rsidP="00D85BCA">
            <w:pPr>
              <w:rPr>
                <w:rFonts w:ascii="Calibri" w:eastAsia="Calibri" w:hAnsi="Calibri"/>
              </w:rPr>
            </w:pPr>
          </w:p>
        </w:tc>
        <w:tc>
          <w:tcPr>
            <w:tcW w:w="1757" w:type="dxa"/>
          </w:tcPr>
          <w:p w14:paraId="5E4D6859" w14:textId="77777777" w:rsidR="00D85BCA" w:rsidRPr="0061124C" w:rsidRDefault="00D85BCA" w:rsidP="00D85BCA">
            <w:pPr>
              <w:rPr>
                <w:rFonts w:ascii="Calibri" w:eastAsia="Calibri" w:hAnsi="Calibri"/>
              </w:rPr>
            </w:pPr>
          </w:p>
        </w:tc>
        <w:tc>
          <w:tcPr>
            <w:tcW w:w="1620" w:type="dxa"/>
          </w:tcPr>
          <w:p w14:paraId="5AA917F0" w14:textId="77777777" w:rsidR="00D85BCA" w:rsidRPr="0061124C" w:rsidRDefault="00D85BCA" w:rsidP="00D85BCA">
            <w:pPr>
              <w:rPr>
                <w:rFonts w:ascii="Calibri" w:eastAsia="Calibri" w:hAnsi="Calibri"/>
              </w:rPr>
            </w:pPr>
          </w:p>
        </w:tc>
        <w:tc>
          <w:tcPr>
            <w:tcW w:w="1890" w:type="dxa"/>
          </w:tcPr>
          <w:p w14:paraId="24084AD3" w14:textId="77777777" w:rsidR="00D85BCA" w:rsidRPr="0061124C" w:rsidRDefault="00D85BCA" w:rsidP="00D85BCA">
            <w:pPr>
              <w:rPr>
                <w:rFonts w:ascii="Calibri" w:eastAsia="Calibri" w:hAnsi="Calibri"/>
              </w:rPr>
            </w:pPr>
            <w:r w:rsidRPr="0061124C">
              <w:rPr>
                <w:rFonts w:ascii="Calibri" w:eastAsia="Calibri" w:hAnsi="Calibri"/>
              </w:rPr>
              <w:t>X</w:t>
            </w:r>
          </w:p>
        </w:tc>
      </w:tr>
      <w:tr w:rsidR="00D85BCA" w:rsidRPr="0061124C" w14:paraId="78DC925F" w14:textId="77777777" w:rsidTr="005E64F1">
        <w:tc>
          <w:tcPr>
            <w:tcW w:w="2695" w:type="dxa"/>
          </w:tcPr>
          <w:p w14:paraId="30054A6F" w14:textId="77777777" w:rsidR="00D85BCA" w:rsidRPr="0061124C" w:rsidRDefault="00D85BCA" w:rsidP="00D85BCA">
            <w:pPr>
              <w:rPr>
                <w:rFonts w:ascii="Calibri" w:eastAsia="Calibri" w:hAnsi="Calibri"/>
              </w:rPr>
            </w:pPr>
            <w:r w:rsidRPr="0061124C">
              <w:rPr>
                <w:rFonts w:ascii="Calibri" w:eastAsia="Calibri" w:hAnsi="Calibri"/>
              </w:rPr>
              <w:t>Bending (neck/waist)</w:t>
            </w:r>
          </w:p>
        </w:tc>
        <w:tc>
          <w:tcPr>
            <w:tcW w:w="1483" w:type="dxa"/>
          </w:tcPr>
          <w:p w14:paraId="56055313" w14:textId="77777777" w:rsidR="00D85BCA" w:rsidRPr="0061124C" w:rsidRDefault="00D85BCA" w:rsidP="00D85BCA">
            <w:pPr>
              <w:rPr>
                <w:rFonts w:ascii="Calibri" w:eastAsia="Calibri" w:hAnsi="Calibri"/>
              </w:rPr>
            </w:pPr>
          </w:p>
        </w:tc>
        <w:tc>
          <w:tcPr>
            <w:tcW w:w="1757" w:type="dxa"/>
          </w:tcPr>
          <w:p w14:paraId="2550D612" w14:textId="77777777" w:rsidR="00D85BCA" w:rsidRPr="0061124C" w:rsidRDefault="00D85BCA" w:rsidP="00D85BCA">
            <w:pPr>
              <w:rPr>
                <w:rFonts w:ascii="Calibri" w:eastAsia="Calibri" w:hAnsi="Calibri"/>
              </w:rPr>
            </w:pPr>
          </w:p>
        </w:tc>
        <w:tc>
          <w:tcPr>
            <w:tcW w:w="1620" w:type="dxa"/>
          </w:tcPr>
          <w:p w14:paraId="29314609" w14:textId="77777777" w:rsidR="00D85BCA" w:rsidRPr="0061124C" w:rsidRDefault="00D85BCA" w:rsidP="00D85BCA">
            <w:pPr>
              <w:rPr>
                <w:rFonts w:ascii="Calibri" w:eastAsia="Calibri" w:hAnsi="Calibri"/>
              </w:rPr>
            </w:pPr>
          </w:p>
        </w:tc>
        <w:tc>
          <w:tcPr>
            <w:tcW w:w="1890" w:type="dxa"/>
          </w:tcPr>
          <w:p w14:paraId="62588469" w14:textId="77777777" w:rsidR="00D85BCA" w:rsidRPr="0061124C" w:rsidRDefault="00D85BCA" w:rsidP="00D85BCA">
            <w:pPr>
              <w:rPr>
                <w:rFonts w:ascii="Calibri" w:eastAsia="Calibri" w:hAnsi="Calibri"/>
              </w:rPr>
            </w:pPr>
            <w:r w:rsidRPr="0061124C">
              <w:rPr>
                <w:rFonts w:ascii="Calibri" w:eastAsia="Calibri" w:hAnsi="Calibri"/>
              </w:rPr>
              <w:t>X</w:t>
            </w:r>
          </w:p>
        </w:tc>
      </w:tr>
      <w:tr w:rsidR="00D85BCA" w:rsidRPr="0061124C" w14:paraId="0FBDE1C4" w14:textId="77777777" w:rsidTr="005E64F1">
        <w:tc>
          <w:tcPr>
            <w:tcW w:w="2695" w:type="dxa"/>
          </w:tcPr>
          <w:p w14:paraId="40E84BBC" w14:textId="77777777" w:rsidR="00D85BCA" w:rsidRPr="0061124C" w:rsidRDefault="00D85BCA" w:rsidP="00D85BCA">
            <w:pPr>
              <w:rPr>
                <w:rFonts w:ascii="Calibri" w:eastAsia="Calibri" w:hAnsi="Calibri"/>
              </w:rPr>
            </w:pPr>
            <w:r w:rsidRPr="0061124C">
              <w:rPr>
                <w:rFonts w:ascii="Calibri" w:eastAsia="Calibri" w:hAnsi="Calibri"/>
              </w:rPr>
              <w:t>Squatting</w:t>
            </w:r>
          </w:p>
        </w:tc>
        <w:tc>
          <w:tcPr>
            <w:tcW w:w="1483" w:type="dxa"/>
          </w:tcPr>
          <w:p w14:paraId="2AAE43A4" w14:textId="77777777" w:rsidR="00D85BCA" w:rsidRPr="0061124C" w:rsidRDefault="00D85BCA" w:rsidP="00D85BCA">
            <w:pPr>
              <w:rPr>
                <w:rFonts w:ascii="Calibri" w:eastAsia="Calibri" w:hAnsi="Calibri"/>
              </w:rPr>
            </w:pPr>
          </w:p>
        </w:tc>
        <w:tc>
          <w:tcPr>
            <w:tcW w:w="1757" w:type="dxa"/>
          </w:tcPr>
          <w:p w14:paraId="7A65A3F8" w14:textId="77777777" w:rsidR="00D85BCA" w:rsidRPr="0061124C" w:rsidRDefault="00D85BCA" w:rsidP="00D85BCA">
            <w:pPr>
              <w:rPr>
                <w:rFonts w:ascii="Calibri" w:eastAsia="Calibri" w:hAnsi="Calibri"/>
              </w:rPr>
            </w:pPr>
          </w:p>
        </w:tc>
        <w:tc>
          <w:tcPr>
            <w:tcW w:w="1620" w:type="dxa"/>
          </w:tcPr>
          <w:p w14:paraId="2850668B" w14:textId="77777777" w:rsidR="00D85BCA" w:rsidRPr="0061124C" w:rsidRDefault="00D85BCA" w:rsidP="00D85BCA">
            <w:pPr>
              <w:rPr>
                <w:rFonts w:ascii="Calibri" w:eastAsia="Calibri" w:hAnsi="Calibri"/>
              </w:rPr>
            </w:pPr>
            <w:r w:rsidRPr="0061124C">
              <w:rPr>
                <w:rFonts w:ascii="Calibri" w:eastAsia="Calibri" w:hAnsi="Calibri"/>
              </w:rPr>
              <w:t>X</w:t>
            </w:r>
          </w:p>
        </w:tc>
        <w:tc>
          <w:tcPr>
            <w:tcW w:w="1890" w:type="dxa"/>
          </w:tcPr>
          <w:p w14:paraId="2F7AA94E" w14:textId="77777777" w:rsidR="00D85BCA" w:rsidRPr="0061124C" w:rsidRDefault="00D85BCA" w:rsidP="00D85BCA">
            <w:pPr>
              <w:rPr>
                <w:rFonts w:ascii="Calibri" w:eastAsia="Calibri" w:hAnsi="Calibri"/>
              </w:rPr>
            </w:pPr>
          </w:p>
        </w:tc>
      </w:tr>
      <w:tr w:rsidR="00D85BCA" w:rsidRPr="0061124C" w14:paraId="5506745F" w14:textId="77777777" w:rsidTr="005E64F1">
        <w:tc>
          <w:tcPr>
            <w:tcW w:w="2695" w:type="dxa"/>
          </w:tcPr>
          <w:p w14:paraId="028ADA2C" w14:textId="77777777" w:rsidR="00D85BCA" w:rsidRPr="0061124C" w:rsidRDefault="00D85BCA" w:rsidP="00D85BCA">
            <w:pPr>
              <w:rPr>
                <w:rFonts w:ascii="Calibri" w:eastAsia="Calibri" w:hAnsi="Calibri"/>
              </w:rPr>
            </w:pPr>
            <w:r w:rsidRPr="0061124C">
              <w:rPr>
                <w:rFonts w:ascii="Calibri" w:eastAsia="Calibri" w:hAnsi="Calibri"/>
              </w:rPr>
              <w:t>Climbing</w:t>
            </w:r>
          </w:p>
        </w:tc>
        <w:tc>
          <w:tcPr>
            <w:tcW w:w="1483" w:type="dxa"/>
          </w:tcPr>
          <w:p w14:paraId="23E085C7" w14:textId="77777777" w:rsidR="00D85BCA" w:rsidRPr="0061124C" w:rsidRDefault="00D85BCA" w:rsidP="00D85BCA">
            <w:pPr>
              <w:rPr>
                <w:rFonts w:ascii="Calibri" w:eastAsia="Calibri" w:hAnsi="Calibri"/>
              </w:rPr>
            </w:pPr>
          </w:p>
        </w:tc>
        <w:tc>
          <w:tcPr>
            <w:tcW w:w="1757" w:type="dxa"/>
          </w:tcPr>
          <w:p w14:paraId="7778FB2F" w14:textId="77777777" w:rsidR="00D85BCA" w:rsidRPr="0061124C" w:rsidRDefault="00D85BCA" w:rsidP="00D85BCA">
            <w:pPr>
              <w:rPr>
                <w:rFonts w:ascii="Calibri" w:eastAsia="Calibri" w:hAnsi="Calibri"/>
              </w:rPr>
            </w:pPr>
            <w:r w:rsidRPr="0061124C">
              <w:rPr>
                <w:rFonts w:ascii="Calibri" w:eastAsia="Calibri" w:hAnsi="Calibri"/>
              </w:rPr>
              <w:t>X</w:t>
            </w:r>
          </w:p>
        </w:tc>
        <w:tc>
          <w:tcPr>
            <w:tcW w:w="1620" w:type="dxa"/>
          </w:tcPr>
          <w:p w14:paraId="77492D63" w14:textId="77777777" w:rsidR="00D85BCA" w:rsidRPr="0061124C" w:rsidRDefault="00D85BCA" w:rsidP="00D85BCA">
            <w:pPr>
              <w:rPr>
                <w:rFonts w:ascii="Calibri" w:eastAsia="Calibri" w:hAnsi="Calibri"/>
              </w:rPr>
            </w:pPr>
          </w:p>
        </w:tc>
        <w:tc>
          <w:tcPr>
            <w:tcW w:w="1890" w:type="dxa"/>
          </w:tcPr>
          <w:p w14:paraId="4D5F1DC9" w14:textId="77777777" w:rsidR="00D85BCA" w:rsidRPr="0061124C" w:rsidRDefault="00D85BCA" w:rsidP="00D85BCA">
            <w:pPr>
              <w:rPr>
                <w:rFonts w:ascii="Calibri" w:eastAsia="Calibri" w:hAnsi="Calibri"/>
              </w:rPr>
            </w:pPr>
          </w:p>
        </w:tc>
      </w:tr>
      <w:tr w:rsidR="00D85BCA" w:rsidRPr="0061124C" w14:paraId="02F9AB22" w14:textId="77777777" w:rsidTr="005E64F1">
        <w:tc>
          <w:tcPr>
            <w:tcW w:w="2695" w:type="dxa"/>
          </w:tcPr>
          <w:p w14:paraId="73AB3DDF" w14:textId="77777777" w:rsidR="00D85BCA" w:rsidRPr="0061124C" w:rsidRDefault="00D85BCA" w:rsidP="00D85BCA">
            <w:pPr>
              <w:rPr>
                <w:rFonts w:ascii="Calibri" w:eastAsia="Calibri" w:hAnsi="Calibri"/>
              </w:rPr>
            </w:pPr>
            <w:r w:rsidRPr="0061124C">
              <w:rPr>
                <w:rFonts w:ascii="Calibri" w:eastAsia="Calibri" w:hAnsi="Calibri"/>
              </w:rPr>
              <w:t>Kneeling</w:t>
            </w:r>
          </w:p>
        </w:tc>
        <w:tc>
          <w:tcPr>
            <w:tcW w:w="1483" w:type="dxa"/>
          </w:tcPr>
          <w:p w14:paraId="0B717A4B" w14:textId="77777777" w:rsidR="00D85BCA" w:rsidRPr="0061124C" w:rsidRDefault="00D85BCA" w:rsidP="00D85BCA">
            <w:pPr>
              <w:rPr>
                <w:rFonts w:ascii="Calibri" w:eastAsia="Calibri" w:hAnsi="Calibri"/>
              </w:rPr>
            </w:pPr>
          </w:p>
        </w:tc>
        <w:tc>
          <w:tcPr>
            <w:tcW w:w="1757" w:type="dxa"/>
          </w:tcPr>
          <w:p w14:paraId="1B6D407A" w14:textId="77777777" w:rsidR="00D85BCA" w:rsidRPr="0061124C" w:rsidRDefault="00D85BCA" w:rsidP="00D85BCA">
            <w:pPr>
              <w:rPr>
                <w:rFonts w:ascii="Calibri" w:eastAsia="Calibri" w:hAnsi="Calibri"/>
              </w:rPr>
            </w:pPr>
          </w:p>
        </w:tc>
        <w:tc>
          <w:tcPr>
            <w:tcW w:w="1620" w:type="dxa"/>
          </w:tcPr>
          <w:p w14:paraId="494F48C2" w14:textId="77777777" w:rsidR="00D85BCA" w:rsidRPr="0061124C" w:rsidRDefault="00D85BCA" w:rsidP="00D85BCA">
            <w:pPr>
              <w:rPr>
                <w:rFonts w:ascii="Calibri" w:eastAsia="Calibri" w:hAnsi="Calibri"/>
              </w:rPr>
            </w:pPr>
            <w:r w:rsidRPr="0061124C">
              <w:rPr>
                <w:rFonts w:ascii="Calibri" w:eastAsia="Calibri" w:hAnsi="Calibri"/>
              </w:rPr>
              <w:t>X</w:t>
            </w:r>
          </w:p>
        </w:tc>
        <w:tc>
          <w:tcPr>
            <w:tcW w:w="1890" w:type="dxa"/>
          </w:tcPr>
          <w:p w14:paraId="01A71C69" w14:textId="77777777" w:rsidR="00D85BCA" w:rsidRPr="0061124C" w:rsidRDefault="00D85BCA" w:rsidP="00D85BCA">
            <w:pPr>
              <w:rPr>
                <w:rFonts w:ascii="Calibri" w:eastAsia="Calibri" w:hAnsi="Calibri"/>
              </w:rPr>
            </w:pPr>
          </w:p>
        </w:tc>
      </w:tr>
      <w:tr w:rsidR="00D85BCA" w:rsidRPr="0061124C" w14:paraId="1E99E7BE" w14:textId="77777777" w:rsidTr="005E64F1">
        <w:tc>
          <w:tcPr>
            <w:tcW w:w="2695" w:type="dxa"/>
          </w:tcPr>
          <w:p w14:paraId="3F26F9AA" w14:textId="77777777" w:rsidR="00D85BCA" w:rsidRPr="0061124C" w:rsidRDefault="00D85BCA" w:rsidP="00D85BCA">
            <w:pPr>
              <w:rPr>
                <w:rFonts w:ascii="Calibri" w:eastAsia="Calibri" w:hAnsi="Calibri"/>
              </w:rPr>
            </w:pPr>
            <w:r w:rsidRPr="0061124C">
              <w:rPr>
                <w:rFonts w:ascii="Calibri" w:eastAsia="Calibri" w:hAnsi="Calibri"/>
              </w:rPr>
              <w:t>Crawling</w:t>
            </w:r>
          </w:p>
        </w:tc>
        <w:tc>
          <w:tcPr>
            <w:tcW w:w="1483" w:type="dxa"/>
          </w:tcPr>
          <w:p w14:paraId="5544CA94" w14:textId="77777777" w:rsidR="00D85BCA" w:rsidRPr="0061124C" w:rsidRDefault="00D85BCA" w:rsidP="00D85BCA">
            <w:pPr>
              <w:rPr>
                <w:rFonts w:ascii="Calibri" w:eastAsia="Calibri" w:hAnsi="Calibri"/>
              </w:rPr>
            </w:pPr>
            <w:r w:rsidRPr="0061124C">
              <w:rPr>
                <w:rFonts w:ascii="Calibri" w:eastAsia="Calibri" w:hAnsi="Calibri"/>
              </w:rPr>
              <w:t>X</w:t>
            </w:r>
          </w:p>
        </w:tc>
        <w:tc>
          <w:tcPr>
            <w:tcW w:w="1757" w:type="dxa"/>
          </w:tcPr>
          <w:p w14:paraId="4B1C7CDC" w14:textId="77777777" w:rsidR="00D85BCA" w:rsidRPr="0061124C" w:rsidRDefault="00D85BCA" w:rsidP="00D85BCA">
            <w:pPr>
              <w:rPr>
                <w:rFonts w:ascii="Calibri" w:eastAsia="Calibri" w:hAnsi="Calibri"/>
              </w:rPr>
            </w:pPr>
          </w:p>
        </w:tc>
        <w:tc>
          <w:tcPr>
            <w:tcW w:w="1620" w:type="dxa"/>
          </w:tcPr>
          <w:p w14:paraId="1EEEEFBF" w14:textId="77777777" w:rsidR="00D85BCA" w:rsidRPr="0061124C" w:rsidRDefault="00D85BCA" w:rsidP="00D85BCA">
            <w:pPr>
              <w:rPr>
                <w:rFonts w:ascii="Calibri" w:eastAsia="Calibri" w:hAnsi="Calibri"/>
              </w:rPr>
            </w:pPr>
          </w:p>
        </w:tc>
        <w:tc>
          <w:tcPr>
            <w:tcW w:w="1890" w:type="dxa"/>
          </w:tcPr>
          <w:p w14:paraId="4F703479" w14:textId="77777777" w:rsidR="00D85BCA" w:rsidRPr="0061124C" w:rsidRDefault="00D85BCA" w:rsidP="00D85BCA">
            <w:pPr>
              <w:rPr>
                <w:rFonts w:ascii="Calibri" w:eastAsia="Calibri" w:hAnsi="Calibri"/>
              </w:rPr>
            </w:pPr>
          </w:p>
        </w:tc>
      </w:tr>
      <w:tr w:rsidR="00D85BCA" w:rsidRPr="0061124C" w14:paraId="7A433389" w14:textId="77777777" w:rsidTr="005E64F1">
        <w:tc>
          <w:tcPr>
            <w:tcW w:w="2695" w:type="dxa"/>
          </w:tcPr>
          <w:p w14:paraId="115C1913" w14:textId="77777777" w:rsidR="00D85BCA" w:rsidRPr="0061124C" w:rsidRDefault="00D85BCA" w:rsidP="00D85BCA">
            <w:pPr>
              <w:rPr>
                <w:rFonts w:ascii="Calibri" w:eastAsia="Calibri" w:hAnsi="Calibri"/>
              </w:rPr>
            </w:pPr>
            <w:r w:rsidRPr="0061124C">
              <w:rPr>
                <w:rFonts w:ascii="Calibri" w:eastAsia="Calibri" w:hAnsi="Calibri"/>
              </w:rPr>
              <w:t>Twisting (neck/waist)</w:t>
            </w:r>
          </w:p>
        </w:tc>
        <w:tc>
          <w:tcPr>
            <w:tcW w:w="1483" w:type="dxa"/>
          </w:tcPr>
          <w:p w14:paraId="153AB875" w14:textId="77777777" w:rsidR="00D85BCA" w:rsidRPr="0061124C" w:rsidRDefault="00D85BCA" w:rsidP="00D85BCA">
            <w:pPr>
              <w:rPr>
                <w:rFonts w:ascii="Calibri" w:eastAsia="Calibri" w:hAnsi="Calibri"/>
              </w:rPr>
            </w:pPr>
          </w:p>
        </w:tc>
        <w:tc>
          <w:tcPr>
            <w:tcW w:w="1757" w:type="dxa"/>
          </w:tcPr>
          <w:p w14:paraId="08C33015" w14:textId="77777777" w:rsidR="00D85BCA" w:rsidRPr="0061124C" w:rsidRDefault="00D85BCA" w:rsidP="00D85BCA">
            <w:pPr>
              <w:rPr>
                <w:rFonts w:ascii="Calibri" w:eastAsia="Calibri" w:hAnsi="Calibri"/>
              </w:rPr>
            </w:pPr>
          </w:p>
        </w:tc>
        <w:tc>
          <w:tcPr>
            <w:tcW w:w="1620" w:type="dxa"/>
          </w:tcPr>
          <w:p w14:paraId="4318455C" w14:textId="77777777" w:rsidR="00D85BCA" w:rsidRPr="0061124C" w:rsidRDefault="00D85BCA" w:rsidP="00D85BCA">
            <w:pPr>
              <w:rPr>
                <w:rFonts w:ascii="Calibri" w:eastAsia="Calibri" w:hAnsi="Calibri"/>
              </w:rPr>
            </w:pPr>
          </w:p>
        </w:tc>
        <w:tc>
          <w:tcPr>
            <w:tcW w:w="1890" w:type="dxa"/>
          </w:tcPr>
          <w:p w14:paraId="1529A8F3" w14:textId="77777777" w:rsidR="00D85BCA" w:rsidRPr="0061124C" w:rsidRDefault="00D85BCA" w:rsidP="00D85BCA">
            <w:pPr>
              <w:rPr>
                <w:rFonts w:ascii="Calibri" w:eastAsia="Calibri" w:hAnsi="Calibri"/>
              </w:rPr>
            </w:pPr>
            <w:r w:rsidRPr="0061124C">
              <w:rPr>
                <w:rFonts w:ascii="Calibri" w:eastAsia="Calibri" w:hAnsi="Calibri"/>
              </w:rPr>
              <w:t>X</w:t>
            </w:r>
          </w:p>
        </w:tc>
      </w:tr>
      <w:tr w:rsidR="00D85BCA" w:rsidRPr="0061124C" w14:paraId="1BCBA375" w14:textId="77777777" w:rsidTr="005E64F1">
        <w:tc>
          <w:tcPr>
            <w:tcW w:w="2695" w:type="dxa"/>
          </w:tcPr>
          <w:p w14:paraId="7F1D16FC" w14:textId="77777777" w:rsidR="00D85BCA" w:rsidRPr="0061124C" w:rsidRDefault="00D85BCA" w:rsidP="00D85BCA">
            <w:pPr>
              <w:rPr>
                <w:rFonts w:ascii="Calibri" w:eastAsia="Calibri" w:hAnsi="Calibri"/>
              </w:rPr>
            </w:pPr>
            <w:r w:rsidRPr="0061124C">
              <w:rPr>
                <w:rFonts w:ascii="Calibri" w:eastAsia="Calibri" w:hAnsi="Calibri"/>
              </w:rPr>
              <w:t>Is repetitive use of hand(s) required?</w:t>
            </w:r>
          </w:p>
        </w:tc>
        <w:tc>
          <w:tcPr>
            <w:tcW w:w="1483" w:type="dxa"/>
          </w:tcPr>
          <w:p w14:paraId="1A07CA72" w14:textId="77777777" w:rsidR="00D85BCA" w:rsidRPr="0061124C" w:rsidRDefault="00D85BCA" w:rsidP="00D85BCA">
            <w:pPr>
              <w:rPr>
                <w:rFonts w:ascii="Calibri" w:eastAsia="Calibri" w:hAnsi="Calibri"/>
              </w:rPr>
            </w:pPr>
          </w:p>
        </w:tc>
        <w:tc>
          <w:tcPr>
            <w:tcW w:w="1757" w:type="dxa"/>
          </w:tcPr>
          <w:p w14:paraId="37EE257F" w14:textId="77777777" w:rsidR="00D85BCA" w:rsidRPr="0061124C" w:rsidRDefault="00D85BCA" w:rsidP="00D85BCA">
            <w:pPr>
              <w:rPr>
                <w:rFonts w:ascii="Calibri" w:eastAsia="Calibri" w:hAnsi="Calibri"/>
              </w:rPr>
            </w:pPr>
          </w:p>
        </w:tc>
        <w:tc>
          <w:tcPr>
            <w:tcW w:w="1620" w:type="dxa"/>
          </w:tcPr>
          <w:p w14:paraId="462147D0" w14:textId="77777777" w:rsidR="00D85BCA" w:rsidRPr="0061124C" w:rsidRDefault="00D85BCA" w:rsidP="00D85BCA">
            <w:pPr>
              <w:rPr>
                <w:rFonts w:ascii="Calibri" w:eastAsia="Calibri" w:hAnsi="Calibri"/>
              </w:rPr>
            </w:pPr>
          </w:p>
        </w:tc>
        <w:tc>
          <w:tcPr>
            <w:tcW w:w="1890" w:type="dxa"/>
          </w:tcPr>
          <w:p w14:paraId="05CCC5C4" w14:textId="77777777" w:rsidR="00D85BCA" w:rsidRPr="0061124C" w:rsidRDefault="00D85BCA" w:rsidP="00D85BCA">
            <w:pPr>
              <w:rPr>
                <w:rFonts w:ascii="Calibri" w:eastAsia="Calibri" w:hAnsi="Calibri"/>
              </w:rPr>
            </w:pPr>
            <w:r w:rsidRPr="0061124C">
              <w:rPr>
                <w:rFonts w:ascii="Calibri" w:eastAsia="Calibri" w:hAnsi="Calibri"/>
              </w:rPr>
              <w:t>X</w:t>
            </w:r>
          </w:p>
        </w:tc>
      </w:tr>
      <w:tr w:rsidR="00D85BCA" w:rsidRPr="0061124C" w14:paraId="1E7983EC" w14:textId="77777777" w:rsidTr="005E64F1">
        <w:tc>
          <w:tcPr>
            <w:tcW w:w="2695" w:type="dxa"/>
          </w:tcPr>
          <w:p w14:paraId="6E4A7C45" w14:textId="77777777" w:rsidR="00D85BCA" w:rsidRPr="0061124C" w:rsidRDefault="00D85BCA" w:rsidP="00D85BCA">
            <w:pPr>
              <w:rPr>
                <w:rFonts w:ascii="Calibri" w:eastAsia="Calibri" w:hAnsi="Calibri"/>
              </w:rPr>
            </w:pPr>
            <w:r w:rsidRPr="0061124C">
              <w:rPr>
                <w:rFonts w:ascii="Calibri" w:eastAsia="Calibri" w:hAnsi="Calibri"/>
              </w:rPr>
              <w:t>Simple Grasping (R or L)</w:t>
            </w:r>
          </w:p>
        </w:tc>
        <w:tc>
          <w:tcPr>
            <w:tcW w:w="1483" w:type="dxa"/>
          </w:tcPr>
          <w:p w14:paraId="3A8E48D2" w14:textId="77777777" w:rsidR="00D85BCA" w:rsidRPr="0061124C" w:rsidRDefault="00D85BCA" w:rsidP="00D85BCA">
            <w:pPr>
              <w:rPr>
                <w:rFonts w:ascii="Calibri" w:eastAsia="Calibri" w:hAnsi="Calibri"/>
              </w:rPr>
            </w:pPr>
          </w:p>
        </w:tc>
        <w:tc>
          <w:tcPr>
            <w:tcW w:w="1757" w:type="dxa"/>
          </w:tcPr>
          <w:p w14:paraId="7F8C6D89" w14:textId="77777777" w:rsidR="00D85BCA" w:rsidRPr="0061124C" w:rsidRDefault="00D85BCA" w:rsidP="00D85BCA">
            <w:pPr>
              <w:rPr>
                <w:rFonts w:ascii="Calibri" w:eastAsia="Calibri" w:hAnsi="Calibri"/>
              </w:rPr>
            </w:pPr>
          </w:p>
        </w:tc>
        <w:tc>
          <w:tcPr>
            <w:tcW w:w="1620" w:type="dxa"/>
          </w:tcPr>
          <w:p w14:paraId="49532B63" w14:textId="77777777" w:rsidR="00D85BCA" w:rsidRPr="0061124C" w:rsidRDefault="00D85BCA" w:rsidP="00D85BCA">
            <w:pPr>
              <w:rPr>
                <w:rFonts w:ascii="Calibri" w:eastAsia="Calibri" w:hAnsi="Calibri"/>
              </w:rPr>
            </w:pPr>
          </w:p>
        </w:tc>
        <w:tc>
          <w:tcPr>
            <w:tcW w:w="1890" w:type="dxa"/>
          </w:tcPr>
          <w:p w14:paraId="16B4504E" w14:textId="77777777" w:rsidR="00D85BCA" w:rsidRPr="0061124C" w:rsidRDefault="00D85BCA" w:rsidP="00D85BCA">
            <w:pPr>
              <w:rPr>
                <w:rFonts w:ascii="Calibri" w:eastAsia="Calibri" w:hAnsi="Calibri"/>
              </w:rPr>
            </w:pPr>
            <w:r w:rsidRPr="0061124C">
              <w:rPr>
                <w:rFonts w:ascii="Calibri" w:eastAsia="Calibri" w:hAnsi="Calibri"/>
              </w:rPr>
              <w:t>X</w:t>
            </w:r>
          </w:p>
        </w:tc>
      </w:tr>
      <w:tr w:rsidR="00D85BCA" w:rsidRPr="0061124C" w14:paraId="20B83111" w14:textId="77777777" w:rsidTr="005E64F1">
        <w:tc>
          <w:tcPr>
            <w:tcW w:w="2695" w:type="dxa"/>
          </w:tcPr>
          <w:p w14:paraId="36C6C86E" w14:textId="77777777" w:rsidR="00D85BCA" w:rsidRPr="0061124C" w:rsidRDefault="00D85BCA" w:rsidP="00D85BCA">
            <w:pPr>
              <w:rPr>
                <w:rFonts w:ascii="Calibri" w:eastAsia="Calibri" w:hAnsi="Calibri"/>
              </w:rPr>
            </w:pPr>
            <w:r w:rsidRPr="0061124C">
              <w:rPr>
                <w:rFonts w:ascii="Calibri" w:eastAsia="Calibri" w:hAnsi="Calibri"/>
              </w:rPr>
              <w:t>Power Grasping (R or L)</w:t>
            </w:r>
          </w:p>
        </w:tc>
        <w:tc>
          <w:tcPr>
            <w:tcW w:w="1483" w:type="dxa"/>
          </w:tcPr>
          <w:p w14:paraId="0303F9AF" w14:textId="77777777" w:rsidR="00D85BCA" w:rsidRPr="0061124C" w:rsidRDefault="00D85BCA" w:rsidP="00D85BCA">
            <w:pPr>
              <w:rPr>
                <w:rFonts w:ascii="Calibri" w:eastAsia="Calibri" w:hAnsi="Calibri"/>
              </w:rPr>
            </w:pPr>
          </w:p>
        </w:tc>
        <w:tc>
          <w:tcPr>
            <w:tcW w:w="1757" w:type="dxa"/>
          </w:tcPr>
          <w:p w14:paraId="4A8E5A42" w14:textId="77777777" w:rsidR="00D85BCA" w:rsidRPr="0061124C" w:rsidRDefault="00D85BCA" w:rsidP="00D85BCA">
            <w:pPr>
              <w:rPr>
                <w:rFonts w:ascii="Calibri" w:eastAsia="Calibri" w:hAnsi="Calibri"/>
              </w:rPr>
            </w:pPr>
          </w:p>
        </w:tc>
        <w:tc>
          <w:tcPr>
            <w:tcW w:w="1620" w:type="dxa"/>
          </w:tcPr>
          <w:p w14:paraId="52296BD9" w14:textId="77777777" w:rsidR="00D85BCA" w:rsidRPr="0061124C" w:rsidRDefault="00D85BCA" w:rsidP="00D85BCA">
            <w:pPr>
              <w:rPr>
                <w:rFonts w:ascii="Calibri" w:eastAsia="Calibri" w:hAnsi="Calibri"/>
              </w:rPr>
            </w:pPr>
          </w:p>
        </w:tc>
        <w:tc>
          <w:tcPr>
            <w:tcW w:w="1890" w:type="dxa"/>
          </w:tcPr>
          <w:p w14:paraId="1A1B3475" w14:textId="77777777" w:rsidR="00D85BCA" w:rsidRPr="0061124C" w:rsidRDefault="00D85BCA" w:rsidP="00D85BCA">
            <w:pPr>
              <w:rPr>
                <w:rFonts w:ascii="Calibri" w:eastAsia="Calibri" w:hAnsi="Calibri"/>
              </w:rPr>
            </w:pPr>
            <w:r w:rsidRPr="0061124C">
              <w:rPr>
                <w:rFonts w:ascii="Calibri" w:eastAsia="Calibri" w:hAnsi="Calibri"/>
              </w:rPr>
              <w:t>X</w:t>
            </w:r>
          </w:p>
        </w:tc>
      </w:tr>
      <w:tr w:rsidR="00D85BCA" w:rsidRPr="0061124C" w14:paraId="37AC3AF9" w14:textId="77777777" w:rsidTr="005E64F1">
        <w:tc>
          <w:tcPr>
            <w:tcW w:w="2695" w:type="dxa"/>
          </w:tcPr>
          <w:p w14:paraId="553F145E" w14:textId="77777777" w:rsidR="00D85BCA" w:rsidRPr="0061124C" w:rsidRDefault="00D85BCA" w:rsidP="00D85BCA">
            <w:pPr>
              <w:rPr>
                <w:rFonts w:ascii="Calibri" w:eastAsia="Calibri" w:hAnsi="Calibri"/>
              </w:rPr>
            </w:pPr>
            <w:r w:rsidRPr="0061124C">
              <w:rPr>
                <w:rFonts w:ascii="Calibri" w:eastAsia="Calibri" w:hAnsi="Calibri"/>
              </w:rPr>
              <w:t>Fine Manipulation (R or L)</w:t>
            </w:r>
          </w:p>
        </w:tc>
        <w:tc>
          <w:tcPr>
            <w:tcW w:w="1483" w:type="dxa"/>
          </w:tcPr>
          <w:p w14:paraId="6FFD4704" w14:textId="77777777" w:rsidR="00D85BCA" w:rsidRPr="0061124C" w:rsidRDefault="00D85BCA" w:rsidP="00D85BCA">
            <w:pPr>
              <w:rPr>
                <w:rFonts w:ascii="Calibri" w:eastAsia="Calibri" w:hAnsi="Calibri"/>
              </w:rPr>
            </w:pPr>
          </w:p>
        </w:tc>
        <w:tc>
          <w:tcPr>
            <w:tcW w:w="1757" w:type="dxa"/>
          </w:tcPr>
          <w:p w14:paraId="629A61BB" w14:textId="77777777" w:rsidR="00D85BCA" w:rsidRPr="0061124C" w:rsidRDefault="00D85BCA" w:rsidP="00D85BCA">
            <w:pPr>
              <w:rPr>
                <w:rFonts w:ascii="Calibri" w:eastAsia="Calibri" w:hAnsi="Calibri"/>
              </w:rPr>
            </w:pPr>
          </w:p>
        </w:tc>
        <w:tc>
          <w:tcPr>
            <w:tcW w:w="1620" w:type="dxa"/>
          </w:tcPr>
          <w:p w14:paraId="57A437BF" w14:textId="77777777" w:rsidR="00D85BCA" w:rsidRPr="0061124C" w:rsidRDefault="00D85BCA" w:rsidP="00D85BCA">
            <w:pPr>
              <w:rPr>
                <w:rFonts w:ascii="Calibri" w:eastAsia="Calibri" w:hAnsi="Calibri"/>
              </w:rPr>
            </w:pPr>
          </w:p>
        </w:tc>
        <w:tc>
          <w:tcPr>
            <w:tcW w:w="1890" w:type="dxa"/>
          </w:tcPr>
          <w:p w14:paraId="51FB7B0B" w14:textId="77777777" w:rsidR="00D85BCA" w:rsidRPr="0061124C" w:rsidRDefault="00D85BCA" w:rsidP="00D85BCA">
            <w:pPr>
              <w:rPr>
                <w:rFonts w:ascii="Calibri" w:eastAsia="Calibri" w:hAnsi="Calibri"/>
              </w:rPr>
            </w:pPr>
            <w:r w:rsidRPr="0061124C">
              <w:rPr>
                <w:rFonts w:ascii="Calibri" w:eastAsia="Calibri" w:hAnsi="Calibri"/>
              </w:rPr>
              <w:t>X</w:t>
            </w:r>
          </w:p>
        </w:tc>
      </w:tr>
      <w:tr w:rsidR="00D85BCA" w:rsidRPr="0061124C" w14:paraId="4201142B" w14:textId="77777777" w:rsidTr="005E64F1">
        <w:tc>
          <w:tcPr>
            <w:tcW w:w="2695" w:type="dxa"/>
          </w:tcPr>
          <w:p w14:paraId="655F4476" w14:textId="77777777" w:rsidR="00D85BCA" w:rsidRPr="0061124C" w:rsidRDefault="00D85BCA" w:rsidP="00D85BCA">
            <w:pPr>
              <w:rPr>
                <w:rFonts w:ascii="Calibri" w:eastAsia="Calibri" w:hAnsi="Calibri"/>
              </w:rPr>
            </w:pPr>
            <w:r w:rsidRPr="0061124C">
              <w:rPr>
                <w:rFonts w:ascii="Calibri" w:eastAsia="Calibri" w:hAnsi="Calibri"/>
              </w:rPr>
              <w:t>Pushing/Pulling (R or L)</w:t>
            </w:r>
          </w:p>
        </w:tc>
        <w:tc>
          <w:tcPr>
            <w:tcW w:w="1483" w:type="dxa"/>
          </w:tcPr>
          <w:p w14:paraId="12D25330" w14:textId="77777777" w:rsidR="00D85BCA" w:rsidRPr="0061124C" w:rsidRDefault="00D85BCA" w:rsidP="00D85BCA">
            <w:pPr>
              <w:rPr>
                <w:rFonts w:ascii="Calibri" w:eastAsia="Calibri" w:hAnsi="Calibri"/>
              </w:rPr>
            </w:pPr>
          </w:p>
        </w:tc>
        <w:tc>
          <w:tcPr>
            <w:tcW w:w="1757" w:type="dxa"/>
          </w:tcPr>
          <w:p w14:paraId="29CE16A1" w14:textId="77777777" w:rsidR="00D85BCA" w:rsidRPr="0061124C" w:rsidRDefault="00D85BCA" w:rsidP="00D85BCA">
            <w:pPr>
              <w:rPr>
                <w:rFonts w:ascii="Calibri" w:eastAsia="Calibri" w:hAnsi="Calibri"/>
              </w:rPr>
            </w:pPr>
          </w:p>
        </w:tc>
        <w:tc>
          <w:tcPr>
            <w:tcW w:w="1620" w:type="dxa"/>
          </w:tcPr>
          <w:p w14:paraId="6246EF2F" w14:textId="77777777" w:rsidR="00D85BCA" w:rsidRPr="0061124C" w:rsidRDefault="00D85BCA" w:rsidP="00D85BCA">
            <w:pPr>
              <w:rPr>
                <w:rFonts w:ascii="Calibri" w:eastAsia="Calibri" w:hAnsi="Calibri"/>
              </w:rPr>
            </w:pPr>
          </w:p>
        </w:tc>
        <w:tc>
          <w:tcPr>
            <w:tcW w:w="1890" w:type="dxa"/>
          </w:tcPr>
          <w:p w14:paraId="5652CFF7" w14:textId="77777777" w:rsidR="00D85BCA" w:rsidRPr="0061124C" w:rsidRDefault="00D85BCA" w:rsidP="00D85BCA">
            <w:pPr>
              <w:rPr>
                <w:rFonts w:ascii="Calibri" w:eastAsia="Calibri" w:hAnsi="Calibri"/>
              </w:rPr>
            </w:pPr>
            <w:r w:rsidRPr="0061124C">
              <w:rPr>
                <w:rFonts w:ascii="Calibri" w:eastAsia="Calibri" w:hAnsi="Calibri"/>
              </w:rPr>
              <w:t>X</w:t>
            </w:r>
          </w:p>
        </w:tc>
      </w:tr>
      <w:tr w:rsidR="00D85BCA" w:rsidRPr="0061124C" w14:paraId="03224DEC" w14:textId="77777777" w:rsidTr="005E64F1">
        <w:tc>
          <w:tcPr>
            <w:tcW w:w="2695" w:type="dxa"/>
          </w:tcPr>
          <w:p w14:paraId="3E6F7C81" w14:textId="77777777" w:rsidR="00D85BCA" w:rsidRPr="0061124C" w:rsidRDefault="00D85BCA" w:rsidP="00D85BCA">
            <w:pPr>
              <w:rPr>
                <w:rFonts w:ascii="Calibri" w:eastAsia="Calibri" w:hAnsi="Calibri"/>
              </w:rPr>
            </w:pPr>
            <w:r w:rsidRPr="0061124C">
              <w:rPr>
                <w:rFonts w:ascii="Calibri" w:eastAsia="Calibri" w:hAnsi="Calibri"/>
              </w:rPr>
              <w:t>Reaching (above/below shoulder level)</w:t>
            </w:r>
          </w:p>
        </w:tc>
        <w:tc>
          <w:tcPr>
            <w:tcW w:w="1483" w:type="dxa"/>
          </w:tcPr>
          <w:p w14:paraId="56083442" w14:textId="77777777" w:rsidR="00D85BCA" w:rsidRPr="0061124C" w:rsidRDefault="00D85BCA" w:rsidP="00D85BCA">
            <w:pPr>
              <w:rPr>
                <w:rFonts w:ascii="Calibri" w:eastAsia="Calibri" w:hAnsi="Calibri"/>
              </w:rPr>
            </w:pPr>
          </w:p>
        </w:tc>
        <w:tc>
          <w:tcPr>
            <w:tcW w:w="1757" w:type="dxa"/>
          </w:tcPr>
          <w:p w14:paraId="13C9A830" w14:textId="77777777" w:rsidR="00D85BCA" w:rsidRPr="0061124C" w:rsidRDefault="00D85BCA" w:rsidP="00D85BCA">
            <w:pPr>
              <w:rPr>
                <w:rFonts w:ascii="Calibri" w:eastAsia="Calibri" w:hAnsi="Calibri"/>
              </w:rPr>
            </w:pPr>
          </w:p>
        </w:tc>
        <w:tc>
          <w:tcPr>
            <w:tcW w:w="1620" w:type="dxa"/>
          </w:tcPr>
          <w:p w14:paraId="3A45F59B" w14:textId="77777777" w:rsidR="00D85BCA" w:rsidRPr="0061124C" w:rsidRDefault="00D85BCA" w:rsidP="00D85BCA">
            <w:pPr>
              <w:rPr>
                <w:rFonts w:ascii="Calibri" w:eastAsia="Calibri" w:hAnsi="Calibri"/>
              </w:rPr>
            </w:pPr>
            <w:r w:rsidRPr="0061124C">
              <w:rPr>
                <w:rFonts w:ascii="Calibri" w:eastAsia="Calibri" w:hAnsi="Calibri"/>
              </w:rPr>
              <w:t>X</w:t>
            </w:r>
          </w:p>
        </w:tc>
        <w:tc>
          <w:tcPr>
            <w:tcW w:w="1890" w:type="dxa"/>
          </w:tcPr>
          <w:p w14:paraId="28EC0FAE" w14:textId="77777777" w:rsidR="00D85BCA" w:rsidRPr="0061124C" w:rsidRDefault="00D85BCA" w:rsidP="00D85BCA">
            <w:pPr>
              <w:rPr>
                <w:rFonts w:ascii="Calibri" w:eastAsia="Calibri" w:hAnsi="Calibri"/>
              </w:rPr>
            </w:pPr>
          </w:p>
        </w:tc>
      </w:tr>
      <w:tr w:rsidR="00D85BCA" w:rsidRPr="0061124C" w14:paraId="697689C9" w14:textId="77777777" w:rsidTr="005E64F1">
        <w:tc>
          <w:tcPr>
            <w:tcW w:w="2695" w:type="dxa"/>
          </w:tcPr>
          <w:p w14:paraId="561403B1" w14:textId="77777777" w:rsidR="00D85BCA" w:rsidRPr="0061124C" w:rsidRDefault="00D85BCA" w:rsidP="00D85BCA">
            <w:pPr>
              <w:rPr>
                <w:rFonts w:ascii="Calibri" w:eastAsia="Calibri" w:hAnsi="Calibri"/>
                <w:sz w:val="22"/>
                <w:szCs w:val="22"/>
              </w:rPr>
            </w:pPr>
            <w:r w:rsidRPr="0061124C">
              <w:rPr>
                <w:rFonts w:ascii="Calibri" w:eastAsia="Calibri" w:hAnsi="Calibri"/>
                <w:sz w:val="22"/>
                <w:szCs w:val="22"/>
              </w:rPr>
              <w:t>Lifting/Carrying</w:t>
            </w:r>
          </w:p>
        </w:tc>
        <w:tc>
          <w:tcPr>
            <w:tcW w:w="6750" w:type="dxa"/>
            <w:gridSpan w:val="4"/>
          </w:tcPr>
          <w:p w14:paraId="58DE768B" w14:textId="0BD0A5A9" w:rsidR="00D85BCA" w:rsidRPr="0061124C" w:rsidRDefault="00D85BCA" w:rsidP="00EB38BE">
            <w:pPr>
              <w:rPr>
                <w:rFonts w:ascii="Calibri" w:eastAsia="Calibri" w:hAnsi="Calibri"/>
                <w:sz w:val="22"/>
                <w:szCs w:val="22"/>
              </w:rPr>
            </w:pPr>
            <w:r w:rsidRPr="00397CA8">
              <w:rPr>
                <w:rFonts w:ascii="Calibri" w:eastAsia="Calibri" w:hAnsi="Calibri" w:cs="Arial"/>
                <w:sz w:val="22"/>
                <w:szCs w:val="22"/>
              </w:rPr>
              <w:t>Frequently lift/carry up to 50 lbs.</w:t>
            </w:r>
            <w:r w:rsidR="00587F24">
              <w:rPr>
                <w:rFonts w:ascii="Calibri" w:eastAsia="Calibri" w:hAnsi="Calibri" w:cs="Arial"/>
                <w:sz w:val="22"/>
                <w:szCs w:val="22"/>
              </w:rPr>
              <w:t>,</w:t>
            </w:r>
            <w:r w:rsidRPr="00397CA8">
              <w:rPr>
                <w:rFonts w:ascii="Calibri" w:eastAsia="Calibri" w:hAnsi="Calibri" w:cs="Arial"/>
                <w:sz w:val="22"/>
                <w:szCs w:val="22"/>
              </w:rPr>
              <w:t xml:space="preserve"> occasionally 40 feet. </w:t>
            </w:r>
            <w:r w:rsidRPr="00397CA8">
              <w:rPr>
                <w:rFonts w:ascii="Calibri" w:hAnsi="Calibri" w:cs="Arial"/>
                <w:sz w:val="22"/>
                <w:szCs w:val="22"/>
              </w:rPr>
              <w:t xml:space="preserve">Must be able to maneuver full mail cages weighing approximately 1,000 lbs. through Mail </w:t>
            </w:r>
            <w:r w:rsidR="005E64F1">
              <w:rPr>
                <w:rFonts w:ascii="Calibri" w:hAnsi="Calibri" w:cs="Arial"/>
                <w:sz w:val="22"/>
                <w:szCs w:val="22"/>
              </w:rPr>
              <w:t>Operations.</w:t>
            </w:r>
          </w:p>
        </w:tc>
      </w:tr>
    </w:tbl>
    <w:p w14:paraId="160DBBDE" w14:textId="77777777" w:rsidR="0027465F" w:rsidRPr="0061124C" w:rsidRDefault="0027465F" w:rsidP="00096119">
      <w:pPr>
        <w:tabs>
          <w:tab w:val="left" w:pos="360"/>
        </w:tabs>
        <w:jc w:val="both"/>
        <w:rPr>
          <w:rFonts w:ascii="Arial" w:hAnsi="Arial" w:cs="Arial"/>
        </w:rPr>
      </w:pPr>
    </w:p>
    <w:p w14:paraId="46851781" w14:textId="77777777" w:rsidR="00096119" w:rsidRPr="0061124C" w:rsidRDefault="00096119" w:rsidP="00096119">
      <w:pPr>
        <w:tabs>
          <w:tab w:val="left" w:pos="360"/>
        </w:tabs>
        <w:jc w:val="both"/>
        <w:rPr>
          <w:rFonts w:ascii="Arial" w:hAnsi="Arial" w:cs="Arial"/>
          <w:b/>
        </w:rPr>
      </w:pPr>
      <w:r w:rsidRPr="0061124C">
        <w:rPr>
          <w:rFonts w:ascii="Arial" w:hAnsi="Arial" w:cs="Arial"/>
          <w:b/>
        </w:rPr>
        <w:t xml:space="preserve">SECTION </w:t>
      </w:r>
      <w:r w:rsidR="00243E87" w:rsidRPr="0061124C">
        <w:rPr>
          <w:rFonts w:ascii="Arial" w:hAnsi="Arial" w:cs="Arial"/>
          <w:b/>
        </w:rPr>
        <w:t>J</w:t>
      </w:r>
      <w:r w:rsidRPr="0061124C">
        <w:rPr>
          <w:rFonts w:ascii="Arial" w:hAnsi="Arial" w:cs="Arial"/>
          <w:b/>
        </w:rPr>
        <w:t>: SIGNATURE</w:t>
      </w:r>
    </w:p>
    <w:p w14:paraId="7AE38115" w14:textId="77777777" w:rsidR="00096119" w:rsidRPr="0061124C" w:rsidRDefault="00096119" w:rsidP="00096119">
      <w:pPr>
        <w:tabs>
          <w:tab w:val="left" w:pos="360"/>
        </w:tabs>
        <w:jc w:val="both"/>
        <w:rPr>
          <w:rFonts w:ascii="Arial" w:hAnsi="Arial" w:cs="Arial"/>
        </w:rPr>
      </w:pPr>
    </w:p>
    <w:p w14:paraId="04DBFEF0" w14:textId="77777777" w:rsidR="00096119" w:rsidRDefault="00096119" w:rsidP="00096119">
      <w:pPr>
        <w:tabs>
          <w:tab w:val="left" w:pos="360"/>
        </w:tabs>
        <w:jc w:val="both"/>
        <w:rPr>
          <w:rFonts w:ascii="Arial" w:hAnsi="Arial" w:cs="Arial"/>
        </w:rPr>
      </w:pPr>
      <w:r w:rsidRPr="0061124C">
        <w:rPr>
          <w:rFonts w:ascii="Arial" w:hAnsi="Arial" w:cs="Arial"/>
        </w:rPr>
        <w:t xml:space="preserve">By </w:t>
      </w:r>
      <w:r>
        <w:rPr>
          <w:rFonts w:ascii="Arial" w:hAnsi="Arial" w:cs="Arial"/>
        </w:rPr>
        <w:t xml:space="preserve">signing this document, I acknowledge </w:t>
      </w:r>
      <w:r w:rsidR="00AF272C">
        <w:rPr>
          <w:rFonts w:ascii="Arial" w:hAnsi="Arial" w:cs="Arial"/>
        </w:rPr>
        <w:t xml:space="preserve">I understand all requirements and information stated above </w:t>
      </w:r>
      <w:r>
        <w:rPr>
          <w:rFonts w:ascii="Arial" w:hAnsi="Arial" w:cs="Arial"/>
        </w:rPr>
        <w:t xml:space="preserve">and understand </w:t>
      </w:r>
      <w:r w:rsidR="00AF272C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duties may be modified in accordance with the established job specifications for the class and in conjunction with office needs</w:t>
      </w:r>
      <w:r w:rsidR="00AF272C">
        <w:rPr>
          <w:rFonts w:ascii="Arial" w:hAnsi="Arial" w:cs="Arial"/>
        </w:rPr>
        <w:t xml:space="preserve"> and have received a copy of this duty statement</w:t>
      </w:r>
      <w:r>
        <w:rPr>
          <w:rFonts w:ascii="Arial" w:hAnsi="Arial" w:cs="Arial"/>
        </w:rPr>
        <w:t>.</w:t>
      </w:r>
    </w:p>
    <w:p w14:paraId="06CFFDDB" w14:textId="77777777" w:rsidR="00096119" w:rsidRDefault="00096119" w:rsidP="00096119">
      <w:pPr>
        <w:tabs>
          <w:tab w:val="left" w:pos="360"/>
        </w:tabs>
        <w:jc w:val="both"/>
        <w:rPr>
          <w:rFonts w:ascii="Arial" w:hAnsi="Arial" w:cs="Arial"/>
        </w:rPr>
      </w:pPr>
    </w:p>
    <w:p w14:paraId="744A64AA" w14:textId="77777777" w:rsidR="00096119" w:rsidRDefault="00096119" w:rsidP="00096119">
      <w:pPr>
        <w:tabs>
          <w:tab w:val="left" w:pos="360"/>
        </w:tabs>
        <w:jc w:val="both"/>
        <w:rPr>
          <w:rFonts w:ascii="Arial" w:hAnsi="Arial" w:cs="Arial"/>
        </w:rPr>
      </w:pPr>
    </w:p>
    <w:p w14:paraId="6504D11B" w14:textId="7758FFB7" w:rsidR="00096119" w:rsidRDefault="00096119" w:rsidP="00096119">
      <w:pPr>
        <w:tabs>
          <w:tab w:val="left" w:pos="360"/>
        </w:tabs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________________________________________</w:t>
      </w:r>
      <w:r>
        <w:rPr>
          <w:rFonts w:ascii="Arial" w:hAnsi="Arial" w:cs="Arial"/>
        </w:rPr>
        <w:tab/>
      </w:r>
      <w:r w:rsidR="00204337">
        <w:rPr>
          <w:rFonts w:ascii="Arial" w:hAnsi="Arial" w:cs="Arial"/>
        </w:rPr>
        <w:tab/>
      </w:r>
      <w:proofErr w:type="gramEnd"/>
      <w:r>
        <w:rPr>
          <w:rFonts w:ascii="Arial" w:hAnsi="Arial" w:cs="Arial"/>
        </w:rPr>
        <w:t>_____________________</w:t>
      </w:r>
    </w:p>
    <w:p w14:paraId="04D6E2B0" w14:textId="5CB138C7" w:rsidR="00096119" w:rsidRDefault="00E9118B" w:rsidP="007470B6">
      <w:pPr>
        <w:tabs>
          <w:tab w:val="left" w:pos="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Employee’s Signature</w:t>
      </w:r>
      <w:r w:rsidR="00204337">
        <w:rPr>
          <w:rFonts w:ascii="Arial" w:hAnsi="Arial" w:cs="Arial"/>
        </w:rPr>
        <w:tab/>
      </w:r>
      <w:r w:rsidR="00204337">
        <w:rPr>
          <w:rFonts w:ascii="Arial" w:hAnsi="Arial" w:cs="Arial"/>
        </w:rPr>
        <w:tab/>
      </w:r>
      <w:r>
        <w:rPr>
          <w:rFonts w:ascii="Arial" w:hAnsi="Arial" w:cs="Arial"/>
        </w:rPr>
        <w:t>Print Name</w:t>
      </w:r>
      <w:r w:rsidR="00096119">
        <w:rPr>
          <w:rFonts w:ascii="Arial" w:hAnsi="Arial" w:cs="Arial"/>
        </w:rPr>
        <w:tab/>
      </w:r>
      <w:r w:rsidR="00096119">
        <w:rPr>
          <w:rFonts w:ascii="Arial" w:hAnsi="Arial" w:cs="Arial"/>
        </w:rPr>
        <w:tab/>
      </w:r>
      <w:r w:rsidR="00204337">
        <w:rPr>
          <w:rFonts w:ascii="Arial" w:hAnsi="Arial" w:cs="Arial"/>
        </w:rPr>
        <w:tab/>
      </w:r>
      <w:r w:rsidR="00096119">
        <w:rPr>
          <w:rFonts w:ascii="Arial" w:hAnsi="Arial" w:cs="Arial"/>
        </w:rPr>
        <w:tab/>
      </w:r>
      <w:r w:rsidR="00204337">
        <w:rPr>
          <w:rFonts w:ascii="Arial" w:hAnsi="Arial" w:cs="Arial"/>
        </w:rPr>
        <w:t xml:space="preserve">      </w:t>
      </w:r>
      <w:r w:rsidR="00096119">
        <w:rPr>
          <w:rFonts w:ascii="Arial" w:hAnsi="Arial" w:cs="Arial"/>
        </w:rPr>
        <w:t>Date</w:t>
      </w:r>
    </w:p>
    <w:p w14:paraId="42C3204D" w14:textId="77777777" w:rsidR="00DF2A12" w:rsidRDefault="00DF2A12" w:rsidP="007470B6">
      <w:pPr>
        <w:tabs>
          <w:tab w:val="left" w:pos="360"/>
        </w:tabs>
        <w:jc w:val="both"/>
        <w:rPr>
          <w:rFonts w:ascii="Arial" w:hAnsi="Arial" w:cs="Arial"/>
        </w:rPr>
      </w:pPr>
    </w:p>
    <w:p w14:paraId="52BB03D0" w14:textId="77777777" w:rsidR="00272DD4" w:rsidRDefault="00272DD4" w:rsidP="00272DD4">
      <w:pPr>
        <w:tabs>
          <w:tab w:val="left" w:pos="0"/>
        </w:tabs>
        <w:jc w:val="both"/>
        <w:rPr>
          <w:rFonts w:ascii="Arial" w:hAnsi="Arial" w:cs="Arial"/>
        </w:rPr>
      </w:pPr>
    </w:p>
    <w:p w14:paraId="6B8E143B" w14:textId="77777777" w:rsidR="00272DD4" w:rsidRPr="00B0573F" w:rsidRDefault="00272DD4" w:rsidP="00272DD4">
      <w:pPr>
        <w:tabs>
          <w:tab w:val="left" w:pos="0"/>
        </w:tabs>
        <w:jc w:val="both"/>
        <w:rPr>
          <w:rFonts w:ascii="Arial" w:hAnsi="Arial" w:cs="Arial"/>
        </w:rPr>
      </w:pPr>
      <w:r w:rsidRPr="00B0573F">
        <w:rPr>
          <w:rFonts w:ascii="Arial" w:hAnsi="Arial" w:cs="Arial"/>
        </w:rPr>
        <w:t>I have discussed and provided a copy of this duty statement to the employee named above.</w:t>
      </w:r>
    </w:p>
    <w:p w14:paraId="44AB1B30" w14:textId="77777777" w:rsidR="00F014E9" w:rsidRDefault="00F014E9" w:rsidP="00DF2A12">
      <w:pPr>
        <w:tabs>
          <w:tab w:val="left" w:pos="360"/>
        </w:tabs>
        <w:jc w:val="both"/>
        <w:rPr>
          <w:rFonts w:ascii="Arial" w:hAnsi="Arial" w:cs="Arial"/>
        </w:rPr>
      </w:pPr>
    </w:p>
    <w:p w14:paraId="733ECEBC" w14:textId="77777777" w:rsidR="00F014E9" w:rsidRDefault="00F014E9" w:rsidP="00DF2A12">
      <w:pPr>
        <w:tabs>
          <w:tab w:val="left" w:pos="360"/>
        </w:tabs>
        <w:jc w:val="both"/>
        <w:rPr>
          <w:rFonts w:ascii="Arial" w:hAnsi="Arial" w:cs="Arial"/>
        </w:rPr>
      </w:pPr>
    </w:p>
    <w:p w14:paraId="05047034" w14:textId="77777777" w:rsidR="00204337" w:rsidRDefault="00204337" w:rsidP="00204337">
      <w:pPr>
        <w:tabs>
          <w:tab w:val="left" w:pos="360"/>
        </w:tabs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________________________________________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End"/>
      <w:r>
        <w:rPr>
          <w:rFonts w:ascii="Arial" w:hAnsi="Arial" w:cs="Arial"/>
        </w:rPr>
        <w:t>_____________________</w:t>
      </w:r>
    </w:p>
    <w:p w14:paraId="718BB7C2" w14:textId="02A41D7B" w:rsidR="00DF2A12" w:rsidRPr="00326FBB" w:rsidRDefault="00DF2A12" w:rsidP="007470B6">
      <w:pPr>
        <w:tabs>
          <w:tab w:val="left" w:pos="360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>Supervisor’s Signature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04337">
        <w:rPr>
          <w:rFonts w:ascii="Arial" w:hAnsi="Arial" w:cs="Arial"/>
        </w:rPr>
        <w:t>Print Name</w:t>
      </w:r>
      <w:r w:rsidR="00204337">
        <w:rPr>
          <w:rFonts w:ascii="Arial" w:hAnsi="Arial" w:cs="Arial"/>
        </w:rPr>
        <w:tab/>
      </w:r>
      <w:r w:rsidR="00204337">
        <w:rPr>
          <w:rFonts w:ascii="Arial" w:hAnsi="Arial" w:cs="Arial"/>
        </w:rPr>
        <w:tab/>
      </w:r>
      <w:r w:rsidR="00204337">
        <w:rPr>
          <w:rFonts w:ascii="Arial" w:hAnsi="Arial" w:cs="Arial"/>
        </w:rPr>
        <w:tab/>
      </w:r>
      <w:r w:rsidR="00204337">
        <w:rPr>
          <w:rFonts w:ascii="Arial" w:hAnsi="Arial" w:cs="Arial"/>
        </w:rPr>
        <w:tab/>
        <w:t xml:space="preserve">      Date</w:t>
      </w:r>
    </w:p>
    <w:sectPr w:rsidR="00DF2A12" w:rsidRPr="00326FBB" w:rsidSect="00D85BCA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9E71D" w14:textId="77777777" w:rsidR="00E06818" w:rsidRDefault="00E06818">
      <w:r>
        <w:separator/>
      </w:r>
    </w:p>
  </w:endnote>
  <w:endnote w:type="continuationSeparator" w:id="0">
    <w:p w14:paraId="0C8ABE87" w14:textId="77777777" w:rsidR="00E06818" w:rsidRDefault="00E06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D6BAC" w14:textId="45169AF5" w:rsidR="00CB3812" w:rsidRPr="0023151A" w:rsidRDefault="0023151A" w:rsidP="0023151A">
    <w:pPr>
      <w:pStyle w:val="Footer"/>
      <w:rPr>
        <w:rFonts w:ascii="Arial Narrow" w:hAnsi="Arial Narrow"/>
        <w:sz w:val="16"/>
        <w:szCs w:val="16"/>
      </w:rPr>
    </w:pPr>
    <w:r w:rsidRPr="00E84F9E">
      <w:rPr>
        <w:rFonts w:ascii="Arial Narrow" w:hAnsi="Arial Narrow"/>
        <w:sz w:val="16"/>
        <w:szCs w:val="16"/>
      </w:rPr>
      <w:t xml:space="preserve">Rev. </w:t>
    </w:r>
    <w:r w:rsidR="004C4F48">
      <w:rPr>
        <w:rFonts w:ascii="Arial Narrow" w:hAnsi="Arial Narrow"/>
        <w:sz w:val="16"/>
        <w:szCs w:val="16"/>
      </w:rPr>
      <w:t>1</w:t>
    </w:r>
    <w:r>
      <w:rPr>
        <w:rFonts w:ascii="Arial Narrow" w:hAnsi="Arial Narrow"/>
        <w:sz w:val="16"/>
        <w:szCs w:val="16"/>
      </w:rPr>
      <w:t>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8214E" w14:textId="77777777" w:rsidR="00E06818" w:rsidRDefault="00E06818">
      <w:r>
        <w:separator/>
      </w:r>
    </w:p>
  </w:footnote>
  <w:footnote w:type="continuationSeparator" w:id="0">
    <w:p w14:paraId="7DDCAFB5" w14:textId="77777777" w:rsidR="00E06818" w:rsidRDefault="00E06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98C88" w14:textId="17690571" w:rsidR="00DF2A12" w:rsidRPr="00FD4C88" w:rsidRDefault="00A22BF6">
    <w:pPr>
      <w:pStyle w:val="Header"/>
      <w:rPr>
        <w:rFonts w:ascii="Arial" w:hAnsi="Arial" w:cs="Arial"/>
      </w:rPr>
    </w:pPr>
    <w:r>
      <w:rPr>
        <w:rFonts w:ascii="Arial" w:hAnsi="Arial" w:cs="Arial"/>
      </w:rPr>
      <w:t>1780-</w:t>
    </w:r>
    <w:r w:rsidR="001577AB">
      <w:rPr>
        <w:rFonts w:ascii="Arial" w:hAnsi="Arial" w:cs="Arial"/>
      </w:rPr>
      <w:t>0</w:t>
    </w:r>
    <w:r w:rsidR="00D303D4">
      <w:rPr>
        <w:rFonts w:ascii="Arial" w:hAnsi="Arial" w:cs="Arial"/>
      </w:rPr>
      <w:t>23</w:t>
    </w:r>
    <w:r w:rsidR="00FD4C88">
      <w:rPr>
        <w:rFonts w:ascii="Arial" w:hAnsi="Arial" w:cs="Arial"/>
      </w:rPr>
      <w:tab/>
    </w:r>
    <w:r w:rsidR="00791074">
      <w:rPr>
        <w:rFonts w:ascii="Arial" w:hAnsi="Arial" w:cs="Arial"/>
      </w:rPr>
      <w:t>Mail</w:t>
    </w:r>
    <w:r w:rsidR="00151BE1">
      <w:rPr>
        <w:rFonts w:ascii="Arial" w:hAnsi="Arial" w:cs="Arial"/>
      </w:rPr>
      <w:t>ing</w:t>
    </w:r>
    <w:r w:rsidR="00791074">
      <w:rPr>
        <w:rFonts w:ascii="Arial" w:hAnsi="Arial" w:cs="Arial"/>
      </w:rPr>
      <w:t xml:space="preserve"> Machine</w:t>
    </w:r>
    <w:r w:rsidR="00151BE1">
      <w:rPr>
        <w:rFonts w:ascii="Arial" w:hAnsi="Arial" w:cs="Arial"/>
      </w:rPr>
      <w:t>s</w:t>
    </w:r>
    <w:r w:rsidR="00791074">
      <w:rPr>
        <w:rFonts w:ascii="Arial" w:hAnsi="Arial" w:cs="Arial"/>
      </w:rPr>
      <w:t xml:space="preserve"> </w:t>
    </w:r>
    <w:r w:rsidR="00FD4C88">
      <w:rPr>
        <w:rFonts w:ascii="Arial" w:hAnsi="Arial" w:cs="Arial"/>
      </w:rPr>
      <w:t xml:space="preserve">Operator II  </w:t>
    </w:r>
    <w:r w:rsidR="00DF2A12" w:rsidRPr="00FD4C88">
      <w:rPr>
        <w:rFonts w:ascii="Arial" w:hAnsi="Arial" w:cs="Arial"/>
      </w:rPr>
      <w:tab/>
    </w:r>
    <w:r w:rsidR="00DF2A12" w:rsidRPr="00FD4C88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10098"/>
    <w:multiLevelType w:val="hybridMultilevel"/>
    <w:tmpl w:val="0EF4181A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 w16cid:durableId="1717200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FBB"/>
    <w:rsid w:val="000109BC"/>
    <w:rsid w:val="00014EE2"/>
    <w:rsid w:val="0003568D"/>
    <w:rsid w:val="00053957"/>
    <w:rsid w:val="00053CA3"/>
    <w:rsid w:val="000766A9"/>
    <w:rsid w:val="00096119"/>
    <w:rsid w:val="000B75BD"/>
    <w:rsid w:val="000C0FAD"/>
    <w:rsid w:val="000C1C6A"/>
    <w:rsid w:val="000C78DE"/>
    <w:rsid w:val="000F432F"/>
    <w:rsid w:val="000F67F3"/>
    <w:rsid w:val="00106D4C"/>
    <w:rsid w:val="00134F7A"/>
    <w:rsid w:val="001411DD"/>
    <w:rsid w:val="001437E1"/>
    <w:rsid w:val="001501AD"/>
    <w:rsid w:val="00151BE1"/>
    <w:rsid w:val="00152BC0"/>
    <w:rsid w:val="001577AB"/>
    <w:rsid w:val="00183CAB"/>
    <w:rsid w:val="001E7CDA"/>
    <w:rsid w:val="001F0784"/>
    <w:rsid w:val="001F0B1A"/>
    <w:rsid w:val="00201EB6"/>
    <w:rsid w:val="00204337"/>
    <w:rsid w:val="00205136"/>
    <w:rsid w:val="00211442"/>
    <w:rsid w:val="00215514"/>
    <w:rsid w:val="00215D13"/>
    <w:rsid w:val="00217DD3"/>
    <w:rsid w:val="00226BB2"/>
    <w:rsid w:val="002313E7"/>
    <w:rsid w:val="0023151A"/>
    <w:rsid w:val="002327D2"/>
    <w:rsid w:val="0023442E"/>
    <w:rsid w:val="00235A55"/>
    <w:rsid w:val="00243E87"/>
    <w:rsid w:val="00254126"/>
    <w:rsid w:val="00272DD4"/>
    <w:rsid w:val="00273A57"/>
    <w:rsid w:val="0027465F"/>
    <w:rsid w:val="002951C1"/>
    <w:rsid w:val="002B3AE2"/>
    <w:rsid w:val="002C59F0"/>
    <w:rsid w:val="002D2AA5"/>
    <w:rsid w:val="002E08A6"/>
    <w:rsid w:val="002E6D8D"/>
    <w:rsid w:val="002F6525"/>
    <w:rsid w:val="003027E6"/>
    <w:rsid w:val="00312BD6"/>
    <w:rsid w:val="00315BE1"/>
    <w:rsid w:val="003247C6"/>
    <w:rsid w:val="00326FBB"/>
    <w:rsid w:val="00332BA3"/>
    <w:rsid w:val="00345711"/>
    <w:rsid w:val="00364E87"/>
    <w:rsid w:val="0037017D"/>
    <w:rsid w:val="00374785"/>
    <w:rsid w:val="00383051"/>
    <w:rsid w:val="0038575D"/>
    <w:rsid w:val="00391317"/>
    <w:rsid w:val="00395595"/>
    <w:rsid w:val="003A5ABE"/>
    <w:rsid w:val="003E5A16"/>
    <w:rsid w:val="003F7E97"/>
    <w:rsid w:val="004016D2"/>
    <w:rsid w:val="0041016D"/>
    <w:rsid w:val="0044061B"/>
    <w:rsid w:val="004A3F56"/>
    <w:rsid w:val="004C4F48"/>
    <w:rsid w:val="00504060"/>
    <w:rsid w:val="00514204"/>
    <w:rsid w:val="00532730"/>
    <w:rsid w:val="00566F72"/>
    <w:rsid w:val="005818D4"/>
    <w:rsid w:val="00583B1C"/>
    <w:rsid w:val="00587F24"/>
    <w:rsid w:val="005A1281"/>
    <w:rsid w:val="005B3A7F"/>
    <w:rsid w:val="005C30A5"/>
    <w:rsid w:val="005D12EE"/>
    <w:rsid w:val="005D300B"/>
    <w:rsid w:val="005D34AB"/>
    <w:rsid w:val="005E33C3"/>
    <w:rsid w:val="005E64F1"/>
    <w:rsid w:val="005F33D2"/>
    <w:rsid w:val="0061124C"/>
    <w:rsid w:val="00613D76"/>
    <w:rsid w:val="0061405C"/>
    <w:rsid w:val="00661C35"/>
    <w:rsid w:val="00672533"/>
    <w:rsid w:val="0068118C"/>
    <w:rsid w:val="00687588"/>
    <w:rsid w:val="00694463"/>
    <w:rsid w:val="00694C4B"/>
    <w:rsid w:val="006A1106"/>
    <w:rsid w:val="006A30A2"/>
    <w:rsid w:val="006B0E48"/>
    <w:rsid w:val="006B344D"/>
    <w:rsid w:val="006E29F0"/>
    <w:rsid w:val="006E5320"/>
    <w:rsid w:val="00703875"/>
    <w:rsid w:val="00704944"/>
    <w:rsid w:val="007073F6"/>
    <w:rsid w:val="0071653D"/>
    <w:rsid w:val="00720F65"/>
    <w:rsid w:val="0072134A"/>
    <w:rsid w:val="007401C8"/>
    <w:rsid w:val="007470B6"/>
    <w:rsid w:val="00763468"/>
    <w:rsid w:val="00773EA4"/>
    <w:rsid w:val="00791074"/>
    <w:rsid w:val="007C1BC0"/>
    <w:rsid w:val="007C4098"/>
    <w:rsid w:val="007D4D45"/>
    <w:rsid w:val="007E60E8"/>
    <w:rsid w:val="007E6ECC"/>
    <w:rsid w:val="007F2A5A"/>
    <w:rsid w:val="007F37A3"/>
    <w:rsid w:val="00834B6A"/>
    <w:rsid w:val="00835B08"/>
    <w:rsid w:val="00842D89"/>
    <w:rsid w:val="00861653"/>
    <w:rsid w:val="0086440C"/>
    <w:rsid w:val="00867D7B"/>
    <w:rsid w:val="00872279"/>
    <w:rsid w:val="008910BE"/>
    <w:rsid w:val="008C0F0A"/>
    <w:rsid w:val="008C1963"/>
    <w:rsid w:val="008C59E1"/>
    <w:rsid w:val="008C6AB1"/>
    <w:rsid w:val="009256A7"/>
    <w:rsid w:val="00926A4C"/>
    <w:rsid w:val="00952C0A"/>
    <w:rsid w:val="00966E2F"/>
    <w:rsid w:val="009B0C76"/>
    <w:rsid w:val="009B0D89"/>
    <w:rsid w:val="009C1063"/>
    <w:rsid w:val="009E2B93"/>
    <w:rsid w:val="009E5EFF"/>
    <w:rsid w:val="009E69CF"/>
    <w:rsid w:val="009E7B4D"/>
    <w:rsid w:val="009F44E1"/>
    <w:rsid w:val="00A001A2"/>
    <w:rsid w:val="00A10437"/>
    <w:rsid w:val="00A20C04"/>
    <w:rsid w:val="00A21D4F"/>
    <w:rsid w:val="00A22BF6"/>
    <w:rsid w:val="00A24168"/>
    <w:rsid w:val="00A5038A"/>
    <w:rsid w:val="00A6371C"/>
    <w:rsid w:val="00A724ED"/>
    <w:rsid w:val="00A72BE1"/>
    <w:rsid w:val="00A8613A"/>
    <w:rsid w:val="00A86A86"/>
    <w:rsid w:val="00A87B54"/>
    <w:rsid w:val="00A917A6"/>
    <w:rsid w:val="00AA031E"/>
    <w:rsid w:val="00AA13EE"/>
    <w:rsid w:val="00AA1EDD"/>
    <w:rsid w:val="00AA3C67"/>
    <w:rsid w:val="00AB3C66"/>
    <w:rsid w:val="00AB4183"/>
    <w:rsid w:val="00AB7008"/>
    <w:rsid w:val="00AC0C9B"/>
    <w:rsid w:val="00AC2028"/>
    <w:rsid w:val="00AF272C"/>
    <w:rsid w:val="00AF2C0C"/>
    <w:rsid w:val="00AF61EB"/>
    <w:rsid w:val="00B00EE6"/>
    <w:rsid w:val="00B0156E"/>
    <w:rsid w:val="00B26608"/>
    <w:rsid w:val="00B34A70"/>
    <w:rsid w:val="00B36DA7"/>
    <w:rsid w:val="00B406F4"/>
    <w:rsid w:val="00B41600"/>
    <w:rsid w:val="00B47D0B"/>
    <w:rsid w:val="00B53E95"/>
    <w:rsid w:val="00B72E51"/>
    <w:rsid w:val="00B73B39"/>
    <w:rsid w:val="00B909B8"/>
    <w:rsid w:val="00BB51C5"/>
    <w:rsid w:val="00BC262B"/>
    <w:rsid w:val="00BC78FE"/>
    <w:rsid w:val="00BD1EF8"/>
    <w:rsid w:val="00BE0D40"/>
    <w:rsid w:val="00C057D4"/>
    <w:rsid w:val="00C07867"/>
    <w:rsid w:val="00C24748"/>
    <w:rsid w:val="00C27111"/>
    <w:rsid w:val="00C33030"/>
    <w:rsid w:val="00C524DA"/>
    <w:rsid w:val="00C670FB"/>
    <w:rsid w:val="00C85C88"/>
    <w:rsid w:val="00C92932"/>
    <w:rsid w:val="00CA3A7E"/>
    <w:rsid w:val="00CB3812"/>
    <w:rsid w:val="00CD6B7D"/>
    <w:rsid w:val="00CE583E"/>
    <w:rsid w:val="00CE584E"/>
    <w:rsid w:val="00CF16AD"/>
    <w:rsid w:val="00D02EA4"/>
    <w:rsid w:val="00D05A32"/>
    <w:rsid w:val="00D073F1"/>
    <w:rsid w:val="00D14A67"/>
    <w:rsid w:val="00D303D4"/>
    <w:rsid w:val="00D3099E"/>
    <w:rsid w:val="00D80973"/>
    <w:rsid w:val="00D85BCA"/>
    <w:rsid w:val="00D8781F"/>
    <w:rsid w:val="00D929D3"/>
    <w:rsid w:val="00DC36BB"/>
    <w:rsid w:val="00DD1E51"/>
    <w:rsid w:val="00DD47AA"/>
    <w:rsid w:val="00DE47ED"/>
    <w:rsid w:val="00DE7A5D"/>
    <w:rsid w:val="00DF2A12"/>
    <w:rsid w:val="00E00085"/>
    <w:rsid w:val="00E00E39"/>
    <w:rsid w:val="00E00FA0"/>
    <w:rsid w:val="00E06818"/>
    <w:rsid w:val="00E11B01"/>
    <w:rsid w:val="00E14AEB"/>
    <w:rsid w:val="00E17629"/>
    <w:rsid w:val="00E308C4"/>
    <w:rsid w:val="00E31F25"/>
    <w:rsid w:val="00E3760D"/>
    <w:rsid w:val="00E4385E"/>
    <w:rsid w:val="00E45144"/>
    <w:rsid w:val="00E45B9D"/>
    <w:rsid w:val="00E714B4"/>
    <w:rsid w:val="00E83817"/>
    <w:rsid w:val="00E83BA4"/>
    <w:rsid w:val="00E84F9E"/>
    <w:rsid w:val="00E9118B"/>
    <w:rsid w:val="00EA7210"/>
    <w:rsid w:val="00EB38BE"/>
    <w:rsid w:val="00ED7659"/>
    <w:rsid w:val="00EE03C1"/>
    <w:rsid w:val="00EE256F"/>
    <w:rsid w:val="00F014E9"/>
    <w:rsid w:val="00F03B23"/>
    <w:rsid w:val="00F10EF5"/>
    <w:rsid w:val="00F219F6"/>
    <w:rsid w:val="00F26894"/>
    <w:rsid w:val="00F32FD7"/>
    <w:rsid w:val="00F40C16"/>
    <w:rsid w:val="00F428AA"/>
    <w:rsid w:val="00F457EF"/>
    <w:rsid w:val="00F54AEA"/>
    <w:rsid w:val="00F64294"/>
    <w:rsid w:val="00F72813"/>
    <w:rsid w:val="00F7680A"/>
    <w:rsid w:val="00F85CE7"/>
    <w:rsid w:val="00F86646"/>
    <w:rsid w:val="00FB2E91"/>
    <w:rsid w:val="00FB71B4"/>
    <w:rsid w:val="00FD47C5"/>
    <w:rsid w:val="00FD4C88"/>
    <w:rsid w:val="00FD55BB"/>
    <w:rsid w:val="00FF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836ACB"/>
  <w15:chartTrackingRefBased/>
  <w15:docId w15:val="{192AD8B8-E806-4F43-B935-09054439A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9611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9611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96119"/>
  </w:style>
  <w:style w:type="table" w:styleId="TableGrid">
    <w:name w:val="Table Grid"/>
    <w:basedOn w:val="TableNormal"/>
    <w:uiPriority w:val="59"/>
    <w:rsid w:val="00834B6A"/>
    <w:pPr>
      <w:jc w:val="center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B70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B700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313E7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32FD7"/>
    <w:pPr>
      <w:ind w:left="720"/>
      <w:contextualSpacing/>
    </w:pPr>
  </w:style>
  <w:style w:type="character" w:styleId="CommentReference">
    <w:name w:val="annotation reference"/>
    <w:basedOn w:val="DefaultParagraphFont"/>
    <w:rsid w:val="00D14A67"/>
    <w:rPr>
      <w:sz w:val="16"/>
      <w:szCs w:val="16"/>
    </w:rPr>
  </w:style>
  <w:style w:type="paragraph" w:styleId="CommentText">
    <w:name w:val="annotation text"/>
    <w:basedOn w:val="Normal"/>
    <w:link w:val="CommentTextChar"/>
    <w:rsid w:val="00D14A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14A67"/>
  </w:style>
  <w:style w:type="paragraph" w:styleId="CommentSubject">
    <w:name w:val="annotation subject"/>
    <w:basedOn w:val="CommentText"/>
    <w:next w:val="CommentText"/>
    <w:link w:val="CommentSubjectChar"/>
    <w:rsid w:val="00D14A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14A67"/>
    <w:rPr>
      <w:b/>
      <w:bCs/>
    </w:rPr>
  </w:style>
  <w:style w:type="paragraph" w:styleId="Revision">
    <w:name w:val="Revision"/>
    <w:hidden/>
    <w:uiPriority w:val="99"/>
    <w:semiHidden/>
    <w:rsid w:val="002114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1387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SCO Internal Form</vt:lpstr>
    </vt:vector>
  </TitlesOfParts>
  <Manager>SCO Forms Coordinator</Manager>
  <Company>State Controller's Office</Company>
  <LinksUpToDate>false</LinksUpToDate>
  <CharactersWithSpaces>9280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 Internal Form</dc:title>
  <dc:subject>Duty Form (blank)</dc:subject>
  <dc:creator>Division of Admin /HR</dc:creator>
  <cp:keywords>Duty Statement; Blank duty statment; duty statement blank</cp:keywords>
  <cp:lastModifiedBy>Damian, Ana</cp:lastModifiedBy>
  <cp:revision>2</cp:revision>
  <cp:lastPrinted>2021-04-24T18:27:00Z</cp:lastPrinted>
  <dcterms:created xsi:type="dcterms:W3CDTF">2026-07-22T16:09:00Z</dcterms:created>
  <dcterms:modified xsi:type="dcterms:W3CDTF">2026-07-22T16:09:00Z</dcterms:modified>
  <cp:category>SCO Internal Forms</cp:category>
</cp:coreProperties>
</file>