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A17A1" w14:textId="77777777" w:rsidR="00F1028F" w:rsidRDefault="00517065">
      <w:pPr>
        <w:spacing w:before="1"/>
        <w:ind w:left="331"/>
        <w:rPr>
          <w:rFonts w:ascii="Times New Roman"/>
          <w:position w:val="2"/>
          <w:sz w:val="19"/>
        </w:rPr>
      </w:pPr>
      <w:r>
        <w:rPr>
          <w:rFonts w:ascii="Times New Roman"/>
          <w:sz w:val="24"/>
        </w:rPr>
        <w:t>D</w:t>
      </w:r>
      <w:r>
        <w:rPr>
          <w:rFonts w:ascii="Times New Roman"/>
          <w:position w:val="2"/>
          <w:sz w:val="19"/>
        </w:rPr>
        <w:t>EPARTMENT</w:t>
      </w:r>
      <w:r>
        <w:rPr>
          <w:rFonts w:ascii="Times New Roman"/>
          <w:spacing w:val="-8"/>
          <w:position w:val="2"/>
          <w:sz w:val="19"/>
        </w:rPr>
        <w:t xml:space="preserve"> </w:t>
      </w:r>
      <w:r>
        <w:rPr>
          <w:rFonts w:ascii="Times New Roman"/>
          <w:sz w:val="24"/>
        </w:rPr>
        <w:t>O</w:t>
      </w:r>
      <w:r>
        <w:rPr>
          <w:rFonts w:ascii="Times New Roman"/>
          <w:position w:val="2"/>
          <w:sz w:val="19"/>
        </w:rPr>
        <w:t>F</w:t>
      </w:r>
      <w:r>
        <w:rPr>
          <w:rFonts w:ascii="Times New Roman"/>
          <w:spacing w:val="-8"/>
          <w:position w:val="2"/>
          <w:sz w:val="19"/>
        </w:rPr>
        <w:t xml:space="preserve"> </w:t>
      </w:r>
      <w:r>
        <w:rPr>
          <w:rFonts w:ascii="Times New Roman"/>
          <w:sz w:val="24"/>
        </w:rPr>
        <w:t>R</w:t>
      </w:r>
      <w:r>
        <w:rPr>
          <w:rFonts w:ascii="Times New Roman"/>
          <w:position w:val="2"/>
          <w:sz w:val="19"/>
        </w:rPr>
        <w:t>EAL</w:t>
      </w:r>
      <w:r>
        <w:rPr>
          <w:rFonts w:ascii="Times New Roman"/>
          <w:spacing w:val="-8"/>
          <w:position w:val="2"/>
          <w:sz w:val="19"/>
        </w:rPr>
        <w:t xml:space="preserve"> </w:t>
      </w:r>
      <w:r>
        <w:rPr>
          <w:rFonts w:ascii="Times New Roman"/>
          <w:spacing w:val="-2"/>
          <w:sz w:val="24"/>
        </w:rPr>
        <w:t>E</w:t>
      </w:r>
      <w:r>
        <w:rPr>
          <w:rFonts w:ascii="Times New Roman"/>
          <w:spacing w:val="-2"/>
          <w:position w:val="2"/>
          <w:sz w:val="19"/>
        </w:rPr>
        <w:t>STATE</w:t>
      </w:r>
    </w:p>
    <w:p w14:paraId="01191EDC" w14:textId="77777777" w:rsidR="00F1028F" w:rsidRDefault="00517065">
      <w:pPr>
        <w:pStyle w:val="Title"/>
      </w:pPr>
      <w:r>
        <w:rPr>
          <w:smallCaps/>
        </w:rPr>
        <w:t>Employee</w:t>
      </w:r>
      <w:r>
        <w:rPr>
          <w:smallCaps/>
          <w:spacing w:val="-4"/>
        </w:rPr>
        <w:t xml:space="preserve"> </w:t>
      </w:r>
      <w:r>
        <w:rPr>
          <w:smallCaps/>
        </w:rPr>
        <w:t>Duty</w:t>
      </w:r>
      <w:r>
        <w:rPr>
          <w:smallCaps/>
          <w:spacing w:val="-3"/>
        </w:rPr>
        <w:t xml:space="preserve"> </w:t>
      </w:r>
      <w:r>
        <w:rPr>
          <w:smallCaps/>
          <w:spacing w:val="-2"/>
        </w:rPr>
        <w:t>Statement</w:t>
      </w:r>
    </w:p>
    <w:p w14:paraId="3BC18736" w14:textId="77777777" w:rsidR="00F1028F" w:rsidRDefault="00517065">
      <w:pPr>
        <w:tabs>
          <w:tab w:val="left" w:pos="11296"/>
        </w:tabs>
        <w:spacing w:before="118"/>
        <w:ind w:left="208"/>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2AA20085" wp14:editId="23FAC04A">
                <wp:simplePos x="0" y="0"/>
                <wp:positionH relativeFrom="page">
                  <wp:posOffset>370331</wp:posOffset>
                </wp:positionH>
                <wp:positionV relativeFrom="paragraph">
                  <wp:posOffset>257868</wp:posOffset>
                </wp:positionV>
                <wp:extent cx="703199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1990" cy="6350"/>
                        </a:xfrm>
                        <a:custGeom>
                          <a:avLst/>
                          <a:gdLst/>
                          <a:ahLst/>
                          <a:cxnLst/>
                          <a:rect l="l" t="t" r="r" b="b"/>
                          <a:pathLst>
                            <a:path w="7031990" h="6350">
                              <a:moveTo>
                                <a:pt x="7031735" y="0"/>
                              </a:moveTo>
                              <a:lnTo>
                                <a:pt x="0" y="0"/>
                              </a:lnTo>
                              <a:lnTo>
                                <a:pt x="0" y="6096"/>
                              </a:lnTo>
                              <a:lnTo>
                                <a:pt x="7031735" y="6096"/>
                              </a:lnTo>
                              <a:lnTo>
                                <a:pt x="70317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D35BC9" id="Graphic 2" o:spid="_x0000_s1026" style="position:absolute;margin-left:29.15pt;margin-top:20.3pt;width:553.7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70319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H4IQIAAL0EAAAOAAAAZHJzL2Uyb0RvYy54bWysVMFu2zAMvQ/YPwi6L3YaNF2MOMXQosOA&#10;oivQDDsrshwbk0VNVGL370fJVmpspw3zQabMJ+rxkfT2dug0OyuHLZiSLxc5Z8pIqFpzLPm3/cOH&#10;j5yhF6YSGowq+atCfrt7/27b20JdQQO6Uo5REINFb0veeG+LLEPZqE7gAqwy5KzBdcLT1h2zyome&#10;onc6u8rzddaDq6wDqRDp6/3o5LsYv66V9F/rGpVnuuTEzcfVxfUQ1my3FcXRCdu0cqIh/oFFJ1pD&#10;l15C3Qsv2Mm1f4TqWukAofYLCV0Gdd1KFXOgbJb5b9m8NMKqmAuJg/YiE/6/sPLp/GKfXaCO9hHk&#10;DyRFst5icfGEDU6YoXZdwBJxNkQVXy8qqsEzSR9v8tVysyGxJfnWq+sociaKdFae0H9WEOOI8yP6&#10;sQZVskSTLDmYZDqqZKihjjX0nFENHWdUw8NYQyt8OBfIBZP1MyLNxCM4OzirPUSYDykEtjera85S&#10;IsT0DaPNHEs5zVDJl942xhsx63yzDrwoWHKn9wibX/tX4KRmCic1oBpvCnnHKy9a0PVztRF0Wz20&#10;Wof00R0Pd9qxswijEZ+J8QwWO2EsfmiDA1Svz471NC8lx58n4RRn+ouhhgzDlQyXjEMynNd3EEcw&#10;Ku/Q74fvwllmySy5p955gtTuokhtQfwDYMSGkwY+nTzUbeiZyG1kNG1oRmL+0zyHIZzvI+rtr7P7&#10;BQAA//8DAFBLAwQUAAYACAAAACEAl2oYHd4AAAAJAQAADwAAAGRycy9kb3ducmV2LnhtbEyPQU+D&#10;QBCF7yb+h82YeLML2GKDLI0xUePFUNT7lh2Bys4SZlvQX+/2VI9v3st73+Sb2fbiiCN3jhTEiwgE&#10;Uu1MR42Cj/enmzUI9pqM7h2hgh9k2BSXF7nOjJtoi8fKNyKUEGdaQev9kEnJdYtW88INSMH7cqPV&#10;PsixkWbUUyi3vUyiKJVWdxQWWj3gY4v1d3WwCvYvz+X0u317tfvSfFac8LJMWKnrq/nhHoTH2Z/D&#10;cMIP6FAEpp07kGHRK1itb0NSwTJKQZz8OF3dgdiFS5yCLHL5/4PiDwAA//8DAFBLAQItABQABgAI&#10;AAAAIQC2gziS/gAAAOEBAAATAAAAAAAAAAAAAAAAAAAAAABbQ29udGVudF9UeXBlc10ueG1sUEsB&#10;Ai0AFAAGAAgAAAAhADj9If/WAAAAlAEAAAsAAAAAAAAAAAAAAAAALwEAAF9yZWxzLy5yZWxzUEsB&#10;Ai0AFAAGAAgAAAAhAFVVwfghAgAAvQQAAA4AAAAAAAAAAAAAAAAALgIAAGRycy9lMm9Eb2MueG1s&#10;UEsBAi0AFAAGAAgAAAAhAJdqGB3eAAAACQEAAA8AAAAAAAAAAAAAAAAAewQAAGRycy9kb3ducmV2&#10;LnhtbFBLBQYAAAAABAAEAPMAAACGBQAAAAA=&#10;" path="m7031735,l,,,6096r7031735,l7031735,xe" fillcolor="black" stroked="f">
                <v:path arrowok="t"/>
                <w10:wrap type="topAndBottom" anchorx="page"/>
              </v:shape>
            </w:pict>
          </mc:Fallback>
        </mc:AlternateContent>
      </w:r>
      <w:r>
        <w:rPr>
          <w:rFonts w:ascii="Times New Roman"/>
          <w:spacing w:val="67"/>
          <w:sz w:val="20"/>
          <w:u w:val="single"/>
        </w:rPr>
        <w:t xml:space="preserve"> </w:t>
      </w:r>
      <w:r>
        <w:rPr>
          <w:rFonts w:ascii="Times New Roman"/>
          <w:sz w:val="20"/>
          <w:u w:val="single"/>
        </w:rPr>
        <w:t>RE</w:t>
      </w:r>
      <w:r>
        <w:rPr>
          <w:rFonts w:ascii="Times New Roman"/>
          <w:spacing w:val="-1"/>
          <w:sz w:val="20"/>
          <w:u w:val="single"/>
        </w:rPr>
        <w:t xml:space="preserve"> </w:t>
      </w:r>
      <w:r>
        <w:rPr>
          <w:rFonts w:ascii="Times New Roman"/>
          <w:sz w:val="20"/>
          <w:u w:val="single"/>
        </w:rPr>
        <w:t>108</w:t>
      </w:r>
      <w:r>
        <w:rPr>
          <w:rFonts w:ascii="Times New Roman"/>
          <w:spacing w:val="-1"/>
          <w:sz w:val="20"/>
          <w:u w:val="single"/>
        </w:rPr>
        <w:t xml:space="preserve"> </w:t>
      </w:r>
      <w:r>
        <w:rPr>
          <w:rFonts w:ascii="Times New Roman"/>
          <w:sz w:val="20"/>
          <w:u w:val="single"/>
        </w:rPr>
        <w:t xml:space="preserve">(Rev. </w:t>
      </w:r>
      <w:r>
        <w:rPr>
          <w:rFonts w:ascii="Times New Roman"/>
          <w:spacing w:val="-2"/>
          <w:sz w:val="20"/>
          <w:u w:val="single"/>
        </w:rPr>
        <w:t>10/23)</w:t>
      </w:r>
      <w:r>
        <w:rPr>
          <w:rFonts w:ascii="Times New Roman"/>
          <w:sz w:val="20"/>
          <w:u w:val="single"/>
        </w:rPr>
        <w:tab/>
      </w:r>
    </w:p>
    <w:p w14:paraId="0A6CE4D1" w14:textId="77777777" w:rsidR="00F1028F" w:rsidRDefault="00517065">
      <w:pPr>
        <w:ind w:left="331"/>
        <w:rPr>
          <w:sz w:val="12"/>
        </w:rPr>
      </w:pPr>
      <w:r>
        <w:rPr>
          <w:spacing w:val="-2"/>
          <w:sz w:val="12"/>
        </w:rPr>
        <w:t>EMPLOYEE</w:t>
      </w:r>
      <w:r>
        <w:rPr>
          <w:spacing w:val="4"/>
          <w:sz w:val="12"/>
        </w:rPr>
        <w:t xml:space="preserve"> </w:t>
      </w:r>
      <w:r>
        <w:rPr>
          <w:spacing w:val="-4"/>
          <w:sz w:val="12"/>
        </w:rPr>
        <w:t>NAME</w:t>
      </w:r>
    </w:p>
    <w:p w14:paraId="0E92E804" w14:textId="091CE681" w:rsidR="00F1028F" w:rsidRDefault="00F1028F">
      <w:pPr>
        <w:pStyle w:val="BodyText"/>
        <w:spacing w:before="42"/>
        <w:ind w:left="331"/>
        <w:jc w:val="both"/>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2"/>
        <w:gridCol w:w="2680"/>
        <w:gridCol w:w="688"/>
        <w:gridCol w:w="776"/>
        <w:gridCol w:w="144"/>
        <w:gridCol w:w="2303"/>
        <w:gridCol w:w="2310"/>
      </w:tblGrid>
      <w:tr w:rsidR="00F1028F" w14:paraId="43DDD41E" w14:textId="77777777">
        <w:trPr>
          <w:trHeight w:val="453"/>
        </w:trPr>
        <w:tc>
          <w:tcPr>
            <w:tcW w:w="5550" w:type="dxa"/>
            <w:gridSpan w:val="3"/>
            <w:tcBorders>
              <w:left w:val="nil"/>
            </w:tcBorders>
          </w:tcPr>
          <w:p w14:paraId="34DB9CDF" w14:textId="77777777" w:rsidR="00F1028F" w:rsidRDefault="00517065">
            <w:pPr>
              <w:pStyle w:val="TableParagraph"/>
              <w:ind w:left="122"/>
              <w:rPr>
                <w:sz w:val="12"/>
              </w:rPr>
            </w:pPr>
            <w:r>
              <w:rPr>
                <w:spacing w:val="-2"/>
                <w:sz w:val="12"/>
              </w:rPr>
              <w:t>CLASSIFICATION</w:t>
            </w:r>
          </w:p>
          <w:p w14:paraId="681DF26C" w14:textId="77777777" w:rsidR="00F1028F" w:rsidRDefault="00517065">
            <w:pPr>
              <w:pStyle w:val="TableParagraph"/>
              <w:spacing w:before="40" w:line="255" w:lineRule="exact"/>
              <w:ind w:left="122"/>
              <w:rPr>
                <w:sz w:val="24"/>
              </w:rPr>
            </w:pPr>
            <w:r>
              <w:rPr>
                <w:sz w:val="24"/>
              </w:rPr>
              <w:t>Office</w:t>
            </w:r>
            <w:r>
              <w:rPr>
                <w:spacing w:val="-3"/>
                <w:sz w:val="24"/>
              </w:rPr>
              <w:t xml:space="preserve"> </w:t>
            </w:r>
            <w:r>
              <w:rPr>
                <w:sz w:val="24"/>
              </w:rPr>
              <w:t>Technician</w:t>
            </w:r>
            <w:r>
              <w:rPr>
                <w:spacing w:val="-4"/>
                <w:sz w:val="24"/>
              </w:rPr>
              <w:t xml:space="preserve"> </w:t>
            </w:r>
            <w:r>
              <w:rPr>
                <w:spacing w:val="-2"/>
                <w:sz w:val="24"/>
              </w:rPr>
              <w:t>(Typing)</w:t>
            </w:r>
          </w:p>
        </w:tc>
        <w:tc>
          <w:tcPr>
            <w:tcW w:w="5533" w:type="dxa"/>
            <w:gridSpan w:val="4"/>
            <w:tcBorders>
              <w:right w:val="nil"/>
            </w:tcBorders>
          </w:tcPr>
          <w:p w14:paraId="5FEA0A26" w14:textId="77777777" w:rsidR="00F1028F" w:rsidRDefault="00517065">
            <w:pPr>
              <w:pStyle w:val="TableParagraph"/>
              <w:ind w:left="104"/>
              <w:rPr>
                <w:sz w:val="12"/>
              </w:rPr>
            </w:pPr>
            <w:r>
              <w:rPr>
                <w:spacing w:val="-2"/>
                <w:sz w:val="12"/>
              </w:rPr>
              <w:t>DIVISION/SECTION/UNIT</w:t>
            </w:r>
          </w:p>
          <w:p w14:paraId="309449BE" w14:textId="77777777" w:rsidR="00F1028F" w:rsidRDefault="00517065">
            <w:pPr>
              <w:pStyle w:val="TableParagraph"/>
              <w:spacing w:before="40" w:line="255" w:lineRule="exact"/>
              <w:ind w:left="104"/>
              <w:rPr>
                <w:sz w:val="24"/>
              </w:rPr>
            </w:pPr>
            <w:r>
              <w:rPr>
                <w:sz w:val="24"/>
              </w:rPr>
              <w:t>Enforcement/Southern</w:t>
            </w:r>
            <w:r>
              <w:rPr>
                <w:spacing w:val="-6"/>
                <w:sz w:val="24"/>
              </w:rPr>
              <w:t xml:space="preserve"> </w:t>
            </w:r>
            <w:r>
              <w:rPr>
                <w:spacing w:val="-2"/>
                <w:sz w:val="24"/>
              </w:rPr>
              <w:t>Region</w:t>
            </w:r>
          </w:p>
        </w:tc>
      </w:tr>
      <w:tr w:rsidR="00F1028F" w14:paraId="4D800748" w14:textId="77777777">
        <w:trPr>
          <w:trHeight w:val="453"/>
        </w:trPr>
        <w:tc>
          <w:tcPr>
            <w:tcW w:w="5550" w:type="dxa"/>
            <w:gridSpan w:val="3"/>
            <w:tcBorders>
              <w:left w:val="nil"/>
            </w:tcBorders>
          </w:tcPr>
          <w:p w14:paraId="301F516D" w14:textId="77777777" w:rsidR="00F1028F" w:rsidRDefault="00517065">
            <w:pPr>
              <w:pStyle w:val="TableParagraph"/>
              <w:ind w:left="122"/>
              <w:rPr>
                <w:sz w:val="12"/>
              </w:rPr>
            </w:pPr>
            <w:r>
              <w:rPr>
                <w:spacing w:val="-2"/>
                <w:sz w:val="12"/>
              </w:rPr>
              <w:t>WORKING</w:t>
            </w:r>
            <w:r>
              <w:rPr>
                <w:sz w:val="12"/>
              </w:rPr>
              <w:t xml:space="preserve"> </w:t>
            </w:r>
            <w:r>
              <w:rPr>
                <w:spacing w:val="-2"/>
                <w:sz w:val="12"/>
              </w:rPr>
              <w:t>TITLE</w:t>
            </w:r>
          </w:p>
          <w:p w14:paraId="3C8383DC" w14:textId="77777777" w:rsidR="00F1028F" w:rsidRDefault="00517065">
            <w:pPr>
              <w:pStyle w:val="TableParagraph"/>
              <w:spacing w:before="40" w:line="255" w:lineRule="exact"/>
              <w:ind w:left="122"/>
              <w:rPr>
                <w:sz w:val="24"/>
              </w:rPr>
            </w:pPr>
            <w:r>
              <w:rPr>
                <w:sz w:val="24"/>
              </w:rPr>
              <w:t xml:space="preserve">Office </w:t>
            </w:r>
            <w:r>
              <w:rPr>
                <w:spacing w:val="-2"/>
                <w:sz w:val="24"/>
              </w:rPr>
              <w:t>Technician</w:t>
            </w:r>
          </w:p>
        </w:tc>
        <w:tc>
          <w:tcPr>
            <w:tcW w:w="5533" w:type="dxa"/>
            <w:gridSpan w:val="4"/>
            <w:tcBorders>
              <w:right w:val="nil"/>
            </w:tcBorders>
          </w:tcPr>
          <w:p w14:paraId="1C6670C8" w14:textId="77777777" w:rsidR="00F1028F" w:rsidRDefault="00517065">
            <w:pPr>
              <w:pStyle w:val="TableParagraph"/>
              <w:ind w:left="104"/>
              <w:rPr>
                <w:sz w:val="12"/>
              </w:rPr>
            </w:pPr>
            <w:r>
              <w:rPr>
                <w:spacing w:val="-2"/>
                <w:sz w:val="12"/>
              </w:rPr>
              <w:t>GEOGRAPHIC</w:t>
            </w:r>
            <w:r>
              <w:rPr>
                <w:spacing w:val="5"/>
                <w:sz w:val="12"/>
              </w:rPr>
              <w:t xml:space="preserve"> </w:t>
            </w:r>
            <w:r>
              <w:rPr>
                <w:spacing w:val="-2"/>
                <w:sz w:val="12"/>
              </w:rPr>
              <w:t>LOCATION</w:t>
            </w:r>
          </w:p>
          <w:p w14:paraId="210164AD" w14:textId="77777777" w:rsidR="00F1028F" w:rsidRDefault="00517065">
            <w:pPr>
              <w:pStyle w:val="TableParagraph"/>
              <w:spacing w:before="40" w:line="255" w:lineRule="exact"/>
              <w:ind w:left="104"/>
              <w:rPr>
                <w:sz w:val="24"/>
              </w:rPr>
            </w:pPr>
            <w:r>
              <w:rPr>
                <w:sz w:val="24"/>
              </w:rPr>
              <w:t xml:space="preserve">Los </w:t>
            </w:r>
            <w:r>
              <w:rPr>
                <w:spacing w:val="-2"/>
                <w:sz w:val="24"/>
              </w:rPr>
              <w:t>Angeles</w:t>
            </w:r>
          </w:p>
        </w:tc>
      </w:tr>
      <w:tr w:rsidR="00F1028F" w14:paraId="44B8392D" w14:textId="77777777">
        <w:trPr>
          <w:trHeight w:val="455"/>
        </w:trPr>
        <w:tc>
          <w:tcPr>
            <w:tcW w:w="5550" w:type="dxa"/>
            <w:gridSpan w:val="3"/>
            <w:tcBorders>
              <w:left w:val="nil"/>
            </w:tcBorders>
          </w:tcPr>
          <w:p w14:paraId="43A4251B" w14:textId="77777777" w:rsidR="00F1028F" w:rsidRDefault="00517065">
            <w:pPr>
              <w:pStyle w:val="TableParagraph"/>
              <w:ind w:left="122"/>
              <w:rPr>
                <w:sz w:val="12"/>
              </w:rPr>
            </w:pPr>
            <w:r>
              <w:rPr>
                <w:spacing w:val="-2"/>
                <w:sz w:val="12"/>
              </w:rPr>
              <w:t>POSITION</w:t>
            </w:r>
            <w:r>
              <w:rPr>
                <w:spacing w:val="4"/>
                <w:sz w:val="12"/>
              </w:rPr>
              <w:t xml:space="preserve"> </w:t>
            </w:r>
            <w:r>
              <w:rPr>
                <w:spacing w:val="-2"/>
                <w:sz w:val="12"/>
              </w:rPr>
              <w:t>NUMBER</w:t>
            </w:r>
          </w:p>
          <w:p w14:paraId="0B304F62" w14:textId="77777777" w:rsidR="00F1028F" w:rsidRDefault="00517065">
            <w:pPr>
              <w:pStyle w:val="TableParagraph"/>
              <w:spacing w:before="42" w:line="255" w:lineRule="exact"/>
              <w:ind w:left="122"/>
              <w:rPr>
                <w:sz w:val="24"/>
              </w:rPr>
            </w:pPr>
            <w:r>
              <w:rPr>
                <w:spacing w:val="-2"/>
                <w:sz w:val="24"/>
              </w:rPr>
              <w:t>414-330-1139-</w:t>
            </w:r>
            <w:r>
              <w:rPr>
                <w:spacing w:val="-5"/>
                <w:sz w:val="24"/>
              </w:rPr>
              <w:t>001</w:t>
            </w:r>
          </w:p>
        </w:tc>
        <w:tc>
          <w:tcPr>
            <w:tcW w:w="776" w:type="dxa"/>
            <w:tcBorders>
              <w:right w:val="nil"/>
            </w:tcBorders>
          </w:tcPr>
          <w:p w14:paraId="57621C85" w14:textId="77777777" w:rsidR="00F1028F" w:rsidRDefault="00517065">
            <w:pPr>
              <w:pStyle w:val="TableParagraph"/>
              <w:ind w:left="104"/>
              <w:rPr>
                <w:sz w:val="12"/>
              </w:rPr>
            </w:pPr>
            <w:r>
              <w:rPr>
                <w:spacing w:val="-2"/>
                <w:sz w:val="12"/>
              </w:rPr>
              <w:t>EFFECTIVE</w:t>
            </w:r>
          </w:p>
        </w:tc>
        <w:tc>
          <w:tcPr>
            <w:tcW w:w="4757" w:type="dxa"/>
            <w:gridSpan w:val="3"/>
            <w:tcBorders>
              <w:left w:val="nil"/>
              <w:right w:val="nil"/>
            </w:tcBorders>
          </w:tcPr>
          <w:p w14:paraId="69ED03D0" w14:textId="77777777" w:rsidR="00F1028F" w:rsidRDefault="00517065">
            <w:pPr>
              <w:pStyle w:val="TableParagraph"/>
              <w:ind w:left="17"/>
              <w:rPr>
                <w:sz w:val="12"/>
              </w:rPr>
            </w:pPr>
            <w:r>
              <w:rPr>
                <w:spacing w:val="-4"/>
                <w:sz w:val="12"/>
              </w:rPr>
              <w:t>DATE</w:t>
            </w:r>
          </w:p>
        </w:tc>
      </w:tr>
      <w:tr w:rsidR="00F1028F" w14:paraId="4B411187" w14:textId="77777777">
        <w:trPr>
          <w:trHeight w:val="498"/>
        </w:trPr>
        <w:tc>
          <w:tcPr>
            <w:tcW w:w="2182" w:type="dxa"/>
            <w:tcBorders>
              <w:left w:val="nil"/>
              <w:right w:val="nil"/>
            </w:tcBorders>
          </w:tcPr>
          <w:p w14:paraId="6A763B6D" w14:textId="77777777" w:rsidR="00F1028F" w:rsidRDefault="00517065">
            <w:pPr>
              <w:pStyle w:val="TableParagraph"/>
              <w:ind w:left="122"/>
              <w:rPr>
                <w:sz w:val="12"/>
              </w:rPr>
            </w:pPr>
            <w:r>
              <w:rPr>
                <w:sz w:val="12"/>
              </w:rPr>
              <w:t>POSITION</w:t>
            </w:r>
            <w:r>
              <w:rPr>
                <w:spacing w:val="-3"/>
                <w:sz w:val="12"/>
              </w:rPr>
              <w:t xml:space="preserve"> </w:t>
            </w:r>
            <w:r>
              <w:rPr>
                <w:spacing w:val="-4"/>
                <w:sz w:val="12"/>
              </w:rPr>
              <w:t>TYPE</w:t>
            </w:r>
          </w:p>
          <w:p w14:paraId="54D2BAC2" w14:textId="77777777" w:rsidR="00F1028F" w:rsidRDefault="00517065">
            <w:pPr>
              <w:pStyle w:val="TableParagraph"/>
              <w:spacing w:before="40"/>
              <w:ind w:left="136"/>
              <w:rPr>
                <w:sz w:val="24"/>
              </w:rPr>
            </w:pPr>
            <w:r>
              <w:rPr>
                <w:noProof/>
                <w:position w:val="-2"/>
              </w:rPr>
              <w:drawing>
                <wp:inline distT="0" distB="0" distL="0" distR="0" wp14:anchorId="65AFA5C8" wp14:editId="1E77CDC3">
                  <wp:extent cx="140208" cy="14020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40208" cy="140208"/>
                          </a:xfrm>
                          <a:prstGeom prst="rect">
                            <a:avLst/>
                          </a:prstGeom>
                        </pic:spPr>
                      </pic:pic>
                    </a:graphicData>
                  </a:graphic>
                </wp:inline>
              </w:drawing>
            </w:r>
            <w:r>
              <w:rPr>
                <w:rFonts w:ascii="Times New Roman"/>
                <w:spacing w:val="40"/>
                <w:sz w:val="20"/>
              </w:rPr>
              <w:t xml:space="preserve"> </w:t>
            </w:r>
            <w:r>
              <w:rPr>
                <w:sz w:val="24"/>
              </w:rPr>
              <w:t xml:space="preserve">Rank and </w:t>
            </w:r>
            <w:proofErr w:type="gramStart"/>
            <w:r>
              <w:rPr>
                <w:sz w:val="24"/>
              </w:rPr>
              <w:t>File</w:t>
            </w:r>
            <w:proofErr w:type="gramEnd"/>
          </w:p>
        </w:tc>
        <w:tc>
          <w:tcPr>
            <w:tcW w:w="2680" w:type="dxa"/>
            <w:tcBorders>
              <w:left w:val="nil"/>
              <w:right w:val="nil"/>
            </w:tcBorders>
          </w:tcPr>
          <w:p w14:paraId="33538F7A" w14:textId="77777777" w:rsidR="00F1028F" w:rsidRDefault="00517065">
            <w:pPr>
              <w:pStyle w:val="TableParagraph"/>
              <w:spacing w:before="178"/>
              <w:ind w:left="258"/>
              <w:rPr>
                <w:sz w:val="24"/>
              </w:rPr>
            </w:pPr>
            <w:r>
              <w:rPr>
                <w:noProof/>
                <w:sz w:val="24"/>
              </w:rPr>
              <mc:AlternateContent>
                <mc:Choice Requires="wpg">
                  <w:drawing>
                    <wp:anchor distT="0" distB="0" distL="0" distR="0" simplePos="0" relativeHeight="487445504" behindDoc="1" locked="0" layoutInCell="1" allowOverlap="1" wp14:anchorId="751D7F17" wp14:editId="07A1799D">
                      <wp:simplePos x="0" y="0"/>
                      <wp:positionH relativeFrom="column">
                        <wp:posOffset>-29448</wp:posOffset>
                      </wp:positionH>
                      <wp:positionV relativeFrom="paragraph">
                        <wp:posOffset>135583</wp:posOffset>
                      </wp:positionV>
                      <wp:extent cx="140335" cy="14033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 name="Graphic 5"/>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3B73F6" id="Group 4" o:spid="_x0000_s1026" style="position:absolute;margin-left:-2.3pt;margin-top:10.7pt;width:11.05pt;height:11.05pt;z-index:-15870976;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walgIAACQGAAAOAAAAZHJzL2Uyb0RvYy54bWykVF1v2yAUfZ+0/4B4X520abdZdaqpXaNJ&#10;VVepnfZMMP7QMJcBidN/v8u1cdJU2qTOD/bB93C593Dg8mrXabZVzrdgCj4/mXGmjISyNXXBfzzd&#10;fvjEmQ/ClEKDUQV/Vp5fLd+/u+xtrk6hAV0qxzCJ8XlvC96EYPMs87JRnfAnYJXBYAWuEwGHrs5K&#10;J3rM3unsdDa7yHpwpXUglff492YI8iXlryolw/eq8iowXXCsLdDb0Xsd39nyUuS1E7Zp5ViGeEMV&#10;nWgNLjqluhFBsI1rX6XqWunAQxVOJHQZVFUrFfWA3cxnR92sHGws9VLnfW0nmVDaI53enFbeb1fO&#10;PtoHN1SP8A7kL4+6ZL2t88N4HNd78q5yXZyETbAdKfo8Kap2gUn8OV/Mzs7OOZMYGjEpLhvcllez&#10;ZPP1r/MykQ+LUmlTKb1F7/i9PP7/5HlshFWkuo/tPzjWlgXHJozo0MGr0Szn0TtxaeRE/caRH6U8&#10;Umdx/vGUM1SBAGkwaXQ2XyySRgPG+NSryOXGh5UCElts73yg6XWZkGgSkjuToEPrR9NrMn3gDE3v&#10;OEPTrwfTWxHivLiDEbIed2ispJlgjHawVU9AvHC0ZVjkPqrNIQtzzS4W1DKdMqQmQvpaSndAHOHQ&#10;fWKl78DGMxytNCT/N/F4aanBq2FabJpknoTAEg+l1iZq8hk3h062B92Wt63WUQnv6vW1dmwr4r1C&#10;T1QVM7ygWefDjfDNwKPQSNOGDpjPB79EH62hfEaz9eivgvvfG+EUZ/qbQTvHmysBl8A6ARf0NdD9&#10;RpuEaz7tfgpnWVy+4AGNdg/J1SJPFsJiI2HgxpkGvmwCVG30F56wVNE4wBNGiK4iRC/uusMxsfaX&#10;+/IPAAAA//8DAFBLAwQUAAYACAAAACEA8SQlIt4AAAAHAQAADwAAAGRycy9kb3ducmV2LnhtbEyO&#10;wUrDQBRF94L/MDzBXTtJm1SJmZRS1FURbAVx95p5TUIzb0JmmqR/73Sly8u9nHvy9WRaMVDvGssK&#10;4nkEgri0uuFKwdfhbfYMwnlkja1lUnAlB+vi/i7HTNuRP2nY+0oECLsMFdTed5mUrqzJoJvbjjh0&#10;J9sb9CH2ldQ9jgFuWrmIopU02HB4qLGjbU3leX8xCt5HHDfL+HXYnU/b688h/fjexaTU48O0eQHh&#10;afJ/Y7jpB3UogtPRXlg70SqYJauwVLCIExC3/ikFcVSQLFOQRS7/+xe/AAAA//8DAFBLAQItABQA&#10;BgAIAAAAIQC2gziS/gAAAOEBAAATAAAAAAAAAAAAAAAAAAAAAABbQ29udGVudF9UeXBlc10ueG1s&#10;UEsBAi0AFAAGAAgAAAAhADj9If/WAAAAlAEAAAsAAAAAAAAAAAAAAAAALwEAAF9yZWxzLy5yZWxz&#10;UEsBAi0AFAAGAAgAAAAhAA4kbBqWAgAAJAYAAA4AAAAAAAAAAAAAAAAALgIAAGRycy9lMm9Eb2Mu&#10;eG1sUEsBAi0AFAAGAAgAAAAhAPEkJSLeAAAABwEAAA8AAAAAAAAAAAAAAAAA8AQAAGRycy9kb3du&#10;cmV2LnhtbFBLBQYAAAAABAAEAPMAAAD7BQAAAAA=&#10;">
                      <v:shape id="Graphic 5"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LuwwAAANoAAAAPAAAAZHJzL2Rvd25yZXYueG1sRI9BawIx&#10;FITvBf9DeIXearaCoqvZZRGEHkql6sHjY/O6WZq8rEmq239vCoUeh5n5htnUo7PiSiH2nhW8TAsQ&#10;xK3XPXcKTsfd8xJETMgarWdS8EMR6mrysMFS+xt/0PWQOpEhHEtUYFIaSilja8hhnPqBOHufPjhM&#10;WYZO6oC3DHdWzopiIR32nBcMDrQ11H4dvp0Cf1qdg7Hz963bWzovL82weGuUenocmzWIRGP6D/+1&#10;X7WCOfxeyTdAVncAAAD//wMAUEsBAi0AFAAGAAgAAAAhANvh9svuAAAAhQEAABMAAAAAAAAAAAAA&#10;AAAAAAAAAFtDb250ZW50X1R5cGVzXS54bWxQSwECLQAUAAYACAAAACEAWvQsW78AAAAVAQAACwAA&#10;AAAAAAAAAAAAAAAfAQAAX3JlbHMvLnJlbHNQSwECLQAUAAYACAAAACEABe+i7sMAAADaAAAADwAA&#10;AAAAAAAAAAAAAAAHAgAAZHJzL2Rvd25yZXYueG1sUEsFBgAAAAADAAMAtwAAAPcCAAAAAA==&#10;" path="m,l131064,r,131064l,131064,,xe" filled="f" strokeweight=".72pt">
                        <v:path arrowok="t"/>
                      </v:shape>
                    </v:group>
                  </w:pict>
                </mc:Fallback>
              </mc:AlternateContent>
            </w:r>
            <w:r>
              <w:rPr>
                <w:spacing w:val="-2"/>
                <w:sz w:val="24"/>
              </w:rPr>
              <w:t>Supervisor/Manager</w:t>
            </w:r>
          </w:p>
        </w:tc>
        <w:tc>
          <w:tcPr>
            <w:tcW w:w="1608" w:type="dxa"/>
            <w:gridSpan w:val="3"/>
            <w:tcBorders>
              <w:left w:val="nil"/>
            </w:tcBorders>
          </w:tcPr>
          <w:p w14:paraId="27B3FD7C" w14:textId="77777777" w:rsidR="00F1028F" w:rsidRDefault="00517065">
            <w:pPr>
              <w:pStyle w:val="TableParagraph"/>
              <w:spacing w:before="178"/>
              <w:ind w:left="259"/>
              <w:rPr>
                <w:sz w:val="24"/>
              </w:rPr>
            </w:pPr>
            <w:r>
              <w:rPr>
                <w:noProof/>
                <w:sz w:val="24"/>
              </w:rPr>
              <mc:AlternateContent>
                <mc:Choice Requires="wpg">
                  <w:drawing>
                    <wp:anchor distT="0" distB="0" distL="0" distR="0" simplePos="0" relativeHeight="487446016" behindDoc="1" locked="0" layoutInCell="1" allowOverlap="1" wp14:anchorId="58C33102" wp14:editId="533C03AD">
                      <wp:simplePos x="0" y="0"/>
                      <wp:positionH relativeFrom="column">
                        <wp:posOffset>-29240</wp:posOffset>
                      </wp:positionH>
                      <wp:positionV relativeFrom="paragraph">
                        <wp:posOffset>135583</wp:posOffset>
                      </wp:positionV>
                      <wp:extent cx="140335" cy="1403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 name="Graphic 7"/>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75A908" id="Group 6" o:spid="_x0000_s1026" style="position:absolute;margin-left:-2.3pt;margin-top:10.7pt;width:11.05pt;height:11.05pt;z-index:-15870464;mso-wrap-distance-left:0;mso-wrap-distance-right:0"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rtlgIAACQGAAAOAAAAZHJzL2Uyb0RvYy54bWykVF1v2yAUfZ+0/4B4X520abtZdaqpXaNJ&#10;1VapnfZMMP7QMLALidN/v8u1cdJU2qTOD/bB93C593Dg6nrXabZV4FtrCj4/mXGmjLRla+qC/3i6&#10;+/CRMx+EKYW2RhX8WXl+vXz/7qp3uTq1jdWlAoZJjM97V/AmBJdnmZeN6oQ/sU4ZDFYWOhFwCHVW&#10;gugxe6ez09nsIustlA6sVN7j39shyJeUv6qUDN+ryqvAdMGxtkBvoPc6vrPllchrEK5p5ViGeEMV&#10;nWgNLjqluhVBsA20r1J1rQTrbRVOpO0yW1WtVNQDdjOfHXWzArtx1Eud97WbZEJpj3R6c1r5bbsC&#10;9+geYKge4b2VvzzqkvWuzg/jcVzvybsKujgJm2A7UvR5UlTtApP4c76YnZ2dcyYxNGJSXDa4La9m&#10;yebLX+dlIh8WpdKmUnqH3vF7efz/yfPYCKdIdR/bfwDWlgW/5MyIDh28Gs1yGb0Tl0ZO1G8c+VHK&#10;I3UW55ennKEKBEiDSaOz+WKRNBowxqdeRS43PqyUJbHF9t4Hml6XCYkmIbkzCQJaP5pek+kDZ2h6&#10;4AxNvx5M70SI8+IORsh63KGxkmaCMdrZrXqyxAtHW4ZF7qPaHLIw1+xiQS3TKUNqIqSvo3QHxBEO&#10;3SdW+g5sPMPRSkPyfxOPl5baejVMi02TzJMQWOKh1NpETT7h5tDJ9la35V2rdVTCQ72+0cC2It4r&#10;9ERVMcMLmgMfboVvBh6FRpo2dMB8Pvgl+mhty2c0W4/+Krj/vRGgONNfDdo53lwJQALrBCDoG0v3&#10;G20Srvm0+ynAsbh8wQMa7ZtNrhZ5shAWGwkDN8409vMm2KqN/sITlioaB3jCCNFVhOjFXXc4Jtb+&#10;cl/+AQAA//8DAFBLAwQUAAYACAAAACEA8SQlIt4AAAAHAQAADwAAAGRycy9kb3ducmV2LnhtbEyO&#10;wUrDQBRF94L/MDzBXTtJm1SJmZRS1FURbAVx95p5TUIzb0JmmqR/73Sly8u9nHvy9WRaMVDvGssK&#10;4nkEgri0uuFKwdfhbfYMwnlkja1lUnAlB+vi/i7HTNuRP2nY+0oECLsMFdTed5mUrqzJoJvbjjh0&#10;J9sb9CH2ldQ9jgFuWrmIopU02HB4qLGjbU3leX8xCt5HHDfL+HXYnU/b688h/fjexaTU48O0eQHh&#10;afJ/Y7jpB3UogtPRXlg70SqYJauwVLCIExC3/ikFcVSQLFOQRS7/+xe/AAAA//8DAFBLAQItABQA&#10;BgAIAAAAIQC2gziS/gAAAOEBAAATAAAAAAAAAAAAAAAAAAAAAABbQ29udGVudF9UeXBlc10ueG1s&#10;UEsBAi0AFAAGAAgAAAAhADj9If/WAAAAlAEAAAsAAAAAAAAAAAAAAAAALwEAAF9yZWxzLy5yZWxz&#10;UEsBAi0AFAAGAAgAAAAhAEUJ+u2WAgAAJAYAAA4AAAAAAAAAAAAAAAAALgIAAGRycy9lMm9Eb2Mu&#10;eG1sUEsBAi0AFAAGAAgAAAAhAPEkJSLeAAAABwEAAA8AAAAAAAAAAAAAAAAA8AQAAGRycy9kb3du&#10;cmV2LnhtbFBLBQYAAAAABAAEAPMAAAD7BQAAAAA=&#10;">
                      <v:shape id="Graphic 7"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kCwgAAANoAAAAPAAAAZHJzL2Rvd25yZXYueG1sRI9BawIx&#10;FITvBf9DeIK3mrWg1dUoi1DwUFqqHjw+Ns/NYvKyJlG3/74pFHocZuYbZrXpnRV3CrH1rGAyLkAQ&#10;11633Cg4Ht6e5yBiQtZoPZOCb4qwWQ+eVlhq/+Avuu9TIzKEY4kKTEpdKWWsDTmMY98RZ+/sg8OU&#10;ZWikDvjIcGflS1HMpMOW84LBjraG6sv+5hT44+IUjJ1+bN2npdP8WnWz90qp0bCvliAS9ek//Nfe&#10;aQWv8Hsl3wC5/gEAAP//AwBQSwECLQAUAAYACAAAACEA2+H2y+4AAACFAQAAEwAAAAAAAAAAAAAA&#10;AAAAAAAAW0NvbnRlbnRfVHlwZXNdLnhtbFBLAQItABQABgAIAAAAIQBa9CxbvwAAABUBAAALAAAA&#10;AAAAAAAAAAAAAB8BAABfcmVscy8ucmVsc1BLAQItABQABgAIAAAAIQCacZkCwgAAANoAAAAPAAAA&#10;AAAAAAAAAAAAAAcCAABkcnMvZG93bnJldi54bWxQSwUGAAAAAAMAAwC3AAAA9gIAAAAA&#10;" path="m,l131064,r,131064l,131064,,xe" filled="f" strokeweight=".72pt">
                        <v:path arrowok="t"/>
                      </v:shape>
                    </v:group>
                  </w:pict>
                </mc:Fallback>
              </mc:AlternateContent>
            </w:r>
            <w:r>
              <w:rPr>
                <w:spacing w:val="-2"/>
                <w:sz w:val="24"/>
              </w:rPr>
              <w:t>Specialist</w:t>
            </w:r>
          </w:p>
        </w:tc>
        <w:tc>
          <w:tcPr>
            <w:tcW w:w="2303" w:type="dxa"/>
          </w:tcPr>
          <w:p w14:paraId="3F10406F" w14:textId="77777777" w:rsidR="00F1028F" w:rsidRDefault="00517065">
            <w:pPr>
              <w:pStyle w:val="TableParagraph"/>
              <w:ind w:left="105"/>
              <w:rPr>
                <w:sz w:val="12"/>
              </w:rPr>
            </w:pPr>
            <w:r>
              <w:rPr>
                <w:spacing w:val="-2"/>
                <w:sz w:val="12"/>
              </w:rPr>
              <w:t>TENURE</w:t>
            </w:r>
          </w:p>
          <w:p w14:paraId="6D84B99D" w14:textId="77777777" w:rsidR="00F1028F" w:rsidRDefault="00517065">
            <w:pPr>
              <w:pStyle w:val="TableParagraph"/>
              <w:spacing w:before="40"/>
              <w:ind w:left="105"/>
              <w:rPr>
                <w:sz w:val="24"/>
              </w:rPr>
            </w:pPr>
            <w:r>
              <w:rPr>
                <w:spacing w:val="-2"/>
                <w:sz w:val="24"/>
              </w:rPr>
              <w:t>Permanent</w:t>
            </w:r>
          </w:p>
        </w:tc>
        <w:tc>
          <w:tcPr>
            <w:tcW w:w="2310" w:type="dxa"/>
            <w:tcBorders>
              <w:right w:val="nil"/>
            </w:tcBorders>
          </w:tcPr>
          <w:p w14:paraId="17D1AD54" w14:textId="77777777" w:rsidR="00F1028F" w:rsidRDefault="00517065">
            <w:pPr>
              <w:pStyle w:val="TableParagraph"/>
              <w:ind w:left="106"/>
              <w:rPr>
                <w:sz w:val="12"/>
              </w:rPr>
            </w:pPr>
            <w:r>
              <w:rPr>
                <w:spacing w:val="-2"/>
                <w:sz w:val="12"/>
              </w:rPr>
              <w:t>TIMEBASE</w:t>
            </w:r>
          </w:p>
          <w:p w14:paraId="61F33B91" w14:textId="77777777" w:rsidR="00F1028F" w:rsidRDefault="00517065">
            <w:pPr>
              <w:pStyle w:val="TableParagraph"/>
              <w:spacing w:before="40"/>
              <w:ind w:left="106"/>
              <w:rPr>
                <w:sz w:val="24"/>
              </w:rPr>
            </w:pPr>
            <w:r>
              <w:rPr>
                <w:sz w:val="24"/>
              </w:rPr>
              <w:t>Full</w:t>
            </w:r>
            <w:r>
              <w:rPr>
                <w:spacing w:val="-2"/>
                <w:sz w:val="24"/>
              </w:rPr>
              <w:t xml:space="preserve"> </w:t>
            </w:r>
            <w:r>
              <w:rPr>
                <w:spacing w:val="-4"/>
                <w:sz w:val="24"/>
              </w:rPr>
              <w:t>Time</w:t>
            </w:r>
          </w:p>
        </w:tc>
      </w:tr>
    </w:tbl>
    <w:p w14:paraId="1A4A3872" w14:textId="77777777" w:rsidR="00F1028F" w:rsidRDefault="00517065">
      <w:pPr>
        <w:spacing w:before="1"/>
        <w:ind w:left="331"/>
        <w:rPr>
          <w:sz w:val="12"/>
        </w:rPr>
      </w:pPr>
      <w:r>
        <w:rPr>
          <w:sz w:val="12"/>
        </w:rPr>
        <w:t>GENERAL</w:t>
      </w:r>
      <w:r>
        <w:rPr>
          <w:spacing w:val="-5"/>
          <w:sz w:val="12"/>
        </w:rPr>
        <w:t xml:space="preserve"> </w:t>
      </w:r>
      <w:r>
        <w:rPr>
          <w:spacing w:val="-2"/>
          <w:sz w:val="12"/>
        </w:rPr>
        <w:t>STATEMENT</w:t>
      </w:r>
    </w:p>
    <w:p w14:paraId="2C641D12" w14:textId="6BD59711" w:rsidR="00F1028F" w:rsidRDefault="00517065">
      <w:pPr>
        <w:pStyle w:val="BodyText"/>
        <w:spacing w:before="47"/>
        <w:ind w:left="331" w:right="325"/>
        <w:jc w:val="both"/>
      </w:pPr>
      <w:r>
        <w:t>Under general direction of the Supervising Special Investigator II, the Office Technician (Typing) is responsible for assisting Special Investigators with a variety of the most difficult clerical and technical support, which includes setting up case files and looking up both cases and licenses, utilizing the Department’s Enterprise Information System (EIS) for pre-complaint set-ups. The Incumbent will also be</w:t>
      </w:r>
      <w:r>
        <w:rPr>
          <w:spacing w:val="-2"/>
        </w:rPr>
        <w:t xml:space="preserve"> </w:t>
      </w:r>
      <w:r>
        <w:t>responsible</w:t>
      </w:r>
      <w:r>
        <w:rPr>
          <w:spacing w:val="-4"/>
        </w:rPr>
        <w:t xml:space="preserve"> </w:t>
      </w:r>
      <w:r>
        <w:t>to</w:t>
      </w:r>
      <w:r>
        <w:rPr>
          <w:spacing w:val="-4"/>
        </w:rPr>
        <w:t xml:space="preserve"> </w:t>
      </w:r>
      <w:r>
        <w:t>provide</w:t>
      </w:r>
      <w:r>
        <w:rPr>
          <w:spacing w:val="-4"/>
        </w:rPr>
        <w:t xml:space="preserve"> </w:t>
      </w:r>
      <w:r>
        <w:t>backup</w:t>
      </w:r>
      <w:r>
        <w:rPr>
          <w:spacing w:val="-4"/>
        </w:rPr>
        <w:t xml:space="preserve"> </w:t>
      </w:r>
      <w:r>
        <w:t>assistance</w:t>
      </w:r>
      <w:r>
        <w:rPr>
          <w:spacing w:val="-7"/>
        </w:rPr>
        <w:t xml:space="preserve"> </w:t>
      </w:r>
      <w:r>
        <w:t>at</w:t>
      </w:r>
      <w:r>
        <w:rPr>
          <w:spacing w:val="-2"/>
        </w:rPr>
        <w:t xml:space="preserve"> </w:t>
      </w:r>
      <w:r>
        <w:t>the</w:t>
      </w:r>
      <w:r>
        <w:rPr>
          <w:spacing w:val="-4"/>
        </w:rPr>
        <w:t xml:space="preserve"> </w:t>
      </w:r>
      <w:r>
        <w:t>front</w:t>
      </w:r>
      <w:r>
        <w:rPr>
          <w:spacing w:val="-3"/>
        </w:rPr>
        <w:t xml:space="preserve"> </w:t>
      </w:r>
      <w:r>
        <w:t>counter</w:t>
      </w:r>
      <w:r>
        <w:rPr>
          <w:spacing w:val="-6"/>
        </w:rPr>
        <w:t xml:space="preserve"> </w:t>
      </w:r>
      <w:r>
        <w:t>and</w:t>
      </w:r>
      <w:r>
        <w:rPr>
          <w:spacing w:val="-2"/>
        </w:rPr>
        <w:t xml:space="preserve"> </w:t>
      </w:r>
      <w:r>
        <w:t>access</w:t>
      </w:r>
      <w:r>
        <w:rPr>
          <w:spacing w:val="-5"/>
        </w:rPr>
        <w:t xml:space="preserve"> </w:t>
      </w:r>
      <w:r>
        <w:t>data</w:t>
      </w:r>
      <w:r>
        <w:rPr>
          <w:spacing w:val="-2"/>
        </w:rPr>
        <w:t xml:space="preserve"> </w:t>
      </w:r>
      <w:r>
        <w:t>information</w:t>
      </w:r>
      <w:r>
        <w:rPr>
          <w:spacing w:val="-2"/>
        </w:rPr>
        <w:t xml:space="preserve"> </w:t>
      </w:r>
      <w:r>
        <w:t>from</w:t>
      </w:r>
      <w:r>
        <w:rPr>
          <w:spacing w:val="-4"/>
        </w:rPr>
        <w:t xml:space="preserve"> </w:t>
      </w:r>
      <w:r>
        <w:t>EIS to</w:t>
      </w:r>
      <w:r>
        <w:rPr>
          <w:spacing w:val="-9"/>
        </w:rPr>
        <w:t xml:space="preserve"> </w:t>
      </w:r>
      <w:r>
        <w:t>assist</w:t>
      </w:r>
      <w:r>
        <w:rPr>
          <w:spacing w:val="-12"/>
        </w:rPr>
        <w:t xml:space="preserve"> </w:t>
      </w:r>
      <w:r>
        <w:t>the</w:t>
      </w:r>
      <w:r>
        <w:rPr>
          <w:spacing w:val="-12"/>
        </w:rPr>
        <w:t xml:space="preserve"> </w:t>
      </w:r>
      <w:r>
        <w:t>public</w:t>
      </w:r>
      <w:r>
        <w:rPr>
          <w:spacing w:val="-10"/>
        </w:rPr>
        <w:t xml:space="preserve"> </w:t>
      </w:r>
      <w:r>
        <w:t>with</w:t>
      </w:r>
      <w:r>
        <w:rPr>
          <w:spacing w:val="-12"/>
        </w:rPr>
        <w:t xml:space="preserve"> </w:t>
      </w:r>
      <w:r>
        <w:t>incoming</w:t>
      </w:r>
      <w:r>
        <w:rPr>
          <w:spacing w:val="-12"/>
        </w:rPr>
        <w:t xml:space="preserve"> </w:t>
      </w:r>
      <w:r>
        <w:t>complaints</w:t>
      </w:r>
      <w:r>
        <w:rPr>
          <w:spacing w:val="-10"/>
        </w:rPr>
        <w:t xml:space="preserve"> </w:t>
      </w:r>
      <w:r>
        <w:t>and</w:t>
      </w:r>
      <w:r>
        <w:rPr>
          <w:spacing w:val="-9"/>
        </w:rPr>
        <w:t xml:space="preserve"> </w:t>
      </w:r>
      <w:r>
        <w:t>consumer</w:t>
      </w:r>
      <w:r>
        <w:rPr>
          <w:spacing w:val="-11"/>
        </w:rPr>
        <w:t xml:space="preserve"> </w:t>
      </w:r>
      <w:r>
        <w:t>inquiries.</w:t>
      </w:r>
      <w:r>
        <w:rPr>
          <w:spacing w:val="-12"/>
        </w:rPr>
        <w:t xml:space="preserve"> </w:t>
      </w:r>
      <w:r>
        <w:t>The</w:t>
      </w:r>
      <w:r>
        <w:rPr>
          <w:spacing w:val="-12"/>
        </w:rPr>
        <w:t xml:space="preserve"> </w:t>
      </w:r>
      <w:r>
        <w:t>Incumbent</w:t>
      </w:r>
      <w:r>
        <w:rPr>
          <w:spacing w:val="-13"/>
        </w:rPr>
        <w:t xml:space="preserve"> </w:t>
      </w:r>
      <w:r>
        <w:t>reports</w:t>
      </w:r>
      <w:r>
        <w:rPr>
          <w:spacing w:val="-10"/>
        </w:rPr>
        <w:t xml:space="preserve"> </w:t>
      </w:r>
      <w:r>
        <w:t>directly</w:t>
      </w:r>
      <w:r>
        <w:rPr>
          <w:spacing w:val="-10"/>
        </w:rPr>
        <w:t xml:space="preserve"> </w:t>
      </w:r>
      <w:r>
        <w:t>to, and</w:t>
      </w:r>
      <w:r>
        <w:rPr>
          <w:spacing w:val="-17"/>
        </w:rPr>
        <w:t xml:space="preserve"> </w:t>
      </w:r>
      <w:r>
        <w:t>receives</w:t>
      </w:r>
      <w:r>
        <w:rPr>
          <w:spacing w:val="-17"/>
        </w:rPr>
        <w:t xml:space="preserve"> </w:t>
      </w:r>
      <w:proofErr w:type="gramStart"/>
      <w:r>
        <w:t>the</w:t>
      </w:r>
      <w:r>
        <w:rPr>
          <w:spacing w:val="-16"/>
        </w:rPr>
        <w:t xml:space="preserve"> </w:t>
      </w:r>
      <w:r>
        <w:t>majority</w:t>
      </w:r>
      <w:r>
        <w:rPr>
          <w:spacing w:val="-17"/>
        </w:rPr>
        <w:t xml:space="preserve"> </w:t>
      </w:r>
      <w:r>
        <w:t>of</w:t>
      </w:r>
      <w:proofErr w:type="gramEnd"/>
      <w:r>
        <w:rPr>
          <w:spacing w:val="-17"/>
        </w:rPr>
        <w:t xml:space="preserve"> </w:t>
      </w:r>
      <w:r>
        <w:t>assignments</w:t>
      </w:r>
      <w:r>
        <w:rPr>
          <w:spacing w:val="-17"/>
        </w:rPr>
        <w:t xml:space="preserve"> </w:t>
      </w:r>
      <w:r>
        <w:t>from,</w:t>
      </w:r>
      <w:r>
        <w:rPr>
          <w:spacing w:val="-16"/>
        </w:rPr>
        <w:t xml:space="preserve"> </w:t>
      </w:r>
      <w:r>
        <w:t>the</w:t>
      </w:r>
      <w:r>
        <w:rPr>
          <w:spacing w:val="-17"/>
        </w:rPr>
        <w:t xml:space="preserve"> </w:t>
      </w:r>
      <w:r>
        <w:t>Supervising</w:t>
      </w:r>
      <w:r>
        <w:rPr>
          <w:spacing w:val="-17"/>
        </w:rPr>
        <w:t xml:space="preserve"> </w:t>
      </w:r>
      <w:r>
        <w:t>Special</w:t>
      </w:r>
      <w:r>
        <w:rPr>
          <w:spacing w:val="-16"/>
        </w:rPr>
        <w:t xml:space="preserve"> </w:t>
      </w:r>
      <w:r>
        <w:t>Investigator</w:t>
      </w:r>
      <w:r>
        <w:rPr>
          <w:spacing w:val="-17"/>
        </w:rPr>
        <w:t xml:space="preserve"> </w:t>
      </w:r>
      <w:r>
        <w:t>I;</w:t>
      </w:r>
      <w:r>
        <w:rPr>
          <w:spacing w:val="-17"/>
        </w:rPr>
        <w:t xml:space="preserve"> </w:t>
      </w:r>
      <w:r>
        <w:t>however,</w:t>
      </w:r>
      <w:r>
        <w:rPr>
          <w:spacing w:val="-16"/>
        </w:rPr>
        <w:t xml:space="preserve"> </w:t>
      </w:r>
      <w:r>
        <w:t>direction and assignments may also come from Supervising Special Investigator II.</w:t>
      </w:r>
    </w:p>
    <w:p w14:paraId="17BC0319" w14:textId="77777777" w:rsidR="00F1028F" w:rsidRDefault="00517065">
      <w:pPr>
        <w:pStyle w:val="BodyText"/>
        <w:spacing w:line="20" w:lineRule="exact"/>
        <w:ind w:left="223"/>
        <w:rPr>
          <w:sz w:val="2"/>
        </w:rPr>
      </w:pPr>
      <w:r>
        <w:rPr>
          <w:noProof/>
          <w:sz w:val="2"/>
        </w:rPr>
        <mc:AlternateContent>
          <mc:Choice Requires="wpg">
            <w:drawing>
              <wp:inline distT="0" distB="0" distL="0" distR="0" wp14:anchorId="4065D78B" wp14:editId="1E0AC537">
                <wp:extent cx="703199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1990" cy="6350"/>
                          <a:chOff x="0" y="0"/>
                          <a:chExt cx="7031990" cy="6350"/>
                        </a:xfrm>
                      </wpg:grpSpPr>
                      <wps:wsp>
                        <wps:cNvPr id="9" name="Graphic 9"/>
                        <wps:cNvSpPr/>
                        <wps:spPr>
                          <a:xfrm>
                            <a:off x="0" y="0"/>
                            <a:ext cx="7031990" cy="6350"/>
                          </a:xfrm>
                          <a:custGeom>
                            <a:avLst/>
                            <a:gdLst/>
                            <a:ahLst/>
                            <a:cxnLst/>
                            <a:rect l="l" t="t" r="r" b="b"/>
                            <a:pathLst>
                              <a:path w="7031990" h="6350">
                                <a:moveTo>
                                  <a:pt x="7031735" y="0"/>
                                </a:moveTo>
                                <a:lnTo>
                                  <a:pt x="0" y="0"/>
                                </a:lnTo>
                                <a:lnTo>
                                  <a:pt x="0" y="6108"/>
                                </a:lnTo>
                                <a:lnTo>
                                  <a:pt x="7031735" y="6108"/>
                                </a:lnTo>
                                <a:lnTo>
                                  <a:pt x="70317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F38E83" id="Group 8" o:spid="_x0000_s1026" style="width:553.7pt;height:.5pt;mso-position-horizontal-relative:char;mso-position-vertical-relative:line" coordsize="703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kGcQIAAO8FAAAOAAAAZHJzL2Uyb0RvYy54bWykVNtu2zAMfR+wfxD0vjpp0UuMOsXQrsGA&#10;oivQFHtWZPmCyaJGKXH696NkKzFaYMA6P8iUeUSRh8e8vtl3mu0UuhZMwecnM86UkVC2pi74y/r+&#10;yxVnzgtTCg1GFfxVOX6z/Pzpure5OoUGdKmQURDj8t4WvPHe5lnmZKM64U7AKkPOCrATnrZYZyWK&#10;nqJ3OjudzS6yHrC0CFI5R1/vBidfxvhVpaT/UVVOeaYLTrn5uGJcN2HNltcir1HYppVjGuIDWXSi&#10;NXTpIdSd8IJtsX0XqmslgoPKn0joMqiqVqpYA1Uzn72pZoWwtbGWOu9re6CJqH3D04fDysfdCu2z&#10;fcIhezIfQP5yxEvW2zqf+sO+PoL3FXbhEBXB9pHR1wOjau+ZpI+Xs7P5YkHES/JdnJ2PhMuGuvLu&#10;kGy+/e1YJvLhypjYIZHeknLckRz3f+Q8N8KqyLkLxT8ha8uCLzgzoiP9rkapLIJywtWECeyNOzcS&#10;+WFuDkWKXG6dXymIHIvdg/ODVstkiSZZcm+SiaT4oHUdte45I60jZ6T1zaB1K3w4FxoXTNZPmtSM&#10;PQrODnZqDRHmQ6dCJy/PzjlLTaZMjxhtpljq9wSVfOltY7wBczGfXYW8KFhyp/cAm177T+CotElY&#10;qcGp4aZQd7zywAXhpmw70G1532odyndYb241sp0IIyQ+Y8YTGEnS5UPzg7WB8pWU05NYCu5+bwUq&#10;zvR3Q9oMQygZmIxNMtDrW4ijKjKPzq/3PwVaZsksuKf/6hGSREWeZEH5B8CADScNfN16qNqgmZjb&#10;kNG4od8lWnGqRCbGCRjG1nQfUcc5vfwDAAD//wMAUEsDBBQABgAIAAAAIQBZExL82wAAAAQBAAAP&#10;AAAAZHJzL2Rvd25yZXYueG1sTI9BS8NAEIXvgv9hGcGb3U3VKjGbUkr1VIS2gnibZqdJaHY2ZLdJ&#10;+u/derGX4Q1veO+bbD7aRvTU+dqxhmSiQBAXztRcavjavT+8gvAB2WDjmDScycM8v73JMDVu4A31&#10;21CKGMI+RQ1VCG0qpS8qsugnriWO3sF1FkNcu1KaDocYbhs5VWomLdYcGypsaVlRcdyerIaPAYfF&#10;Y7Lq18fD8vyze/78Xiek9f3duHgDEWgM/8dwwY/okEemvTux8aLREB8Jf/PiJerlCcQ+KgUyz+Q1&#10;fP4LAAD//wMAUEsBAi0AFAAGAAgAAAAhALaDOJL+AAAA4QEAABMAAAAAAAAAAAAAAAAAAAAAAFtD&#10;b250ZW50X1R5cGVzXS54bWxQSwECLQAUAAYACAAAACEAOP0h/9YAAACUAQAACwAAAAAAAAAAAAAA&#10;AAAvAQAAX3JlbHMvLnJlbHNQSwECLQAUAAYACAAAACEA/2+JBnECAADvBQAADgAAAAAAAAAAAAAA&#10;AAAuAgAAZHJzL2Uyb0RvYy54bWxQSwECLQAUAAYACAAAACEAWRMS/NsAAAAEAQAADwAAAAAAAAAA&#10;AAAAAADLBAAAZHJzL2Rvd25yZXYueG1sUEsFBgAAAAAEAAQA8wAAANMFAAAAAA==&#10;">
                <v:shape id="Graphic 9" o:spid="_x0000_s1027" style="position:absolute;width:70319;height:63;visibility:visible;mso-wrap-style:square;v-text-anchor:top" coordsize="7031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NjwwAAANoAAAAPAAAAZHJzL2Rvd25yZXYueG1sRI9fa8JA&#10;EMTfC/0OxxZ8q5cGKW30FCn030uJqb4vuTWJ5vZC9mpSP71XKPg4zMxvmMVqdK06US+NZwMP0wQU&#10;celtw5WB7ffr/RMoCcgWW89k4JcEVsvbmwVm1g+8oVMRKhUhLBkaqEPoMq2lrMmhTH1HHL297x2G&#10;KPtK2x6HCHetTpPkUTtsOC7U2NFLTeWx+HEGDu9v+XDefH26Q253haQyy1MxZnI3ruegAo3hGv5v&#10;f1gDz/B3Jd4AvbwAAAD//wMAUEsBAi0AFAAGAAgAAAAhANvh9svuAAAAhQEAABMAAAAAAAAAAAAA&#10;AAAAAAAAAFtDb250ZW50X1R5cGVzXS54bWxQSwECLQAUAAYACAAAACEAWvQsW78AAAAVAQAACwAA&#10;AAAAAAAAAAAAAAAfAQAAX3JlbHMvLnJlbHNQSwECLQAUAAYACAAAACEAk9ITY8MAAADaAAAADwAA&#10;AAAAAAAAAAAAAAAHAgAAZHJzL2Rvd25yZXYueG1sUEsFBgAAAAADAAMAtwAAAPcCAAAAAA==&#10;" path="m7031735,l,,,6108r7031735,l7031735,xe" fillcolor="black" stroked="f">
                  <v:path arrowok="t"/>
                </v:shape>
                <w10:anchorlock/>
              </v:group>
            </w:pict>
          </mc:Fallback>
        </mc:AlternateContent>
      </w:r>
    </w:p>
    <w:p w14:paraId="22CF9B78" w14:textId="77777777" w:rsidR="00F1028F" w:rsidRDefault="00517065">
      <w:pPr>
        <w:ind w:left="331"/>
        <w:rPr>
          <w:sz w:val="12"/>
        </w:rPr>
      </w:pPr>
      <w:r>
        <w:rPr>
          <w:spacing w:val="-2"/>
          <w:sz w:val="12"/>
        </w:rPr>
        <w:t>REQUIREMENTS</w:t>
      </w:r>
    </w:p>
    <w:p w14:paraId="118C05B7" w14:textId="77777777" w:rsidR="00F1028F" w:rsidRDefault="00517065">
      <w:pPr>
        <w:pStyle w:val="BodyText"/>
        <w:tabs>
          <w:tab w:val="left" w:pos="1905"/>
          <w:tab w:val="left" w:pos="5143"/>
        </w:tabs>
        <w:spacing w:before="37"/>
        <w:ind w:left="345"/>
      </w:pPr>
      <w:r>
        <w:rPr>
          <w:noProof/>
          <w:position w:val="-2"/>
        </w:rPr>
        <w:drawing>
          <wp:inline distT="0" distB="0" distL="0" distR="0" wp14:anchorId="1E3CA108" wp14:editId="16FA5F6A">
            <wp:extent cx="140208" cy="14020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140208" cy="140208"/>
                    </a:xfrm>
                    <a:prstGeom prst="rect">
                      <a:avLst/>
                    </a:prstGeom>
                  </pic:spPr>
                </pic:pic>
              </a:graphicData>
            </a:graphic>
          </wp:inline>
        </w:drawing>
      </w:r>
      <w:r>
        <w:rPr>
          <w:rFonts w:ascii="Times New Roman"/>
          <w:spacing w:val="40"/>
          <w:sz w:val="20"/>
        </w:rPr>
        <w:t xml:space="preserve"> </w:t>
      </w:r>
      <w:r>
        <w:t>Bilingual</w:t>
      </w:r>
      <w:r>
        <w:tab/>
      </w:r>
      <w:r>
        <w:rPr>
          <w:noProof/>
          <w:position w:val="-2"/>
        </w:rPr>
        <w:drawing>
          <wp:inline distT="0" distB="0" distL="0" distR="0" wp14:anchorId="1E2B1F21" wp14:editId="7756029C">
            <wp:extent cx="140208" cy="14020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140208" cy="140208"/>
                    </a:xfrm>
                    <a:prstGeom prst="rect">
                      <a:avLst/>
                    </a:prstGeom>
                  </pic:spPr>
                </pic:pic>
              </a:graphicData>
            </a:graphic>
          </wp:inline>
        </w:drawing>
      </w:r>
      <w:r>
        <w:rPr>
          <w:rFonts w:ascii="Times New Roman"/>
          <w:spacing w:val="35"/>
        </w:rPr>
        <w:t xml:space="preserve"> </w:t>
      </w:r>
      <w:r>
        <w:t>Conflict of Interest (COI)</w:t>
      </w:r>
      <w:r>
        <w:tab/>
      </w:r>
      <w:r>
        <w:rPr>
          <w:noProof/>
          <w:position w:val="-2"/>
        </w:rPr>
        <w:drawing>
          <wp:inline distT="0" distB="0" distL="0" distR="0" wp14:anchorId="39AF21C5" wp14:editId="0EAF493A">
            <wp:extent cx="140208" cy="14020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40208" cy="140208"/>
                    </a:xfrm>
                    <a:prstGeom prst="rect">
                      <a:avLst/>
                    </a:prstGeom>
                  </pic:spPr>
                </pic:pic>
              </a:graphicData>
            </a:graphic>
          </wp:inline>
        </w:drawing>
      </w:r>
      <w:r>
        <w:rPr>
          <w:rFonts w:ascii="Times New Roman"/>
          <w:spacing w:val="31"/>
        </w:rPr>
        <w:t xml:space="preserve"> </w:t>
      </w:r>
      <w:r>
        <w:t>Criminal Offender Record Information (CORI)</w:t>
      </w:r>
    </w:p>
    <w:p w14:paraId="43C3FD05" w14:textId="77777777" w:rsidR="00F1028F" w:rsidRDefault="00517065">
      <w:pPr>
        <w:pStyle w:val="BodyText"/>
        <w:tabs>
          <w:tab w:val="left" w:pos="2865"/>
          <w:tab w:val="left" w:pos="5224"/>
          <w:tab w:val="left" w:pos="7744"/>
        </w:tabs>
        <w:spacing w:before="45"/>
        <w:ind w:left="345"/>
      </w:pPr>
      <w:r>
        <w:rPr>
          <w:noProof/>
          <w:position w:val="-2"/>
        </w:rPr>
        <w:drawing>
          <wp:inline distT="0" distB="0" distL="0" distR="0" wp14:anchorId="7598F48F" wp14:editId="07EAFE86">
            <wp:extent cx="140208" cy="14020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140208" cy="140208"/>
                    </a:xfrm>
                    <a:prstGeom prst="rect">
                      <a:avLst/>
                    </a:prstGeom>
                  </pic:spPr>
                </pic:pic>
              </a:graphicData>
            </a:graphic>
          </wp:inline>
        </w:drawing>
      </w:r>
      <w:r>
        <w:rPr>
          <w:rFonts w:ascii="Times New Roman"/>
          <w:spacing w:val="40"/>
          <w:sz w:val="20"/>
        </w:rPr>
        <w:t xml:space="preserve"> </w:t>
      </w:r>
      <w:r>
        <w:t>License Required</w:t>
      </w:r>
      <w:r>
        <w:tab/>
      </w:r>
      <w:r>
        <w:rPr>
          <w:noProof/>
          <w:position w:val="-2"/>
        </w:rPr>
        <w:drawing>
          <wp:inline distT="0" distB="0" distL="0" distR="0" wp14:anchorId="5D3315CC" wp14:editId="0BD81904">
            <wp:extent cx="140208" cy="14020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140208" cy="140208"/>
                    </a:xfrm>
                    <a:prstGeom prst="rect">
                      <a:avLst/>
                    </a:prstGeom>
                  </pic:spPr>
                </pic:pic>
              </a:graphicData>
            </a:graphic>
          </wp:inline>
        </w:drawing>
      </w:r>
      <w:r>
        <w:rPr>
          <w:rFonts w:ascii="Times New Roman"/>
          <w:spacing w:val="40"/>
        </w:rPr>
        <w:t xml:space="preserve"> </w:t>
      </w:r>
      <w:r>
        <w:t>Travel Required</w:t>
      </w:r>
      <w:r>
        <w:tab/>
      </w:r>
      <w:r>
        <w:rPr>
          <w:noProof/>
          <w:position w:val="-2"/>
        </w:rPr>
        <w:drawing>
          <wp:inline distT="0" distB="0" distL="0" distR="0" wp14:anchorId="7C446320" wp14:editId="669BB710">
            <wp:extent cx="140208" cy="14020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140208" cy="140208"/>
                    </a:xfrm>
                    <a:prstGeom prst="rect">
                      <a:avLst/>
                    </a:prstGeom>
                  </pic:spPr>
                </pic:pic>
              </a:graphicData>
            </a:graphic>
          </wp:inline>
        </w:drawing>
      </w:r>
      <w:r>
        <w:rPr>
          <w:rFonts w:ascii="Times New Roman"/>
          <w:spacing w:val="40"/>
        </w:rPr>
        <w:t xml:space="preserve"> </w:t>
      </w:r>
      <w:r>
        <w:t>Typing Certificate</w:t>
      </w:r>
      <w:r>
        <w:tab/>
      </w:r>
      <w:r>
        <w:rPr>
          <w:noProof/>
          <w:position w:val="-2"/>
        </w:rPr>
        <w:drawing>
          <wp:inline distT="0" distB="0" distL="0" distR="0" wp14:anchorId="7ECAC523" wp14:editId="43F9D83C">
            <wp:extent cx="140208" cy="140208"/>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140208" cy="140208"/>
                    </a:xfrm>
                    <a:prstGeom prst="rect">
                      <a:avLst/>
                    </a:prstGeom>
                  </pic:spPr>
                </pic:pic>
              </a:graphicData>
            </a:graphic>
          </wp:inline>
        </w:drawing>
      </w:r>
      <w:r>
        <w:rPr>
          <w:rFonts w:ascii="Times New Roman"/>
          <w:spacing w:val="34"/>
        </w:rPr>
        <w:t xml:space="preserve"> </w:t>
      </w:r>
      <w:r>
        <w:t>Work Week Group E/SE</w:t>
      </w:r>
    </w:p>
    <w:p w14:paraId="50CE83DB" w14:textId="77777777" w:rsidR="00F1028F" w:rsidRDefault="00517065">
      <w:pPr>
        <w:pStyle w:val="BodyText"/>
        <w:spacing w:line="20" w:lineRule="exact"/>
        <w:ind w:left="208"/>
        <w:rPr>
          <w:sz w:val="2"/>
        </w:rPr>
      </w:pPr>
      <w:r>
        <w:rPr>
          <w:noProof/>
          <w:sz w:val="2"/>
        </w:rPr>
        <mc:AlternateContent>
          <mc:Choice Requires="wpg">
            <w:drawing>
              <wp:inline distT="0" distB="0" distL="0" distR="0" wp14:anchorId="62E94DD6" wp14:editId="2B5BF4FE">
                <wp:extent cx="7040880"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0880" cy="6350"/>
                          <a:chOff x="0" y="0"/>
                          <a:chExt cx="7040880" cy="6350"/>
                        </a:xfrm>
                      </wpg:grpSpPr>
                      <wps:wsp>
                        <wps:cNvPr id="18" name="Graphic 18"/>
                        <wps:cNvSpPr/>
                        <wps:spPr>
                          <a:xfrm>
                            <a:off x="0" y="0"/>
                            <a:ext cx="7040880" cy="6350"/>
                          </a:xfrm>
                          <a:custGeom>
                            <a:avLst/>
                            <a:gdLst/>
                            <a:ahLst/>
                            <a:cxnLst/>
                            <a:rect l="l" t="t" r="r" b="b"/>
                            <a:pathLst>
                              <a:path w="7040880" h="6350">
                                <a:moveTo>
                                  <a:pt x="7040880" y="0"/>
                                </a:moveTo>
                                <a:lnTo>
                                  <a:pt x="0" y="0"/>
                                </a:lnTo>
                                <a:lnTo>
                                  <a:pt x="0" y="6108"/>
                                </a:lnTo>
                                <a:lnTo>
                                  <a:pt x="7040880" y="6108"/>
                                </a:lnTo>
                                <a:lnTo>
                                  <a:pt x="7040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47CC8B" id="Group 17" o:spid="_x0000_s1026" style="width:554.4pt;height:.5pt;mso-position-horizontal-relative:char;mso-position-vertical-relative:line" coordsize="704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gbQIAAPEFAAAOAAAAZHJzL2Uyb0RvYy54bWykVE1r3DAQvRf6H4TujZ20TRcTbyhJsxRC&#10;GkhCz1pZ/qCyRh1p15t/35FseU0ChaY+2E+a0WjmzfNcXB56zfYKXQem5KcnOWfKSKg605T86fHm&#10;w4oz54WphAajSv6sHL9cv393MdhCnUELulLIKIhxxWBL3npviyxzslW9cCdglSFjDdgLT0tssgrF&#10;QNF7nZ3l+Xk2AFYWQSrnaPd6NPJ1jF/XSvofde2UZ7rklJuPb4zvbXhn6wtRNChs28kpDfGGLHrR&#10;Gbp0DnUtvGA77F6F6juJ4KD2JxL6DOq6kyrWQNWc5i+q2SDsbKylKYbGzjQRtS94enNYebffoH2w&#10;9zhmT/AW5C9HvGSDbYqlPaybo/Ohxj4coiLYITL6PDOqDp5J2vySf8pXKyJeku384+eJcNlSV14d&#10;ku23vx3LRDFeGRObExksKccdyXH/R85DK6yKnLtQ/D2yriJhk4yN6EnAm0krtEMchcvJK/A3rdxE&#10;5ZvZmcsUhdw5v1EQWRb7W+dHtVYJiTYheTAJImk+qF1HtXvOSO3IGal9O6rdCh/OhdYFyIZFm9qp&#10;S8HYw149QnTzoVdzL1ObKdOjjzZLX+r4wivZ0tfGeKPP+WkemaRgyZy+o9vy2n9yjlpbhJUanCIG&#10;aSvUPYPIBW0u2Xagu+qm0zqU77DZXmlkexGGSHwCk3Rk4UaidMXY/IC2UD2TdgZSS8nd751AxZn+&#10;bkidYQwlgAlsE0CvryAOq8g8Ov94+CnQMkuw5J7+rDtIIhVFkkUoavYNJw183Xmou6CZmNuY0bSg&#10;HyaiOFdiKdMMDINruY5ex0m9/gMAAP//AwBQSwMEFAAGAAgAAAAhADc4+JPaAAAABAEAAA8AAABk&#10;cnMvZG93bnJldi54bWxMj0FLw0AQhe+C/2GZgje7G0UpaTalFPVUBFtBvE2TaRKanQ3ZbZL+e6de&#10;9DLM8B5vvpetJteqgfrQeLaQzA0o4sKXDVcWPvev9wtQISKX2HomCxcKsMpvbzJMSz/yBw27WCkJ&#10;4ZCihTrGLtU6FDU5DHPfEYt29L3DKGdf6bLHUcJdqx+MedYOG5YPNXa0qak47c7OwtuI4/oxeRm2&#10;p+Pm8r1/ev/aJmTt3WxaL0FFmuKfGa74gg65MB38mcugWgtSJP7Oq5aYhfQ4yGZA55n+D5//AAAA&#10;//8DAFBLAQItABQABgAIAAAAIQC2gziS/gAAAOEBAAATAAAAAAAAAAAAAAAAAAAAAABbQ29udGVu&#10;dF9UeXBlc10ueG1sUEsBAi0AFAAGAAgAAAAhADj9If/WAAAAlAEAAAsAAAAAAAAAAAAAAAAALwEA&#10;AF9yZWxzLy5yZWxzUEsBAi0AFAAGAAgAAAAhAK35GOBtAgAA8QUAAA4AAAAAAAAAAAAAAAAALgIA&#10;AGRycy9lMm9Eb2MueG1sUEsBAi0AFAAGAAgAAAAhADc4+JPaAAAABAEAAA8AAAAAAAAAAAAAAAAA&#10;xwQAAGRycy9kb3ducmV2LnhtbFBLBQYAAAAABAAEAPMAAADOBQAAAAA=&#10;">
                <v:shape id="Graphic 18" o:spid="_x0000_s1027" style="position:absolute;width:70408;height:63;visibility:visible;mso-wrap-style:square;v-text-anchor:top" coordsize="70408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t0xQAAANsAAAAPAAAAZHJzL2Rvd25yZXYueG1sRI9Pa8Mw&#10;DMXvhX0Ho8FujdMd0pDVLaUw2KA7LPtzFrEah8ZyFrtptk8/HQa7Sbyn937a7Gbfq4nG2AU2sMpy&#10;UMRNsB23Bt7fHpclqJiQLfaBycA3RdhtbxYbrGy48itNdWqVhHCs0IBLaai0jo0jjzELA7FopzB6&#10;TLKOrbYjXiXc9/o+zwvtsWNpcDjQwVFzri/ewPplqru9088/9delWH+Wx+L4URpzdzvvH0AlmtO/&#10;+e/6yQq+wMovMoDe/gIAAP//AwBQSwECLQAUAAYACAAAACEA2+H2y+4AAACFAQAAEwAAAAAAAAAA&#10;AAAAAAAAAAAAW0NvbnRlbnRfVHlwZXNdLnhtbFBLAQItABQABgAIAAAAIQBa9CxbvwAAABUBAAAL&#10;AAAAAAAAAAAAAAAAAB8BAABfcmVscy8ucmVsc1BLAQItABQABgAIAAAAIQCScDt0xQAAANsAAAAP&#10;AAAAAAAAAAAAAAAAAAcCAABkcnMvZG93bnJldi54bWxQSwUGAAAAAAMAAwC3AAAA+QIAAAAA&#10;" path="m7040880,l,,,6108r7040880,l7040880,xe" fillcolor="black" stroked="f">
                  <v:path arrowok="t"/>
                </v:shape>
                <w10:anchorlock/>
              </v:group>
            </w:pict>
          </mc:Fallback>
        </mc:AlternateContent>
      </w:r>
    </w:p>
    <w:p w14:paraId="1DA536A3" w14:textId="77777777" w:rsidR="00F1028F" w:rsidRDefault="00517065">
      <w:pPr>
        <w:pStyle w:val="BodyText"/>
        <w:spacing w:before="35"/>
        <w:ind w:left="360"/>
      </w:pPr>
      <w:r>
        <w:rPr>
          <w:b/>
        </w:rPr>
        <w:t xml:space="preserve">COI </w:t>
      </w:r>
      <w:r>
        <w:t>– This position is subject to the provisions of 2 Cal. Code of Regs. §18730, which contains the</w:t>
      </w:r>
      <w:r>
        <w:rPr>
          <w:spacing w:val="80"/>
        </w:rPr>
        <w:t xml:space="preserve"> </w:t>
      </w:r>
      <w:proofErr w:type="gramStart"/>
      <w:r>
        <w:t>Conflict of Interest</w:t>
      </w:r>
      <w:proofErr w:type="gramEnd"/>
      <w:r>
        <w:t xml:space="preserve"> Code for the Department of Real Estate.</w:t>
      </w:r>
    </w:p>
    <w:p w14:paraId="662DC907" w14:textId="77777777" w:rsidR="00F1028F" w:rsidRDefault="00F1028F">
      <w:pPr>
        <w:pStyle w:val="BodyText"/>
      </w:pPr>
    </w:p>
    <w:p w14:paraId="05860C21" w14:textId="77777777" w:rsidR="00F1028F" w:rsidRDefault="00517065">
      <w:pPr>
        <w:pStyle w:val="BodyText"/>
        <w:spacing w:after="46"/>
        <w:ind w:left="359" w:right="354"/>
        <w:jc w:val="both"/>
      </w:pPr>
      <w:r>
        <w:rPr>
          <w:b/>
        </w:rPr>
        <w:t xml:space="preserve">CORI </w:t>
      </w:r>
      <w:r>
        <w:t>– Title 11, section 703(d) of the California Code of Regulations requires criminal record checks of all personnel who have access to Criminal Offender Record Information (CORI). Pursuant to this requirement, applicants for this position will be required to submit fingerprints to the Department of Justice and be cleared before hiring. In accordance with DRE’s CORI procedures, clearance shall be maintained while employed in a CORI-designated position.</w:t>
      </w: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9564"/>
      </w:tblGrid>
      <w:tr w:rsidR="00F1028F" w14:paraId="4CBA4D20" w14:textId="77777777">
        <w:trPr>
          <w:trHeight w:val="395"/>
        </w:trPr>
        <w:tc>
          <w:tcPr>
            <w:tcW w:w="1524" w:type="dxa"/>
            <w:tcBorders>
              <w:left w:val="nil"/>
            </w:tcBorders>
          </w:tcPr>
          <w:p w14:paraId="028C07C3" w14:textId="77777777" w:rsidR="00F1028F" w:rsidRDefault="00517065">
            <w:pPr>
              <w:pStyle w:val="TableParagraph"/>
              <w:spacing w:before="60"/>
              <w:ind w:left="122"/>
              <w:rPr>
                <w:b/>
                <w:sz w:val="24"/>
              </w:rPr>
            </w:pPr>
            <w:r>
              <w:rPr>
                <w:b/>
                <w:spacing w:val="-2"/>
                <w:sz w:val="24"/>
              </w:rPr>
              <w:t>Percentage</w:t>
            </w:r>
          </w:p>
        </w:tc>
        <w:tc>
          <w:tcPr>
            <w:tcW w:w="9564" w:type="dxa"/>
            <w:tcBorders>
              <w:right w:val="nil"/>
            </w:tcBorders>
          </w:tcPr>
          <w:p w14:paraId="5112790A" w14:textId="77777777" w:rsidR="00F1028F" w:rsidRDefault="00517065">
            <w:pPr>
              <w:pStyle w:val="TableParagraph"/>
              <w:spacing w:before="60"/>
              <w:ind w:right="3"/>
              <w:jc w:val="center"/>
              <w:rPr>
                <w:b/>
                <w:sz w:val="24"/>
              </w:rPr>
            </w:pPr>
            <w:r>
              <w:rPr>
                <w:b/>
                <w:sz w:val="24"/>
              </w:rPr>
              <w:t>Description</w:t>
            </w:r>
            <w:r>
              <w:rPr>
                <w:b/>
                <w:spacing w:val="-4"/>
                <w:sz w:val="24"/>
              </w:rPr>
              <w:t xml:space="preserve"> </w:t>
            </w:r>
            <w:r>
              <w:rPr>
                <w:b/>
                <w:sz w:val="24"/>
              </w:rPr>
              <w:t>of</w:t>
            </w:r>
            <w:r>
              <w:rPr>
                <w:b/>
                <w:spacing w:val="-5"/>
                <w:sz w:val="24"/>
              </w:rPr>
              <w:t xml:space="preserve"> </w:t>
            </w:r>
            <w:r>
              <w:rPr>
                <w:b/>
                <w:sz w:val="24"/>
              </w:rPr>
              <w:t>Essential</w:t>
            </w:r>
            <w:r>
              <w:rPr>
                <w:b/>
                <w:spacing w:val="-2"/>
                <w:sz w:val="24"/>
              </w:rPr>
              <w:t xml:space="preserve"> Functions</w:t>
            </w:r>
          </w:p>
        </w:tc>
      </w:tr>
      <w:tr w:rsidR="00F1028F" w14:paraId="16FA0AEF" w14:textId="77777777">
        <w:trPr>
          <w:trHeight w:val="4463"/>
        </w:trPr>
        <w:tc>
          <w:tcPr>
            <w:tcW w:w="1524" w:type="dxa"/>
            <w:tcBorders>
              <w:left w:val="nil"/>
            </w:tcBorders>
          </w:tcPr>
          <w:p w14:paraId="222DA2F6" w14:textId="77777777" w:rsidR="00F1028F" w:rsidRDefault="00517065">
            <w:pPr>
              <w:pStyle w:val="TableParagraph"/>
              <w:spacing w:before="48"/>
              <w:ind w:left="21" w:right="1"/>
              <w:jc w:val="center"/>
              <w:rPr>
                <w:sz w:val="24"/>
              </w:rPr>
            </w:pPr>
            <w:r>
              <w:rPr>
                <w:spacing w:val="-5"/>
                <w:sz w:val="24"/>
              </w:rPr>
              <w:t>35%</w:t>
            </w:r>
          </w:p>
          <w:p w14:paraId="4BD18524" w14:textId="77777777" w:rsidR="00F1028F" w:rsidRDefault="00F1028F">
            <w:pPr>
              <w:pStyle w:val="TableParagraph"/>
              <w:rPr>
                <w:sz w:val="24"/>
              </w:rPr>
            </w:pPr>
          </w:p>
          <w:p w14:paraId="3FEDA4BF" w14:textId="77777777" w:rsidR="00F1028F" w:rsidRDefault="00F1028F">
            <w:pPr>
              <w:pStyle w:val="TableParagraph"/>
              <w:rPr>
                <w:sz w:val="24"/>
              </w:rPr>
            </w:pPr>
          </w:p>
          <w:p w14:paraId="1AD61818" w14:textId="77777777" w:rsidR="00F1028F" w:rsidRDefault="00F1028F">
            <w:pPr>
              <w:pStyle w:val="TableParagraph"/>
              <w:rPr>
                <w:sz w:val="24"/>
              </w:rPr>
            </w:pPr>
          </w:p>
          <w:p w14:paraId="226708FE" w14:textId="77777777" w:rsidR="00F1028F" w:rsidRDefault="00F1028F">
            <w:pPr>
              <w:pStyle w:val="TableParagraph"/>
              <w:rPr>
                <w:sz w:val="24"/>
              </w:rPr>
            </w:pPr>
          </w:p>
          <w:p w14:paraId="65D0BB8F" w14:textId="77777777" w:rsidR="00F1028F" w:rsidRDefault="00F1028F">
            <w:pPr>
              <w:pStyle w:val="TableParagraph"/>
              <w:rPr>
                <w:sz w:val="24"/>
              </w:rPr>
            </w:pPr>
          </w:p>
          <w:p w14:paraId="13B83B23" w14:textId="77777777" w:rsidR="00F1028F" w:rsidRDefault="00F1028F">
            <w:pPr>
              <w:pStyle w:val="TableParagraph"/>
              <w:rPr>
                <w:sz w:val="24"/>
              </w:rPr>
            </w:pPr>
          </w:p>
          <w:p w14:paraId="1DC16D8E" w14:textId="77777777" w:rsidR="00F1028F" w:rsidRDefault="00F1028F">
            <w:pPr>
              <w:pStyle w:val="TableParagraph"/>
              <w:rPr>
                <w:sz w:val="24"/>
              </w:rPr>
            </w:pPr>
          </w:p>
          <w:p w14:paraId="2094B123" w14:textId="77777777" w:rsidR="00F1028F" w:rsidRDefault="00F1028F">
            <w:pPr>
              <w:pStyle w:val="TableParagraph"/>
              <w:rPr>
                <w:sz w:val="24"/>
              </w:rPr>
            </w:pPr>
          </w:p>
          <w:p w14:paraId="035C494F" w14:textId="77777777" w:rsidR="00F1028F" w:rsidRDefault="00517065">
            <w:pPr>
              <w:pStyle w:val="TableParagraph"/>
              <w:ind w:left="21" w:right="2"/>
              <w:jc w:val="center"/>
              <w:rPr>
                <w:sz w:val="24"/>
              </w:rPr>
            </w:pPr>
            <w:r>
              <w:rPr>
                <w:spacing w:val="-5"/>
                <w:sz w:val="24"/>
              </w:rPr>
              <w:t>25%</w:t>
            </w:r>
          </w:p>
        </w:tc>
        <w:tc>
          <w:tcPr>
            <w:tcW w:w="9564" w:type="dxa"/>
            <w:tcBorders>
              <w:right w:val="nil"/>
            </w:tcBorders>
          </w:tcPr>
          <w:p w14:paraId="06751B04" w14:textId="77777777" w:rsidR="00F1028F" w:rsidRDefault="00517065">
            <w:pPr>
              <w:pStyle w:val="TableParagraph"/>
              <w:spacing w:before="48"/>
              <w:ind w:left="103" w:right="102"/>
              <w:jc w:val="both"/>
              <w:rPr>
                <w:sz w:val="24"/>
              </w:rPr>
            </w:pPr>
            <w:r>
              <w:rPr>
                <w:sz w:val="24"/>
              </w:rPr>
              <w:t xml:space="preserve">Use a network computer and various software applications including, but not limited to, Microsoft Outlook, Word, Access, and Excel to type and edit various letters, memorandums, reports, forms, and other work related documents on a wide range of subjects relative to activities of the Enforcement Section, either independently or as directed; prepare and send out assignment letters; prepare Formal Transaction cases exhibit tabs/dividers, ensuring each file is numbered and labeled; and prepare Broker Outreach packages for Special Investigators, ensuring all documents are current and </w:t>
            </w:r>
            <w:r>
              <w:rPr>
                <w:spacing w:val="-2"/>
                <w:sz w:val="24"/>
              </w:rPr>
              <w:t>included.</w:t>
            </w:r>
          </w:p>
          <w:p w14:paraId="559A2E96" w14:textId="77777777" w:rsidR="00F1028F" w:rsidRDefault="00517065">
            <w:pPr>
              <w:pStyle w:val="TableParagraph"/>
              <w:spacing w:before="256" w:line="270" w:lineRule="atLeast"/>
              <w:ind w:left="103" w:right="101"/>
              <w:jc w:val="both"/>
              <w:rPr>
                <w:sz w:val="24"/>
              </w:rPr>
            </w:pPr>
            <w:r>
              <w:rPr>
                <w:sz w:val="24"/>
              </w:rPr>
              <w:t>Provide assistance to the general public and other government agencies at the front counter,</w:t>
            </w:r>
            <w:r>
              <w:rPr>
                <w:spacing w:val="-2"/>
                <w:sz w:val="24"/>
              </w:rPr>
              <w:t xml:space="preserve"> </w:t>
            </w:r>
            <w:r>
              <w:rPr>
                <w:sz w:val="24"/>
              </w:rPr>
              <w:t>by</w:t>
            </w:r>
            <w:r>
              <w:rPr>
                <w:spacing w:val="-5"/>
                <w:sz w:val="24"/>
              </w:rPr>
              <w:t xml:space="preserve"> </w:t>
            </w:r>
            <w:r>
              <w:rPr>
                <w:sz w:val="24"/>
              </w:rPr>
              <w:t>telephone,</w:t>
            </w:r>
            <w:r>
              <w:rPr>
                <w:spacing w:val="-5"/>
                <w:sz w:val="24"/>
              </w:rPr>
              <w:t xml:space="preserve"> </w:t>
            </w:r>
            <w:r>
              <w:rPr>
                <w:sz w:val="24"/>
              </w:rPr>
              <w:t>email,</w:t>
            </w:r>
            <w:r>
              <w:rPr>
                <w:spacing w:val="-5"/>
                <w:sz w:val="24"/>
              </w:rPr>
              <w:t xml:space="preserve"> </w:t>
            </w:r>
            <w:r>
              <w:rPr>
                <w:sz w:val="24"/>
              </w:rPr>
              <w:t>or</w:t>
            </w:r>
            <w:r>
              <w:rPr>
                <w:spacing w:val="-4"/>
                <w:sz w:val="24"/>
              </w:rPr>
              <w:t xml:space="preserve"> </w:t>
            </w:r>
            <w:r>
              <w:rPr>
                <w:sz w:val="24"/>
              </w:rPr>
              <w:t>by</w:t>
            </w:r>
            <w:r>
              <w:rPr>
                <w:spacing w:val="-5"/>
                <w:sz w:val="24"/>
              </w:rPr>
              <w:t xml:space="preserve"> </w:t>
            </w:r>
            <w:r>
              <w:rPr>
                <w:sz w:val="24"/>
              </w:rPr>
              <w:t>mail</w:t>
            </w:r>
            <w:r>
              <w:rPr>
                <w:spacing w:val="-3"/>
                <w:sz w:val="24"/>
              </w:rPr>
              <w:t xml:space="preserve"> </w:t>
            </w:r>
            <w:r>
              <w:rPr>
                <w:sz w:val="24"/>
              </w:rPr>
              <w:t>in</w:t>
            </w:r>
            <w:r>
              <w:rPr>
                <w:spacing w:val="-2"/>
                <w:sz w:val="24"/>
              </w:rPr>
              <w:t xml:space="preserve"> </w:t>
            </w:r>
            <w:r>
              <w:rPr>
                <w:sz w:val="24"/>
              </w:rPr>
              <w:t>reference</w:t>
            </w:r>
            <w:r>
              <w:rPr>
                <w:spacing w:val="-4"/>
                <w:sz w:val="24"/>
              </w:rPr>
              <w:t xml:space="preserve"> </w:t>
            </w:r>
            <w:r>
              <w:rPr>
                <w:sz w:val="24"/>
              </w:rPr>
              <w:t>to</w:t>
            </w:r>
            <w:r>
              <w:rPr>
                <w:spacing w:val="-4"/>
                <w:sz w:val="24"/>
              </w:rPr>
              <w:t xml:space="preserve"> </w:t>
            </w:r>
            <w:r>
              <w:rPr>
                <w:sz w:val="24"/>
              </w:rPr>
              <w:t>obtaining</w:t>
            </w:r>
            <w:r>
              <w:rPr>
                <w:spacing w:val="-2"/>
                <w:sz w:val="24"/>
              </w:rPr>
              <w:t xml:space="preserve"> </w:t>
            </w:r>
            <w:r>
              <w:rPr>
                <w:sz w:val="24"/>
              </w:rPr>
              <w:t>and</w:t>
            </w:r>
            <w:r>
              <w:rPr>
                <w:spacing w:val="-2"/>
                <w:sz w:val="24"/>
              </w:rPr>
              <w:t xml:space="preserve"> </w:t>
            </w:r>
            <w:r>
              <w:rPr>
                <w:sz w:val="24"/>
              </w:rPr>
              <w:t>maintaining</w:t>
            </w:r>
            <w:r>
              <w:rPr>
                <w:spacing w:val="-4"/>
                <w:sz w:val="24"/>
              </w:rPr>
              <w:t xml:space="preserve"> </w:t>
            </w:r>
            <w:r>
              <w:rPr>
                <w:sz w:val="24"/>
              </w:rPr>
              <w:t>a</w:t>
            </w:r>
            <w:r>
              <w:rPr>
                <w:spacing w:val="-2"/>
                <w:sz w:val="24"/>
              </w:rPr>
              <w:t xml:space="preserve"> </w:t>
            </w:r>
            <w:r>
              <w:rPr>
                <w:sz w:val="24"/>
              </w:rPr>
              <w:t>Real Estate</w:t>
            </w:r>
            <w:r>
              <w:rPr>
                <w:spacing w:val="-17"/>
                <w:sz w:val="24"/>
              </w:rPr>
              <w:t xml:space="preserve"> </w:t>
            </w:r>
            <w:r>
              <w:rPr>
                <w:sz w:val="24"/>
              </w:rPr>
              <w:t>license;</w:t>
            </w:r>
            <w:r>
              <w:rPr>
                <w:spacing w:val="-17"/>
                <w:sz w:val="24"/>
              </w:rPr>
              <w:t xml:space="preserve"> </w:t>
            </w:r>
            <w:r>
              <w:rPr>
                <w:sz w:val="24"/>
              </w:rPr>
              <w:t>provide</w:t>
            </w:r>
            <w:r>
              <w:rPr>
                <w:spacing w:val="-16"/>
                <w:sz w:val="24"/>
              </w:rPr>
              <w:t xml:space="preserve"> </w:t>
            </w:r>
            <w:r>
              <w:rPr>
                <w:sz w:val="24"/>
              </w:rPr>
              <w:t>information</w:t>
            </w:r>
            <w:r>
              <w:rPr>
                <w:spacing w:val="-17"/>
                <w:sz w:val="24"/>
              </w:rPr>
              <w:t xml:space="preserve"> </w:t>
            </w:r>
            <w:r>
              <w:rPr>
                <w:sz w:val="24"/>
              </w:rPr>
              <w:t>about</w:t>
            </w:r>
            <w:r>
              <w:rPr>
                <w:spacing w:val="-17"/>
                <w:sz w:val="24"/>
              </w:rPr>
              <w:t xml:space="preserve"> </w:t>
            </w:r>
            <w:r>
              <w:rPr>
                <w:sz w:val="24"/>
              </w:rPr>
              <w:t>the</w:t>
            </w:r>
            <w:r>
              <w:rPr>
                <w:spacing w:val="-17"/>
                <w:sz w:val="24"/>
              </w:rPr>
              <w:t xml:space="preserve"> </w:t>
            </w:r>
            <w:r>
              <w:rPr>
                <w:sz w:val="24"/>
              </w:rPr>
              <w:t>DRE</w:t>
            </w:r>
            <w:r>
              <w:rPr>
                <w:spacing w:val="-16"/>
                <w:sz w:val="24"/>
              </w:rPr>
              <w:t xml:space="preserve"> </w:t>
            </w:r>
            <w:r>
              <w:rPr>
                <w:sz w:val="24"/>
              </w:rPr>
              <w:t>Sales,</w:t>
            </w:r>
            <w:r>
              <w:rPr>
                <w:spacing w:val="-17"/>
                <w:sz w:val="24"/>
              </w:rPr>
              <w:t xml:space="preserve"> </w:t>
            </w:r>
            <w:r>
              <w:rPr>
                <w:sz w:val="24"/>
              </w:rPr>
              <w:t>Broker</w:t>
            </w:r>
            <w:r>
              <w:rPr>
                <w:spacing w:val="-17"/>
                <w:sz w:val="24"/>
              </w:rPr>
              <w:t xml:space="preserve"> </w:t>
            </w:r>
            <w:r>
              <w:rPr>
                <w:sz w:val="24"/>
              </w:rPr>
              <w:t>and</w:t>
            </w:r>
            <w:r>
              <w:rPr>
                <w:spacing w:val="-16"/>
                <w:sz w:val="24"/>
              </w:rPr>
              <w:t xml:space="preserve"> </w:t>
            </w:r>
            <w:r>
              <w:rPr>
                <w:sz w:val="24"/>
              </w:rPr>
              <w:t>Corporation</w:t>
            </w:r>
            <w:r>
              <w:rPr>
                <w:spacing w:val="-17"/>
                <w:sz w:val="24"/>
              </w:rPr>
              <w:t xml:space="preserve"> </w:t>
            </w:r>
            <w:r>
              <w:rPr>
                <w:sz w:val="24"/>
              </w:rPr>
              <w:t>License requirements</w:t>
            </w:r>
            <w:r>
              <w:rPr>
                <w:spacing w:val="-7"/>
                <w:sz w:val="24"/>
              </w:rPr>
              <w:t xml:space="preserve"> </w:t>
            </w:r>
            <w:r>
              <w:rPr>
                <w:sz w:val="24"/>
              </w:rPr>
              <w:t>and</w:t>
            </w:r>
            <w:r>
              <w:rPr>
                <w:spacing w:val="-6"/>
                <w:sz w:val="24"/>
              </w:rPr>
              <w:t xml:space="preserve"> </w:t>
            </w:r>
            <w:r>
              <w:rPr>
                <w:sz w:val="24"/>
              </w:rPr>
              <w:t>procedures</w:t>
            </w:r>
            <w:r>
              <w:rPr>
                <w:spacing w:val="-4"/>
                <w:sz w:val="24"/>
              </w:rPr>
              <w:t xml:space="preserve"> </w:t>
            </w:r>
            <w:r>
              <w:rPr>
                <w:sz w:val="24"/>
              </w:rPr>
              <w:t>for</w:t>
            </w:r>
            <w:r>
              <w:rPr>
                <w:spacing w:val="-5"/>
                <w:sz w:val="24"/>
              </w:rPr>
              <w:t xml:space="preserve"> </w:t>
            </w:r>
            <w:r>
              <w:rPr>
                <w:sz w:val="24"/>
              </w:rPr>
              <w:t>taking</w:t>
            </w:r>
            <w:r>
              <w:rPr>
                <w:spacing w:val="-4"/>
                <w:sz w:val="24"/>
              </w:rPr>
              <w:t xml:space="preserve"> </w:t>
            </w:r>
            <w:r>
              <w:rPr>
                <w:sz w:val="24"/>
              </w:rPr>
              <w:t>the</w:t>
            </w:r>
            <w:r>
              <w:rPr>
                <w:spacing w:val="-6"/>
                <w:sz w:val="24"/>
              </w:rPr>
              <w:t xml:space="preserve"> </w:t>
            </w:r>
            <w:r>
              <w:rPr>
                <w:sz w:val="24"/>
              </w:rPr>
              <w:t>examination</w:t>
            </w:r>
            <w:r>
              <w:rPr>
                <w:spacing w:val="-6"/>
                <w:sz w:val="24"/>
              </w:rPr>
              <w:t xml:space="preserve"> </w:t>
            </w:r>
            <w:r>
              <w:rPr>
                <w:sz w:val="24"/>
              </w:rPr>
              <w:t>and</w:t>
            </w:r>
            <w:r>
              <w:rPr>
                <w:spacing w:val="-6"/>
                <w:sz w:val="24"/>
              </w:rPr>
              <w:t xml:space="preserve"> </w:t>
            </w:r>
            <w:r>
              <w:rPr>
                <w:sz w:val="24"/>
              </w:rPr>
              <w:t>other</w:t>
            </w:r>
            <w:r>
              <w:rPr>
                <w:spacing w:val="-5"/>
                <w:sz w:val="24"/>
              </w:rPr>
              <w:t xml:space="preserve"> </w:t>
            </w:r>
            <w:r>
              <w:rPr>
                <w:sz w:val="24"/>
              </w:rPr>
              <w:t>information</w:t>
            </w:r>
            <w:r>
              <w:rPr>
                <w:spacing w:val="-4"/>
                <w:sz w:val="24"/>
              </w:rPr>
              <w:t xml:space="preserve"> </w:t>
            </w:r>
            <w:r>
              <w:rPr>
                <w:sz w:val="24"/>
              </w:rPr>
              <w:t>regarding the licensing program; answer questions relating to the Continuing Education process and refer individuals to various sections of the DRE Law and Reference books; assist individuals</w:t>
            </w:r>
            <w:r>
              <w:rPr>
                <w:spacing w:val="80"/>
                <w:sz w:val="24"/>
              </w:rPr>
              <w:t xml:space="preserve"> </w:t>
            </w:r>
            <w:r>
              <w:rPr>
                <w:sz w:val="24"/>
              </w:rPr>
              <w:t>with</w:t>
            </w:r>
            <w:r>
              <w:rPr>
                <w:spacing w:val="80"/>
                <w:sz w:val="24"/>
              </w:rPr>
              <w:t xml:space="preserve"> </w:t>
            </w:r>
            <w:r>
              <w:rPr>
                <w:sz w:val="24"/>
              </w:rPr>
              <w:t>the</w:t>
            </w:r>
            <w:r>
              <w:rPr>
                <w:spacing w:val="80"/>
                <w:sz w:val="24"/>
              </w:rPr>
              <w:t xml:space="preserve"> </w:t>
            </w:r>
            <w:r>
              <w:rPr>
                <w:sz w:val="24"/>
              </w:rPr>
              <w:t>various</w:t>
            </w:r>
            <w:r>
              <w:rPr>
                <w:spacing w:val="80"/>
                <w:sz w:val="24"/>
              </w:rPr>
              <w:t xml:space="preserve"> </w:t>
            </w:r>
            <w:r>
              <w:rPr>
                <w:sz w:val="24"/>
              </w:rPr>
              <w:t>forms</w:t>
            </w:r>
            <w:r>
              <w:rPr>
                <w:spacing w:val="80"/>
                <w:sz w:val="24"/>
              </w:rPr>
              <w:t xml:space="preserve"> </w:t>
            </w:r>
            <w:r>
              <w:rPr>
                <w:sz w:val="24"/>
              </w:rPr>
              <w:t>required</w:t>
            </w:r>
            <w:r>
              <w:rPr>
                <w:spacing w:val="80"/>
                <w:sz w:val="24"/>
              </w:rPr>
              <w:t xml:space="preserve"> </w:t>
            </w:r>
            <w:r>
              <w:rPr>
                <w:sz w:val="24"/>
              </w:rPr>
              <w:t>by</w:t>
            </w:r>
            <w:r>
              <w:rPr>
                <w:spacing w:val="80"/>
                <w:sz w:val="24"/>
              </w:rPr>
              <w:t xml:space="preserve"> </w:t>
            </w:r>
            <w:r>
              <w:rPr>
                <w:sz w:val="24"/>
              </w:rPr>
              <w:t>DRE;</w:t>
            </w:r>
            <w:r>
              <w:rPr>
                <w:spacing w:val="80"/>
                <w:sz w:val="24"/>
              </w:rPr>
              <w:t xml:space="preserve"> </w:t>
            </w:r>
            <w:r>
              <w:rPr>
                <w:sz w:val="24"/>
              </w:rPr>
              <w:t>answer</w:t>
            </w:r>
            <w:r>
              <w:rPr>
                <w:spacing w:val="80"/>
                <w:sz w:val="24"/>
              </w:rPr>
              <w:t xml:space="preserve"> </w:t>
            </w:r>
            <w:r>
              <w:rPr>
                <w:sz w:val="24"/>
              </w:rPr>
              <w:t>questions</w:t>
            </w:r>
            <w:r>
              <w:rPr>
                <w:spacing w:val="80"/>
                <w:sz w:val="24"/>
              </w:rPr>
              <w:t xml:space="preserve"> </w:t>
            </w:r>
            <w:r>
              <w:rPr>
                <w:sz w:val="24"/>
              </w:rPr>
              <w:t>regarding</w:t>
            </w:r>
          </w:p>
        </w:tc>
      </w:tr>
    </w:tbl>
    <w:p w14:paraId="11822F85" w14:textId="77777777" w:rsidR="00F1028F" w:rsidRDefault="00F1028F">
      <w:pPr>
        <w:pStyle w:val="TableParagraph"/>
        <w:spacing w:line="270" w:lineRule="atLeast"/>
        <w:jc w:val="both"/>
        <w:rPr>
          <w:sz w:val="24"/>
        </w:rPr>
        <w:sectPr w:rsidR="00F1028F">
          <w:headerReference w:type="default" r:id="rId9"/>
          <w:type w:val="continuous"/>
          <w:pgSz w:w="12240" w:h="15840"/>
          <w:pgMar w:top="960" w:right="360" w:bottom="280" w:left="360" w:header="725" w:footer="0" w:gutter="0"/>
          <w:pgNumType w:start="1"/>
          <w:cols w:space="720"/>
        </w:sect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9564"/>
      </w:tblGrid>
      <w:tr w:rsidR="00F1028F" w14:paraId="4BC24AA9" w14:textId="77777777">
        <w:trPr>
          <w:trHeight w:val="11637"/>
        </w:trPr>
        <w:tc>
          <w:tcPr>
            <w:tcW w:w="1524" w:type="dxa"/>
            <w:tcBorders>
              <w:left w:val="nil"/>
            </w:tcBorders>
          </w:tcPr>
          <w:p w14:paraId="4A65B9BD" w14:textId="77777777" w:rsidR="00F1028F" w:rsidRDefault="00F1028F">
            <w:pPr>
              <w:pStyle w:val="TableParagraph"/>
              <w:rPr>
                <w:sz w:val="24"/>
              </w:rPr>
            </w:pPr>
          </w:p>
          <w:p w14:paraId="3B9358E2" w14:textId="77777777" w:rsidR="00F1028F" w:rsidRDefault="00F1028F">
            <w:pPr>
              <w:pStyle w:val="TableParagraph"/>
              <w:rPr>
                <w:sz w:val="24"/>
              </w:rPr>
            </w:pPr>
          </w:p>
          <w:p w14:paraId="1EC5AC0C" w14:textId="77777777" w:rsidR="00F1028F" w:rsidRDefault="00F1028F">
            <w:pPr>
              <w:pStyle w:val="TableParagraph"/>
              <w:rPr>
                <w:sz w:val="24"/>
              </w:rPr>
            </w:pPr>
          </w:p>
          <w:p w14:paraId="206608F3" w14:textId="77777777" w:rsidR="00F1028F" w:rsidRDefault="00F1028F">
            <w:pPr>
              <w:pStyle w:val="TableParagraph"/>
              <w:rPr>
                <w:sz w:val="24"/>
              </w:rPr>
            </w:pPr>
          </w:p>
          <w:p w14:paraId="05721BC9" w14:textId="77777777" w:rsidR="00F1028F" w:rsidRDefault="00F1028F">
            <w:pPr>
              <w:pStyle w:val="TableParagraph"/>
              <w:rPr>
                <w:sz w:val="24"/>
              </w:rPr>
            </w:pPr>
          </w:p>
          <w:p w14:paraId="05A0A8C4" w14:textId="77777777" w:rsidR="00F1028F" w:rsidRDefault="00F1028F">
            <w:pPr>
              <w:pStyle w:val="TableParagraph"/>
              <w:rPr>
                <w:sz w:val="24"/>
              </w:rPr>
            </w:pPr>
          </w:p>
          <w:p w14:paraId="7F772A43" w14:textId="77777777" w:rsidR="00F1028F" w:rsidRDefault="00F1028F">
            <w:pPr>
              <w:pStyle w:val="TableParagraph"/>
              <w:rPr>
                <w:sz w:val="24"/>
              </w:rPr>
            </w:pPr>
          </w:p>
          <w:p w14:paraId="199D3BFC" w14:textId="77777777" w:rsidR="00F1028F" w:rsidRDefault="00517065">
            <w:pPr>
              <w:pStyle w:val="TableParagraph"/>
              <w:ind w:left="595"/>
              <w:rPr>
                <w:sz w:val="24"/>
              </w:rPr>
            </w:pPr>
            <w:r>
              <w:rPr>
                <w:spacing w:val="-5"/>
                <w:sz w:val="24"/>
              </w:rPr>
              <w:t>5%</w:t>
            </w:r>
          </w:p>
          <w:p w14:paraId="4012FEE6" w14:textId="77777777" w:rsidR="00F1028F" w:rsidRDefault="00F1028F">
            <w:pPr>
              <w:pStyle w:val="TableParagraph"/>
              <w:rPr>
                <w:sz w:val="24"/>
              </w:rPr>
            </w:pPr>
          </w:p>
          <w:p w14:paraId="33C99AEB" w14:textId="77777777" w:rsidR="00F1028F" w:rsidRDefault="00F1028F">
            <w:pPr>
              <w:pStyle w:val="TableParagraph"/>
              <w:rPr>
                <w:sz w:val="24"/>
              </w:rPr>
            </w:pPr>
          </w:p>
          <w:p w14:paraId="5848E949" w14:textId="77777777" w:rsidR="00F1028F" w:rsidRDefault="00F1028F">
            <w:pPr>
              <w:pStyle w:val="TableParagraph"/>
              <w:rPr>
                <w:sz w:val="24"/>
              </w:rPr>
            </w:pPr>
          </w:p>
          <w:p w14:paraId="002A6D0A" w14:textId="77777777" w:rsidR="00F1028F" w:rsidRDefault="00F1028F">
            <w:pPr>
              <w:pStyle w:val="TableParagraph"/>
              <w:rPr>
                <w:sz w:val="24"/>
              </w:rPr>
            </w:pPr>
          </w:p>
          <w:p w14:paraId="76A5D21A" w14:textId="77777777" w:rsidR="00F1028F" w:rsidRDefault="00F1028F">
            <w:pPr>
              <w:pStyle w:val="TableParagraph"/>
              <w:rPr>
                <w:sz w:val="24"/>
              </w:rPr>
            </w:pPr>
          </w:p>
          <w:p w14:paraId="527A1580" w14:textId="77777777" w:rsidR="00F1028F" w:rsidRDefault="00F1028F">
            <w:pPr>
              <w:pStyle w:val="TableParagraph"/>
              <w:rPr>
                <w:sz w:val="24"/>
              </w:rPr>
            </w:pPr>
          </w:p>
          <w:p w14:paraId="3097A080" w14:textId="77777777" w:rsidR="00F1028F" w:rsidRDefault="00517065">
            <w:pPr>
              <w:pStyle w:val="TableParagraph"/>
              <w:ind w:left="527"/>
              <w:rPr>
                <w:sz w:val="24"/>
              </w:rPr>
            </w:pPr>
            <w:r>
              <w:rPr>
                <w:spacing w:val="-5"/>
                <w:sz w:val="24"/>
              </w:rPr>
              <w:t>10%</w:t>
            </w:r>
          </w:p>
          <w:p w14:paraId="43F50F8A" w14:textId="77777777" w:rsidR="00F1028F" w:rsidRDefault="00F1028F">
            <w:pPr>
              <w:pStyle w:val="TableParagraph"/>
              <w:rPr>
                <w:sz w:val="24"/>
              </w:rPr>
            </w:pPr>
          </w:p>
          <w:p w14:paraId="2B61EE16" w14:textId="77777777" w:rsidR="00F1028F" w:rsidRDefault="00F1028F">
            <w:pPr>
              <w:pStyle w:val="TableParagraph"/>
              <w:rPr>
                <w:sz w:val="24"/>
              </w:rPr>
            </w:pPr>
          </w:p>
          <w:p w14:paraId="66F78A5F" w14:textId="77777777" w:rsidR="00F1028F" w:rsidRDefault="00F1028F">
            <w:pPr>
              <w:pStyle w:val="TableParagraph"/>
              <w:rPr>
                <w:sz w:val="24"/>
              </w:rPr>
            </w:pPr>
          </w:p>
          <w:p w14:paraId="41844A2F" w14:textId="77777777" w:rsidR="00F1028F" w:rsidRDefault="00F1028F">
            <w:pPr>
              <w:pStyle w:val="TableParagraph"/>
              <w:rPr>
                <w:sz w:val="24"/>
              </w:rPr>
            </w:pPr>
          </w:p>
          <w:p w14:paraId="0B1EC797" w14:textId="77777777" w:rsidR="00F1028F" w:rsidRDefault="00F1028F">
            <w:pPr>
              <w:pStyle w:val="TableParagraph"/>
              <w:rPr>
                <w:sz w:val="24"/>
              </w:rPr>
            </w:pPr>
          </w:p>
          <w:p w14:paraId="36DBAF84" w14:textId="77777777" w:rsidR="00F1028F" w:rsidRDefault="00F1028F">
            <w:pPr>
              <w:pStyle w:val="TableParagraph"/>
              <w:rPr>
                <w:sz w:val="24"/>
              </w:rPr>
            </w:pPr>
          </w:p>
          <w:p w14:paraId="24E9359E" w14:textId="77777777" w:rsidR="00F1028F" w:rsidRDefault="00517065">
            <w:pPr>
              <w:pStyle w:val="TableParagraph"/>
              <w:ind w:left="595"/>
              <w:rPr>
                <w:sz w:val="24"/>
              </w:rPr>
            </w:pPr>
            <w:r>
              <w:rPr>
                <w:spacing w:val="-5"/>
                <w:sz w:val="24"/>
              </w:rPr>
              <w:t>5%</w:t>
            </w:r>
          </w:p>
          <w:p w14:paraId="21BABFFF" w14:textId="77777777" w:rsidR="00F1028F" w:rsidRDefault="00F1028F">
            <w:pPr>
              <w:pStyle w:val="TableParagraph"/>
              <w:rPr>
                <w:sz w:val="24"/>
              </w:rPr>
            </w:pPr>
          </w:p>
          <w:p w14:paraId="14646C10" w14:textId="77777777" w:rsidR="00F1028F" w:rsidRDefault="00F1028F">
            <w:pPr>
              <w:pStyle w:val="TableParagraph"/>
              <w:rPr>
                <w:sz w:val="24"/>
              </w:rPr>
            </w:pPr>
          </w:p>
          <w:p w14:paraId="6B924DCB" w14:textId="77777777" w:rsidR="00F1028F" w:rsidRDefault="00F1028F">
            <w:pPr>
              <w:pStyle w:val="TableParagraph"/>
              <w:rPr>
                <w:sz w:val="24"/>
              </w:rPr>
            </w:pPr>
          </w:p>
          <w:p w14:paraId="66BF567C" w14:textId="77777777" w:rsidR="00F1028F" w:rsidRDefault="00F1028F">
            <w:pPr>
              <w:pStyle w:val="TableParagraph"/>
              <w:rPr>
                <w:sz w:val="24"/>
              </w:rPr>
            </w:pPr>
          </w:p>
          <w:p w14:paraId="5565C90F" w14:textId="77777777" w:rsidR="00F1028F" w:rsidRDefault="00F1028F">
            <w:pPr>
              <w:pStyle w:val="TableParagraph"/>
              <w:rPr>
                <w:sz w:val="24"/>
              </w:rPr>
            </w:pPr>
          </w:p>
          <w:p w14:paraId="3CDF2183" w14:textId="77777777" w:rsidR="00F1028F" w:rsidRDefault="00517065">
            <w:pPr>
              <w:pStyle w:val="TableParagraph"/>
              <w:spacing w:before="1"/>
              <w:ind w:left="657"/>
              <w:rPr>
                <w:sz w:val="24"/>
              </w:rPr>
            </w:pPr>
            <w:r>
              <w:rPr>
                <w:spacing w:val="-5"/>
                <w:sz w:val="24"/>
              </w:rPr>
              <w:t>5%</w:t>
            </w:r>
          </w:p>
          <w:p w14:paraId="571568FE" w14:textId="77777777" w:rsidR="00F1028F" w:rsidRDefault="00F1028F">
            <w:pPr>
              <w:pStyle w:val="TableParagraph"/>
              <w:rPr>
                <w:sz w:val="24"/>
              </w:rPr>
            </w:pPr>
          </w:p>
          <w:p w14:paraId="6B69C046" w14:textId="77777777" w:rsidR="00F1028F" w:rsidRDefault="00F1028F">
            <w:pPr>
              <w:pStyle w:val="TableParagraph"/>
              <w:rPr>
                <w:sz w:val="24"/>
              </w:rPr>
            </w:pPr>
          </w:p>
          <w:p w14:paraId="53021BC3" w14:textId="77777777" w:rsidR="00F1028F" w:rsidRDefault="00F1028F">
            <w:pPr>
              <w:pStyle w:val="TableParagraph"/>
              <w:rPr>
                <w:sz w:val="24"/>
              </w:rPr>
            </w:pPr>
          </w:p>
          <w:p w14:paraId="12EFFC0F" w14:textId="77777777" w:rsidR="00F1028F" w:rsidRDefault="00F1028F">
            <w:pPr>
              <w:pStyle w:val="TableParagraph"/>
              <w:rPr>
                <w:sz w:val="24"/>
              </w:rPr>
            </w:pPr>
          </w:p>
          <w:p w14:paraId="1BA5745D" w14:textId="77777777" w:rsidR="00F1028F" w:rsidRDefault="00F1028F">
            <w:pPr>
              <w:pStyle w:val="TableParagraph"/>
              <w:rPr>
                <w:sz w:val="24"/>
              </w:rPr>
            </w:pPr>
          </w:p>
          <w:p w14:paraId="356DCE01" w14:textId="77777777" w:rsidR="00F1028F" w:rsidRDefault="00F1028F">
            <w:pPr>
              <w:pStyle w:val="TableParagraph"/>
              <w:rPr>
                <w:sz w:val="24"/>
              </w:rPr>
            </w:pPr>
          </w:p>
          <w:p w14:paraId="5084DB5F" w14:textId="77777777" w:rsidR="00F1028F" w:rsidRDefault="00F1028F">
            <w:pPr>
              <w:pStyle w:val="TableParagraph"/>
              <w:rPr>
                <w:sz w:val="24"/>
              </w:rPr>
            </w:pPr>
          </w:p>
          <w:p w14:paraId="13E0B1A4" w14:textId="77777777" w:rsidR="00F1028F" w:rsidRDefault="00F1028F">
            <w:pPr>
              <w:pStyle w:val="TableParagraph"/>
              <w:rPr>
                <w:sz w:val="24"/>
              </w:rPr>
            </w:pPr>
          </w:p>
          <w:p w14:paraId="2E0BAA29" w14:textId="77777777" w:rsidR="00F1028F" w:rsidRDefault="00F1028F">
            <w:pPr>
              <w:pStyle w:val="TableParagraph"/>
              <w:rPr>
                <w:sz w:val="24"/>
              </w:rPr>
            </w:pPr>
          </w:p>
          <w:p w14:paraId="108BA89C" w14:textId="77777777" w:rsidR="00F1028F" w:rsidRDefault="00517065">
            <w:pPr>
              <w:pStyle w:val="TableParagraph"/>
              <w:ind w:left="595"/>
              <w:rPr>
                <w:sz w:val="24"/>
              </w:rPr>
            </w:pPr>
            <w:r>
              <w:rPr>
                <w:spacing w:val="-5"/>
                <w:sz w:val="24"/>
              </w:rPr>
              <w:t>5%</w:t>
            </w:r>
          </w:p>
        </w:tc>
        <w:tc>
          <w:tcPr>
            <w:tcW w:w="9564" w:type="dxa"/>
            <w:tcBorders>
              <w:right w:val="nil"/>
            </w:tcBorders>
          </w:tcPr>
          <w:p w14:paraId="58D0279C" w14:textId="77777777" w:rsidR="00F1028F" w:rsidRDefault="00517065">
            <w:pPr>
              <w:pStyle w:val="TableParagraph"/>
              <w:ind w:left="102" w:right="101"/>
              <w:jc w:val="both"/>
              <w:rPr>
                <w:sz w:val="24"/>
              </w:rPr>
            </w:pPr>
            <w:r>
              <w:rPr>
                <w:sz w:val="24"/>
              </w:rPr>
              <w:t>complaint procedures and refer those with potential complainants to go through the Department’s complaint process and/or other industry or governmental agencies; and screen calls from the</w:t>
            </w:r>
            <w:r>
              <w:rPr>
                <w:spacing w:val="-1"/>
                <w:sz w:val="24"/>
              </w:rPr>
              <w:t xml:space="preserve"> </w:t>
            </w:r>
            <w:r>
              <w:rPr>
                <w:sz w:val="24"/>
              </w:rPr>
              <w:t>public lines and</w:t>
            </w:r>
            <w:r>
              <w:rPr>
                <w:spacing w:val="-1"/>
                <w:sz w:val="24"/>
              </w:rPr>
              <w:t xml:space="preserve"> </w:t>
            </w:r>
            <w:r>
              <w:rPr>
                <w:sz w:val="24"/>
              </w:rPr>
              <w:t>answer</w:t>
            </w:r>
            <w:r>
              <w:rPr>
                <w:spacing w:val="-3"/>
                <w:sz w:val="24"/>
              </w:rPr>
              <w:t xml:space="preserve"> </w:t>
            </w:r>
            <w:r>
              <w:rPr>
                <w:sz w:val="24"/>
              </w:rPr>
              <w:t>inquiries if possible,</w:t>
            </w:r>
            <w:r>
              <w:rPr>
                <w:spacing w:val="-1"/>
                <w:sz w:val="24"/>
              </w:rPr>
              <w:t xml:space="preserve"> </w:t>
            </w:r>
            <w:r>
              <w:rPr>
                <w:sz w:val="24"/>
              </w:rPr>
              <w:t>or</w:t>
            </w:r>
            <w:r>
              <w:rPr>
                <w:spacing w:val="-3"/>
                <w:sz w:val="24"/>
              </w:rPr>
              <w:t xml:space="preserve"> </w:t>
            </w:r>
            <w:r>
              <w:rPr>
                <w:sz w:val="24"/>
              </w:rPr>
              <w:t xml:space="preserve">transfer calls to the appropriate Special Investigator on duty or other DRE units for response. Utilize DRE computer and EIS systems to perform license checks for various lending institutions, Board of Realtors, the </w:t>
            </w:r>
            <w:proofErr w:type="gramStart"/>
            <w:r>
              <w:rPr>
                <w:sz w:val="24"/>
              </w:rPr>
              <w:t>general public</w:t>
            </w:r>
            <w:proofErr w:type="gramEnd"/>
            <w:r>
              <w:rPr>
                <w:sz w:val="24"/>
              </w:rPr>
              <w:t xml:space="preserve"> and licensees.</w:t>
            </w:r>
          </w:p>
          <w:p w14:paraId="448C7BB1" w14:textId="77777777" w:rsidR="00F1028F" w:rsidRDefault="00F1028F">
            <w:pPr>
              <w:pStyle w:val="TableParagraph"/>
              <w:rPr>
                <w:sz w:val="24"/>
              </w:rPr>
            </w:pPr>
          </w:p>
          <w:p w14:paraId="5C71FDFB" w14:textId="77777777" w:rsidR="00F1028F" w:rsidRDefault="00517065">
            <w:pPr>
              <w:pStyle w:val="TableParagraph"/>
              <w:ind w:left="103" w:right="101"/>
              <w:jc w:val="both"/>
              <w:rPr>
                <w:sz w:val="24"/>
              </w:rPr>
            </w:pPr>
            <w:r>
              <w:rPr>
                <w:sz w:val="24"/>
              </w:rPr>
              <w:t xml:space="preserve">Prepare and send out assignment letters to complainants; receive and process complaints; assign </w:t>
            </w:r>
            <w:proofErr w:type="gramStart"/>
            <w:r>
              <w:rPr>
                <w:sz w:val="24"/>
              </w:rPr>
              <w:t>Pre-Complaint</w:t>
            </w:r>
            <w:proofErr w:type="gramEnd"/>
            <w:r>
              <w:rPr>
                <w:sz w:val="24"/>
              </w:rPr>
              <w:t xml:space="preserve"> numbers and prepare investigative case file set-ups; request requisite records for cases being worked on by Special Investigators; prepare correspondence,</w:t>
            </w:r>
            <w:r>
              <w:rPr>
                <w:spacing w:val="-14"/>
                <w:sz w:val="24"/>
              </w:rPr>
              <w:t xml:space="preserve"> </w:t>
            </w:r>
            <w:r>
              <w:rPr>
                <w:sz w:val="24"/>
              </w:rPr>
              <w:t>and</w:t>
            </w:r>
            <w:r>
              <w:rPr>
                <w:spacing w:val="-14"/>
                <w:sz w:val="24"/>
              </w:rPr>
              <w:t xml:space="preserve"> </w:t>
            </w:r>
            <w:r>
              <w:rPr>
                <w:sz w:val="24"/>
              </w:rPr>
              <w:t>other</w:t>
            </w:r>
            <w:r>
              <w:rPr>
                <w:spacing w:val="-16"/>
                <w:sz w:val="24"/>
              </w:rPr>
              <w:t xml:space="preserve"> </w:t>
            </w:r>
            <w:r>
              <w:rPr>
                <w:sz w:val="24"/>
              </w:rPr>
              <w:t>tasks</w:t>
            </w:r>
            <w:r>
              <w:rPr>
                <w:spacing w:val="-15"/>
                <w:sz w:val="24"/>
              </w:rPr>
              <w:t xml:space="preserve"> </w:t>
            </w:r>
            <w:r>
              <w:rPr>
                <w:sz w:val="24"/>
              </w:rPr>
              <w:t>needed</w:t>
            </w:r>
            <w:r>
              <w:rPr>
                <w:spacing w:val="-16"/>
                <w:sz w:val="24"/>
              </w:rPr>
              <w:t xml:space="preserve"> </w:t>
            </w:r>
            <w:r>
              <w:rPr>
                <w:sz w:val="24"/>
              </w:rPr>
              <w:t>for</w:t>
            </w:r>
            <w:r>
              <w:rPr>
                <w:spacing w:val="-16"/>
                <w:sz w:val="24"/>
              </w:rPr>
              <w:t xml:space="preserve"> </w:t>
            </w:r>
            <w:r>
              <w:rPr>
                <w:sz w:val="24"/>
              </w:rPr>
              <w:t>completion</w:t>
            </w:r>
            <w:r>
              <w:rPr>
                <w:spacing w:val="-16"/>
                <w:sz w:val="24"/>
              </w:rPr>
              <w:t xml:space="preserve"> </w:t>
            </w:r>
            <w:r>
              <w:rPr>
                <w:sz w:val="24"/>
              </w:rPr>
              <w:t>and</w:t>
            </w:r>
            <w:r>
              <w:rPr>
                <w:spacing w:val="-14"/>
                <w:sz w:val="24"/>
              </w:rPr>
              <w:t xml:space="preserve"> </w:t>
            </w:r>
            <w:r>
              <w:rPr>
                <w:sz w:val="24"/>
              </w:rPr>
              <w:t>submission</w:t>
            </w:r>
            <w:r>
              <w:rPr>
                <w:spacing w:val="-14"/>
                <w:sz w:val="24"/>
              </w:rPr>
              <w:t xml:space="preserve"> </w:t>
            </w:r>
            <w:r>
              <w:rPr>
                <w:sz w:val="24"/>
              </w:rPr>
              <w:t>of</w:t>
            </w:r>
            <w:r>
              <w:rPr>
                <w:spacing w:val="-14"/>
                <w:sz w:val="24"/>
              </w:rPr>
              <w:t xml:space="preserve"> </w:t>
            </w:r>
            <w:r>
              <w:rPr>
                <w:sz w:val="24"/>
              </w:rPr>
              <w:t>files;</w:t>
            </w:r>
            <w:r>
              <w:rPr>
                <w:spacing w:val="-17"/>
                <w:sz w:val="24"/>
              </w:rPr>
              <w:t xml:space="preserve"> </w:t>
            </w:r>
            <w:r>
              <w:rPr>
                <w:sz w:val="24"/>
              </w:rPr>
              <w:t>maintain investigator itinerary folder; and prepare files for Formal Transaction cases, including exhibit tabs and dividers.</w:t>
            </w:r>
          </w:p>
          <w:p w14:paraId="1C29675E" w14:textId="77777777" w:rsidR="00F1028F" w:rsidRDefault="00F1028F">
            <w:pPr>
              <w:pStyle w:val="TableParagraph"/>
              <w:rPr>
                <w:sz w:val="24"/>
              </w:rPr>
            </w:pPr>
          </w:p>
          <w:p w14:paraId="7B6F4B2D" w14:textId="77777777" w:rsidR="00F1028F" w:rsidRDefault="00517065">
            <w:pPr>
              <w:pStyle w:val="TableParagraph"/>
              <w:ind w:left="102" w:right="100"/>
              <w:jc w:val="both"/>
              <w:rPr>
                <w:sz w:val="24"/>
              </w:rPr>
            </w:pPr>
            <w:r>
              <w:rPr>
                <w:sz w:val="24"/>
              </w:rPr>
              <w:t>Maintain</w:t>
            </w:r>
            <w:r>
              <w:rPr>
                <w:spacing w:val="-8"/>
                <w:sz w:val="24"/>
              </w:rPr>
              <w:t xml:space="preserve"> </w:t>
            </w:r>
            <w:r>
              <w:rPr>
                <w:sz w:val="24"/>
              </w:rPr>
              <w:t>digital</w:t>
            </w:r>
            <w:r>
              <w:rPr>
                <w:spacing w:val="-7"/>
                <w:sz w:val="24"/>
              </w:rPr>
              <w:t xml:space="preserve"> </w:t>
            </w:r>
            <w:r>
              <w:rPr>
                <w:sz w:val="24"/>
              </w:rPr>
              <w:t>copies</w:t>
            </w:r>
            <w:r>
              <w:rPr>
                <w:spacing w:val="-12"/>
                <w:sz w:val="24"/>
              </w:rPr>
              <w:t xml:space="preserve"> </w:t>
            </w:r>
            <w:r>
              <w:rPr>
                <w:sz w:val="24"/>
              </w:rPr>
              <w:t>of</w:t>
            </w:r>
            <w:r>
              <w:rPr>
                <w:spacing w:val="-6"/>
                <w:sz w:val="24"/>
              </w:rPr>
              <w:t xml:space="preserve"> </w:t>
            </w:r>
            <w:r>
              <w:rPr>
                <w:sz w:val="24"/>
              </w:rPr>
              <w:t>time</w:t>
            </w:r>
            <w:r>
              <w:rPr>
                <w:spacing w:val="-8"/>
                <w:sz w:val="24"/>
              </w:rPr>
              <w:t xml:space="preserve"> </w:t>
            </w:r>
            <w:r>
              <w:rPr>
                <w:sz w:val="24"/>
              </w:rPr>
              <w:t>sheets</w:t>
            </w:r>
            <w:r>
              <w:rPr>
                <w:spacing w:val="-9"/>
                <w:sz w:val="24"/>
              </w:rPr>
              <w:t xml:space="preserve"> </w:t>
            </w:r>
            <w:r>
              <w:rPr>
                <w:sz w:val="24"/>
              </w:rPr>
              <w:t>sent</w:t>
            </w:r>
            <w:r>
              <w:rPr>
                <w:spacing w:val="-9"/>
                <w:sz w:val="24"/>
              </w:rPr>
              <w:t xml:space="preserve"> </w:t>
            </w:r>
            <w:r>
              <w:rPr>
                <w:sz w:val="24"/>
              </w:rPr>
              <w:t>to</w:t>
            </w:r>
            <w:r>
              <w:rPr>
                <w:spacing w:val="-11"/>
                <w:sz w:val="24"/>
              </w:rPr>
              <w:t xml:space="preserve"> </w:t>
            </w:r>
            <w:r>
              <w:rPr>
                <w:sz w:val="24"/>
              </w:rPr>
              <w:t>Human</w:t>
            </w:r>
            <w:r>
              <w:rPr>
                <w:spacing w:val="-6"/>
                <w:sz w:val="24"/>
              </w:rPr>
              <w:t xml:space="preserve"> </w:t>
            </w:r>
            <w:r>
              <w:rPr>
                <w:sz w:val="24"/>
              </w:rPr>
              <w:t>Resources</w:t>
            </w:r>
            <w:r>
              <w:rPr>
                <w:spacing w:val="-10"/>
                <w:sz w:val="24"/>
              </w:rPr>
              <w:t xml:space="preserve"> </w:t>
            </w:r>
            <w:r>
              <w:rPr>
                <w:sz w:val="24"/>
              </w:rPr>
              <w:t>in</w:t>
            </w:r>
            <w:r>
              <w:rPr>
                <w:spacing w:val="-8"/>
                <w:sz w:val="24"/>
              </w:rPr>
              <w:t xml:space="preserve"> </w:t>
            </w:r>
            <w:r>
              <w:rPr>
                <w:sz w:val="24"/>
              </w:rPr>
              <w:t>Sacramento;</w:t>
            </w:r>
            <w:r>
              <w:rPr>
                <w:spacing w:val="-9"/>
                <w:sz w:val="24"/>
              </w:rPr>
              <w:t xml:space="preserve"> </w:t>
            </w:r>
            <w:r>
              <w:rPr>
                <w:sz w:val="24"/>
              </w:rPr>
              <w:t>maintain records of leave taken by employees for the Enforcement section; prepare Report of Absences Without Pay (Std. 603), to send to Human Resources, as reported by supervisor by Dock Cut-Off and immediately when dock is late; provide employees and their</w:t>
            </w:r>
            <w:r>
              <w:rPr>
                <w:spacing w:val="-16"/>
                <w:sz w:val="24"/>
              </w:rPr>
              <w:t xml:space="preserve"> </w:t>
            </w:r>
            <w:r>
              <w:rPr>
                <w:sz w:val="24"/>
              </w:rPr>
              <w:t>supervisor</w:t>
            </w:r>
            <w:r>
              <w:rPr>
                <w:spacing w:val="-16"/>
                <w:sz w:val="24"/>
              </w:rPr>
              <w:t xml:space="preserve"> </w:t>
            </w:r>
            <w:r>
              <w:rPr>
                <w:sz w:val="24"/>
              </w:rPr>
              <w:t>with</w:t>
            </w:r>
            <w:r>
              <w:rPr>
                <w:spacing w:val="-16"/>
                <w:sz w:val="24"/>
              </w:rPr>
              <w:t xml:space="preserve"> </w:t>
            </w:r>
            <w:r>
              <w:rPr>
                <w:sz w:val="24"/>
              </w:rPr>
              <w:t>any</w:t>
            </w:r>
            <w:r>
              <w:rPr>
                <w:spacing w:val="-15"/>
                <w:sz w:val="24"/>
              </w:rPr>
              <w:t xml:space="preserve"> </w:t>
            </w:r>
            <w:r>
              <w:rPr>
                <w:sz w:val="24"/>
              </w:rPr>
              <w:t>time</w:t>
            </w:r>
            <w:r>
              <w:rPr>
                <w:spacing w:val="-14"/>
                <w:sz w:val="24"/>
              </w:rPr>
              <w:t xml:space="preserve"> </w:t>
            </w:r>
            <w:r>
              <w:rPr>
                <w:sz w:val="24"/>
              </w:rPr>
              <w:t>sheets</w:t>
            </w:r>
            <w:r>
              <w:rPr>
                <w:spacing w:val="-17"/>
                <w:sz w:val="24"/>
              </w:rPr>
              <w:t xml:space="preserve"> </w:t>
            </w:r>
            <w:r>
              <w:rPr>
                <w:sz w:val="24"/>
              </w:rPr>
              <w:t>that</w:t>
            </w:r>
            <w:r>
              <w:rPr>
                <w:spacing w:val="-16"/>
                <w:sz w:val="24"/>
              </w:rPr>
              <w:t xml:space="preserve"> </w:t>
            </w:r>
            <w:r>
              <w:rPr>
                <w:sz w:val="24"/>
              </w:rPr>
              <w:t>need</w:t>
            </w:r>
            <w:r>
              <w:rPr>
                <w:spacing w:val="-16"/>
                <w:sz w:val="24"/>
              </w:rPr>
              <w:t xml:space="preserve"> </w:t>
            </w:r>
            <w:r>
              <w:rPr>
                <w:sz w:val="24"/>
              </w:rPr>
              <w:t>to</w:t>
            </w:r>
            <w:r>
              <w:rPr>
                <w:spacing w:val="-16"/>
                <w:sz w:val="24"/>
              </w:rPr>
              <w:t xml:space="preserve"> </w:t>
            </w:r>
            <w:r>
              <w:rPr>
                <w:sz w:val="24"/>
              </w:rPr>
              <w:t>be</w:t>
            </w:r>
            <w:r>
              <w:rPr>
                <w:spacing w:val="-16"/>
                <w:sz w:val="24"/>
              </w:rPr>
              <w:t xml:space="preserve"> </w:t>
            </w:r>
            <w:r>
              <w:rPr>
                <w:sz w:val="24"/>
              </w:rPr>
              <w:t>amended</w:t>
            </w:r>
            <w:r>
              <w:rPr>
                <w:spacing w:val="-16"/>
                <w:sz w:val="24"/>
              </w:rPr>
              <w:t xml:space="preserve"> </w:t>
            </w:r>
            <w:r>
              <w:rPr>
                <w:sz w:val="24"/>
              </w:rPr>
              <w:t>or</w:t>
            </w:r>
            <w:r>
              <w:rPr>
                <w:spacing w:val="-16"/>
                <w:sz w:val="24"/>
              </w:rPr>
              <w:t xml:space="preserve"> </w:t>
            </w:r>
            <w:r>
              <w:rPr>
                <w:sz w:val="24"/>
              </w:rPr>
              <w:t>corrected;</w:t>
            </w:r>
            <w:r>
              <w:rPr>
                <w:spacing w:val="-14"/>
                <w:sz w:val="24"/>
              </w:rPr>
              <w:t xml:space="preserve"> </w:t>
            </w:r>
            <w:r>
              <w:rPr>
                <w:sz w:val="24"/>
              </w:rPr>
              <w:t>and</w:t>
            </w:r>
            <w:r>
              <w:rPr>
                <w:spacing w:val="-16"/>
                <w:sz w:val="24"/>
              </w:rPr>
              <w:t xml:space="preserve"> </w:t>
            </w:r>
            <w:r>
              <w:rPr>
                <w:sz w:val="24"/>
              </w:rPr>
              <w:t>reconcile employee</w:t>
            </w:r>
            <w:r>
              <w:rPr>
                <w:spacing w:val="-3"/>
                <w:sz w:val="24"/>
              </w:rPr>
              <w:t xml:space="preserve"> </w:t>
            </w:r>
            <w:r>
              <w:rPr>
                <w:sz w:val="24"/>
              </w:rPr>
              <w:t>leave</w:t>
            </w:r>
            <w:r>
              <w:rPr>
                <w:spacing w:val="-1"/>
                <w:sz w:val="24"/>
              </w:rPr>
              <w:t xml:space="preserve"> </w:t>
            </w:r>
            <w:r>
              <w:rPr>
                <w:sz w:val="24"/>
              </w:rPr>
              <w:t>usage/verify</w:t>
            </w:r>
            <w:r>
              <w:rPr>
                <w:spacing w:val="-2"/>
                <w:sz w:val="24"/>
              </w:rPr>
              <w:t xml:space="preserve"> </w:t>
            </w:r>
            <w:r>
              <w:rPr>
                <w:sz w:val="24"/>
              </w:rPr>
              <w:t>leave</w:t>
            </w:r>
            <w:r>
              <w:rPr>
                <w:spacing w:val="-3"/>
                <w:sz w:val="24"/>
              </w:rPr>
              <w:t xml:space="preserve"> </w:t>
            </w:r>
            <w:r>
              <w:rPr>
                <w:sz w:val="24"/>
              </w:rPr>
              <w:t>balances,</w:t>
            </w:r>
            <w:r>
              <w:rPr>
                <w:spacing w:val="-4"/>
                <w:sz w:val="24"/>
              </w:rPr>
              <w:t xml:space="preserve"> </w:t>
            </w:r>
            <w:r>
              <w:rPr>
                <w:sz w:val="24"/>
              </w:rPr>
              <w:t>with</w:t>
            </w:r>
            <w:r>
              <w:rPr>
                <w:spacing w:val="-1"/>
                <w:sz w:val="24"/>
              </w:rPr>
              <w:t xml:space="preserve"> </w:t>
            </w:r>
            <w:r>
              <w:rPr>
                <w:sz w:val="24"/>
              </w:rPr>
              <w:t>the</w:t>
            </w:r>
            <w:r>
              <w:rPr>
                <w:spacing w:val="-3"/>
                <w:sz w:val="24"/>
              </w:rPr>
              <w:t xml:space="preserve"> </w:t>
            </w:r>
            <w:r>
              <w:rPr>
                <w:sz w:val="24"/>
              </w:rPr>
              <w:t>monthly</w:t>
            </w:r>
            <w:r>
              <w:rPr>
                <w:spacing w:val="-2"/>
                <w:sz w:val="24"/>
              </w:rPr>
              <w:t xml:space="preserve"> </w:t>
            </w:r>
            <w:r>
              <w:rPr>
                <w:sz w:val="24"/>
              </w:rPr>
              <w:t>LAB</w:t>
            </w:r>
            <w:r>
              <w:rPr>
                <w:spacing w:val="-1"/>
                <w:sz w:val="24"/>
              </w:rPr>
              <w:t xml:space="preserve"> </w:t>
            </w:r>
            <w:r>
              <w:rPr>
                <w:sz w:val="24"/>
              </w:rPr>
              <w:t>report</w:t>
            </w:r>
            <w:r>
              <w:rPr>
                <w:spacing w:val="-1"/>
                <w:sz w:val="24"/>
              </w:rPr>
              <w:t xml:space="preserve"> </w:t>
            </w:r>
            <w:r>
              <w:rPr>
                <w:sz w:val="24"/>
              </w:rPr>
              <w:t>sent</w:t>
            </w:r>
            <w:r>
              <w:rPr>
                <w:spacing w:val="-4"/>
                <w:sz w:val="24"/>
              </w:rPr>
              <w:t xml:space="preserve"> </w:t>
            </w:r>
            <w:r>
              <w:rPr>
                <w:sz w:val="24"/>
              </w:rPr>
              <w:t>from</w:t>
            </w:r>
            <w:r>
              <w:rPr>
                <w:spacing w:val="-3"/>
                <w:sz w:val="24"/>
              </w:rPr>
              <w:t xml:space="preserve"> </w:t>
            </w:r>
            <w:r>
              <w:rPr>
                <w:sz w:val="24"/>
              </w:rPr>
              <w:t>HR.</w:t>
            </w:r>
          </w:p>
          <w:p w14:paraId="77A3E8DE" w14:textId="77777777" w:rsidR="00F1028F" w:rsidRDefault="00F1028F">
            <w:pPr>
              <w:pStyle w:val="TableParagraph"/>
              <w:rPr>
                <w:sz w:val="24"/>
              </w:rPr>
            </w:pPr>
          </w:p>
          <w:p w14:paraId="66297FA9" w14:textId="77777777" w:rsidR="00F1028F" w:rsidRDefault="00517065">
            <w:pPr>
              <w:pStyle w:val="TableParagraph"/>
              <w:ind w:left="103" w:right="100"/>
              <w:jc w:val="both"/>
              <w:rPr>
                <w:sz w:val="24"/>
              </w:rPr>
            </w:pPr>
            <w:r>
              <w:rPr>
                <w:sz w:val="24"/>
              </w:rPr>
              <w:t>Prepare</w:t>
            </w:r>
            <w:r>
              <w:rPr>
                <w:spacing w:val="-4"/>
                <w:sz w:val="24"/>
              </w:rPr>
              <w:t xml:space="preserve"> </w:t>
            </w:r>
            <w:r>
              <w:rPr>
                <w:sz w:val="24"/>
              </w:rPr>
              <w:t>the</w:t>
            </w:r>
            <w:r>
              <w:rPr>
                <w:spacing w:val="-2"/>
                <w:sz w:val="24"/>
              </w:rPr>
              <w:t xml:space="preserve"> </w:t>
            </w:r>
            <w:r>
              <w:rPr>
                <w:sz w:val="24"/>
              </w:rPr>
              <w:t>postage</w:t>
            </w:r>
            <w:r>
              <w:rPr>
                <w:spacing w:val="-4"/>
                <w:sz w:val="24"/>
              </w:rPr>
              <w:t xml:space="preserve"> </w:t>
            </w:r>
            <w:r>
              <w:rPr>
                <w:sz w:val="24"/>
              </w:rPr>
              <w:t>meter</w:t>
            </w:r>
            <w:r>
              <w:rPr>
                <w:spacing w:val="-4"/>
                <w:sz w:val="24"/>
              </w:rPr>
              <w:t xml:space="preserve"> </w:t>
            </w:r>
            <w:r>
              <w:rPr>
                <w:sz w:val="24"/>
              </w:rPr>
              <w:t>for</w:t>
            </w:r>
            <w:r>
              <w:rPr>
                <w:spacing w:val="-4"/>
                <w:sz w:val="24"/>
              </w:rPr>
              <w:t xml:space="preserve"> </w:t>
            </w:r>
            <w:r>
              <w:rPr>
                <w:sz w:val="24"/>
              </w:rPr>
              <w:t>daily</w:t>
            </w:r>
            <w:r>
              <w:rPr>
                <w:spacing w:val="-5"/>
                <w:sz w:val="24"/>
              </w:rPr>
              <w:t xml:space="preserve"> </w:t>
            </w:r>
            <w:r>
              <w:rPr>
                <w:sz w:val="24"/>
              </w:rPr>
              <w:t>use;</w:t>
            </w:r>
            <w:r>
              <w:rPr>
                <w:spacing w:val="-5"/>
                <w:sz w:val="24"/>
              </w:rPr>
              <w:t xml:space="preserve"> </w:t>
            </w:r>
            <w:r>
              <w:rPr>
                <w:sz w:val="24"/>
              </w:rPr>
              <w:t>open,</w:t>
            </w:r>
            <w:r>
              <w:rPr>
                <w:spacing w:val="-2"/>
                <w:sz w:val="24"/>
              </w:rPr>
              <w:t xml:space="preserve"> </w:t>
            </w:r>
            <w:r>
              <w:rPr>
                <w:sz w:val="24"/>
              </w:rPr>
              <w:t>date</w:t>
            </w:r>
            <w:r>
              <w:rPr>
                <w:spacing w:val="-2"/>
                <w:sz w:val="24"/>
              </w:rPr>
              <w:t xml:space="preserve"> </w:t>
            </w:r>
            <w:r>
              <w:rPr>
                <w:sz w:val="24"/>
              </w:rPr>
              <w:t>stamp</w:t>
            </w:r>
            <w:r>
              <w:rPr>
                <w:spacing w:val="-4"/>
                <w:sz w:val="24"/>
              </w:rPr>
              <w:t xml:space="preserve"> </w:t>
            </w:r>
            <w:r>
              <w:rPr>
                <w:sz w:val="24"/>
              </w:rPr>
              <w:t>and</w:t>
            </w:r>
            <w:r>
              <w:rPr>
                <w:spacing w:val="-4"/>
                <w:sz w:val="24"/>
              </w:rPr>
              <w:t xml:space="preserve"> </w:t>
            </w:r>
            <w:r>
              <w:rPr>
                <w:sz w:val="24"/>
              </w:rPr>
              <w:t>distribute</w:t>
            </w:r>
            <w:r>
              <w:rPr>
                <w:spacing w:val="-4"/>
                <w:sz w:val="24"/>
              </w:rPr>
              <w:t xml:space="preserve"> </w:t>
            </w:r>
            <w:r>
              <w:rPr>
                <w:sz w:val="24"/>
              </w:rPr>
              <w:t>both</w:t>
            </w:r>
            <w:r>
              <w:rPr>
                <w:spacing w:val="-2"/>
                <w:sz w:val="24"/>
              </w:rPr>
              <w:t xml:space="preserve"> </w:t>
            </w:r>
            <w:r>
              <w:rPr>
                <w:sz w:val="24"/>
              </w:rPr>
              <w:t>interoffice and regular mail; affix postage, prepare certified mail and return receipts, and internal mail for interoffice delivery; and stuff envelopes and mail bags with requested correspondence,</w:t>
            </w:r>
            <w:r>
              <w:rPr>
                <w:spacing w:val="-13"/>
                <w:sz w:val="24"/>
              </w:rPr>
              <w:t xml:space="preserve"> </w:t>
            </w:r>
            <w:r>
              <w:rPr>
                <w:sz w:val="24"/>
              </w:rPr>
              <w:t>forms,</w:t>
            </w:r>
            <w:r>
              <w:rPr>
                <w:spacing w:val="-13"/>
                <w:sz w:val="24"/>
              </w:rPr>
              <w:t xml:space="preserve"> </w:t>
            </w:r>
            <w:r>
              <w:rPr>
                <w:sz w:val="24"/>
              </w:rPr>
              <w:t>files,</w:t>
            </w:r>
            <w:r>
              <w:rPr>
                <w:spacing w:val="-13"/>
                <w:sz w:val="24"/>
              </w:rPr>
              <w:t xml:space="preserve"> </w:t>
            </w:r>
            <w:r>
              <w:rPr>
                <w:sz w:val="24"/>
              </w:rPr>
              <w:t>or</w:t>
            </w:r>
            <w:r>
              <w:rPr>
                <w:spacing w:val="-15"/>
                <w:sz w:val="24"/>
              </w:rPr>
              <w:t xml:space="preserve"> </w:t>
            </w:r>
            <w:r>
              <w:rPr>
                <w:sz w:val="24"/>
              </w:rPr>
              <w:t>other</w:t>
            </w:r>
            <w:r>
              <w:rPr>
                <w:spacing w:val="-15"/>
                <w:sz w:val="24"/>
              </w:rPr>
              <w:t xml:space="preserve"> </w:t>
            </w:r>
            <w:r>
              <w:rPr>
                <w:sz w:val="24"/>
              </w:rPr>
              <w:t>items</w:t>
            </w:r>
            <w:r>
              <w:rPr>
                <w:spacing w:val="-14"/>
                <w:sz w:val="24"/>
              </w:rPr>
              <w:t xml:space="preserve"> </w:t>
            </w:r>
            <w:r>
              <w:rPr>
                <w:sz w:val="24"/>
              </w:rPr>
              <w:t>for</w:t>
            </w:r>
            <w:r>
              <w:rPr>
                <w:spacing w:val="-15"/>
                <w:sz w:val="24"/>
              </w:rPr>
              <w:t xml:space="preserve"> </w:t>
            </w:r>
            <w:r>
              <w:rPr>
                <w:sz w:val="24"/>
              </w:rPr>
              <w:t>office</w:t>
            </w:r>
            <w:r>
              <w:rPr>
                <w:spacing w:val="-13"/>
                <w:sz w:val="24"/>
              </w:rPr>
              <w:t xml:space="preserve"> </w:t>
            </w:r>
            <w:r>
              <w:rPr>
                <w:sz w:val="24"/>
              </w:rPr>
              <w:t>courier</w:t>
            </w:r>
            <w:r>
              <w:rPr>
                <w:spacing w:val="-15"/>
                <w:sz w:val="24"/>
              </w:rPr>
              <w:t xml:space="preserve"> </w:t>
            </w:r>
            <w:r>
              <w:rPr>
                <w:sz w:val="24"/>
              </w:rPr>
              <w:t>mail,</w:t>
            </w:r>
            <w:r>
              <w:rPr>
                <w:spacing w:val="-13"/>
                <w:sz w:val="24"/>
              </w:rPr>
              <w:t xml:space="preserve"> </w:t>
            </w:r>
            <w:r>
              <w:rPr>
                <w:sz w:val="24"/>
              </w:rPr>
              <w:t>US</w:t>
            </w:r>
            <w:r>
              <w:rPr>
                <w:spacing w:val="-16"/>
                <w:sz w:val="24"/>
              </w:rPr>
              <w:t xml:space="preserve"> </w:t>
            </w:r>
            <w:r>
              <w:rPr>
                <w:sz w:val="24"/>
              </w:rPr>
              <w:t>Postal</w:t>
            </w:r>
            <w:r>
              <w:rPr>
                <w:spacing w:val="-17"/>
                <w:sz w:val="24"/>
              </w:rPr>
              <w:t xml:space="preserve"> </w:t>
            </w:r>
            <w:r>
              <w:rPr>
                <w:sz w:val="24"/>
              </w:rPr>
              <w:t>mail</w:t>
            </w:r>
            <w:r>
              <w:rPr>
                <w:spacing w:val="-14"/>
                <w:sz w:val="24"/>
              </w:rPr>
              <w:t xml:space="preserve"> </w:t>
            </w:r>
            <w:r>
              <w:rPr>
                <w:sz w:val="24"/>
              </w:rPr>
              <w:t>or</w:t>
            </w:r>
            <w:r>
              <w:rPr>
                <w:spacing w:val="-15"/>
                <w:sz w:val="24"/>
              </w:rPr>
              <w:t xml:space="preserve"> </w:t>
            </w:r>
            <w:r>
              <w:rPr>
                <w:sz w:val="24"/>
              </w:rPr>
              <w:t>other mail couriers.</w:t>
            </w:r>
          </w:p>
          <w:p w14:paraId="61136FB4" w14:textId="77777777" w:rsidR="00F1028F" w:rsidRDefault="00F1028F">
            <w:pPr>
              <w:pStyle w:val="TableParagraph"/>
              <w:rPr>
                <w:sz w:val="24"/>
              </w:rPr>
            </w:pPr>
          </w:p>
          <w:p w14:paraId="41B12927" w14:textId="77777777" w:rsidR="00F1028F" w:rsidRDefault="00517065">
            <w:pPr>
              <w:pStyle w:val="TableParagraph"/>
              <w:spacing w:before="1"/>
              <w:ind w:left="103" w:right="101"/>
              <w:jc w:val="both"/>
              <w:rPr>
                <w:sz w:val="24"/>
              </w:rPr>
            </w:pPr>
            <w:r>
              <w:rPr>
                <w:sz w:val="24"/>
              </w:rPr>
              <w:t>Accept</w:t>
            </w:r>
            <w:r>
              <w:rPr>
                <w:spacing w:val="-17"/>
                <w:sz w:val="24"/>
              </w:rPr>
              <w:t xml:space="preserve"> </w:t>
            </w:r>
            <w:r>
              <w:rPr>
                <w:sz w:val="24"/>
              </w:rPr>
              <w:t>license</w:t>
            </w:r>
            <w:r>
              <w:rPr>
                <w:spacing w:val="-17"/>
                <w:sz w:val="24"/>
              </w:rPr>
              <w:t xml:space="preserve"> </w:t>
            </w:r>
            <w:r>
              <w:rPr>
                <w:sz w:val="24"/>
              </w:rPr>
              <w:t>and</w:t>
            </w:r>
            <w:r>
              <w:rPr>
                <w:spacing w:val="-16"/>
                <w:sz w:val="24"/>
              </w:rPr>
              <w:t xml:space="preserve"> </w:t>
            </w:r>
            <w:r>
              <w:rPr>
                <w:sz w:val="24"/>
              </w:rPr>
              <w:t>exam</w:t>
            </w:r>
            <w:r>
              <w:rPr>
                <w:spacing w:val="-14"/>
                <w:sz w:val="24"/>
              </w:rPr>
              <w:t xml:space="preserve"> </w:t>
            </w:r>
            <w:r>
              <w:rPr>
                <w:sz w:val="24"/>
              </w:rPr>
              <w:t>applications,</w:t>
            </w:r>
            <w:r>
              <w:rPr>
                <w:spacing w:val="-17"/>
                <w:sz w:val="24"/>
              </w:rPr>
              <w:t xml:space="preserve"> </w:t>
            </w:r>
            <w:r>
              <w:rPr>
                <w:sz w:val="24"/>
              </w:rPr>
              <w:t>fees</w:t>
            </w:r>
            <w:r>
              <w:rPr>
                <w:spacing w:val="-15"/>
                <w:sz w:val="24"/>
              </w:rPr>
              <w:t xml:space="preserve"> </w:t>
            </w:r>
            <w:r>
              <w:rPr>
                <w:sz w:val="24"/>
              </w:rPr>
              <w:t>(checks),</w:t>
            </w:r>
            <w:r>
              <w:rPr>
                <w:spacing w:val="-15"/>
                <w:sz w:val="24"/>
              </w:rPr>
              <w:t xml:space="preserve"> </w:t>
            </w:r>
            <w:r>
              <w:rPr>
                <w:sz w:val="24"/>
              </w:rPr>
              <w:t>and</w:t>
            </w:r>
            <w:r>
              <w:rPr>
                <w:spacing w:val="-17"/>
                <w:sz w:val="24"/>
              </w:rPr>
              <w:t xml:space="preserve"> </w:t>
            </w:r>
            <w:r>
              <w:rPr>
                <w:sz w:val="24"/>
              </w:rPr>
              <w:t>other</w:t>
            </w:r>
            <w:r>
              <w:rPr>
                <w:spacing w:val="-16"/>
                <w:sz w:val="24"/>
              </w:rPr>
              <w:t xml:space="preserve"> </w:t>
            </w:r>
            <w:r>
              <w:rPr>
                <w:sz w:val="24"/>
              </w:rPr>
              <w:t>forms</w:t>
            </w:r>
            <w:r>
              <w:rPr>
                <w:spacing w:val="-16"/>
                <w:sz w:val="24"/>
              </w:rPr>
              <w:t xml:space="preserve"> </w:t>
            </w:r>
            <w:r>
              <w:rPr>
                <w:sz w:val="24"/>
              </w:rPr>
              <w:t>and</w:t>
            </w:r>
            <w:r>
              <w:rPr>
                <w:spacing w:val="-15"/>
                <w:sz w:val="24"/>
              </w:rPr>
              <w:t xml:space="preserve"> </w:t>
            </w:r>
            <w:r>
              <w:rPr>
                <w:sz w:val="24"/>
              </w:rPr>
              <w:t>documentation associated</w:t>
            </w:r>
            <w:r>
              <w:rPr>
                <w:spacing w:val="-16"/>
                <w:sz w:val="24"/>
              </w:rPr>
              <w:t xml:space="preserve"> </w:t>
            </w:r>
            <w:r>
              <w:rPr>
                <w:sz w:val="24"/>
              </w:rPr>
              <w:t>with</w:t>
            </w:r>
            <w:r>
              <w:rPr>
                <w:spacing w:val="-13"/>
                <w:sz w:val="24"/>
              </w:rPr>
              <w:t xml:space="preserve"> </w:t>
            </w:r>
            <w:r>
              <w:rPr>
                <w:sz w:val="24"/>
              </w:rPr>
              <w:t>obtaining</w:t>
            </w:r>
            <w:r>
              <w:rPr>
                <w:spacing w:val="-16"/>
                <w:sz w:val="24"/>
              </w:rPr>
              <w:t xml:space="preserve"> </w:t>
            </w:r>
            <w:r>
              <w:rPr>
                <w:sz w:val="24"/>
              </w:rPr>
              <w:t>and</w:t>
            </w:r>
            <w:r>
              <w:rPr>
                <w:spacing w:val="-17"/>
                <w:sz w:val="24"/>
              </w:rPr>
              <w:t xml:space="preserve"> </w:t>
            </w:r>
            <w:r>
              <w:rPr>
                <w:sz w:val="24"/>
              </w:rPr>
              <w:t>maintaining</w:t>
            </w:r>
            <w:r>
              <w:rPr>
                <w:spacing w:val="-16"/>
                <w:sz w:val="24"/>
              </w:rPr>
              <w:t xml:space="preserve"> </w:t>
            </w:r>
            <w:r>
              <w:rPr>
                <w:sz w:val="24"/>
              </w:rPr>
              <w:t>a</w:t>
            </w:r>
            <w:r>
              <w:rPr>
                <w:spacing w:val="-16"/>
                <w:sz w:val="24"/>
              </w:rPr>
              <w:t xml:space="preserve"> </w:t>
            </w:r>
            <w:r>
              <w:rPr>
                <w:sz w:val="24"/>
              </w:rPr>
              <w:t>license</w:t>
            </w:r>
            <w:r>
              <w:rPr>
                <w:spacing w:val="-16"/>
                <w:sz w:val="24"/>
              </w:rPr>
              <w:t xml:space="preserve"> </w:t>
            </w:r>
            <w:r>
              <w:rPr>
                <w:sz w:val="24"/>
              </w:rPr>
              <w:t>at</w:t>
            </w:r>
            <w:r>
              <w:rPr>
                <w:spacing w:val="-17"/>
                <w:sz w:val="24"/>
              </w:rPr>
              <w:t xml:space="preserve"> </w:t>
            </w:r>
            <w:r>
              <w:rPr>
                <w:sz w:val="24"/>
              </w:rPr>
              <w:t>the</w:t>
            </w:r>
            <w:r>
              <w:rPr>
                <w:spacing w:val="-14"/>
                <w:sz w:val="24"/>
              </w:rPr>
              <w:t xml:space="preserve"> </w:t>
            </w:r>
            <w:r>
              <w:rPr>
                <w:sz w:val="24"/>
              </w:rPr>
              <w:t>front</w:t>
            </w:r>
            <w:r>
              <w:rPr>
                <w:spacing w:val="-17"/>
                <w:sz w:val="24"/>
              </w:rPr>
              <w:t xml:space="preserve"> </w:t>
            </w:r>
            <w:r>
              <w:rPr>
                <w:sz w:val="24"/>
              </w:rPr>
              <w:t>counter.</w:t>
            </w:r>
            <w:r>
              <w:rPr>
                <w:spacing w:val="-14"/>
                <w:sz w:val="24"/>
              </w:rPr>
              <w:t xml:space="preserve"> </w:t>
            </w:r>
            <w:r>
              <w:rPr>
                <w:sz w:val="24"/>
              </w:rPr>
              <w:t>Log</w:t>
            </w:r>
            <w:r>
              <w:rPr>
                <w:spacing w:val="-16"/>
                <w:sz w:val="24"/>
              </w:rPr>
              <w:t xml:space="preserve"> </w:t>
            </w:r>
            <w:r>
              <w:rPr>
                <w:sz w:val="24"/>
              </w:rPr>
              <w:t>and</w:t>
            </w:r>
            <w:r>
              <w:rPr>
                <w:spacing w:val="-16"/>
                <w:sz w:val="24"/>
              </w:rPr>
              <w:t xml:space="preserve"> </w:t>
            </w:r>
            <w:r>
              <w:rPr>
                <w:sz w:val="24"/>
              </w:rPr>
              <w:t>maintain licensee’s personal information associated with front counter transactions, such as making payments or dropping off necessary documentation to obtain or renew their license</w:t>
            </w:r>
            <w:r>
              <w:rPr>
                <w:spacing w:val="-2"/>
                <w:sz w:val="24"/>
              </w:rPr>
              <w:t xml:space="preserve"> </w:t>
            </w:r>
            <w:r>
              <w:rPr>
                <w:sz w:val="24"/>
              </w:rPr>
              <w:t>or</w:t>
            </w:r>
            <w:r>
              <w:rPr>
                <w:spacing w:val="-4"/>
                <w:sz w:val="24"/>
              </w:rPr>
              <w:t xml:space="preserve"> </w:t>
            </w:r>
            <w:r>
              <w:rPr>
                <w:sz w:val="24"/>
              </w:rPr>
              <w:t>mortgage</w:t>
            </w:r>
            <w:r>
              <w:rPr>
                <w:spacing w:val="-2"/>
                <w:sz w:val="24"/>
              </w:rPr>
              <w:t xml:space="preserve"> </w:t>
            </w:r>
            <w:r>
              <w:rPr>
                <w:sz w:val="24"/>
              </w:rPr>
              <w:t>loan</w:t>
            </w:r>
            <w:r>
              <w:rPr>
                <w:spacing w:val="-2"/>
                <w:sz w:val="24"/>
              </w:rPr>
              <w:t xml:space="preserve"> </w:t>
            </w:r>
            <w:r>
              <w:rPr>
                <w:sz w:val="24"/>
              </w:rPr>
              <w:t>endorsement.</w:t>
            </w:r>
            <w:r>
              <w:rPr>
                <w:spacing w:val="-2"/>
                <w:sz w:val="24"/>
              </w:rPr>
              <w:t xml:space="preserve"> </w:t>
            </w:r>
            <w:r>
              <w:rPr>
                <w:sz w:val="24"/>
              </w:rPr>
              <w:t>Utilize</w:t>
            </w:r>
            <w:r>
              <w:rPr>
                <w:spacing w:val="-2"/>
                <w:sz w:val="24"/>
              </w:rPr>
              <w:t xml:space="preserve"> </w:t>
            </w:r>
            <w:r>
              <w:rPr>
                <w:sz w:val="24"/>
              </w:rPr>
              <w:t>the</w:t>
            </w:r>
            <w:r>
              <w:rPr>
                <w:spacing w:val="-4"/>
                <w:sz w:val="24"/>
              </w:rPr>
              <w:t xml:space="preserve"> </w:t>
            </w:r>
            <w:r>
              <w:rPr>
                <w:sz w:val="24"/>
              </w:rPr>
              <w:t>assigned</w:t>
            </w:r>
            <w:r>
              <w:rPr>
                <w:spacing w:val="-2"/>
                <w:sz w:val="24"/>
              </w:rPr>
              <w:t xml:space="preserve"> </w:t>
            </w:r>
            <w:r>
              <w:rPr>
                <w:sz w:val="24"/>
              </w:rPr>
              <w:t>money</w:t>
            </w:r>
            <w:r>
              <w:rPr>
                <w:spacing w:val="-3"/>
                <w:sz w:val="24"/>
              </w:rPr>
              <w:t xml:space="preserve"> </w:t>
            </w:r>
            <w:r>
              <w:rPr>
                <w:sz w:val="24"/>
              </w:rPr>
              <w:t>pouch</w:t>
            </w:r>
            <w:r>
              <w:rPr>
                <w:spacing w:val="-2"/>
                <w:sz w:val="24"/>
              </w:rPr>
              <w:t xml:space="preserve"> </w:t>
            </w:r>
            <w:r>
              <w:rPr>
                <w:sz w:val="24"/>
              </w:rPr>
              <w:t>to</w:t>
            </w:r>
            <w:r>
              <w:rPr>
                <w:spacing w:val="-2"/>
                <w:sz w:val="24"/>
              </w:rPr>
              <w:t xml:space="preserve"> </w:t>
            </w:r>
            <w:r>
              <w:rPr>
                <w:sz w:val="24"/>
              </w:rPr>
              <w:t>secure</w:t>
            </w:r>
            <w:r>
              <w:rPr>
                <w:spacing w:val="-2"/>
                <w:sz w:val="24"/>
              </w:rPr>
              <w:t xml:space="preserve"> </w:t>
            </w:r>
            <w:r>
              <w:rPr>
                <w:sz w:val="24"/>
              </w:rPr>
              <w:t>and transfer</w:t>
            </w:r>
            <w:r>
              <w:rPr>
                <w:spacing w:val="-17"/>
                <w:sz w:val="24"/>
              </w:rPr>
              <w:t xml:space="preserve"> </w:t>
            </w:r>
            <w:r>
              <w:rPr>
                <w:sz w:val="24"/>
              </w:rPr>
              <w:t>payments</w:t>
            </w:r>
            <w:r>
              <w:rPr>
                <w:spacing w:val="-17"/>
                <w:sz w:val="24"/>
              </w:rPr>
              <w:t xml:space="preserve"> </w:t>
            </w:r>
            <w:r>
              <w:rPr>
                <w:sz w:val="24"/>
              </w:rPr>
              <w:t>received</w:t>
            </w:r>
            <w:r>
              <w:rPr>
                <w:spacing w:val="-16"/>
                <w:sz w:val="24"/>
              </w:rPr>
              <w:t xml:space="preserve"> </w:t>
            </w:r>
            <w:r>
              <w:rPr>
                <w:sz w:val="24"/>
              </w:rPr>
              <w:t>at</w:t>
            </w:r>
            <w:r>
              <w:rPr>
                <w:spacing w:val="-17"/>
                <w:sz w:val="24"/>
              </w:rPr>
              <w:t xml:space="preserve"> </w:t>
            </w:r>
            <w:r>
              <w:rPr>
                <w:sz w:val="24"/>
              </w:rPr>
              <w:t>the</w:t>
            </w:r>
            <w:r>
              <w:rPr>
                <w:spacing w:val="-17"/>
                <w:sz w:val="24"/>
              </w:rPr>
              <w:t xml:space="preserve"> </w:t>
            </w:r>
            <w:r>
              <w:rPr>
                <w:sz w:val="24"/>
              </w:rPr>
              <w:t>Los</w:t>
            </w:r>
            <w:r>
              <w:rPr>
                <w:spacing w:val="-17"/>
                <w:sz w:val="24"/>
              </w:rPr>
              <w:t xml:space="preserve"> </w:t>
            </w:r>
            <w:r>
              <w:rPr>
                <w:sz w:val="24"/>
              </w:rPr>
              <w:t>Angeles</w:t>
            </w:r>
            <w:r>
              <w:rPr>
                <w:spacing w:val="-16"/>
                <w:sz w:val="24"/>
              </w:rPr>
              <w:t xml:space="preserve"> </w:t>
            </w:r>
            <w:r>
              <w:rPr>
                <w:sz w:val="24"/>
              </w:rPr>
              <w:t>front</w:t>
            </w:r>
            <w:r>
              <w:rPr>
                <w:spacing w:val="-17"/>
                <w:sz w:val="24"/>
              </w:rPr>
              <w:t xml:space="preserve"> </w:t>
            </w:r>
            <w:r>
              <w:rPr>
                <w:sz w:val="24"/>
              </w:rPr>
              <w:t>counter</w:t>
            </w:r>
            <w:r>
              <w:rPr>
                <w:spacing w:val="-17"/>
                <w:sz w:val="24"/>
              </w:rPr>
              <w:t xml:space="preserve"> </w:t>
            </w:r>
            <w:r>
              <w:rPr>
                <w:sz w:val="24"/>
              </w:rPr>
              <w:t>and</w:t>
            </w:r>
            <w:r>
              <w:rPr>
                <w:spacing w:val="-16"/>
                <w:sz w:val="24"/>
              </w:rPr>
              <w:t xml:space="preserve"> </w:t>
            </w:r>
            <w:proofErr w:type="gramStart"/>
            <w:r>
              <w:rPr>
                <w:sz w:val="24"/>
              </w:rPr>
              <w:t>sent</w:t>
            </w:r>
            <w:proofErr w:type="gramEnd"/>
            <w:r>
              <w:rPr>
                <w:spacing w:val="-17"/>
                <w:sz w:val="24"/>
              </w:rPr>
              <w:t xml:space="preserve"> </w:t>
            </w:r>
            <w:r>
              <w:rPr>
                <w:sz w:val="24"/>
              </w:rPr>
              <w:t>in</w:t>
            </w:r>
            <w:r>
              <w:rPr>
                <w:spacing w:val="-17"/>
                <w:sz w:val="24"/>
              </w:rPr>
              <w:t xml:space="preserve"> </w:t>
            </w:r>
            <w:r>
              <w:rPr>
                <w:sz w:val="24"/>
              </w:rPr>
              <w:t>with</w:t>
            </w:r>
            <w:r>
              <w:rPr>
                <w:spacing w:val="-16"/>
                <w:sz w:val="24"/>
              </w:rPr>
              <w:t xml:space="preserve"> </w:t>
            </w:r>
            <w:r>
              <w:rPr>
                <w:sz w:val="24"/>
              </w:rPr>
              <w:t>the</w:t>
            </w:r>
            <w:r>
              <w:rPr>
                <w:spacing w:val="-17"/>
                <w:sz w:val="24"/>
              </w:rPr>
              <w:t xml:space="preserve"> </w:t>
            </w:r>
            <w:r>
              <w:rPr>
                <w:sz w:val="24"/>
              </w:rPr>
              <w:t>overnight delivery</w:t>
            </w:r>
            <w:r>
              <w:rPr>
                <w:spacing w:val="-1"/>
                <w:sz w:val="24"/>
              </w:rPr>
              <w:t xml:space="preserve"> </w:t>
            </w:r>
            <w:r>
              <w:rPr>
                <w:sz w:val="24"/>
              </w:rPr>
              <w:t>to</w:t>
            </w:r>
            <w:r>
              <w:rPr>
                <w:spacing w:val="-2"/>
                <w:sz w:val="24"/>
              </w:rPr>
              <w:t xml:space="preserve"> </w:t>
            </w:r>
            <w:r>
              <w:rPr>
                <w:sz w:val="24"/>
              </w:rPr>
              <w:t>the Sacramento</w:t>
            </w:r>
            <w:r>
              <w:rPr>
                <w:spacing w:val="-2"/>
                <w:sz w:val="24"/>
              </w:rPr>
              <w:t xml:space="preserve"> </w:t>
            </w:r>
            <w:r>
              <w:rPr>
                <w:sz w:val="24"/>
              </w:rPr>
              <w:t>Fiscal</w:t>
            </w:r>
            <w:r>
              <w:rPr>
                <w:spacing w:val="-1"/>
                <w:sz w:val="24"/>
              </w:rPr>
              <w:t xml:space="preserve"> </w:t>
            </w:r>
            <w:r>
              <w:rPr>
                <w:sz w:val="24"/>
              </w:rPr>
              <w:t>Section</w:t>
            </w:r>
            <w:r>
              <w:rPr>
                <w:spacing w:val="-2"/>
                <w:sz w:val="24"/>
              </w:rPr>
              <w:t xml:space="preserve"> </w:t>
            </w:r>
            <w:r>
              <w:rPr>
                <w:sz w:val="24"/>
              </w:rPr>
              <w:t>daily. Review</w:t>
            </w:r>
            <w:r>
              <w:rPr>
                <w:spacing w:val="-1"/>
                <w:sz w:val="24"/>
              </w:rPr>
              <w:t xml:space="preserve"> </w:t>
            </w:r>
            <w:r>
              <w:rPr>
                <w:sz w:val="24"/>
              </w:rPr>
              <w:t>case files</w:t>
            </w:r>
            <w:r>
              <w:rPr>
                <w:spacing w:val="-3"/>
                <w:sz w:val="24"/>
              </w:rPr>
              <w:t xml:space="preserve"> </w:t>
            </w:r>
            <w:r>
              <w:rPr>
                <w:sz w:val="24"/>
              </w:rPr>
              <w:t>periodically</w:t>
            </w:r>
            <w:r>
              <w:rPr>
                <w:spacing w:val="-1"/>
                <w:sz w:val="24"/>
              </w:rPr>
              <w:t xml:space="preserve"> </w:t>
            </w:r>
            <w:r>
              <w:rPr>
                <w:sz w:val="24"/>
              </w:rPr>
              <w:t>to</w:t>
            </w:r>
            <w:r>
              <w:rPr>
                <w:spacing w:val="-2"/>
                <w:sz w:val="24"/>
              </w:rPr>
              <w:t xml:space="preserve"> </w:t>
            </w:r>
            <w:r>
              <w:rPr>
                <w:sz w:val="24"/>
              </w:rPr>
              <w:t>identify files to send to Archives or files to be properly disposed of in accordance with the California Public Records Act and departmental record retention schedules.</w:t>
            </w:r>
          </w:p>
          <w:p w14:paraId="44849210" w14:textId="77777777" w:rsidR="00F1028F" w:rsidRDefault="00F1028F">
            <w:pPr>
              <w:pStyle w:val="TableParagraph"/>
              <w:rPr>
                <w:sz w:val="24"/>
              </w:rPr>
            </w:pPr>
          </w:p>
          <w:p w14:paraId="2CE441EF" w14:textId="77777777" w:rsidR="00F1028F" w:rsidRDefault="00517065">
            <w:pPr>
              <w:pStyle w:val="TableParagraph"/>
              <w:ind w:left="103" w:right="100"/>
              <w:jc w:val="both"/>
              <w:rPr>
                <w:sz w:val="24"/>
              </w:rPr>
            </w:pPr>
            <w:r>
              <w:rPr>
                <w:sz w:val="24"/>
              </w:rPr>
              <w:t>Coordinate and schedule maintenance of the office business equipment; conduct inventory of office supplies to ensure adequate stock; prepare purchase orders to order office supplies and equipment; and prepare forms or correspondence to request office equipment repairs or service as necessary, while ensuring compliance with applicable departmental processes and procedures.</w:t>
            </w:r>
          </w:p>
        </w:tc>
      </w:tr>
    </w:tbl>
    <w:p w14:paraId="77B71141" w14:textId="77777777" w:rsidR="00F1028F" w:rsidRDefault="00F1028F">
      <w:pPr>
        <w:pStyle w:val="BodyText"/>
        <w:spacing w:before="10"/>
        <w:rPr>
          <w:sz w:val="11"/>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9564"/>
      </w:tblGrid>
      <w:tr w:rsidR="00F1028F" w14:paraId="682ABD1E" w14:textId="77777777">
        <w:trPr>
          <w:trHeight w:val="395"/>
        </w:trPr>
        <w:tc>
          <w:tcPr>
            <w:tcW w:w="1524" w:type="dxa"/>
            <w:tcBorders>
              <w:left w:val="nil"/>
            </w:tcBorders>
          </w:tcPr>
          <w:p w14:paraId="451DDEFA" w14:textId="77777777" w:rsidR="00F1028F" w:rsidRDefault="00517065">
            <w:pPr>
              <w:pStyle w:val="TableParagraph"/>
              <w:spacing w:before="60"/>
              <w:ind w:left="21"/>
              <w:jc w:val="center"/>
              <w:rPr>
                <w:b/>
                <w:sz w:val="24"/>
              </w:rPr>
            </w:pPr>
            <w:r>
              <w:rPr>
                <w:b/>
                <w:spacing w:val="-2"/>
                <w:sz w:val="24"/>
              </w:rPr>
              <w:t>Percentage</w:t>
            </w:r>
          </w:p>
        </w:tc>
        <w:tc>
          <w:tcPr>
            <w:tcW w:w="9564" w:type="dxa"/>
            <w:tcBorders>
              <w:right w:val="nil"/>
            </w:tcBorders>
          </w:tcPr>
          <w:p w14:paraId="25FFFA1C" w14:textId="77777777" w:rsidR="00F1028F" w:rsidRDefault="00517065">
            <w:pPr>
              <w:pStyle w:val="TableParagraph"/>
              <w:spacing w:before="60"/>
              <w:ind w:right="3"/>
              <w:jc w:val="center"/>
              <w:rPr>
                <w:b/>
                <w:sz w:val="24"/>
              </w:rPr>
            </w:pPr>
            <w:r>
              <w:rPr>
                <w:b/>
                <w:sz w:val="24"/>
              </w:rPr>
              <w:t>Description</w:t>
            </w:r>
            <w:r>
              <w:rPr>
                <w:b/>
                <w:spacing w:val="-4"/>
                <w:sz w:val="24"/>
              </w:rPr>
              <w:t xml:space="preserve"> </w:t>
            </w:r>
            <w:r>
              <w:rPr>
                <w:b/>
                <w:sz w:val="24"/>
              </w:rPr>
              <w:t>of</w:t>
            </w:r>
            <w:r>
              <w:rPr>
                <w:b/>
                <w:spacing w:val="-4"/>
                <w:sz w:val="24"/>
              </w:rPr>
              <w:t xml:space="preserve"> </w:t>
            </w:r>
            <w:r>
              <w:rPr>
                <w:b/>
                <w:sz w:val="24"/>
              </w:rPr>
              <w:t>Marginal</w:t>
            </w:r>
            <w:r>
              <w:rPr>
                <w:b/>
                <w:spacing w:val="-2"/>
                <w:sz w:val="24"/>
              </w:rPr>
              <w:t xml:space="preserve"> Functions</w:t>
            </w:r>
          </w:p>
        </w:tc>
      </w:tr>
      <w:tr w:rsidR="00F1028F" w14:paraId="551160A5" w14:textId="77777777">
        <w:trPr>
          <w:trHeight w:val="1151"/>
        </w:trPr>
        <w:tc>
          <w:tcPr>
            <w:tcW w:w="1524" w:type="dxa"/>
            <w:tcBorders>
              <w:left w:val="nil"/>
            </w:tcBorders>
          </w:tcPr>
          <w:p w14:paraId="4AA60389" w14:textId="77777777" w:rsidR="00F1028F" w:rsidRDefault="00517065">
            <w:pPr>
              <w:pStyle w:val="TableParagraph"/>
              <w:spacing w:before="48"/>
              <w:ind w:left="21" w:right="2"/>
              <w:jc w:val="center"/>
              <w:rPr>
                <w:sz w:val="24"/>
              </w:rPr>
            </w:pPr>
            <w:r>
              <w:rPr>
                <w:spacing w:val="-5"/>
                <w:sz w:val="24"/>
              </w:rPr>
              <w:t>5%</w:t>
            </w:r>
          </w:p>
        </w:tc>
        <w:tc>
          <w:tcPr>
            <w:tcW w:w="9564" w:type="dxa"/>
            <w:tcBorders>
              <w:right w:val="nil"/>
            </w:tcBorders>
          </w:tcPr>
          <w:p w14:paraId="5DE27E3A" w14:textId="77777777" w:rsidR="00F1028F" w:rsidRDefault="00517065">
            <w:pPr>
              <w:pStyle w:val="TableParagraph"/>
              <w:spacing w:before="27" w:line="270" w:lineRule="atLeast"/>
              <w:ind w:left="103" w:right="103"/>
              <w:jc w:val="both"/>
              <w:rPr>
                <w:sz w:val="24"/>
              </w:rPr>
            </w:pPr>
            <w:r>
              <w:rPr>
                <w:sz w:val="24"/>
              </w:rPr>
              <w:t xml:space="preserve">Coordinate and maintain the scheduling of the Media Room for videoconferences and hearings; set up the Media Room for videoconferences and hearings. Perform other duties as related, including providing backup coverage for other support staff within the </w:t>
            </w:r>
            <w:r>
              <w:rPr>
                <w:spacing w:val="-2"/>
                <w:sz w:val="24"/>
              </w:rPr>
              <w:t>unit.</w:t>
            </w:r>
          </w:p>
        </w:tc>
      </w:tr>
    </w:tbl>
    <w:p w14:paraId="16B57129" w14:textId="77777777" w:rsidR="00F1028F" w:rsidRDefault="00517065">
      <w:pPr>
        <w:spacing w:before="1"/>
        <w:ind w:left="360"/>
        <w:rPr>
          <w:sz w:val="12"/>
        </w:rPr>
      </w:pPr>
      <w:r>
        <w:rPr>
          <w:sz w:val="12"/>
        </w:rPr>
        <w:t>ADDITIONAL</w:t>
      </w:r>
      <w:r>
        <w:rPr>
          <w:spacing w:val="-4"/>
          <w:sz w:val="12"/>
        </w:rPr>
        <w:t xml:space="preserve"> </w:t>
      </w:r>
      <w:r>
        <w:rPr>
          <w:spacing w:val="-2"/>
          <w:sz w:val="12"/>
        </w:rPr>
        <w:t>INFORMATION</w:t>
      </w:r>
    </w:p>
    <w:p w14:paraId="49C2F5DB" w14:textId="77777777" w:rsidR="00F1028F" w:rsidRDefault="00F1028F">
      <w:pPr>
        <w:rPr>
          <w:sz w:val="12"/>
        </w:rPr>
        <w:sectPr w:rsidR="00F1028F">
          <w:headerReference w:type="default" r:id="rId10"/>
          <w:footerReference w:type="default" r:id="rId11"/>
          <w:pgSz w:w="12240" w:h="15840"/>
          <w:pgMar w:top="1020" w:right="360" w:bottom="600" w:left="360" w:header="730" w:footer="420" w:gutter="0"/>
          <w:pgNumType w:start="2"/>
          <w:cols w:space="720"/>
        </w:sectPr>
      </w:pPr>
    </w:p>
    <w:p w14:paraId="575EA2BB" w14:textId="77777777" w:rsidR="00F1028F" w:rsidRDefault="00517065">
      <w:pPr>
        <w:pStyle w:val="BodyText"/>
        <w:spacing w:before="70"/>
        <w:ind w:left="359" w:right="353"/>
        <w:jc w:val="both"/>
      </w:pPr>
      <w:r>
        <w:lastRenderedPageBreak/>
        <w:t>The Office Technician (Typing) works 40 hours per week in an office setting, with artificial light and temperature</w:t>
      </w:r>
      <w:r>
        <w:rPr>
          <w:spacing w:val="-3"/>
        </w:rPr>
        <w:t xml:space="preserve"> </w:t>
      </w:r>
      <w:r>
        <w:t>control.</w:t>
      </w:r>
      <w:r>
        <w:rPr>
          <w:spacing w:val="-4"/>
        </w:rPr>
        <w:t xml:space="preserve"> </w:t>
      </w:r>
      <w:r>
        <w:t>Daily</w:t>
      </w:r>
      <w:r>
        <w:rPr>
          <w:spacing w:val="-4"/>
        </w:rPr>
        <w:t xml:space="preserve"> </w:t>
      </w:r>
      <w:r>
        <w:t>access</w:t>
      </w:r>
      <w:r>
        <w:rPr>
          <w:spacing w:val="-4"/>
        </w:rPr>
        <w:t xml:space="preserve"> </w:t>
      </w:r>
      <w:r>
        <w:t>to</w:t>
      </w:r>
      <w:r>
        <w:rPr>
          <w:spacing w:val="-3"/>
        </w:rPr>
        <w:t xml:space="preserve"> </w:t>
      </w:r>
      <w:r>
        <w:t>and</w:t>
      </w:r>
      <w:r>
        <w:rPr>
          <w:spacing w:val="-3"/>
        </w:rPr>
        <w:t xml:space="preserve"> </w:t>
      </w:r>
      <w:r>
        <w:t>use</w:t>
      </w:r>
      <w:r>
        <w:rPr>
          <w:spacing w:val="-6"/>
        </w:rPr>
        <w:t xml:space="preserve"> </w:t>
      </w:r>
      <w:r>
        <w:t>of</w:t>
      </w:r>
      <w:r>
        <w:rPr>
          <w:spacing w:val="-4"/>
        </w:rPr>
        <w:t xml:space="preserve"> </w:t>
      </w:r>
      <w:r>
        <w:t>a</w:t>
      </w:r>
      <w:r>
        <w:rPr>
          <w:spacing w:val="-6"/>
        </w:rPr>
        <w:t xml:space="preserve"> </w:t>
      </w:r>
      <w:r>
        <w:t>personal</w:t>
      </w:r>
      <w:r>
        <w:rPr>
          <w:spacing w:val="-5"/>
        </w:rPr>
        <w:t xml:space="preserve"> </w:t>
      </w:r>
      <w:r>
        <w:t>computer</w:t>
      </w:r>
      <w:r>
        <w:rPr>
          <w:spacing w:val="-7"/>
        </w:rPr>
        <w:t xml:space="preserve"> </w:t>
      </w:r>
      <w:r>
        <w:t>and</w:t>
      </w:r>
      <w:r>
        <w:rPr>
          <w:spacing w:val="-6"/>
        </w:rPr>
        <w:t xml:space="preserve"> </w:t>
      </w:r>
      <w:r>
        <w:t>telephone</w:t>
      </w:r>
      <w:r>
        <w:rPr>
          <w:spacing w:val="-6"/>
        </w:rPr>
        <w:t xml:space="preserve"> </w:t>
      </w:r>
      <w:r>
        <w:t>are</w:t>
      </w:r>
      <w:r>
        <w:rPr>
          <w:spacing w:val="-3"/>
        </w:rPr>
        <w:t xml:space="preserve"> </w:t>
      </w:r>
      <w:r>
        <w:t>essential.</w:t>
      </w:r>
      <w:r>
        <w:rPr>
          <w:spacing w:val="-4"/>
        </w:rPr>
        <w:t xml:space="preserve"> </w:t>
      </w:r>
      <w:r>
        <w:t>The employee</w:t>
      </w:r>
      <w:r>
        <w:rPr>
          <w:spacing w:val="-8"/>
        </w:rPr>
        <w:t xml:space="preserve"> </w:t>
      </w:r>
      <w:r>
        <w:t>must</w:t>
      </w:r>
      <w:r>
        <w:rPr>
          <w:spacing w:val="-9"/>
        </w:rPr>
        <w:t xml:space="preserve"> </w:t>
      </w:r>
      <w:r>
        <w:t>be</w:t>
      </w:r>
      <w:r>
        <w:rPr>
          <w:spacing w:val="-8"/>
        </w:rPr>
        <w:t xml:space="preserve"> </w:t>
      </w:r>
      <w:r>
        <w:t>able</w:t>
      </w:r>
      <w:r>
        <w:rPr>
          <w:spacing w:val="-6"/>
        </w:rPr>
        <w:t xml:space="preserve"> </w:t>
      </w:r>
      <w:r>
        <w:t>to</w:t>
      </w:r>
      <w:r>
        <w:rPr>
          <w:spacing w:val="-8"/>
        </w:rPr>
        <w:t xml:space="preserve"> </w:t>
      </w:r>
      <w:r>
        <w:t>remain</w:t>
      </w:r>
      <w:r>
        <w:rPr>
          <w:spacing w:val="-6"/>
        </w:rPr>
        <w:t xml:space="preserve"> </w:t>
      </w:r>
      <w:r>
        <w:t>in</w:t>
      </w:r>
      <w:r>
        <w:rPr>
          <w:spacing w:val="-8"/>
        </w:rPr>
        <w:t xml:space="preserve"> </w:t>
      </w:r>
      <w:r>
        <w:t>a</w:t>
      </w:r>
      <w:r>
        <w:rPr>
          <w:spacing w:val="-6"/>
        </w:rPr>
        <w:t xml:space="preserve"> </w:t>
      </w:r>
      <w:r>
        <w:t>stationary</w:t>
      </w:r>
      <w:r>
        <w:rPr>
          <w:spacing w:val="-7"/>
        </w:rPr>
        <w:t xml:space="preserve"> </w:t>
      </w:r>
      <w:r>
        <w:t>position</w:t>
      </w:r>
      <w:r>
        <w:rPr>
          <w:spacing w:val="-6"/>
        </w:rPr>
        <w:t xml:space="preserve"> </w:t>
      </w:r>
      <w:r>
        <w:t>50%</w:t>
      </w:r>
      <w:r>
        <w:rPr>
          <w:spacing w:val="-9"/>
        </w:rPr>
        <w:t xml:space="preserve"> </w:t>
      </w:r>
      <w:r>
        <w:t>of</w:t>
      </w:r>
      <w:r>
        <w:rPr>
          <w:spacing w:val="-6"/>
        </w:rPr>
        <w:t xml:space="preserve"> </w:t>
      </w:r>
      <w:r>
        <w:t>the</w:t>
      </w:r>
      <w:r>
        <w:rPr>
          <w:spacing w:val="-8"/>
        </w:rPr>
        <w:t xml:space="preserve"> </w:t>
      </w:r>
      <w:proofErr w:type="gramStart"/>
      <w:r>
        <w:t>time,</w:t>
      </w:r>
      <w:r>
        <w:rPr>
          <w:spacing w:val="-6"/>
        </w:rPr>
        <w:t xml:space="preserve"> </w:t>
      </w:r>
      <w:r>
        <w:t>and</w:t>
      </w:r>
      <w:proofErr w:type="gramEnd"/>
      <w:r>
        <w:rPr>
          <w:spacing w:val="-8"/>
        </w:rPr>
        <w:t xml:space="preserve"> </w:t>
      </w:r>
      <w:r>
        <w:t>must</w:t>
      </w:r>
      <w:r>
        <w:rPr>
          <w:spacing w:val="-6"/>
        </w:rPr>
        <w:t xml:space="preserve"> </w:t>
      </w:r>
      <w:r>
        <w:t>occasionally</w:t>
      </w:r>
      <w:r>
        <w:rPr>
          <w:spacing w:val="-9"/>
        </w:rPr>
        <w:t xml:space="preserve"> </w:t>
      </w:r>
      <w:r>
        <w:t>move about</w:t>
      </w:r>
      <w:r>
        <w:rPr>
          <w:spacing w:val="-4"/>
        </w:rPr>
        <w:t xml:space="preserve"> </w:t>
      </w:r>
      <w:r>
        <w:t>inside</w:t>
      </w:r>
      <w:r>
        <w:rPr>
          <w:spacing w:val="-6"/>
        </w:rPr>
        <w:t xml:space="preserve"> </w:t>
      </w:r>
      <w:r>
        <w:t>the</w:t>
      </w:r>
      <w:r>
        <w:rPr>
          <w:spacing w:val="-3"/>
        </w:rPr>
        <w:t xml:space="preserve"> </w:t>
      </w:r>
      <w:r>
        <w:t>office</w:t>
      </w:r>
      <w:r>
        <w:rPr>
          <w:spacing w:val="-6"/>
        </w:rPr>
        <w:t xml:space="preserve"> </w:t>
      </w:r>
      <w:r>
        <w:t>to</w:t>
      </w:r>
      <w:r>
        <w:rPr>
          <w:spacing w:val="-3"/>
        </w:rPr>
        <w:t xml:space="preserve"> </w:t>
      </w:r>
      <w:r>
        <w:t>access</w:t>
      </w:r>
      <w:r>
        <w:rPr>
          <w:spacing w:val="-7"/>
        </w:rPr>
        <w:t xml:space="preserve"> </w:t>
      </w:r>
      <w:r>
        <w:t>files</w:t>
      </w:r>
      <w:r>
        <w:rPr>
          <w:spacing w:val="-4"/>
        </w:rPr>
        <w:t xml:space="preserve"> </w:t>
      </w:r>
      <w:r>
        <w:t>and</w:t>
      </w:r>
      <w:r>
        <w:rPr>
          <w:spacing w:val="-3"/>
        </w:rPr>
        <w:t xml:space="preserve"> </w:t>
      </w:r>
      <w:r>
        <w:t>documents</w:t>
      </w:r>
      <w:r>
        <w:rPr>
          <w:spacing w:val="-4"/>
        </w:rPr>
        <w:t xml:space="preserve"> </w:t>
      </w:r>
      <w:r>
        <w:t>from</w:t>
      </w:r>
      <w:r>
        <w:rPr>
          <w:spacing w:val="-3"/>
        </w:rPr>
        <w:t xml:space="preserve"> </w:t>
      </w:r>
      <w:r>
        <w:t>the</w:t>
      </w:r>
      <w:r>
        <w:rPr>
          <w:spacing w:val="-3"/>
        </w:rPr>
        <w:t xml:space="preserve"> </w:t>
      </w:r>
      <w:r>
        <w:t>filing</w:t>
      </w:r>
      <w:r>
        <w:rPr>
          <w:spacing w:val="-6"/>
        </w:rPr>
        <w:t xml:space="preserve"> </w:t>
      </w:r>
      <w:r>
        <w:t>cabinets</w:t>
      </w:r>
      <w:r>
        <w:rPr>
          <w:spacing w:val="-4"/>
        </w:rPr>
        <w:t xml:space="preserve"> </w:t>
      </w:r>
      <w:r>
        <w:t>and</w:t>
      </w:r>
      <w:r>
        <w:rPr>
          <w:spacing w:val="-3"/>
        </w:rPr>
        <w:t xml:space="preserve"> </w:t>
      </w:r>
      <w:r>
        <w:t>office</w:t>
      </w:r>
      <w:r>
        <w:rPr>
          <w:spacing w:val="-3"/>
        </w:rPr>
        <w:t xml:space="preserve"> </w:t>
      </w:r>
      <w:r>
        <w:t>machinery</w:t>
      </w:r>
      <w:r>
        <w:rPr>
          <w:spacing w:val="-4"/>
        </w:rPr>
        <w:t xml:space="preserve"> </w:t>
      </w:r>
      <w:r>
        <w:t>(i.e. printer, fax machine, copy machine).</w:t>
      </w:r>
    </w:p>
    <w:p w14:paraId="6495C768" w14:textId="77777777" w:rsidR="00F1028F" w:rsidRDefault="00F1028F">
      <w:pPr>
        <w:pStyle w:val="BodyText"/>
      </w:pPr>
    </w:p>
    <w:p w14:paraId="610FDB10" w14:textId="77777777" w:rsidR="00F1028F" w:rsidRDefault="00517065">
      <w:pPr>
        <w:pStyle w:val="BodyText"/>
        <w:ind w:left="359" w:right="354"/>
        <w:jc w:val="both"/>
      </w:pPr>
      <w:r>
        <w:t>This</w:t>
      </w:r>
      <w:r>
        <w:rPr>
          <w:spacing w:val="-12"/>
        </w:rPr>
        <w:t xml:space="preserve"> </w:t>
      </w:r>
      <w:r>
        <w:t>position</w:t>
      </w:r>
      <w:r>
        <w:rPr>
          <w:spacing w:val="-13"/>
        </w:rPr>
        <w:t xml:space="preserve"> </w:t>
      </w:r>
      <w:r>
        <w:t>may</w:t>
      </w:r>
      <w:r>
        <w:rPr>
          <w:spacing w:val="-14"/>
        </w:rPr>
        <w:t xml:space="preserve"> </w:t>
      </w:r>
      <w:r>
        <w:t>be</w:t>
      </w:r>
      <w:r>
        <w:rPr>
          <w:spacing w:val="-11"/>
        </w:rPr>
        <w:t xml:space="preserve"> </w:t>
      </w:r>
      <w:r>
        <w:t>eligible</w:t>
      </w:r>
      <w:r>
        <w:rPr>
          <w:spacing w:val="-11"/>
        </w:rPr>
        <w:t xml:space="preserve"> </w:t>
      </w:r>
      <w:r>
        <w:t>for</w:t>
      </w:r>
      <w:r>
        <w:rPr>
          <w:spacing w:val="-12"/>
        </w:rPr>
        <w:t xml:space="preserve"> </w:t>
      </w:r>
      <w:proofErr w:type="gramStart"/>
      <w:r>
        <w:t>telework</w:t>
      </w:r>
      <w:proofErr w:type="gramEnd"/>
      <w:r>
        <w:t>.</w:t>
      </w:r>
      <w:r>
        <w:rPr>
          <w:spacing w:val="-11"/>
        </w:rPr>
        <w:t xml:space="preserve"> </w:t>
      </w:r>
      <w:r>
        <w:t>The</w:t>
      </w:r>
      <w:r>
        <w:rPr>
          <w:spacing w:val="-13"/>
        </w:rPr>
        <w:t xml:space="preserve"> </w:t>
      </w:r>
      <w:r>
        <w:t>amount</w:t>
      </w:r>
      <w:r>
        <w:rPr>
          <w:spacing w:val="-13"/>
        </w:rPr>
        <w:t xml:space="preserve"> </w:t>
      </w:r>
      <w:r>
        <w:t>of</w:t>
      </w:r>
      <w:r>
        <w:rPr>
          <w:spacing w:val="-11"/>
        </w:rPr>
        <w:t xml:space="preserve"> </w:t>
      </w:r>
      <w:proofErr w:type="gramStart"/>
      <w:r>
        <w:t>telework</w:t>
      </w:r>
      <w:proofErr w:type="gramEnd"/>
      <w:r>
        <w:rPr>
          <w:spacing w:val="-12"/>
        </w:rPr>
        <w:t xml:space="preserve"> </w:t>
      </w:r>
      <w:r>
        <w:t>is</w:t>
      </w:r>
      <w:r>
        <w:rPr>
          <w:spacing w:val="-12"/>
        </w:rPr>
        <w:t xml:space="preserve"> </w:t>
      </w:r>
      <w:r>
        <w:t>at</w:t>
      </w:r>
      <w:r>
        <w:rPr>
          <w:spacing w:val="-11"/>
        </w:rPr>
        <w:t xml:space="preserve"> </w:t>
      </w:r>
      <w:r>
        <w:t>the</w:t>
      </w:r>
      <w:r>
        <w:rPr>
          <w:spacing w:val="-11"/>
        </w:rPr>
        <w:t xml:space="preserve"> </w:t>
      </w:r>
      <w:r>
        <w:t>discretion</w:t>
      </w:r>
      <w:r>
        <w:rPr>
          <w:spacing w:val="-11"/>
        </w:rPr>
        <w:t xml:space="preserve"> </w:t>
      </w:r>
      <w:r>
        <w:t>of</w:t>
      </w:r>
      <w:r>
        <w:rPr>
          <w:spacing w:val="-11"/>
        </w:rPr>
        <w:t xml:space="preserve"> </w:t>
      </w:r>
      <w:r>
        <w:t>the</w:t>
      </w:r>
      <w:r>
        <w:rPr>
          <w:spacing w:val="-11"/>
        </w:rPr>
        <w:t xml:space="preserve"> </w:t>
      </w:r>
      <w:r>
        <w:t xml:space="preserve">Department and based on current telework policy. While DRE supports </w:t>
      </w:r>
      <w:proofErr w:type="gramStart"/>
      <w:r>
        <w:t>telework</w:t>
      </w:r>
      <w:proofErr w:type="gramEnd"/>
      <w:r>
        <w:t>, in-person attendance may be required based on operational needs. Employees are expected to be able to report to their worksite with minimal notification if an urgent need arises.</w:t>
      </w:r>
    </w:p>
    <w:p w14:paraId="3853DF70" w14:textId="77777777" w:rsidR="00F1028F" w:rsidRDefault="00F1028F">
      <w:pPr>
        <w:pStyle w:val="BodyText"/>
      </w:pPr>
    </w:p>
    <w:p w14:paraId="04AF9160" w14:textId="77777777" w:rsidR="00F1028F" w:rsidRDefault="00517065">
      <w:pPr>
        <w:pStyle w:val="BodyText"/>
        <w:ind w:left="359" w:right="354"/>
        <w:jc w:val="both"/>
      </w:pPr>
      <w:r>
        <w:t>The Office Technician (Typing) must possess good communication skills, use good judgment in decision-making,</w:t>
      </w:r>
      <w:r>
        <w:rPr>
          <w:spacing w:val="-13"/>
        </w:rPr>
        <w:t xml:space="preserve"> </w:t>
      </w:r>
      <w:r>
        <w:t>exercise</w:t>
      </w:r>
      <w:r>
        <w:rPr>
          <w:spacing w:val="-13"/>
        </w:rPr>
        <w:t xml:space="preserve"> </w:t>
      </w:r>
      <w:r>
        <w:t>creativity</w:t>
      </w:r>
      <w:r>
        <w:rPr>
          <w:spacing w:val="-16"/>
        </w:rPr>
        <w:t xml:space="preserve"> </w:t>
      </w:r>
      <w:r>
        <w:t>and</w:t>
      </w:r>
      <w:r>
        <w:rPr>
          <w:spacing w:val="-13"/>
        </w:rPr>
        <w:t xml:space="preserve"> </w:t>
      </w:r>
      <w:r>
        <w:t>flexibility</w:t>
      </w:r>
      <w:r>
        <w:rPr>
          <w:spacing w:val="-14"/>
        </w:rPr>
        <w:t xml:space="preserve"> </w:t>
      </w:r>
      <w:r>
        <w:t>in</w:t>
      </w:r>
      <w:r>
        <w:rPr>
          <w:spacing w:val="-13"/>
        </w:rPr>
        <w:t xml:space="preserve"> </w:t>
      </w:r>
      <w:r>
        <w:t>problem</w:t>
      </w:r>
      <w:r>
        <w:rPr>
          <w:spacing w:val="-12"/>
        </w:rPr>
        <w:t xml:space="preserve"> </w:t>
      </w:r>
      <w:r>
        <w:t>identification,</w:t>
      </w:r>
      <w:r>
        <w:rPr>
          <w:spacing w:val="-15"/>
        </w:rPr>
        <w:t xml:space="preserve"> </w:t>
      </w:r>
      <w:r>
        <w:t>manage</w:t>
      </w:r>
      <w:r>
        <w:rPr>
          <w:spacing w:val="-15"/>
        </w:rPr>
        <w:t xml:space="preserve"> </w:t>
      </w:r>
      <w:r>
        <w:t>time</w:t>
      </w:r>
      <w:r>
        <w:rPr>
          <w:spacing w:val="-15"/>
        </w:rPr>
        <w:t xml:space="preserve"> </w:t>
      </w:r>
      <w:r>
        <w:t>and</w:t>
      </w:r>
      <w:r>
        <w:rPr>
          <w:spacing w:val="-13"/>
        </w:rPr>
        <w:t xml:space="preserve"> </w:t>
      </w:r>
      <w:r>
        <w:t xml:space="preserve">resources effectively, and be responsive to DRE management needs. Dependability, punctuality, and the ability to demonstrate a </w:t>
      </w:r>
      <w:proofErr w:type="gramStart"/>
      <w:r>
        <w:t>team oriented</w:t>
      </w:r>
      <w:proofErr w:type="gramEnd"/>
      <w:r>
        <w:t xml:space="preserve"> working capability are required in this position. This position also requires strong written and oral communication skills, the ability to evaluate, process and utilize computer skills, and the ability to deal effectively with people.</w:t>
      </w:r>
    </w:p>
    <w:p w14:paraId="5E68C080" w14:textId="77777777" w:rsidR="00F1028F" w:rsidRDefault="00F1028F">
      <w:pPr>
        <w:pStyle w:val="BodyText"/>
      </w:pPr>
    </w:p>
    <w:p w14:paraId="73ADEA47" w14:textId="77777777" w:rsidR="00F1028F" w:rsidRDefault="00517065">
      <w:pPr>
        <w:pStyle w:val="BodyText"/>
        <w:ind w:left="359" w:right="355"/>
        <w:jc w:val="both"/>
      </w:pPr>
      <w:r>
        <w:t xml:space="preserve">The Office Technician (Typing) routinely works with sensitive and confidential issues and/or materials and is expected to maintain the privacy and confidentiality of documents and topics pertaining to individuals or to sensitive program </w:t>
      </w:r>
      <w:proofErr w:type="gramStart"/>
      <w:r>
        <w:t>matters at all times</w:t>
      </w:r>
      <w:proofErr w:type="gramEnd"/>
      <w:r>
        <w:t>.</w:t>
      </w:r>
    </w:p>
    <w:p w14:paraId="7201A8B1" w14:textId="77777777" w:rsidR="00F1028F" w:rsidRDefault="00F1028F">
      <w:pPr>
        <w:pStyle w:val="BodyText"/>
      </w:pPr>
    </w:p>
    <w:p w14:paraId="44B174BA" w14:textId="77777777" w:rsidR="00F1028F" w:rsidRDefault="00517065">
      <w:pPr>
        <w:pStyle w:val="BodyText"/>
        <w:ind w:left="359" w:right="355"/>
        <w:jc w:val="both"/>
      </w:pPr>
      <w:r>
        <w:t>As an Equal Opportunity Employer, all DRE employees are expected to conduct themselves in a professional</w:t>
      </w:r>
      <w:r>
        <w:rPr>
          <w:spacing w:val="-7"/>
        </w:rPr>
        <w:t xml:space="preserve"> </w:t>
      </w:r>
      <w:r>
        <w:t>manner</w:t>
      </w:r>
      <w:r>
        <w:rPr>
          <w:spacing w:val="-7"/>
        </w:rPr>
        <w:t xml:space="preserve"> </w:t>
      </w:r>
      <w:r>
        <w:t>that</w:t>
      </w:r>
      <w:r>
        <w:rPr>
          <w:spacing w:val="-6"/>
        </w:rPr>
        <w:t xml:space="preserve"> </w:t>
      </w:r>
      <w:r>
        <w:t>demonstrates</w:t>
      </w:r>
      <w:r>
        <w:rPr>
          <w:spacing w:val="-7"/>
        </w:rPr>
        <w:t xml:space="preserve"> </w:t>
      </w:r>
      <w:r>
        <w:t>respect</w:t>
      </w:r>
      <w:r>
        <w:rPr>
          <w:spacing w:val="-6"/>
        </w:rPr>
        <w:t xml:space="preserve"> </w:t>
      </w:r>
      <w:r>
        <w:t>for</w:t>
      </w:r>
      <w:r>
        <w:rPr>
          <w:spacing w:val="-7"/>
        </w:rPr>
        <w:t xml:space="preserve"> </w:t>
      </w:r>
      <w:r>
        <w:t>all</w:t>
      </w:r>
      <w:r>
        <w:rPr>
          <w:spacing w:val="-7"/>
        </w:rPr>
        <w:t xml:space="preserve"> </w:t>
      </w:r>
      <w:r>
        <w:t>employees</w:t>
      </w:r>
      <w:r>
        <w:rPr>
          <w:spacing w:val="-7"/>
        </w:rPr>
        <w:t xml:space="preserve"> </w:t>
      </w:r>
      <w:r>
        <w:t>and</w:t>
      </w:r>
      <w:r>
        <w:rPr>
          <w:spacing w:val="-6"/>
        </w:rPr>
        <w:t xml:space="preserve"> </w:t>
      </w:r>
      <w:r>
        <w:t>others</w:t>
      </w:r>
      <w:r>
        <w:rPr>
          <w:spacing w:val="-7"/>
        </w:rPr>
        <w:t xml:space="preserve"> </w:t>
      </w:r>
      <w:r>
        <w:t>they</w:t>
      </w:r>
      <w:r>
        <w:rPr>
          <w:spacing w:val="-7"/>
        </w:rPr>
        <w:t xml:space="preserve"> </w:t>
      </w:r>
      <w:proofErr w:type="gramStart"/>
      <w:r>
        <w:t>come</w:t>
      </w:r>
      <w:r>
        <w:rPr>
          <w:spacing w:val="-6"/>
        </w:rPr>
        <w:t xml:space="preserve"> </w:t>
      </w:r>
      <w:r>
        <w:t>in</w:t>
      </w:r>
      <w:r>
        <w:rPr>
          <w:spacing w:val="-8"/>
        </w:rPr>
        <w:t xml:space="preserve"> </w:t>
      </w:r>
      <w:r>
        <w:t>contact</w:t>
      </w:r>
      <w:r>
        <w:rPr>
          <w:spacing w:val="-7"/>
        </w:rPr>
        <w:t xml:space="preserve"> </w:t>
      </w:r>
      <w:r>
        <w:t>with</w:t>
      </w:r>
      <w:proofErr w:type="gramEnd"/>
      <w:r>
        <w:t xml:space="preserve"> during work hours, during work-related activities, and anytime they represent the Department. Additionally, all DRE employees are responsible for promoting a safe and secure work environment, free from discrimination, harassment, inappropriate conduct, or retaliation.</w:t>
      </w:r>
    </w:p>
    <w:p w14:paraId="66D7E919" w14:textId="77777777" w:rsidR="00F1028F" w:rsidRDefault="00517065">
      <w:pPr>
        <w:spacing w:before="274"/>
        <w:ind w:left="359" w:right="352"/>
        <w:jc w:val="both"/>
        <w:rPr>
          <w:i/>
          <w:sz w:val="24"/>
        </w:rPr>
      </w:pPr>
      <w:r>
        <w:rPr>
          <w:i/>
          <w:sz w:val="24"/>
        </w:rPr>
        <w:t xml:space="preserve">The statements contained in this job description reflect general details as necessary to describe the principal functions of this job. </w:t>
      </w:r>
      <w:proofErr w:type="gramStart"/>
      <w:r>
        <w:rPr>
          <w:i/>
          <w:sz w:val="24"/>
        </w:rPr>
        <w:t>It should not be considered an</w:t>
      </w:r>
      <w:proofErr w:type="gramEnd"/>
      <w:r>
        <w:rPr>
          <w:i/>
          <w:sz w:val="24"/>
        </w:rPr>
        <w:t xml:space="preserve"> all-inclusive listing of work requirements</w:t>
      </w:r>
      <w:proofErr w:type="gramStart"/>
      <w:r>
        <w:rPr>
          <w:i/>
          <w:sz w:val="24"/>
        </w:rPr>
        <w:t>.</w:t>
      </w:r>
      <w:proofErr w:type="gramEnd"/>
      <w:r>
        <w:rPr>
          <w:i/>
          <w:sz w:val="24"/>
        </w:rPr>
        <w:t xml:space="preserve"> The incumbent of this position may perform other duties (commensurate with this classification) as assigned, including work in other functional areas to cover during absences, to equalize peak work periods</w:t>
      </w:r>
      <w:r>
        <w:rPr>
          <w:i/>
          <w:spacing w:val="-7"/>
          <w:sz w:val="24"/>
        </w:rPr>
        <w:t xml:space="preserve"> </w:t>
      </w:r>
      <w:r>
        <w:rPr>
          <w:i/>
          <w:sz w:val="24"/>
        </w:rPr>
        <w:t>or</w:t>
      </w:r>
      <w:r>
        <w:rPr>
          <w:i/>
          <w:spacing w:val="-7"/>
          <w:sz w:val="24"/>
        </w:rPr>
        <w:t xml:space="preserve"> </w:t>
      </w:r>
      <w:r>
        <w:rPr>
          <w:i/>
          <w:sz w:val="24"/>
        </w:rPr>
        <w:t>to</w:t>
      </w:r>
      <w:r>
        <w:rPr>
          <w:i/>
          <w:spacing w:val="-6"/>
          <w:sz w:val="24"/>
        </w:rPr>
        <w:t xml:space="preserve"> </w:t>
      </w:r>
      <w:r>
        <w:rPr>
          <w:i/>
          <w:sz w:val="24"/>
        </w:rPr>
        <w:t>otherwise</w:t>
      </w:r>
      <w:r>
        <w:rPr>
          <w:i/>
          <w:spacing w:val="-6"/>
          <w:sz w:val="24"/>
        </w:rPr>
        <w:t xml:space="preserve"> </w:t>
      </w:r>
      <w:r>
        <w:rPr>
          <w:i/>
          <w:sz w:val="24"/>
        </w:rPr>
        <w:t>balance</w:t>
      </w:r>
      <w:r>
        <w:rPr>
          <w:i/>
          <w:spacing w:val="-6"/>
          <w:sz w:val="24"/>
        </w:rPr>
        <w:t xml:space="preserve"> </w:t>
      </w:r>
      <w:r>
        <w:rPr>
          <w:i/>
          <w:sz w:val="24"/>
        </w:rPr>
        <w:t>the</w:t>
      </w:r>
      <w:r>
        <w:rPr>
          <w:i/>
          <w:spacing w:val="-6"/>
          <w:sz w:val="24"/>
        </w:rPr>
        <w:t xml:space="preserve"> </w:t>
      </w:r>
      <w:r>
        <w:rPr>
          <w:i/>
          <w:sz w:val="24"/>
        </w:rPr>
        <w:t>workload.</w:t>
      </w:r>
      <w:r>
        <w:rPr>
          <w:i/>
          <w:spacing w:val="-7"/>
          <w:sz w:val="24"/>
        </w:rPr>
        <w:t xml:space="preserve"> </w:t>
      </w:r>
      <w:r>
        <w:rPr>
          <w:i/>
          <w:sz w:val="24"/>
        </w:rPr>
        <w:t>Duties</w:t>
      </w:r>
      <w:r>
        <w:rPr>
          <w:i/>
          <w:spacing w:val="-7"/>
          <w:sz w:val="24"/>
        </w:rPr>
        <w:t xml:space="preserve"> </w:t>
      </w:r>
      <w:r>
        <w:rPr>
          <w:i/>
          <w:sz w:val="24"/>
        </w:rPr>
        <w:t>of</w:t>
      </w:r>
      <w:r>
        <w:rPr>
          <w:i/>
          <w:spacing w:val="-6"/>
          <w:sz w:val="24"/>
        </w:rPr>
        <w:t xml:space="preserve"> </w:t>
      </w:r>
      <w:r>
        <w:rPr>
          <w:i/>
          <w:sz w:val="24"/>
        </w:rPr>
        <w:t>this</w:t>
      </w:r>
      <w:r>
        <w:rPr>
          <w:i/>
          <w:spacing w:val="-7"/>
          <w:sz w:val="24"/>
        </w:rPr>
        <w:t xml:space="preserve"> </w:t>
      </w:r>
      <w:r>
        <w:rPr>
          <w:i/>
          <w:sz w:val="24"/>
        </w:rPr>
        <w:t>position</w:t>
      </w:r>
      <w:r>
        <w:rPr>
          <w:i/>
          <w:spacing w:val="-6"/>
          <w:sz w:val="24"/>
        </w:rPr>
        <w:t xml:space="preserve"> </w:t>
      </w:r>
      <w:r>
        <w:rPr>
          <w:i/>
          <w:sz w:val="24"/>
        </w:rPr>
        <w:t>are</w:t>
      </w:r>
      <w:r>
        <w:rPr>
          <w:i/>
          <w:spacing w:val="-3"/>
          <w:sz w:val="24"/>
        </w:rPr>
        <w:t xml:space="preserve"> </w:t>
      </w:r>
      <w:r>
        <w:rPr>
          <w:i/>
          <w:sz w:val="24"/>
        </w:rPr>
        <w:t>subject</w:t>
      </w:r>
      <w:r>
        <w:rPr>
          <w:i/>
          <w:spacing w:val="-6"/>
          <w:sz w:val="24"/>
        </w:rPr>
        <w:t xml:space="preserve"> </w:t>
      </w:r>
      <w:r>
        <w:rPr>
          <w:i/>
          <w:sz w:val="24"/>
        </w:rPr>
        <w:t>to</w:t>
      </w:r>
      <w:r>
        <w:rPr>
          <w:i/>
          <w:spacing w:val="-3"/>
          <w:sz w:val="24"/>
        </w:rPr>
        <w:t xml:space="preserve"> </w:t>
      </w:r>
      <w:r>
        <w:rPr>
          <w:i/>
          <w:sz w:val="24"/>
        </w:rPr>
        <w:t>change</w:t>
      </w:r>
      <w:r>
        <w:rPr>
          <w:i/>
          <w:spacing w:val="-8"/>
          <w:sz w:val="24"/>
        </w:rPr>
        <w:t xml:space="preserve"> </w:t>
      </w:r>
      <w:r>
        <w:rPr>
          <w:i/>
          <w:sz w:val="24"/>
        </w:rPr>
        <w:t>and</w:t>
      </w:r>
      <w:r>
        <w:rPr>
          <w:i/>
          <w:spacing w:val="-6"/>
          <w:sz w:val="24"/>
        </w:rPr>
        <w:t xml:space="preserve"> </w:t>
      </w:r>
      <w:r>
        <w:rPr>
          <w:i/>
          <w:sz w:val="24"/>
        </w:rPr>
        <w:t>may</w:t>
      </w:r>
      <w:r>
        <w:rPr>
          <w:i/>
          <w:spacing w:val="-7"/>
          <w:sz w:val="24"/>
        </w:rPr>
        <w:t xml:space="preserve"> </w:t>
      </w:r>
      <w:r>
        <w:rPr>
          <w:i/>
          <w:sz w:val="24"/>
        </w:rPr>
        <w:t>be revised as needed or required.</w:t>
      </w:r>
    </w:p>
    <w:p w14:paraId="041642A5" w14:textId="77777777" w:rsidR="00F1028F" w:rsidRDefault="00F1028F">
      <w:pPr>
        <w:pStyle w:val="BodyText"/>
        <w:rPr>
          <w:i/>
        </w:rPr>
      </w:pPr>
    </w:p>
    <w:p w14:paraId="65077042" w14:textId="77777777" w:rsidR="00F1028F" w:rsidRDefault="00517065">
      <w:pPr>
        <w:ind w:left="359" w:right="352"/>
        <w:jc w:val="both"/>
        <w:rPr>
          <w:sz w:val="24"/>
        </w:rPr>
      </w:pPr>
      <w:r>
        <w:rPr>
          <w:b/>
          <w:sz w:val="24"/>
        </w:rPr>
        <w:t xml:space="preserve">I have read and understand the duties listed above and I can perform these duties with or without reasonable accommodation. </w:t>
      </w:r>
      <w:r>
        <w:rPr>
          <w:sz w:val="24"/>
        </w:rPr>
        <w:t xml:space="preserve">(If you believe reasonable accommodation is necessary, discuss your concerns with the hiring supervisor. If unsure of a need for reasonable accommodation, inform the hiring supervisor, who will discuss your concerns with the Equal Employment Opportunity </w:t>
      </w:r>
      <w:r>
        <w:rPr>
          <w:spacing w:val="-2"/>
          <w:sz w:val="24"/>
        </w:rPr>
        <w:t>Office.)</w:t>
      </w: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1"/>
        <w:gridCol w:w="5537"/>
      </w:tblGrid>
      <w:tr w:rsidR="00F1028F" w14:paraId="2A061E06" w14:textId="77777777">
        <w:trPr>
          <w:trHeight w:val="414"/>
        </w:trPr>
        <w:tc>
          <w:tcPr>
            <w:tcW w:w="5551" w:type="dxa"/>
            <w:tcBorders>
              <w:left w:val="nil"/>
            </w:tcBorders>
          </w:tcPr>
          <w:p w14:paraId="696A7648" w14:textId="77777777" w:rsidR="00F1028F" w:rsidRDefault="00517065">
            <w:pPr>
              <w:pStyle w:val="TableParagraph"/>
              <w:spacing w:before="2" w:line="138" w:lineRule="exact"/>
              <w:ind w:left="122"/>
              <w:rPr>
                <w:sz w:val="12"/>
              </w:rPr>
            </w:pPr>
            <w:r>
              <w:rPr>
                <w:spacing w:val="-2"/>
                <w:sz w:val="12"/>
              </w:rPr>
              <w:t>EMPLOYEE</w:t>
            </w:r>
            <w:r>
              <w:rPr>
                <w:spacing w:val="4"/>
                <w:sz w:val="12"/>
              </w:rPr>
              <w:t xml:space="preserve"> </w:t>
            </w:r>
            <w:r>
              <w:rPr>
                <w:spacing w:val="-4"/>
                <w:sz w:val="12"/>
              </w:rPr>
              <w:t>NAME</w:t>
            </w:r>
          </w:p>
          <w:p w14:paraId="34488DFC" w14:textId="43254D8D" w:rsidR="00F1028F" w:rsidRDefault="00F1028F">
            <w:pPr>
              <w:pStyle w:val="TableParagraph"/>
              <w:spacing w:line="255" w:lineRule="exact"/>
              <w:ind w:left="122"/>
              <w:rPr>
                <w:sz w:val="24"/>
              </w:rPr>
            </w:pPr>
          </w:p>
        </w:tc>
        <w:tc>
          <w:tcPr>
            <w:tcW w:w="5537" w:type="dxa"/>
            <w:tcBorders>
              <w:right w:val="nil"/>
            </w:tcBorders>
          </w:tcPr>
          <w:p w14:paraId="5E7BD09D" w14:textId="77777777" w:rsidR="00F1028F" w:rsidRDefault="00517065">
            <w:pPr>
              <w:pStyle w:val="TableParagraph"/>
              <w:spacing w:before="2" w:line="138" w:lineRule="exact"/>
              <w:ind w:left="103"/>
              <w:rPr>
                <w:sz w:val="12"/>
              </w:rPr>
            </w:pPr>
            <w:r>
              <w:rPr>
                <w:spacing w:val="-2"/>
                <w:sz w:val="12"/>
              </w:rPr>
              <w:t>CLASSIFICATION</w:t>
            </w:r>
          </w:p>
          <w:p w14:paraId="4EFF0F98" w14:textId="77777777" w:rsidR="00F1028F" w:rsidRDefault="00517065">
            <w:pPr>
              <w:pStyle w:val="TableParagraph"/>
              <w:spacing w:line="255" w:lineRule="exact"/>
              <w:ind w:left="103"/>
              <w:rPr>
                <w:sz w:val="24"/>
              </w:rPr>
            </w:pPr>
            <w:r>
              <w:rPr>
                <w:sz w:val="24"/>
              </w:rPr>
              <w:t>Office</w:t>
            </w:r>
            <w:r>
              <w:rPr>
                <w:spacing w:val="-3"/>
                <w:sz w:val="24"/>
              </w:rPr>
              <w:t xml:space="preserve"> </w:t>
            </w:r>
            <w:r>
              <w:rPr>
                <w:sz w:val="24"/>
              </w:rPr>
              <w:t>Technician</w:t>
            </w:r>
            <w:r>
              <w:rPr>
                <w:spacing w:val="-4"/>
                <w:sz w:val="24"/>
              </w:rPr>
              <w:t xml:space="preserve"> </w:t>
            </w:r>
            <w:r>
              <w:rPr>
                <w:spacing w:val="-2"/>
                <w:sz w:val="24"/>
              </w:rPr>
              <w:t>(Typing)</w:t>
            </w:r>
          </w:p>
        </w:tc>
      </w:tr>
      <w:tr w:rsidR="00F1028F" w14:paraId="5AFA02DC" w14:textId="77777777">
        <w:trPr>
          <w:trHeight w:val="505"/>
        </w:trPr>
        <w:tc>
          <w:tcPr>
            <w:tcW w:w="5551" w:type="dxa"/>
            <w:tcBorders>
              <w:left w:val="nil"/>
            </w:tcBorders>
          </w:tcPr>
          <w:p w14:paraId="47BAA3EC" w14:textId="77777777" w:rsidR="00F1028F" w:rsidRDefault="00517065">
            <w:pPr>
              <w:pStyle w:val="TableParagraph"/>
              <w:ind w:left="122"/>
              <w:rPr>
                <w:sz w:val="12"/>
              </w:rPr>
            </w:pPr>
            <w:r>
              <w:rPr>
                <w:spacing w:val="-2"/>
                <w:sz w:val="12"/>
              </w:rPr>
              <w:t>EMPLOYEE</w:t>
            </w:r>
            <w:r>
              <w:rPr>
                <w:spacing w:val="6"/>
                <w:sz w:val="12"/>
              </w:rPr>
              <w:t xml:space="preserve"> </w:t>
            </w:r>
            <w:r>
              <w:rPr>
                <w:spacing w:val="-2"/>
                <w:sz w:val="12"/>
              </w:rPr>
              <w:t>SIGNATURE</w:t>
            </w:r>
          </w:p>
        </w:tc>
        <w:tc>
          <w:tcPr>
            <w:tcW w:w="5537" w:type="dxa"/>
            <w:tcBorders>
              <w:right w:val="nil"/>
            </w:tcBorders>
          </w:tcPr>
          <w:p w14:paraId="5E2F631C" w14:textId="77777777" w:rsidR="00F1028F" w:rsidRDefault="00517065">
            <w:pPr>
              <w:pStyle w:val="TableParagraph"/>
              <w:ind w:left="103"/>
              <w:rPr>
                <w:sz w:val="12"/>
              </w:rPr>
            </w:pPr>
            <w:r>
              <w:rPr>
                <w:spacing w:val="-4"/>
                <w:sz w:val="12"/>
              </w:rPr>
              <w:t>DATE</w:t>
            </w:r>
          </w:p>
        </w:tc>
      </w:tr>
    </w:tbl>
    <w:p w14:paraId="444C9C05" w14:textId="77777777" w:rsidR="00F1028F" w:rsidRDefault="00517065">
      <w:pPr>
        <w:pStyle w:val="BodyText"/>
        <w:spacing w:before="42" w:after="39"/>
        <w:ind w:left="360" w:right="355"/>
        <w:jc w:val="both"/>
      </w:pPr>
      <w:r>
        <w:t>I</w:t>
      </w:r>
      <w:r>
        <w:rPr>
          <w:spacing w:val="-1"/>
        </w:rPr>
        <w:t xml:space="preserve"> </w:t>
      </w:r>
      <w:r>
        <w:t>have</w:t>
      </w:r>
      <w:r>
        <w:rPr>
          <w:spacing w:val="-3"/>
        </w:rPr>
        <w:t xml:space="preserve"> </w:t>
      </w:r>
      <w:r>
        <w:t>discussed</w:t>
      </w:r>
      <w:r>
        <w:rPr>
          <w:spacing w:val="-3"/>
        </w:rPr>
        <w:t xml:space="preserve"> </w:t>
      </w:r>
      <w:r>
        <w:t>the</w:t>
      </w:r>
      <w:r>
        <w:rPr>
          <w:spacing w:val="-3"/>
        </w:rPr>
        <w:t xml:space="preserve"> </w:t>
      </w:r>
      <w:r>
        <w:t>duties</w:t>
      </w:r>
      <w:r>
        <w:rPr>
          <w:spacing w:val="-4"/>
        </w:rPr>
        <w:t xml:space="preserve"> </w:t>
      </w:r>
      <w:r>
        <w:t>of</w:t>
      </w:r>
      <w:r>
        <w:rPr>
          <w:spacing w:val="-4"/>
        </w:rPr>
        <w:t xml:space="preserve"> </w:t>
      </w:r>
      <w:r>
        <w:t>this</w:t>
      </w:r>
      <w:r>
        <w:rPr>
          <w:spacing w:val="-4"/>
        </w:rPr>
        <w:t xml:space="preserve"> </w:t>
      </w:r>
      <w:r>
        <w:t>position</w:t>
      </w:r>
      <w:r>
        <w:rPr>
          <w:spacing w:val="-3"/>
        </w:rPr>
        <w:t xml:space="preserve"> </w:t>
      </w:r>
      <w:r>
        <w:t>with</w:t>
      </w:r>
      <w:r>
        <w:rPr>
          <w:spacing w:val="-3"/>
        </w:rPr>
        <w:t xml:space="preserve"> </w:t>
      </w:r>
      <w:r>
        <w:t>and</w:t>
      </w:r>
      <w:r>
        <w:rPr>
          <w:spacing w:val="-3"/>
        </w:rPr>
        <w:t xml:space="preserve"> </w:t>
      </w:r>
      <w:r>
        <w:t>have</w:t>
      </w:r>
      <w:r>
        <w:rPr>
          <w:spacing w:val="-3"/>
        </w:rPr>
        <w:t xml:space="preserve"> </w:t>
      </w:r>
      <w:r>
        <w:t>provided</w:t>
      </w:r>
      <w:r>
        <w:rPr>
          <w:spacing w:val="-3"/>
        </w:rPr>
        <w:t xml:space="preserve"> </w:t>
      </w:r>
      <w:r>
        <w:t>a</w:t>
      </w:r>
      <w:r>
        <w:rPr>
          <w:spacing w:val="-3"/>
        </w:rPr>
        <w:t xml:space="preserve"> </w:t>
      </w:r>
      <w:r>
        <w:t>copy</w:t>
      </w:r>
      <w:r>
        <w:rPr>
          <w:spacing w:val="-4"/>
        </w:rPr>
        <w:t xml:space="preserve"> </w:t>
      </w:r>
      <w:r>
        <w:t>of</w:t>
      </w:r>
      <w:r>
        <w:rPr>
          <w:spacing w:val="-4"/>
        </w:rPr>
        <w:t xml:space="preserve"> </w:t>
      </w:r>
      <w:r>
        <w:t>this</w:t>
      </w:r>
      <w:r>
        <w:rPr>
          <w:spacing w:val="-4"/>
        </w:rPr>
        <w:t xml:space="preserve"> </w:t>
      </w:r>
      <w:r>
        <w:t>duty</w:t>
      </w:r>
      <w:r>
        <w:rPr>
          <w:spacing w:val="-4"/>
        </w:rPr>
        <w:t xml:space="preserve"> </w:t>
      </w:r>
      <w:r>
        <w:t>statement</w:t>
      </w:r>
      <w:r>
        <w:rPr>
          <w:spacing w:val="-4"/>
        </w:rPr>
        <w:t xml:space="preserve"> </w:t>
      </w:r>
      <w:r>
        <w:t>to</w:t>
      </w:r>
      <w:r>
        <w:rPr>
          <w:spacing w:val="-3"/>
        </w:rPr>
        <w:t xml:space="preserve"> </w:t>
      </w:r>
      <w:r>
        <w:t>the employee named above.</w:t>
      </w: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1"/>
        <w:gridCol w:w="5537"/>
      </w:tblGrid>
      <w:tr w:rsidR="00F1028F" w14:paraId="2F15433B" w14:textId="77777777">
        <w:trPr>
          <w:trHeight w:val="414"/>
        </w:trPr>
        <w:tc>
          <w:tcPr>
            <w:tcW w:w="5551" w:type="dxa"/>
            <w:tcBorders>
              <w:left w:val="nil"/>
            </w:tcBorders>
          </w:tcPr>
          <w:p w14:paraId="4A0A4D73" w14:textId="77777777" w:rsidR="00F1028F" w:rsidRDefault="00517065">
            <w:pPr>
              <w:pStyle w:val="TableParagraph"/>
              <w:spacing w:before="2" w:line="138" w:lineRule="exact"/>
              <w:ind w:left="122"/>
              <w:rPr>
                <w:sz w:val="12"/>
              </w:rPr>
            </w:pPr>
            <w:r>
              <w:rPr>
                <w:spacing w:val="-2"/>
                <w:sz w:val="12"/>
              </w:rPr>
              <w:t>SUPERVISOR</w:t>
            </w:r>
            <w:r>
              <w:rPr>
                <w:spacing w:val="7"/>
                <w:sz w:val="12"/>
              </w:rPr>
              <w:t xml:space="preserve"> </w:t>
            </w:r>
            <w:r>
              <w:rPr>
                <w:spacing w:val="-4"/>
                <w:sz w:val="12"/>
              </w:rPr>
              <w:t>NAME</w:t>
            </w:r>
          </w:p>
          <w:p w14:paraId="084A0242" w14:textId="36713383" w:rsidR="00F1028F" w:rsidRDefault="00F1028F">
            <w:pPr>
              <w:pStyle w:val="TableParagraph"/>
              <w:spacing w:line="255" w:lineRule="exact"/>
              <w:ind w:left="122"/>
              <w:rPr>
                <w:sz w:val="24"/>
              </w:rPr>
            </w:pPr>
          </w:p>
        </w:tc>
        <w:tc>
          <w:tcPr>
            <w:tcW w:w="5537" w:type="dxa"/>
            <w:tcBorders>
              <w:right w:val="nil"/>
            </w:tcBorders>
          </w:tcPr>
          <w:p w14:paraId="1A454A69" w14:textId="77777777" w:rsidR="00F1028F" w:rsidRDefault="00517065">
            <w:pPr>
              <w:pStyle w:val="TableParagraph"/>
              <w:spacing w:before="2" w:line="138" w:lineRule="exact"/>
              <w:ind w:left="103"/>
              <w:rPr>
                <w:sz w:val="12"/>
              </w:rPr>
            </w:pPr>
            <w:r>
              <w:rPr>
                <w:spacing w:val="-2"/>
                <w:sz w:val="12"/>
              </w:rPr>
              <w:t>CLASSIFICATION</w:t>
            </w:r>
          </w:p>
          <w:p w14:paraId="6F446CF7" w14:textId="77777777" w:rsidR="00F1028F" w:rsidRDefault="00517065">
            <w:pPr>
              <w:pStyle w:val="TableParagraph"/>
              <w:spacing w:line="255" w:lineRule="exact"/>
              <w:ind w:left="103"/>
              <w:rPr>
                <w:sz w:val="24"/>
              </w:rPr>
            </w:pPr>
            <w:r>
              <w:rPr>
                <w:sz w:val="24"/>
              </w:rPr>
              <w:t>Supervising</w:t>
            </w:r>
            <w:r>
              <w:rPr>
                <w:spacing w:val="-4"/>
                <w:sz w:val="24"/>
              </w:rPr>
              <w:t xml:space="preserve"> </w:t>
            </w:r>
            <w:r>
              <w:rPr>
                <w:sz w:val="24"/>
              </w:rPr>
              <w:t>Special</w:t>
            </w:r>
            <w:r>
              <w:rPr>
                <w:spacing w:val="-4"/>
                <w:sz w:val="24"/>
              </w:rPr>
              <w:t xml:space="preserve"> </w:t>
            </w:r>
            <w:r>
              <w:rPr>
                <w:sz w:val="24"/>
              </w:rPr>
              <w:t>Investigator</w:t>
            </w:r>
            <w:r>
              <w:rPr>
                <w:spacing w:val="-3"/>
                <w:sz w:val="24"/>
              </w:rPr>
              <w:t xml:space="preserve"> </w:t>
            </w:r>
            <w:r>
              <w:rPr>
                <w:spacing w:val="-5"/>
                <w:sz w:val="24"/>
              </w:rPr>
              <w:t>II</w:t>
            </w:r>
          </w:p>
        </w:tc>
      </w:tr>
      <w:tr w:rsidR="00F1028F" w14:paraId="40EB6615" w14:textId="77777777">
        <w:trPr>
          <w:trHeight w:val="505"/>
        </w:trPr>
        <w:tc>
          <w:tcPr>
            <w:tcW w:w="5551" w:type="dxa"/>
            <w:tcBorders>
              <w:left w:val="nil"/>
            </w:tcBorders>
          </w:tcPr>
          <w:p w14:paraId="5DC0FFE1" w14:textId="77777777" w:rsidR="00F1028F" w:rsidRDefault="00517065">
            <w:pPr>
              <w:pStyle w:val="TableParagraph"/>
              <w:ind w:left="122"/>
              <w:rPr>
                <w:sz w:val="12"/>
              </w:rPr>
            </w:pPr>
            <w:r>
              <w:rPr>
                <w:spacing w:val="-2"/>
                <w:sz w:val="12"/>
              </w:rPr>
              <w:t>SUPERVISOR</w:t>
            </w:r>
            <w:r>
              <w:rPr>
                <w:spacing w:val="7"/>
                <w:sz w:val="12"/>
              </w:rPr>
              <w:t xml:space="preserve"> </w:t>
            </w:r>
            <w:r>
              <w:rPr>
                <w:spacing w:val="-2"/>
                <w:sz w:val="12"/>
              </w:rPr>
              <w:t>SIGNATURE</w:t>
            </w:r>
          </w:p>
        </w:tc>
        <w:tc>
          <w:tcPr>
            <w:tcW w:w="5537" w:type="dxa"/>
            <w:tcBorders>
              <w:right w:val="nil"/>
            </w:tcBorders>
          </w:tcPr>
          <w:p w14:paraId="50254596" w14:textId="77777777" w:rsidR="00F1028F" w:rsidRDefault="00517065">
            <w:pPr>
              <w:pStyle w:val="TableParagraph"/>
              <w:ind w:left="103"/>
              <w:rPr>
                <w:sz w:val="12"/>
              </w:rPr>
            </w:pPr>
            <w:r>
              <w:rPr>
                <w:spacing w:val="-4"/>
                <w:sz w:val="12"/>
              </w:rPr>
              <w:t>DATE</w:t>
            </w:r>
          </w:p>
        </w:tc>
      </w:tr>
    </w:tbl>
    <w:p w14:paraId="21B7FE42" w14:textId="77777777" w:rsidR="00517065" w:rsidRDefault="00517065"/>
    <w:sectPr w:rsidR="00517065">
      <w:pgSz w:w="12240" w:h="15840"/>
      <w:pgMar w:top="960" w:right="360" w:bottom="600" w:left="360" w:header="73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EE1B" w14:textId="77777777" w:rsidR="00F416EE" w:rsidRDefault="00F416EE">
      <w:r>
        <w:separator/>
      </w:r>
    </w:p>
  </w:endnote>
  <w:endnote w:type="continuationSeparator" w:id="0">
    <w:p w14:paraId="1404AD35" w14:textId="77777777" w:rsidR="00F416EE" w:rsidRDefault="00F4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3447" w14:textId="77777777" w:rsidR="00F1028F" w:rsidRDefault="00517065">
    <w:pPr>
      <w:pStyle w:val="BodyText"/>
      <w:spacing w:line="14" w:lineRule="auto"/>
      <w:rPr>
        <w:sz w:val="20"/>
      </w:rPr>
    </w:pPr>
    <w:r>
      <w:rPr>
        <w:noProof/>
        <w:sz w:val="20"/>
      </w:rPr>
      <mc:AlternateContent>
        <mc:Choice Requires="wps">
          <w:drawing>
            <wp:anchor distT="0" distB="0" distL="0" distR="0" simplePos="0" relativeHeight="487446016" behindDoc="1" locked="0" layoutInCell="1" allowOverlap="1" wp14:anchorId="15128CE8" wp14:editId="03B46226">
              <wp:simplePos x="0" y="0"/>
              <wp:positionH relativeFrom="page">
                <wp:posOffset>513080</wp:posOffset>
              </wp:positionH>
              <wp:positionV relativeFrom="page">
                <wp:posOffset>9652298</wp:posOffset>
              </wp:positionV>
              <wp:extent cx="1245235" cy="1670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5235" cy="167005"/>
                      </a:xfrm>
                      <a:prstGeom prst="rect">
                        <a:avLst/>
                      </a:prstGeom>
                    </wps:spPr>
                    <wps:txbx>
                      <w:txbxContent>
                        <w:p w14:paraId="1095C5AF" w14:textId="791D5003" w:rsidR="00F1028F" w:rsidRDefault="00517065" w:rsidP="00DD6C98">
                          <w:pPr>
                            <w:spacing w:before="12"/>
                            <w:rPr>
                              <w:i/>
                              <w:sz w:val="20"/>
                            </w:rPr>
                          </w:pPr>
                          <w:r>
                            <w:rPr>
                              <w:i/>
                              <w:sz w:val="20"/>
                            </w:rPr>
                            <w:t>Fi</w:t>
                          </w:r>
                          <w:r w:rsidR="00DD6C98">
                            <w:rPr>
                              <w:i/>
                              <w:sz w:val="20"/>
                            </w:rPr>
                            <w:t>r</w:t>
                          </w:r>
                          <w:r>
                            <w:rPr>
                              <w:i/>
                              <w:sz w:val="20"/>
                            </w:rPr>
                            <w:t>st</w:t>
                          </w:r>
                          <w:r>
                            <w:rPr>
                              <w:i/>
                              <w:spacing w:val="-7"/>
                              <w:sz w:val="20"/>
                            </w:rPr>
                            <w:t xml:space="preserve"> </w:t>
                          </w:r>
                          <w:r>
                            <w:rPr>
                              <w:i/>
                              <w:sz w:val="20"/>
                            </w:rPr>
                            <w:t>Initial.</w:t>
                          </w:r>
                          <w:r>
                            <w:rPr>
                              <w:i/>
                              <w:spacing w:val="-6"/>
                              <w:sz w:val="20"/>
                            </w:rPr>
                            <w:t xml:space="preserve"> </w:t>
                          </w:r>
                          <w:r>
                            <w:rPr>
                              <w:i/>
                              <w:sz w:val="20"/>
                            </w:rPr>
                            <w:t>Last</w:t>
                          </w:r>
                          <w:r>
                            <w:rPr>
                              <w:i/>
                              <w:spacing w:val="-7"/>
                              <w:sz w:val="20"/>
                            </w:rPr>
                            <w:t xml:space="preserve"> </w:t>
                          </w:r>
                          <w:r>
                            <w:rPr>
                              <w:i/>
                              <w:spacing w:val="-4"/>
                              <w:sz w:val="20"/>
                            </w:rPr>
                            <w:t>Name</w:t>
                          </w:r>
                        </w:p>
                      </w:txbxContent>
                    </wps:txbx>
                    <wps:bodyPr wrap="square" lIns="0" tIns="0" rIns="0" bIns="0" rtlCol="0">
                      <a:noAutofit/>
                    </wps:bodyPr>
                  </wps:wsp>
                </a:graphicData>
              </a:graphic>
            </wp:anchor>
          </w:drawing>
        </mc:Choice>
        <mc:Fallback>
          <w:pict>
            <v:shapetype w14:anchorId="15128CE8" id="_x0000_t202" coordsize="21600,21600" o:spt="202" path="m,l,21600r21600,l21600,xe">
              <v:stroke joinstyle="miter"/>
              <v:path gradientshapeok="t" o:connecttype="rect"/>
            </v:shapetype>
            <v:shape id="Textbox 22" o:spid="_x0000_s1029" type="#_x0000_t202" style="position:absolute;margin-left:40.4pt;margin-top:760pt;width:98.05pt;height:13.15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d5UmQEAACIDAAAOAAAAZHJzL2Uyb0RvYy54bWysUsFuGyEQvVfKPyDuMWunTquV11GbqFWl&#10;qI2U5gMwC17UhSEM9q7/vgNe21V7i3oZBmZ4vPeG1d3oerbXES34hs9nFWfaK2it3zb85eeX64+c&#10;YZK+lT143fCDRn63vnq3GkKtF9BB3+rICMRjPYSGdymFWghUnXYSZxC0p6KB6GSibdyKNsqB0F0v&#10;FlV1KwaIbYigNCKdPhyLfF3wjdEq/TAGdWJ9w4lbKjGWuMlRrFey3kYZOqsmGvINLJy0nh49Qz3I&#10;JNku2n+gnFUREEyaKXACjLFKFw2kZl79pea5k0EXLWQOhrNN+P9g1ff9c3iKLI2fYaQBFhEYHkH9&#10;QvJGDAHrqSd7ijVSdxY6mujyShIYXSRvD2c/9ZiYymiL98vFzZIzRbX57YeqWmbDxeV2iJi+anAs&#10;Jw2PNK/CQO4fMR1bTy0TmeP7mUkaNyOzbcNvMmg+2UB7IC0DjbPh+LqTUXPWf/PkV579KYmnZHNK&#10;YurvofyQLMnDp10CYwuBC+5EgAZRJEyfJk/6z33punzt9W8AAAD//wMAUEsDBBQABgAIAAAAIQBQ&#10;tsGb4AAAAAwBAAAPAAAAZHJzL2Rvd25yZXYueG1sTI/BTsMwEETvSPyDtUjcqE2B0KZxqgrBCQmR&#10;hkOPTrxNosbrELtt+Hu2Jzju7GjmTbaeXC9OOIbOk4b7mQKBVHvbUaPhq3y7W4AI0ZA1vSfU8IMB&#10;1vn1VWZS689U4GkbG8EhFFKjoY1xSKUMdYvOhJkfkPi396Mzkc+xkXY0Zw53vZwrlUhnOuKG1gz4&#10;0mJ92B6dhs2Oitfu+6P6LPZFV5ZLRe/JQevbm2mzAhFxin9muOAzOuTMVPkj2SB6DQvF5JH1J+4B&#10;wY75c7IEUV2kx+QBZJ7J/yPyXwAAAP//AwBQSwECLQAUAAYACAAAACEAtoM4kv4AAADhAQAAEwAA&#10;AAAAAAAAAAAAAAAAAAAAW0NvbnRlbnRfVHlwZXNdLnhtbFBLAQItABQABgAIAAAAIQA4/SH/1gAA&#10;AJQBAAALAAAAAAAAAAAAAAAAAC8BAABfcmVscy8ucmVsc1BLAQItABQABgAIAAAAIQBK5d5UmQEA&#10;ACIDAAAOAAAAAAAAAAAAAAAAAC4CAABkcnMvZTJvRG9jLnhtbFBLAQItABQABgAIAAAAIQBQtsGb&#10;4AAAAAwBAAAPAAAAAAAAAAAAAAAAAPMDAABkcnMvZG93bnJldi54bWxQSwUGAAAAAAQABADzAAAA&#10;AAUAAAAA&#10;" filled="f" stroked="f">
              <v:textbox inset="0,0,0,0">
                <w:txbxContent>
                  <w:p w14:paraId="1095C5AF" w14:textId="791D5003" w:rsidR="00F1028F" w:rsidRDefault="00517065" w:rsidP="00DD6C98">
                    <w:pPr>
                      <w:spacing w:before="12"/>
                      <w:rPr>
                        <w:i/>
                        <w:sz w:val="20"/>
                      </w:rPr>
                    </w:pPr>
                    <w:r>
                      <w:rPr>
                        <w:i/>
                        <w:sz w:val="20"/>
                      </w:rPr>
                      <w:t>Fi</w:t>
                    </w:r>
                    <w:r w:rsidR="00DD6C98">
                      <w:rPr>
                        <w:i/>
                        <w:sz w:val="20"/>
                      </w:rPr>
                      <w:t>r</w:t>
                    </w:r>
                    <w:r>
                      <w:rPr>
                        <w:i/>
                        <w:sz w:val="20"/>
                      </w:rPr>
                      <w:t>st</w:t>
                    </w:r>
                    <w:r>
                      <w:rPr>
                        <w:i/>
                        <w:spacing w:val="-7"/>
                        <w:sz w:val="20"/>
                      </w:rPr>
                      <w:t xml:space="preserve"> </w:t>
                    </w:r>
                    <w:r>
                      <w:rPr>
                        <w:i/>
                        <w:sz w:val="20"/>
                      </w:rPr>
                      <w:t>Initial.</w:t>
                    </w:r>
                    <w:r>
                      <w:rPr>
                        <w:i/>
                        <w:spacing w:val="-6"/>
                        <w:sz w:val="20"/>
                      </w:rPr>
                      <w:t xml:space="preserve"> </w:t>
                    </w:r>
                    <w:r>
                      <w:rPr>
                        <w:i/>
                        <w:sz w:val="20"/>
                      </w:rPr>
                      <w:t>Last</w:t>
                    </w:r>
                    <w:r>
                      <w:rPr>
                        <w:i/>
                        <w:spacing w:val="-7"/>
                        <w:sz w:val="20"/>
                      </w:rPr>
                      <w:t xml:space="preserve"> </w:t>
                    </w:r>
                    <w:r>
                      <w:rPr>
                        <w:i/>
                        <w:spacing w:val="-4"/>
                        <w:sz w:val="20"/>
                      </w:rPr>
                      <w:t>Name</w:t>
                    </w:r>
                  </w:p>
                </w:txbxContent>
              </v:textbox>
              <w10:wrap anchorx="page" anchory="page"/>
            </v:shape>
          </w:pict>
        </mc:Fallback>
      </mc:AlternateContent>
    </w:r>
    <w:r>
      <w:rPr>
        <w:noProof/>
        <w:sz w:val="20"/>
      </w:rPr>
      <mc:AlternateContent>
        <mc:Choice Requires="wps">
          <w:drawing>
            <wp:anchor distT="0" distB="0" distL="0" distR="0" simplePos="0" relativeHeight="487446528" behindDoc="1" locked="0" layoutInCell="1" allowOverlap="1" wp14:anchorId="3A25F252" wp14:editId="5CCDF533">
              <wp:simplePos x="0" y="0"/>
              <wp:positionH relativeFrom="page">
                <wp:posOffset>6281420</wp:posOffset>
              </wp:positionH>
              <wp:positionV relativeFrom="page">
                <wp:posOffset>9652298</wp:posOffset>
              </wp:positionV>
              <wp:extent cx="976630"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6630" cy="167005"/>
                      </a:xfrm>
                      <a:prstGeom prst="rect">
                        <a:avLst/>
                      </a:prstGeom>
                    </wps:spPr>
                    <wps:txbx>
                      <w:txbxContent>
                        <w:p w14:paraId="5497314E" w14:textId="1CA1BA8A" w:rsidR="00F1028F" w:rsidRDefault="00517065">
                          <w:pPr>
                            <w:spacing w:before="12"/>
                            <w:ind w:left="20"/>
                            <w:rPr>
                              <w:i/>
                              <w:sz w:val="20"/>
                            </w:rPr>
                          </w:pPr>
                          <w:r>
                            <w:rPr>
                              <w:i/>
                              <w:sz w:val="20"/>
                            </w:rPr>
                            <w:t>Revised</w:t>
                          </w:r>
                          <w:r>
                            <w:rPr>
                              <w:i/>
                              <w:spacing w:val="-9"/>
                              <w:sz w:val="20"/>
                            </w:rPr>
                            <w:t xml:space="preserve"> </w:t>
                          </w:r>
                          <w:r>
                            <w:rPr>
                              <w:i/>
                              <w:color w:val="FF0000"/>
                              <w:spacing w:val="-2"/>
                              <w:sz w:val="20"/>
                            </w:rPr>
                            <w:t>0</w:t>
                          </w:r>
                          <w:r w:rsidR="00DD6C98">
                            <w:rPr>
                              <w:i/>
                              <w:color w:val="FF0000"/>
                              <w:spacing w:val="-2"/>
                              <w:sz w:val="20"/>
                            </w:rPr>
                            <w:t>7</w:t>
                          </w:r>
                          <w:r>
                            <w:rPr>
                              <w:i/>
                              <w:color w:val="FF0000"/>
                              <w:spacing w:val="-2"/>
                              <w:sz w:val="20"/>
                            </w:rPr>
                            <w:t>/202</w:t>
                          </w:r>
                          <w:r w:rsidR="00DD6C98">
                            <w:rPr>
                              <w:i/>
                              <w:color w:val="FF0000"/>
                              <w:spacing w:val="-2"/>
                              <w:sz w:val="20"/>
                            </w:rPr>
                            <w:t>6</w:t>
                          </w:r>
                        </w:p>
                      </w:txbxContent>
                    </wps:txbx>
                    <wps:bodyPr wrap="square" lIns="0" tIns="0" rIns="0" bIns="0" rtlCol="0">
                      <a:noAutofit/>
                    </wps:bodyPr>
                  </wps:wsp>
                </a:graphicData>
              </a:graphic>
            </wp:anchor>
          </w:drawing>
        </mc:Choice>
        <mc:Fallback>
          <w:pict>
            <v:shape w14:anchorId="3A25F252" id="Textbox 23" o:spid="_x0000_s1030" type="#_x0000_t202" style="position:absolute;margin-left:494.6pt;margin-top:760pt;width:76.9pt;height:13.15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F7lwEAACEDAAAOAAAAZHJzL2Uyb0RvYy54bWysUsGO0zAQvSPxD5bvNOkCXYiaroAVCGnF&#10;Ii18gOvYjUXsMTNuk/49YzdtEdwQF3s8M35+743Xd5MfxMEgOQitXC5qKUzQ0Lmwa+X3bx9fvJGC&#10;kgqdGiCYVh4NybvN82frMTbmBnoYOoOCQQI1Y2xln1Jsqop0b7yiBUQTuGgBvUp8xF3VoRoZ3Q/V&#10;TV2vqhGwiwjaEHH2/lSUm4JvrdHp0VoySQytZG6prFjWbV6rzVo1O1Sxd3qmof6BhVcu8KMXqHuV&#10;lNij+wvKO41AYNNCg6/AWqdN0cBqlvUfap56FU3RwuZQvNhE/w9Wfzk8xa8o0vQeJh5gEUHxAfQP&#10;Ym+qMVIz92RPqSHuzkIniz7vLEHwRfb2ePHTTEloTr69Xa1eckVzabm6revX2e/qejkipU8GvMhB&#10;K5HHVQiowwOlU+u5ZeZyej4TSdN2Eq5r5asMmjNb6I4sZeRptpJ+7hUaKYbPge3Koz8HeA625wDT&#10;8AHKB8mKArzbJ7CuELjizgR4DkXC/GfyoH8/l67rz978AgAA//8DAFBLAwQUAAYACAAAACEAs7ua&#10;C+EAAAAOAQAADwAAAGRycy9kb3ducmV2LnhtbEyPT0+DQBDF7yZ+h82YeLNL/0gKsjSN0ZOJkeLB&#10;4wJT2JSdRXbb4rd3OOltZt7Le7/JdpPtxQVHbxwpWC4iEEi1awy1Cj7L14ctCB80Nbp3hAp+0MMu&#10;v73JdNq4KxV4OYRWcAj5VCvoQhhSKX3dodV+4QYk1o5utDrwOrayGfWVw20vV1EUS6sNcUOnB3zu&#10;sD4dzlbB/ouKF/P9Xn0Ux8KUZRLRW3xS6v5u2j+BCDiFPzPM+IwOOTNV7kyNF72CZJus2MrCIxeB&#10;mC3LzZqnar5t4jXIPJP/38h/AQAA//8DAFBLAQItABQABgAIAAAAIQC2gziS/gAAAOEBAAATAAAA&#10;AAAAAAAAAAAAAAAAAABbQ29udGVudF9UeXBlc10ueG1sUEsBAi0AFAAGAAgAAAAhADj9If/WAAAA&#10;lAEAAAsAAAAAAAAAAAAAAAAALwEAAF9yZWxzLy5yZWxzUEsBAi0AFAAGAAgAAAAhAKt+YXuXAQAA&#10;IQMAAA4AAAAAAAAAAAAAAAAALgIAAGRycy9lMm9Eb2MueG1sUEsBAi0AFAAGAAgAAAAhALO7mgvh&#10;AAAADgEAAA8AAAAAAAAAAAAAAAAA8QMAAGRycy9kb3ducmV2LnhtbFBLBQYAAAAABAAEAPMAAAD/&#10;BAAAAAA=&#10;" filled="f" stroked="f">
              <v:textbox inset="0,0,0,0">
                <w:txbxContent>
                  <w:p w14:paraId="5497314E" w14:textId="1CA1BA8A" w:rsidR="00F1028F" w:rsidRDefault="00517065">
                    <w:pPr>
                      <w:spacing w:before="12"/>
                      <w:ind w:left="20"/>
                      <w:rPr>
                        <w:i/>
                        <w:sz w:val="20"/>
                      </w:rPr>
                    </w:pPr>
                    <w:r>
                      <w:rPr>
                        <w:i/>
                        <w:sz w:val="20"/>
                      </w:rPr>
                      <w:t>Revised</w:t>
                    </w:r>
                    <w:r>
                      <w:rPr>
                        <w:i/>
                        <w:spacing w:val="-9"/>
                        <w:sz w:val="20"/>
                      </w:rPr>
                      <w:t xml:space="preserve"> </w:t>
                    </w:r>
                    <w:r>
                      <w:rPr>
                        <w:i/>
                        <w:color w:val="FF0000"/>
                        <w:spacing w:val="-2"/>
                        <w:sz w:val="20"/>
                      </w:rPr>
                      <w:t>0</w:t>
                    </w:r>
                    <w:r w:rsidR="00DD6C98">
                      <w:rPr>
                        <w:i/>
                        <w:color w:val="FF0000"/>
                        <w:spacing w:val="-2"/>
                        <w:sz w:val="20"/>
                      </w:rPr>
                      <w:t>7</w:t>
                    </w:r>
                    <w:r>
                      <w:rPr>
                        <w:i/>
                        <w:color w:val="FF0000"/>
                        <w:spacing w:val="-2"/>
                        <w:sz w:val="20"/>
                      </w:rPr>
                      <w:t>/202</w:t>
                    </w:r>
                    <w:r w:rsidR="00DD6C98">
                      <w:rPr>
                        <w:i/>
                        <w:color w:val="FF0000"/>
                        <w:spacing w:val="-2"/>
                        <w:sz w:val="20"/>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664DA" w14:textId="77777777" w:rsidR="00F416EE" w:rsidRDefault="00F416EE">
      <w:r>
        <w:separator/>
      </w:r>
    </w:p>
  </w:footnote>
  <w:footnote w:type="continuationSeparator" w:id="0">
    <w:p w14:paraId="0A62760F" w14:textId="77777777" w:rsidR="00F416EE" w:rsidRDefault="00F41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9B0F" w14:textId="77777777" w:rsidR="00F1028F" w:rsidRDefault="00517065">
    <w:pPr>
      <w:pStyle w:val="BodyText"/>
      <w:spacing w:line="14" w:lineRule="auto"/>
      <w:rPr>
        <w:sz w:val="20"/>
      </w:rPr>
    </w:pPr>
    <w:r>
      <w:rPr>
        <w:noProof/>
        <w:sz w:val="20"/>
      </w:rPr>
      <mc:AlternateContent>
        <mc:Choice Requires="wps">
          <w:drawing>
            <wp:anchor distT="0" distB="0" distL="0" distR="0" simplePos="0" relativeHeight="487443968" behindDoc="1" locked="0" layoutInCell="1" allowOverlap="1" wp14:anchorId="416C6E69" wp14:editId="77D48251">
              <wp:simplePos x="0" y="0"/>
              <wp:positionH relativeFrom="page">
                <wp:posOffset>426212</wp:posOffset>
              </wp:positionH>
              <wp:positionV relativeFrom="page">
                <wp:posOffset>447574</wp:posOffset>
              </wp:positionV>
              <wp:extent cx="130937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9370" cy="180975"/>
                      </a:xfrm>
                      <a:prstGeom prst="rect">
                        <a:avLst/>
                      </a:prstGeom>
                    </wps:spPr>
                    <wps:txbx>
                      <w:txbxContent>
                        <w:p w14:paraId="64449552" w14:textId="77777777" w:rsidR="00F1028F" w:rsidRDefault="00517065">
                          <w:pPr>
                            <w:spacing w:before="11"/>
                            <w:ind w:left="20"/>
                            <w:rPr>
                              <w:rFonts w:ascii="Times New Roman"/>
                              <w:position w:val="1"/>
                              <w:sz w:val="18"/>
                            </w:rPr>
                          </w:pPr>
                          <w:r>
                            <w:rPr>
                              <w:rFonts w:ascii="Times New Roman"/>
                            </w:rPr>
                            <w:t>S</w:t>
                          </w:r>
                          <w:r>
                            <w:rPr>
                              <w:rFonts w:ascii="Times New Roman"/>
                              <w:position w:val="1"/>
                              <w:sz w:val="18"/>
                            </w:rPr>
                            <w:t>TATE</w:t>
                          </w:r>
                          <w:r>
                            <w:rPr>
                              <w:rFonts w:ascii="Times New Roman"/>
                              <w:spacing w:val="-3"/>
                              <w:position w:val="1"/>
                              <w:sz w:val="18"/>
                            </w:rPr>
                            <w:t xml:space="preserve"> </w:t>
                          </w:r>
                          <w:r>
                            <w:rPr>
                              <w:rFonts w:ascii="Times New Roman"/>
                              <w:position w:val="1"/>
                              <w:sz w:val="18"/>
                            </w:rPr>
                            <w:t xml:space="preserve">OF </w:t>
                          </w:r>
                          <w:r>
                            <w:rPr>
                              <w:rFonts w:ascii="Times New Roman"/>
                              <w:spacing w:val="-2"/>
                            </w:rPr>
                            <w:t>C</w:t>
                          </w:r>
                          <w:r>
                            <w:rPr>
                              <w:rFonts w:ascii="Times New Roman"/>
                              <w:spacing w:val="-2"/>
                              <w:position w:val="1"/>
                              <w:sz w:val="18"/>
                            </w:rPr>
                            <w:t>ALIFORNIA</w:t>
                          </w:r>
                        </w:p>
                      </w:txbxContent>
                    </wps:txbx>
                    <wps:bodyPr wrap="square" lIns="0" tIns="0" rIns="0" bIns="0" rtlCol="0">
                      <a:noAutofit/>
                    </wps:bodyPr>
                  </wps:wsp>
                </a:graphicData>
              </a:graphic>
            </wp:anchor>
          </w:drawing>
        </mc:Choice>
        <mc:Fallback>
          <w:pict>
            <v:shapetype w14:anchorId="416C6E69" id="_x0000_t202" coordsize="21600,21600" o:spt="202" path="m,l,21600r21600,l21600,xe">
              <v:stroke joinstyle="miter"/>
              <v:path gradientshapeok="t" o:connecttype="rect"/>
            </v:shapetype>
            <v:shape id="Textbox 1" o:spid="_x0000_s1026" type="#_x0000_t202" style="position:absolute;margin-left:33.55pt;margin-top:35.25pt;width:103.1pt;height:14.25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7qlAEAABsDAAAOAAAAZHJzL2Uyb0RvYy54bWysUsGO0zAQvSPxD5bv1OmuYHejpitgBUJa&#10;AdKyH+A6dhMRe8yM26R/z9hNWwS3FZfJODN+894br+4nP4i9ReohNHK5qKSwwUDbh20jn398enMr&#10;BSUdWj1AsI08WJL369evVmOs7RV0MLQWBYMEqsfYyC6lWCtFprNe0wKiDVx0gF4nPuJWtahHRveD&#10;uqqqd2oEbCOCsUT89+FYlOuC75w16ZtzZJMYGsncUolY4iZHtV7peos6dr2ZaegXsPC6Dzz0DPWg&#10;kxY77P+B8r1BIHBpYcArcK43tmhgNcvqLzVPnY62aGFzKJ5tov8Ha77un+J3FGn6ABMvsIig+Ajm&#10;J7E3aoxUzz3ZU6qJu7PQyaHPX5Yg+CJ7ezj7aackTEa7ru6ub7hkuLa8re5u3mbD1eV2REqfLXiR&#10;k0Yi76sw0PtHSsfWU8tM5jg/M0nTZuKWnG6gPbCIkffYSPq102ilGL4ENiov/ZTgKdmcEkzDRyhP&#10;I2sJ8H6XwPVl8gV3nswbKNzn15JX/Oe5dF3e9Po3AAAA//8DAFBLAwQUAAYACAAAACEATqJ/Ut4A&#10;AAAIAQAADwAAAGRycy9kb3ducmV2LnhtbEyPMU/DMBSEdyT+g/WQ2KjdViQkzUtVIZiQEGkYOjqx&#10;m1iNn0PstuHfYyYYT3e6+67YznZgFz154whhuRDANLVOGeoQPuvXhydgPkhScnCkEb61h215e1PI&#10;XLkrVfqyDx2LJeRzidCHMOac+7bXVvqFGzVF7+gmK0OUU8fVJK+x3A58JUTCrTQUF3o56udet6f9&#10;2SLsDlS9mK/35qM6VqauM0FvyQnx/m7ebYAFPYe/MPziR3QoI1PjzqQ8GxCSdBmTCKl4BBb9Vbpe&#10;A2sQskwALwv+/0D5AwAA//8DAFBLAQItABQABgAIAAAAIQC2gziS/gAAAOEBAAATAAAAAAAAAAAA&#10;AAAAAAAAAABbQ29udGVudF9UeXBlc10ueG1sUEsBAi0AFAAGAAgAAAAhADj9If/WAAAAlAEAAAsA&#10;AAAAAAAAAAAAAAAALwEAAF9yZWxzLy5yZWxzUEsBAi0AFAAGAAgAAAAhAIKE3uqUAQAAGwMAAA4A&#10;AAAAAAAAAAAAAAAALgIAAGRycy9lMm9Eb2MueG1sUEsBAi0AFAAGAAgAAAAhAE6if1LeAAAACAEA&#10;AA8AAAAAAAAAAAAAAAAA7gMAAGRycy9kb3ducmV2LnhtbFBLBQYAAAAABAAEAPMAAAD5BAAAAAA=&#10;" filled="f" stroked="f">
              <v:textbox inset="0,0,0,0">
                <w:txbxContent>
                  <w:p w14:paraId="64449552" w14:textId="77777777" w:rsidR="00F1028F" w:rsidRDefault="00517065">
                    <w:pPr>
                      <w:spacing w:before="11"/>
                      <w:ind w:left="20"/>
                      <w:rPr>
                        <w:rFonts w:ascii="Times New Roman"/>
                        <w:position w:val="1"/>
                        <w:sz w:val="18"/>
                      </w:rPr>
                    </w:pPr>
                    <w:r>
                      <w:rPr>
                        <w:rFonts w:ascii="Times New Roman"/>
                      </w:rPr>
                      <w:t>S</w:t>
                    </w:r>
                    <w:r>
                      <w:rPr>
                        <w:rFonts w:ascii="Times New Roman"/>
                        <w:position w:val="1"/>
                        <w:sz w:val="18"/>
                      </w:rPr>
                      <w:t>TATE</w:t>
                    </w:r>
                    <w:r>
                      <w:rPr>
                        <w:rFonts w:ascii="Times New Roman"/>
                        <w:spacing w:val="-3"/>
                        <w:position w:val="1"/>
                        <w:sz w:val="18"/>
                      </w:rPr>
                      <w:t xml:space="preserve"> </w:t>
                    </w:r>
                    <w:r>
                      <w:rPr>
                        <w:rFonts w:ascii="Times New Roman"/>
                        <w:position w:val="1"/>
                        <w:sz w:val="18"/>
                      </w:rPr>
                      <w:t xml:space="preserve">OF </w:t>
                    </w:r>
                    <w:r>
                      <w:rPr>
                        <w:rFonts w:ascii="Times New Roman"/>
                        <w:spacing w:val="-2"/>
                      </w:rPr>
                      <w:t>C</w:t>
                    </w:r>
                    <w:r>
                      <w:rPr>
                        <w:rFonts w:ascii="Times New Roman"/>
                        <w:spacing w:val="-2"/>
                        <w:position w:val="1"/>
                        <w:sz w:val="18"/>
                      </w:rPr>
                      <w:t>ALIFORNIA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1661" w14:textId="77777777" w:rsidR="00F1028F" w:rsidRDefault="00517065">
    <w:pPr>
      <w:pStyle w:val="BodyText"/>
      <w:spacing w:line="14" w:lineRule="auto"/>
      <w:rPr>
        <w:sz w:val="20"/>
      </w:rPr>
    </w:pPr>
    <w:r>
      <w:rPr>
        <w:noProof/>
        <w:sz w:val="20"/>
      </w:rPr>
      <mc:AlternateContent>
        <mc:Choice Requires="wps">
          <w:drawing>
            <wp:anchor distT="0" distB="0" distL="0" distR="0" simplePos="0" relativeHeight="487444480" behindDoc="1" locked="0" layoutInCell="1" allowOverlap="1" wp14:anchorId="2E9844E7" wp14:editId="229825EA">
              <wp:simplePos x="0" y="0"/>
              <wp:positionH relativeFrom="page">
                <wp:posOffset>361188</wp:posOffset>
              </wp:positionH>
              <wp:positionV relativeFrom="page">
                <wp:posOffset>603504</wp:posOffset>
              </wp:positionV>
              <wp:extent cx="7040880" cy="63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0880" cy="6350"/>
                      </a:xfrm>
                      <a:custGeom>
                        <a:avLst/>
                        <a:gdLst/>
                        <a:ahLst/>
                        <a:cxnLst/>
                        <a:rect l="l" t="t" r="r" b="b"/>
                        <a:pathLst>
                          <a:path w="7040880" h="6350">
                            <a:moveTo>
                              <a:pt x="7040880" y="0"/>
                            </a:moveTo>
                            <a:lnTo>
                              <a:pt x="0" y="0"/>
                            </a:lnTo>
                            <a:lnTo>
                              <a:pt x="0" y="6096"/>
                            </a:lnTo>
                            <a:lnTo>
                              <a:pt x="7040880" y="6096"/>
                            </a:lnTo>
                            <a:lnTo>
                              <a:pt x="70408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EF7341" id="Graphic 19" o:spid="_x0000_s1026" style="position:absolute;margin-left:28.45pt;margin-top:47.5pt;width:554.4pt;height:.5pt;z-index:-15872000;visibility:visible;mso-wrap-style:square;mso-wrap-distance-left:0;mso-wrap-distance-top:0;mso-wrap-distance-right:0;mso-wrap-distance-bottom:0;mso-position-horizontal:absolute;mso-position-horizontal-relative:page;mso-position-vertical:absolute;mso-position-vertical-relative:page;v-text-anchor:top" coordsize="704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HIHQIAAL0EAAAOAAAAZHJzL2Uyb0RvYy54bWysVFFv0zAQfkfiP1h+p8kGlBI1ndCmIaRp&#10;TFoRz67jNBGOz/jcJv33nJ04i+AJRB6cc+7z+bvv7rK9GTrNzsphC6bkV6ucM2UkVK05lvzb/v7N&#10;hjP0wlRCg1ElvyjkN7vXr7a9LdQ1NKAr5RgFMVj0tuSN97bIMpSN6gSuwCpDzhpcJzxt3TGrnOgp&#10;eqez6zxfZz24yjqQCpG+3o1Ovovx61pJ/7WuUXmmS07cfFxdXA9hzXZbURydsE0rJxriH1h0ojV0&#10;6RzqTnjBTq79I1TXSgcItV9J6DKo61aqmANlc5X/ls1zI6yKuZA4aGeZ8P+FlY/nZ/vkAnW0DyB/&#10;ICmS9RaL2RM2OGGG2nUBS8TZEFW8zCqqwTNJHz/k7/LNhsSW5Fu/fR9FzkSRzsoT+s8KYhxxfkA/&#10;1qBKlmiSJQeTTEeVDDXUsYaeM6qh44xqeBhraIUP5wK5YLJ+QaSZeARnB2e1hwjzIYWZbUqEmL5g&#10;tFliKacFKvnS28Z4I2adf1wHXhQsudN7hC2v/StwUjOFkxpQjTeFvOOVsxZ0/VJtBN1W963WIX10&#10;x8OtduwswmjEZ2K8gMVOGIsf2uAA1eXJsZ7mpeT48ySc4kx/MdSQYbiS4ZJxSIbz+hbiCEblHfr9&#10;8F04yyyZJffUO4+Q2l0UqS2IfwCM2HDSwKeTh7oNPRO5jYymDc1IzH+a5zCEy31Evfx1dr8AAAD/&#10;/wMAUEsDBBQABgAIAAAAIQDQG7rD3wAAAAkBAAAPAAAAZHJzL2Rvd25yZXYueG1sTI/NTsMwEITv&#10;SLyDtUjcqFOkOGkap6qQOCCVA+Hn7MZuHBGvQ+ykgadne4Ljzoxmvyl3i+vZbMbQeZSwXiXADDZe&#10;d9hKeHt9vMuBhahQq96jkfBtAuyq66tSFdqf8cXMdWwZlWAolAQb41BwHhprnAorPxgk7+RHpyKd&#10;Y8v1qM5U7np+nySCO9UhfbBqMA/WNJ/15CRkz3Pd7S1/+qm/JpF95AdxeM+lvL1Z9ltg0SzxLwwX&#10;fEKHipiOfkIdWC8hFRtKStikNOnir0WaATuSIhLgVcn/L6h+AQAA//8DAFBLAQItABQABgAIAAAA&#10;IQC2gziS/gAAAOEBAAATAAAAAAAAAAAAAAAAAAAAAABbQ29udGVudF9UeXBlc10ueG1sUEsBAi0A&#10;FAAGAAgAAAAhADj9If/WAAAAlAEAAAsAAAAAAAAAAAAAAAAALwEAAF9yZWxzLy5yZWxzUEsBAi0A&#10;FAAGAAgAAAAhAKXNMcgdAgAAvQQAAA4AAAAAAAAAAAAAAAAALgIAAGRycy9lMm9Eb2MueG1sUEsB&#10;Ai0AFAAGAAgAAAAhANAbusPfAAAACQEAAA8AAAAAAAAAAAAAAAAAdwQAAGRycy9kb3ducmV2Lnht&#10;bFBLBQYAAAAABAAEAPMAAACDBQAAAAA=&#10;" path="m7040880,l,,,6096r7040880,l7040880,xe" fillcolor="black" stroked="f">
              <v:path arrowok="t"/>
              <w10:wrap anchorx="page" anchory="page"/>
            </v:shape>
          </w:pict>
        </mc:Fallback>
      </mc:AlternateContent>
    </w:r>
    <w:r>
      <w:rPr>
        <w:noProof/>
        <w:sz w:val="20"/>
      </w:rPr>
      <mc:AlternateContent>
        <mc:Choice Requires="wps">
          <w:drawing>
            <wp:anchor distT="0" distB="0" distL="0" distR="0" simplePos="0" relativeHeight="487444992" behindDoc="1" locked="0" layoutInCell="1" allowOverlap="1" wp14:anchorId="41F34D3C" wp14:editId="2DE6DEB9">
              <wp:simplePos x="0" y="0"/>
              <wp:positionH relativeFrom="page">
                <wp:posOffset>438404</wp:posOffset>
              </wp:positionH>
              <wp:positionV relativeFrom="page">
                <wp:posOffset>450653</wp:posOffset>
              </wp:positionV>
              <wp:extent cx="404495"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95" cy="165735"/>
                      </a:xfrm>
                      <a:prstGeom prst="rect">
                        <a:avLst/>
                      </a:prstGeom>
                    </wps:spPr>
                    <wps:txbx>
                      <w:txbxContent>
                        <w:p w14:paraId="355E25A5" w14:textId="77777777" w:rsidR="00F1028F" w:rsidRDefault="00517065">
                          <w:pPr>
                            <w:spacing w:before="10"/>
                            <w:ind w:left="20"/>
                            <w:rPr>
                              <w:rFonts w:ascii="Times New Roman"/>
                              <w:i/>
                              <w:sz w:val="20"/>
                            </w:rPr>
                          </w:pPr>
                          <w:r>
                            <w:rPr>
                              <w:rFonts w:ascii="Times New Roman"/>
                              <w:i/>
                              <w:sz w:val="20"/>
                            </w:rPr>
                            <w:t>RE</w:t>
                          </w:r>
                          <w:r>
                            <w:rPr>
                              <w:rFonts w:ascii="Times New Roman"/>
                              <w:i/>
                              <w:spacing w:val="-2"/>
                              <w:sz w:val="20"/>
                            </w:rPr>
                            <w:t xml:space="preserve"> </w:t>
                          </w:r>
                          <w:r>
                            <w:rPr>
                              <w:rFonts w:ascii="Times New Roman"/>
                              <w:i/>
                              <w:spacing w:val="-5"/>
                              <w:sz w:val="20"/>
                            </w:rPr>
                            <w:t>108</w:t>
                          </w:r>
                        </w:p>
                      </w:txbxContent>
                    </wps:txbx>
                    <wps:bodyPr wrap="square" lIns="0" tIns="0" rIns="0" bIns="0" rtlCol="0">
                      <a:noAutofit/>
                    </wps:bodyPr>
                  </wps:wsp>
                </a:graphicData>
              </a:graphic>
            </wp:anchor>
          </w:drawing>
        </mc:Choice>
        <mc:Fallback>
          <w:pict>
            <v:shapetype w14:anchorId="41F34D3C" id="_x0000_t202" coordsize="21600,21600" o:spt="202" path="m,l,21600r21600,l21600,xe">
              <v:stroke joinstyle="miter"/>
              <v:path gradientshapeok="t" o:connecttype="rect"/>
            </v:shapetype>
            <v:shape id="Textbox 20" o:spid="_x0000_s1027" type="#_x0000_t202" style="position:absolute;margin-left:34.5pt;margin-top:35.5pt;width:31.85pt;height:13.05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tkmAEAACEDAAAOAAAAZHJzL2Uyb0RvYy54bWysUsFuGyEQvVfKPyDuMevETtuV11HTqFWl&#10;qK2U9gMwC17UhaEM9q7/vgNe21Vzi3qBgRke772Z1f3oerbXES34hs9nFWfaK2it3zb8549P1+84&#10;wyR9K3vwuuEHjfx+ffVmNYRa30AHfasjIxCP9RAa3qUUaiFQddpJnEHQnpIGopOJjnEr2igHQne9&#10;uKmqOzFAbEMEpRHp9vGY5OuCb4xW6ZsxqBPrG07cUlljWTd5FeuVrLdRhs6qiYZ8BQsnradPz1CP&#10;Mkm2i/YFlLMqAoJJMwVOgDFW6aKB1Myrf9Q8dzLoooXMwXC2Cf8frPq6fw7fI0vjA4zUwCICwxOo&#10;X0jeiCFgPdVkT7FGqs5CRxNd3kkCo4fk7eHspx4TU3S5qBaL90vOFKXmd8u3t8vst7g8DhHTZw2O&#10;5aDhkdpVCMj9E6Zj6alk4nL8PhNJ42Zkts2cqTLfbKA9kJSButlw/L2TUXPWf/FkV279KYinYHMK&#10;Yuo/QhmQrMjDh10CYwuBC+5EgPpQJEwzkxv997lUXSZ7/QcAAP//AwBQSwMEFAAGAAgAAAAhABK3&#10;1oveAAAACAEAAA8AAABkcnMvZG93bnJldi54bWxMj0FPg0AQhe8m/ofNmHizCzUBQYamMXoyMVI8&#10;eFxgCpuys8huW/z3bk/29DJ5k/e+V2wWM4oTzU5bRohXEQji1naae4Sv+u3hCYTzijs1WiaEX3Kw&#10;KW9vCpV39swVnXa+FyGEXa4QBu+nXErXDmSUW9mJOHh7Oxvlwzn3spvVOYSbUa6jKJFGaQ4Ng5ro&#10;ZaD2sDsahO03V6/656P5rPaVruss4vfkgHh/t2yfQXha/P8zXPADOpSBqbFH7pwYEZIsTPEIaRz0&#10;4j+uUxANQpbGIMtCXg8o/wAAAP//AwBQSwECLQAUAAYACAAAACEAtoM4kv4AAADhAQAAEwAAAAAA&#10;AAAAAAAAAAAAAAAAW0NvbnRlbnRfVHlwZXNdLnhtbFBLAQItABQABgAIAAAAIQA4/SH/1gAAAJQB&#10;AAALAAAAAAAAAAAAAAAAAC8BAABfcmVscy8ucmVsc1BLAQItABQABgAIAAAAIQCuFctkmAEAACED&#10;AAAOAAAAAAAAAAAAAAAAAC4CAABkcnMvZTJvRG9jLnhtbFBLAQItABQABgAIAAAAIQASt9aL3gAA&#10;AAgBAAAPAAAAAAAAAAAAAAAAAPIDAABkcnMvZG93bnJldi54bWxQSwUGAAAAAAQABADzAAAA/QQA&#10;AAAA&#10;" filled="f" stroked="f">
              <v:textbox inset="0,0,0,0">
                <w:txbxContent>
                  <w:p w14:paraId="355E25A5" w14:textId="77777777" w:rsidR="00F1028F" w:rsidRDefault="00517065">
                    <w:pPr>
                      <w:spacing w:before="10"/>
                      <w:ind w:left="20"/>
                      <w:rPr>
                        <w:rFonts w:ascii="Times New Roman"/>
                        <w:i/>
                        <w:sz w:val="20"/>
                      </w:rPr>
                    </w:pPr>
                    <w:r>
                      <w:rPr>
                        <w:rFonts w:ascii="Times New Roman"/>
                        <w:i/>
                        <w:sz w:val="20"/>
                      </w:rPr>
                      <w:t>RE</w:t>
                    </w:r>
                    <w:r>
                      <w:rPr>
                        <w:rFonts w:ascii="Times New Roman"/>
                        <w:i/>
                        <w:spacing w:val="-2"/>
                        <w:sz w:val="20"/>
                      </w:rPr>
                      <w:t xml:space="preserve"> </w:t>
                    </w:r>
                    <w:r>
                      <w:rPr>
                        <w:rFonts w:ascii="Times New Roman"/>
                        <w:i/>
                        <w:spacing w:val="-5"/>
                        <w:sz w:val="20"/>
                      </w:rPr>
                      <w:t>108</w:t>
                    </w:r>
                  </w:p>
                </w:txbxContent>
              </v:textbox>
              <w10:wrap anchorx="page" anchory="page"/>
            </v:shape>
          </w:pict>
        </mc:Fallback>
      </mc:AlternateContent>
    </w:r>
    <w:r>
      <w:rPr>
        <w:noProof/>
        <w:sz w:val="20"/>
      </w:rPr>
      <mc:AlternateContent>
        <mc:Choice Requires="wps">
          <w:drawing>
            <wp:anchor distT="0" distB="0" distL="0" distR="0" simplePos="0" relativeHeight="487445504" behindDoc="1" locked="0" layoutInCell="1" allowOverlap="1" wp14:anchorId="0CFB3694" wp14:editId="1C69774D">
              <wp:simplePos x="0" y="0"/>
              <wp:positionH relativeFrom="page">
                <wp:posOffset>6726428</wp:posOffset>
              </wp:positionH>
              <wp:positionV relativeFrom="page">
                <wp:posOffset>450653</wp:posOffset>
              </wp:positionV>
              <wp:extent cx="60706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165735"/>
                      </a:xfrm>
                      <a:prstGeom prst="rect">
                        <a:avLst/>
                      </a:prstGeom>
                    </wps:spPr>
                    <wps:txbx>
                      <w:txbxContent>
                        <w:p w14:paraId="0C559B8F" w14:textId="77777777" w:rsidR="00F1028F" w:rsidRDefault="00517065">
                          <w:pPr>
                            <w:spacing w:before="10"/>
                            <w:ind w:left="20"/>
                            <w:rPr>
                              <w:rFonts w:ascii="Times New Roman"/>
                              <w:b/>
                              <w:i/>
                              <w:sz w:val="20"/>
                            </w:rPr>
                          </w:pPr>
                          <w:r>
                            <w:rPr>
                              <w:rFonts w:ascii="Times New Roman"/>
                              <w:i/>
                              <w:sz w:val="20"/>
                            </w:rPr>
                            <w:t>Page</w:t>
                          </w:r>
                          <w:r>
                            <w:rPr>
                              <w:rFonts w:ascii="Times New Roman"/>
                              <w:i/>
                              <w:spacing w:val="-4"/>
                              <w:sz w:val="20"/>
                            </w:rPr>
                            <w:t xml:space="preserve"> </w:t>
                          </w:r>
                          <w:r>
                            <w:rPr>
                              <w:rFonts w:ascii="Times New Roman"/>
                              <w:b/>
                              <w:i/>
                              <w:sz w:val="20"/>
                            </w:rPr>
                            <w:fldChar w:fldCharType="begin"/>
                          </w:r>
                          <w:r>
                            <w:rPr>
                              <w:rFonts w:ascii="Times New Roman"/>
                              <w:b/>
                              <w:i/>
                              <w:sz w:val="20"/>
                            </w:rPr>
                            <w:instrText xml:space="preserve"> PAGE </w:instrText>
                          </w:r>
                          <w:r>
                            <w:rPr>
                              <w:rFonts w:ascii="Times New Roman"/>
                              <w:b/>
                              <w:i/>
                              <w:sz w:val="20"/>
                            </w:rPr>
                            <w:fldChar w:fldCharType="separate"/>
                          </w:r>
                          <w:r>
                            <w:rPr>
                              <w:rFonts w:ascii="Times New Roman"/>
                              <w:b/>
                              <w:i/>
                              <w:sz w:val="20"/>
                            </w:rPr>
                            <w:t>2</w:t>
                          </w:r>
                          <w:r>
                            <w:rPr>
                              <w:rFonts w:ascii="Times New Roman"/>
                              <w:b/>
                              <w:i/>
                              <w:sz w:val="20"/>
                            </w:rPr>
                            <w:fldChar w:fldCharType="end"/>
                          </w:r>
                          <w:r>
                            <w:rPr>
                              <w:rFonts w:ascii="Times New Roman"/>
                              <w:b/>
                              <w:i/>
                              <w:sz w:val="20"/>
                            </w:rPr>
                            <w:t xml:space="preserve"> </w:t>
                          </w:r>
                          <w:r>
                            <w:rPr>
                              <w:rFonts w:ascii="Times New Roman"/>
                              <w:i/>
                              <w:sz w:val="20"/>
                            </w:rPr>
                            <w:t>of</w:t>
                          </w:r>
                          <w:r>
                            <w:rPr>
                              <w:rFonts w:ascii="Times New Roman"/>
                              <w:i/>
                              <w:spacing w:val="-4"/>
                              <w:sz w:val="20"/>
                            </w:rPr>
                            <w:t xml:space="preserve"> </w:t>
                          </w:r>
                          <w:r>
                            <w:rPr>
                              <w:rFonts w:ascii="Times New Roman"/>
                              <w:b/>
                              <w:i/>
                              <w:spacing w:val="-10"/>
                              <w:sz w:val="20"/>
                            </w:rPr>
                            <w:fldChar w:fldCharType="begin"/>
                          </w:r>
                          <w:r>
                            <w:rPr>
                              <w:rFonts w:ascii="Times New Roman"/>
                              <w:b/>
                              <w:i/>
                              <w:spacing w:val="-10"/>
                              <w:sz w:val="20"/>
                            </w:rPr>
                            <w:instrText xml:space="preserve"> NUMPAGES </w:instrText>
                          </w:r>
                          <w:r>
                            <w:rPr>
                              <w:rFonts w:ascii="Times New Roman"/>
                              <w:b/>
                              <w:i/>
                              <w:spacing w:val="-10"/>
                              <w:sz w:val="20"/>
                            </w:rPr>
                            <w:fldChar w:fldCharType="separate"/>
                          </w:r>
                          <w:r>
                            <w:rPr>
                              <w:rFonts w:ascii="Times New Roman"/>
                              <w:b/>
                              <w:i/>
                              <w:spacing w:val="-10"/>
                              <w:sz w:val="20"/>
                            </w:rPr>
                            <w:t>3</w:t>
                          </w:r>
                          <w:r>
                            <w:rPr>
                              <w:rFonts w:ascii="Times New Roman"/>
                              <w:b/>
                              <w:i/>
                              <w:spacing w:val="-10"/>
                              <w:sz w:val="20"/>
                            </w:rPr>
                            <w:fldChar w:fldCharType="end"/>
                          </w:r>
                        </w:p>
                      </w:txbxContent>
                    </wps:txbx>
                    <wps:bodyPr wrap="square" lIns="0" tIns="0" rIns="0" bIns="0" rtlCol="0">
                      <a:noAutofit/>
                    </wps:bodyPr>
                  </wps:wsp>
                </a:graphicData>
              </a:graphic>
            </wp:anchor>
          </w:drawing>
        </mc:Choice>
        <mc:Fallback>
          <w:pict>
            <v:shape w14:anchorId="0CFB3694" id="Textbox 21" o:spid="_x0000_s1028" type="#_x0000_t202" style="position:absolute;margin-left:529.65pt;margin-top:35.5pt;width:47.8pt;height:13.0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pmlwEAACEDAAAOAAAAZHJzL2Uyb0RvYy54bWysUsGO0zAQvSPxD5bvNGnRdlHUdAWsQEgr&#10;QFr4ANexG4vYY2bcJv17xm7aIrghLvZ4Zvz83htvHiY/iKNBchBauVzUUpigoXNh38rv3z68eiMF&#10;JRU6NUAwrTwZkg/bly82Y2zMCnoYOoOCQQI1Y2xln1Jsqop0b7yiBUQTuGgBvUp8xH3VoRoZ3Q/V&#10;qq7X1QjYRQRtiDj7eC7KbcG31uj0xVoySQytZG6prFjWXV6r7UY1e1Sxd3qmof6BhVcu8KNXqEeV&#10;lDig+wvKO41AYNNCg6/AWqdN0cBqlvUfap57FU3RwuZQvNpE/w9Wfz4+x68o0vQOJh5gEUHxCfQP&#10;Ym+qMVIz92RPqSHuzkIniz7vLEHwRfb2dPXTTEloTq7r+3rNFc2l5fru/vVd9ru6XY5I6aMBL3LQ&#10;SuRxFQLq+ETp3Hppmbmcn89E0rSbhOtaucqgObOD7sRSRp5mK+nnQaGRYvgU2K48+kuAl2B3CTAN&#10;76F8kKwowNtDAusKgRvuTIDnUCTMfyYP+vdz6br97O0vAAAA//8DAFBLAwQUAAYACAAAACEAdLQ1&#10;aeAAAAALAQAADwAAAGRycy9kb3ducmV2LnhtbEyPy07DMBBF90j8gzVI7KgdoI+kcaoKwQoJkYYF&#10;SyeeJlbjcYjdNvw97qosr+bozrn5ZrI9O+HojSMJyUwAQ2qcNtRK+KreHlbAfFCkVe8IJfyih01x&#10;e5OrTLszlXjahZbFEvKZktCFMGSc+6ZDq/zMDUjxtnejVSHGseV6VOdYbnv+KMSCW2UofujUgC8d&#10;Nofd0UrYflP5an4+6s9yX5qqSgW9Lw5S3t9N2zWwgFO4wnDRj+pQRKfaHUl71scs5ulTZCUskzjq&#10;QiTz5xRYLSFdJsCLnP/fUPwBAAD//wMAUEsBAi0AFAAGAAgAAAAhALaDOJL+AAAA4QEAABMAAAAA&#10;AAAAAAAAAAAAAAAAAFtDb250ZW50X1R5cGVzXS54bWxQSwECLQAUAAYACAAAACEAOP0h/9YAAACU&#10;AQAACwAAAAAAAAAAAAAAAAAvAQAAX3JlbHMvLnJlbHNQSwECLQAUAAYACAAAACEADCaqZpcBAAAh&#10;AwAADgAAAAAAAAAAAAAAAAAuAgAAZHJzL2Uyb0RvYy54bWxQSwECLQAUAAYACAAAACEAdLQ1aeAA&#10;AAALAQAADwAAAAAAAAAAAAAAAADxAwAAZHJzL2Rvd25yZXYueG1sUEsFBgAAAAAEAAQA8wAAAP4E&#10;AAAAAA==&#10;" filled="f" stroked="f">
              <v:textbox inset="0,0,0,0">
                <w:txbxContent>
                  <w:p w14:paraId="0C559B8F" w14:textId="77777777" w:rsidR="00F1028F" w:rsidRDefault="00517065">
                    <w:pPr>
                      <w:spacing w:before="10"/>
                      <w:ind w:left="20"/>
                      <w:rPr>
                        <w:rFonts w:ascii="Times New Roman"/>
                        <w:b/>
                        <w:i/>
                        <w:sz w:val="20"/>
                      </w:rPr>
                    </w:pPr>
                    <w:r>
                      <w:rPr>
                        <w:rFonts w:ascii="Times New Roman"/>
                        <w:i/>
                        <w:sz w:val="20"/>
                      </w:rPr>
                      <w:t>Page</w:t>
                    </w:r>
                    <w:r>
                      <w:rPr>
                        <w:rFonts w:ascii="Times New Roman"/>
                        <w:i/>
                        <w:spacing w:val="-4"/>
                        <w:sz w:val="20"/>
                      </w:rPr>
                      <w:t xml:space="preserve"> </w:t>
                    </w:r>
                    <w:r>
                      <w:rPr>
                        <w:rFonts w:ascii="Times New Roman"/>
                        <w:b/>
                        <w:i/>
                        <w:sz w:val="20"/>
                      </w:rPr>
                      <w:fldChar w:fldCharType="begin"/>
                    </w:r>
                    <w:r>
                      <w:rPr>
                        <w:rFonts w:ascii="Times New Roman"/>
                        <w:b/>
                        <w:i/>
                        <w:sz w:val="20"/>
                      </w:rPr>
                      <w:instrText xml:space="preserve"> PAGE </w:instrText>
                    </w:r>
                    <w:r>
                      <w:rPr>
                        <w:rFonts w:ascii="Times New Roman"/>
                        <w:b/>
                        <w:i/>
                        <w:sz w:val="20"/>
                      </w:rPr>
                      <w:fldChar w:fldCharType="separate"/>
                    </w:r>
                    <w:r>
                      <w:rPr>
                        <w:rFonts w:ascii="Times New Roman"/>
                        <w:b/>
                        <w:i/>
                        <w:sz w:val="20"/>
                      </w:rPr>
                      <w:t>2</w:t>
                    </w:r>
                    <w:r>
                      <w:rPr>
                        <w:rFonts w:ascii="Times New Roman"/>
                        <w:b/>
                        <w:i/>
                        <w:sz w:val="20"/>
                      </w:rPr>
                      <w:fldChar w:fldCharType="end"/>
                    </w:r>
                    <w:r>
                      <w:rPr>
                        <w:rFonts w:ascii="Times New Roman"/>
                        <w:b/>
                        <w:i/>
                        <w:sz w:val="20"/>
                      </w:rPr>
                      <w:t xml:space="preserve"> </w:t>
                    </w:r>
                    <w:r>
                      <w:rPr>
                        <w:rFonts w:ascii="Times New Roman"/>
                        <w:i/>
                        <w:sz w:val="20"/>
                      </w:rPr>
                      <w:t>of</w:t>
                    </w:r>
                    <w:r>
                      <w:rPr>
                        <w:rFonts w:ascii="Times New Roman"/>
                        <w:i/>
                        <w:spacing w:val="-4"/>
                        <w:sz w:val="20"/>
                      </w:rPr>
                      <w:t xml:space="preserve"> </w:t>
                    </w:r>
                    <w:r>
                      <w:rPr>
                        <w:rFonts w:ascii="Times New Roman"/>
                        <w:b/>
                        <w:i/>
                        <w:spacing w:val="-10"/>
                        <w:sz w:val="20"/>
                      </w:rPr>
                      <w:fldChar w:fldCharType="begin"/>
                    </w:r>
                    <w:r>
                      <w:rPr>
                        <w:rFonts w:ascii="Times New Roman"/>
                        <w:b/>
                        <w:i/>
                        <w:spacing w:val="-10"/>
                        <w:sz w:val="20"/>
                      </w:rPr>
                      <w:instrText xml:space="preserve"> NUMPAGES </w:instrText>
                    </w:r>
                    <w:r>
                      <w:rPr>
                        <w:rFonts w:ascii="Times New Roman"/>
                        <w:b/>
                        <w:i/>
                        <w:spacing w:val="-10"/>
                        <w:sz w:val="20"/>
                      </w:rPr>
                      <w:fldChar w:fldCharType="separate"/>
                    </w:r>
                    <w:r>
                      <w:rPr>
                        <w:rFonts w:ascii="Times New Roman"/>
                        <w:b/>
                        <w:i/>
                        <w:spacing w:val="-10"/>
                        <w:sz w:val="20"/>
                      </w:rPr>
                      <w:t>3</w:t>
                    </w:r>
                    <w:r>
                      <w:rPr>
                        <w:rFonts w:ascii="Times New Roman"/>
                        <w:b/>
                        <w:i/>
                        <w:spacing w:val="-10"/>
                        <w:sz w:val="20"/>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028F"/>
    <w:rsid w:val="001B660B"/>
    <w:rsid w:val="00517065"/>
    <w:rsid w:val="00704061"/>
    <w:rsid w:val="00784962"/>
    <w:rsid w:val="00DD60B4"/>
    <w:rsid w:val="00DD6C98"/>
    <w:rsid w:val="00F1028F"/>
    <w:rsid w:val="00F41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FE6E5"/>
  <w15:docId w15:val="{CF34A266-6731-4309-9775-C2813F78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77"/>
      <w:ind w:left="331"/>
    </w:pPr>
    <w:rPr>
      <w:rFonts w:ascii="Times New Roman" w:eastAsia="Times New Roman" w:hAnsi="Times New Roman" w:cs="Times New Roman"/>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B660B"/>
    <w:pPr>
      <w:widowControl/>
      <w:autoSpaceDE/>
      <w:autoSpaceDN/>
    </w:pPr>
    <w:rPr>
      <w:rFonts w:ascii="Arial" w:eastAsia="Arial" w:hAnsi="Arial" w:cs="Arial"/>
    </w:rPr>
  </w:style>
  <w:style w:type="paragraph" w:styleId="Header">
    <w:name w:val="header"/>
    <w:basedOn w:val="Normal"/>
    <w:link w:val="HeaderChar"/>
    <w:uiPriority w:val="99"/>
    <w:unhideWhenUsed/>
    <w:rsid w:val="00DD6C98"/>
    <w:pPr>
      <w:tabs>
        <w:tab w:val="center" w:pos="4680"/>
        <w:tab w:val="right" w:pos="9360"/>
      </w:tabs>
    </w:pPr>
  </w:style>
  <w:style w:type="character" w:customStyle="1" w:styleId="HeaderChar">
    <w:name w:val="Header Char"/>
    <w:basedOn w:val="DefaultParagraphFont"/>
    <w:link w:val="Header"/>
    <w:uiPriority w:val="99"/>
    <w:rsid w:val="00DD6C98"/>
    <w:rPr>
      <w:rFonts w:ascii="Arial" w:eastAsia="Arial" w:hAnsi="Arial" w:cs="Arial"/>
    </w:rPr>
  </w:style>
  <w:style w:type="paragraph" w:styleId="Footer">
    <w:name w:val="footer"/>
    <w:basedOn w:val="Normal"/>
    <w:link w:val="FooterChar"/>
    <w:uiPriority w:val="99"/>
    <w:unhideWhenUsed/>
    <w:rsid w:val="00DD6C98"/>
    <w:pPr>
      <w:tabs>
        <w:tab w:val="center" w:pos="4680"/>
        <w:tab w:val="right" w:pos="9360"/>
      </w:tabs>
    </w:pPr>
  </w:style>
  <w:style w:type="character" w:customStyle="1" w:styleId="FooterChar">
    <w:name w:val="Footer Char"/>
    <w:basedOn w:val="DefaultParagraphFont"/>
    <w:link w:val="Footer"/>
    <w:uiPriority w:val="99"/>
    <w:rsid w:val="00DD6C9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1484</Words>
  <Characters>8462</Characters>
  <Application>Microsoft Office Word</Application>
  <DocSecurity>0</DocSecurity>
  <Lines>70</Lines>
  <Paragraphs>19</Paragraphs>
  <ScaleCrop>false</ScaleCrop>
  <Company>Department of Real Estate</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DRE</dc:creator>
  <dc:description/>
  <cp:lastModifiedBy>Aguirre, Michelle@DRE</cp:lastModifiedBy>
  <cp:revision>4</cp:revision>
  <dcterms:created xsi:type="dcterms:W3CDTF">2026-07-10T19:24:00Z</dcterms:created>
  <dcterms:modified xsi:type="dcterms:W3CDTF">2026-07-29T16:44:00Z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Acrobat PDFMaker 25 for Word</vt:lpwstr>
  </property>
  <property fmtid="{D5CDD505-2E9C-101B-9397-08002B2CF9AE}" pid="4" name="LastSaved">
    <vt:filetime>2025-09-23T00:00:00Z</vt:filetime>
  </property>
  <property fmtid="{D5CDD505-2E9C-101B-9397-08002B2CF9AE}" pid="5" name="Producer">
    <vt:lpwstr>Adobe PDF Library 25.1.211</vt:lpwstr>
  </property>
  <property fmtid="{D5CDD505-2E9C-101B-9397-08002B2CF9AE}" pid="6" name="Revision Date">
    <vt:lpwstr>2012-03-01T00:00:00Z</vt:lpwstr>
  </property>
  <property fmtid="{D5CDD505-2E9C-101B-9397-08002B2CF9AE}" pid="7" name="SourceModified">
    <vt:lpwstr>D:20250422203932</vt:lpwstr>
  </property>
</Properties>
</file>