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proofErr w:type="gramStart"/>
            <w:r w:rsidRPr="00236847">
              <w:rPr>
                <w:rFonts w:ascii="Arial" w:hAnsi="Arial" w:cs="Arial"/>
                <w:sz w:val="20"/>
              </w:rPr>
              <w:t>chart  must</w:t>
            </w:r>
            <w:proofErr w:type="gramEnd"/>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225C685B" w:rsidR="00BD76BB" w:rsidRPr="00236847" w:rsidRDefault="008F48F9"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5004A3">
              <w:rPr>
                <w:rFonts w:ascii="Arial" w:hAnsi="Arial" w:cs="Arial"/>
                <w:sz w:val="20"/>
              </w:rPr>
              <w:t>ECD/Habitat Conservation Planning Branch</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E884562" w:rsidR="00BD76BB" w:rsidRPr="00236847" w:rsidRDefault="008F48F9"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1A0194">
              <w:rPr>
                <w:rFonts w:ascii="Arial" w:hAnsi="Arial" w:cs="Arial"/>
                <w:sz w:val="20"/>
              </w:rPr>
              <w:t>56</w:t>
            </w:r>
            <w:r>
              <w:rPr>
                <w:rFonts w:ascii="Arial" w:hAnsi="Arial" w:cs="Arial"/>
                <w:sz w:val="20"/>
              </w:rPr>
              <w:t>5</w:t>
            </w:r>
            <w:r w:rsidRPr="001A0194">
              <w:rPr>
                <w:rFonts w:ascii="Arial" w:hAnsi="Arial" w:cs="Arial"/>
                <w:sz w:val="20"/>
              </w:rPr>
              <w:t>-0</w:t>
            </w:r>
            <w:r>
              <w:rPr>
                <w:rFonts w:ascii="Arial" w:hAnsi="Arial" w:cs="Arial"/>
                <w:sz w:val="20"/>
              </w:rPr>
              <w:t>39</w:t>
            </w:r>
            <w:r w:rsidRPr="001A0194">
              <w:rPr>
                <w:rFonts w:ascii="Arial" w:hAnsi="Arial" w:cs="Arial"/>
                <w:sz w:val="20"/>
              </w:rPr>
              <w:t>-49</w:t>
            </w:r>
            <w:r>
              <w:rPr>
                <w:rFonts w:ascii="Arial" w:hAnsi="Arial" w:cs="Arial"/>
                <w:sz w:val="20"/>
              </w:rPr>
              <w:t>61</w:t>
            </w:r>
            <w:r w:rsidRPr="001A0194">
              <w:rPr>
                <w:rFonts w:ascii="Arial" w:hAnsi="Arial" w:cs="Arial"/>
                <w:sz w:val="20"/>
              </w:rPr>
              <w:t>-</w:t>
            </w:r>
            <w:r>
              <w:rPr>
                <w:rFonts w:ascii="Arial" w:hAnsi="Arial" w:cs="Arial"/>
                <w:sz w:val="20"/>
              </w:rPr>
              <w:t>001</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proofErr w:type="gramStart"/>
            <w:r w:rsidRPr="00236847">
              <w:rPr>
                <w:rFonts w:ascii="Arial" w:hAnsi="Arial" w:cs="Arial"/>
                <w:sz w:val="20"/>
              </w:rPr>
              <w:t>AND  LOCATION</w:t>
            </w:r>
            <w:proofErr w:type="gramEnd"/>
          </w:p>
          <w:p w14:paraId="5CFF10AF" w14:textId="77777777" w:rsidR="008F48F9" w:rsidRDefault="008F48F9" w:rsidP="008F48F9">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Environmental Review and Permitting Unit</w:t>
            </w:r>
          </w:p>
          <w:p w14:paraId="0CD2444C" w14:textId="40300368" w:rsidR="00BD76BB" w:rsidRPr="00236847" w:rsidRDefault="008F48F9" w:rsidP="008F48F9">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1010 Riverside Parkway, West Sacramento, CA 95605</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12380964" w:rsidR="00BD76BB" w:rsidRPr="00236847" w:rsidRDefault="008F48F9"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Supervising Right of Way Agent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0330AA2E" w:rsidR="00BD76BB" w:rsidRPr="00236847" w:rsidRDefault="008F48F9"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D4940">
              <w:rPr>
                <w:rFonts w:ascii="Arial" w:hAnsi="Arial" w:cs="Arial"/>
                <w:sz w:val="22"/>
                <w:szCs w:val="22"/>
              </w:rPr>
              <w:t>Under the general direction of the Environmental Program Manager</w:t>
            </w:r>
            <w:r w:rsidR="006B702D">
              <w:rPr>
                <w:rFonts w:ascii="Arial" w:hAnsi="Arial" w:cs="Arial"/>
                <w:sz w:val="22"/>
                <w:szCs w:val="22"/>
              </w:rPr>
              <w:t xml:space="preserve"> I</w:t>
            </w:r>
            <w:r w:rsidRPr="002D4940">
              <w:rPr>
                <w:rFonts w:ascii="Arial" w:hAnsi="Arial" w:cs="Arial"/>
                <w:sz w:val="22"/>
                <w:szCs w:val="22"/>
              </w:rPr>
              <w:t>, the Supervising Right of Way Agent plans, organizes,</w:t>
            </w:r>
            <w:r w:rsidR="003D4581" w:rsidRPr="002D4940">
              <w:rPr>
                <w:rFonts w:ascii="Arial" w:hAnsi="Arial" w:cs="Arial"/>
                <w:sz w:val="22"/>
                <w:szCs w:val="22"/>
              </w:rPr>
              <w:t xml:space="preserve"> tracks,</w:t>
            </w:r>
            <w:r w:rsidRPr="002D4940">
              <w:rPr>
                <w:rFonts w:ascii="Arial" w:hAnsi="Arial" w:cs="Arial"/>
                <w:sz w:val="22"/>
                <w:szCs w:val="22"/>
              </w:rPr>
              <w:t xml:space="preserve"> and directs all </w:t>
            </w:r>
            <w:proofErr w:type="gramStart"/>
            <w:r w:rsidRPr="002D4940">
              <w:rPr>
                <w:rFonts w:ascii="Arial" w:hAnsi="Arial" w:cs="Arial"/>
                <w:sz w:val="22"/>
                <w:szCs w:val="22"/>
              </w:rPr>
              <w:t>right</w:t>
            </w:r>
            <w:proofErr w:type="gramEnd"/>
            <w:r w:rsidRPr="002D4940">
              <w:rPr>
                <w:rFonts w:ascii="Arial" w:hAnsi="Arial" w:cs="Arial"/>
                <w:sz w:val="22"/>
                <w:szCs w:val="22"/>
              </w:rPr>
              <w:t xml:space="preserve"> of way work within the mitigation property document analysis program</w:t>
            </w:r>
            <w:r w:rsidR="002D4940">
              <w:rPr>
                <w:rFonts w:ascii="Arial" w:hAnsi="Arial" w:cs="Arial"/>
                <w:sz w:val="22"/>
                <w:szCs w:val="22"/>
              </w:rPr>
              <w:t xml:space="preserve"> (Program)</w:t>
            </w:r>
            <w:r w:rsidRPr="002D4940">
              <w:rPr>
                <w:rFonts w:ascii="Arial" w:hAnsi="Arial" w:cs="Arial"/>
                <w:sz w:val="22"/>
                <w:szCs w:val="22"/>
              </w:rPr>
              <w:t xml:space="preserve"> in the Habitat </w:t>
            </w:r>
            <w:proofErr w:type="gramStart"/>
            <w:r w:rsidRPr="002D4940">
              <w:rPr>
                <w:rFonts w:ascii="Arial" w:hAnsi="Arial" w:cs="Arial"/>
                <w:sz w:val="22"/>
                <w:szCs w:val="22"/>
              </w:rPr>
              <w:t>Conservation Planning</w:t>
            </w:r>
            <w:proofErr w:type="gramEnd"/>
            <w:r w:rsidRPr="002D4940">
              <w:rPr>
                <w:rFonts w:ascii="Arial" w:hAnsi="Arial" w:cs="Arial"/>
                <w:sz w:val="22"/>
                <w:szCs w:val="22"/>
              </w:rPr>
              <w:t xml:space="preserve"> Branch (HCPB). </w:t>
            </w:r>
            <w:r w:rsidR="005004D6">
              <w:rPr>
                <w:rFonts w:ascii="Arial" w:hAnsi="Arial" w:cs="Arial"/>
                <w:sz w:val="22"/>
                <w:szCs w:val="22"/>
              </w:rPr>
              <w:t>S</w:t>
            </w:r>
            <w:r w:rsidRPr="002D4940">
              <w:rPr>
                <w:rFonts w:ascii="Arial" w:hAnsi="Arial" w:cs="Arial"/>
                <w:sz w:val="22"/>
                <w:szCs w:val="22"/>
              </w:rPr>
              <w:t xml:space="preserve">upervise </w:t>
            </w:r>
            <w:r w:rsidR="002D4940">
              <w:rPr>
                <w:rFonts w:ascii="Arial" w:hAnsi="Arial" w:cs="Arial"/>
                <w:sz w:val="22"/>
                <w:szCs w:val="22"/>
              </w:rPr>
              <w:t>P</w:t>
            </w:r>
            <w:r w:rsidRPr="002D4940">
              <w:rPr>
                <w:rFonts w:ascii="Arial" w:hAnsi="Arial" w:cs="Arial"/>
                <w:sz w:val="22"/>
                <w:szCs w:val="22"/>
              </w:rPr>
              <w:t xml:space="preserve">rogram staff and </w:t>
            </w:r>
            <w:bookmarkStart w:id="0" w:name="_Hlk84851991"/>
            <w:r w:rsidR="00142698" w:rsidRPr="002D4940">
              <w:rPr>
                <w:rFonts w:ascii="Arial" w:hAnsi="Arial" w:cs="Arial"/>
                <w:sz w:val="22"/>
                <w:szCs w:val="22"/>
              </w:rPr>
              <w:t>assist</w:t>
            </w:r>
            <w:r w:rsidRPr="002D4940">
              <w:rPr>
                <w:rFonts w:ascii="Arial" w:hAnsi="Arial" w:cs="Arial"/>
                <w:sz w:val="22"/>
                <w:szCs w:val="22"/>
              </w:rPr>
              <w:t xml:space="preserve"> and oversee the evaluation, development</w:t>
            </w:r>
            <w:r w:rsidR="00DF2896" w:rsidRPr="002D4940">
              <w:rPr>
                <w:rFonts w:ascii="Arial" w:hAnsi="Arial" w:cs="Arial"/>
                <w:sz w:val="22"/>
                <w:szCs w:val="22"/>
              </w:rPr>
              <w:t>,</w:t>
            </w:r>
            <w:r w:rsidRPr="002D4940">
              <w:rPr>
                <w:rFonts w:ascii="Arial" w:hAnsi="Arial" w:cs="Arial"/>
                <w:sz w:val="22"/>
                <w:szCs w:val="22"/>
              </w:rPr>
              <w:t xml:space="preserve"> and analysis of </w:t>
            </w:r>
            <w:r w:rsidR="00543FE8">
              <w:rPr>
                <w:rFonts w:ascii="Arial" w:hAnsi="Arial" w:cs="Arial"/>
                <w:sz w:val="22"/>
                <w:szCs w:val="22"/>
              </w:rPr>
              <w:t>complex projects</w:t>
            </w:r>
            <w:r w:rsidR="00142698">
              <w:rPr>
                <w:rFonts w:ascii="Arial" w:hAnsi="Arial" w:cs="Arial"/>
                <w:sz w:val="22"/>
                <w:szCs w:val="22"/>
              </w:rPr>
              <w:t>,</w:t>
            </w:r>
            <w:r w:rsidR="00543FE8">
              <w:rPr>
                <w:rFonts w:ascii="Arial" w:hAnsi="Arial" w:cs="Arial"/>
                <w:sz w:val="22"/>
                <w:szCs w:val="22"/>
              </w:rPr>
              <w:t xml:space="preserve"> tools</w:t>
            </w:r>
            <w:r w:rsidR="00142698">
              <w:rPr>
                <w:rFonts w:ascii="Arial" w:hAnsi="Arial" w:cs="Arial"/>
                <w:sz w:val="22"/>
                <w:szCs w:val="22"/>
              </w:rPr>
              <w:t>,</w:t>
            </w:r>
            <w:r w:rsidR="00543FE8">
              <w:rPr>
                <w:rFonts w:ascii="Arial" w:hAnsi="Arial" w:cs="Arial"/>
                <w:sz w:val="22"/>
                <w:szCs w:val="22"/>
              </w:rPr>
              <w:t xml:space="preserve"> and resources</w:t>
            </w:r>
            <w:r w:rsidRPr="002D4940">
              <w:rPr>
                <w:rFonts w:ascii="Arial" w:hAnsi="Arial" w:cs="Arial"/>
                <w:sz w:val="22"/>
                <w:szCs w:val="22"/>
              </w:rPr>
              <w:t xml:space="preserve"> relating to the </w:t>
            </w:r>
            <w:r w:rsidR="002D4940">
              <w:rPr>
                <w:rFonts w:ascii="Arial" w:hAnsi="Arial" w:cs="Arial"/>
                <w:sz w:val="22"/>
                <w:szCs w:val="22"/>
              </w:rPr>
              <w:t>P</w:t>
            </w:r>
            <w:r w:rsidRPr="002D4940">
              <w:rPr>
                <w:rFonts w:ascii="Arial" w:hAnsi="Arial" w:cs="Arial"/>
                <w:sz w:val="22"/>
                <w:szCs w:val="22"/>
              </w:rPr>
              <w:t>rogram.</w:t>
            </w:r>
            <w:bookmarkEnd w:id="0"/>
            <w:r w:rsidRPr="002D4940">
              <w:rPr>
                <w:rFonts w:ascii="Arial" w:hAnsi="Arial" w:cs="Arial"/>
                <w:sz w:val="22"/>
                <w:szCs w:val="22"/>
              </w:rPr>
              <w:t xml:space="preserve"> The </w:t>
            </w:r>
            <w:r w:rsidR="002D4940">
              <w:rPr>
                <w:rFonts w:ascii="Arial" w:hAnsi="Arial" w:cs="Arial"/>
                <w:sz w:val="22"/>
                <w:szCs w:val="22"/>
              </w:rPr>
              <w:t>Program</w:t>
            </w:r>
            <w:r w:rsidRPr="002D4940">
              <w:rPr>
                <w:rFonts w:ascii="Arial" w:hAnsi="Arial" w:cs="Arial"/>
                <w:sz w:val="22"/>
                <w:szCs w:val="22"/>
              </w:rPr>
              <w:t xml:space="preserve"> staff that report to this position review </w:t>
            </w:r>
            <w:r w:rsidR="003D4581" w:rsidRPr="002D4940">
              <w:rPr>
                <w:rFonts w:ascii="Arial" w:hAnsi="Arial" w:cs="Arial"/>
                <w:sz w:val="22"/>
                <w:szCs w:val="22"/>
              </w:rPr>
              <w:t xml:space="preserve">real property documents and </w:t>
            </w:r>
            <w:r w:rsidRPr="002D4940">
              <w:rPr>
                <w:rFonts w:ascii="Arial" w:hAnsi="Arial" w:cs="Arial"/>
                <w:sz w:val="22"/>
                <w:szCs w:val="22"/>
              </w:rPr>
              <w:t xml:space="preserve">land transactions to complete </w:t>
            </w:r>
            <w:r w:rsidR="003D4581" w:rsidRPr="002D4940">
              <w:rPr>
                <w:rFonts w:ascii="Arial" w:hAnsi="Arial" w:cs="Arial"/>
                <w:sz w:val="22"/>
                <w:szCs w:val="22"/>
              </w:rPr>
              <w:t xml:space="preserve">permittee-responsible and advance mitigation projects (e.g. </w:t>
            </w:r>
            <w:r w:rsidRPr="002D4940">
              <w:rPr>
                <w:rFonts w:ascii="Arial" w:hAnsi="Arial" w:cs="Arial"/>
                <w:sz w:val="22"/>
                <w:szCs w:val="22"/>
              </w:rPr>
              <w:t>mitigation banks</w:t>
            </w:r>
            <w:r w:rsidR="003D4581" w:rsidRPr="002D4940">
              <w:rPr>
                <w:rFonts w:ascii="Arial" w:hAnsi="Arial" w:cs="Arial"/>
                <w:sz w:val="22"/>
                <w:szCs w:val="22"/>
              </w:rPr>
              <w:t>)</w:t>
            </w:r>
            <w:r w:rsidRPr="002D4940">
              <w:rPr>
                <w:rFonts w:ascii="Arial" w:hAnsi="Arial" w:cs="Arial"/>
                <w:sz w:val="22"/>
                <w:szCs w:val="22"/>
              </w:rPr>
              <w:t xml:space="preserve"> which are </w:t>
            </w:r>
            <w:r w:rsidR="00DF2896" w:rsidRPr="002D4940">
              <w:rPr>
                <w:rFonts w:ascii="Arial" w:hAnsi="Arial" w:cs="Arial"/>
                <w:sz w:val="22"/>
                <w:szCs w:val="22"/>
              </w:rPr>
              <w:t>often</w:t>
            </w:r>
            <w:r w:rsidRPr="002D4940">
              <w:rPr>
                <w:rFonts w:ascii="Arial" w:hAnsi="Arial" w:cs="Arial"/>
                <w:sz w:val="22"/>
                <w:szCs w:val="22"/>
              </w:rPr>
              <w:t xml:space="preserve"> highly visible and politically sensitive transactions.</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67E740B" w14:textId="77777777" w:rsidR="00AF2D81" w:rsidRPr="00236847" w:rsidRDefault="00AF2D8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7CE5516E" w:rsidR="00855A47" w:rsidRPr="00236847" w:rsidRDefault="008F48F9"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w:t>
            </w:r>
            <w:r w:rsidR="00804EFE">
              <w:rPr>
                <w:rFonts w:ascii="Arial" w:hAnsi="Arial" w:cs="Arial"/>
                <w:sz w:val="20"/>
              </w:rPr>
              <w:t>5</w:t>
            </w:r>
            <w:r w:rsidR="00855A47" w:rsidRPr="00236847">
              <w:rPr>
                <w:rFonts w:ascii="Arial" w:hAnsi="Arial" w:cs="Arial"/>
                <w:sz w:val="20"/>
              </w:rPr>
              <w:t>%</w:t>
            </w:r>
          </w:p>
          <w:p w14:paraId="6A4B7EE9"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A0AD89C"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40F1B32"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191368"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9DB9AC8"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E89CDA9"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03DAEBB"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8276371"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9469E6"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656CEB"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5DA4D0" w14:textId="77777777" w:rsidR="00804EFE" w:rsidRDefault="00804EFE" w:rsidP="00AF2D81">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026C26F"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E22E10"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DF45E0D" w14:textId="7777777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52B0C3" w14:textId="1F335737" w:rsidR="008F48F9" w:rsidRDefault="008F48F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w:t>
            </w:r>
            <w:r w:rsidR="00804EFE">
              <w:rPr>
                <w:rFonts w:ascii="Arial" w:hAnsi="Arial" w:cs="Arial"/>
                <w:sz w:val="20"/>
              </w:rPr>
              <w:t>5</w:t>
            </w:r>
            <w:r>
              <w:rPr>
                <w:rFonts w:ascii="Arial" w:hAnsi="Arial" w:cs="Arial"/>
                <w:sz w:val="20"/>
              </w:rPr>
              <w:t>%</w:t>
            </w:r>
          </w:p>
          <w:p w14:paraId="26FF64F2"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DF93D7"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534E2E"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1C74F9"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01A983F"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28C1CD"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0ECF80A"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8DA75E"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BB5A399"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463CC5"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96D9CC"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B459C0D" w14:textId="77777777" w:rsidR="00F66D2D" w:rsidRDefault="00F66D2D" w:rsidP="00350261">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2BAE833"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4C6504"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9035666"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26ACB5"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D8244A"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475DE3" w14:textId="2CEAB0FB" w:rsidR="00F66D2D"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3C22B1">
              <w:rPr>
                <w:rFonts w:ascii="Arial" w:hAnsi="Arial" w:cs="Arial"/>
                <w:sz w:val="20"/>
              </w:rPr>
              <w:t>5</w:t>
            </w:r>
            <w:r w:rsidR="00F66D2D">
              <w:rPr>
                <w:rFonts w:ascii="Arial" w:hAnsi="Arial" w:cs="Arial"/>
                <w:sz w:val="20"/>
              </w:rPr>
              <w:t>%</w:t>
            </w:r>
          </w:p>
          <w:p w14:paraId="1F3AE142"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B4DDE35"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52B8A04"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4FF13DF"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86A5B1"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5C89786"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3132D3"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678D81"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8F41A05"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CC9C0"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6B7EA8"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0F728C"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2DEE28"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F55BCC"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F54445"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5DE52F"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71F7744"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7AE8CA4" w14:textId="77777777" w:rsidR="00AF2D81" w:rsidRDefault="00AF2D8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F18B25"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5CC26E"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57AA77" w14:textId="77777777" w:rsidR="00804EFE" w:rsidRDefault="00804EF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C77E50"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2BDF14E"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EEE293" w14:textId="77777777" w:rsidR="00F66D2D" w:rsidRDefault="00F66D2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78D8B207" w:rsidR="00F66D2D" w:rsidRPr="00236847" w:rsidRDefault="003C22B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F66D2D">
              <w:rPr>
                <w:rFonts w:ascii="Arial" w:hAnsi="Arial" w:cs="Arial"/>
                <w:sz w:val="20"/>
              </w:rPr>
              <w:t>%</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F31BBA3" w14:textId="2E6EB9CB" w:rsidR="002D4940" w:rsidRPr="00F77A58" w:rsidRDefault="00AF2D81" w:rsidP="002D494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sz w:val="22"/>
                <w:szCs w:val="22"/>
              </w:rPr>
            </w:pPr>
            <w:r>
              <w:rPr>
                <w:rFonts w:ascii="Arial" w:hAnsi="Arial" w:cs="Arial"/>
                <w:b/>
                <w:bCs/>
                <w:sz w:val="22"/>
                <w:szCs w:val="22"/>
              </w:rPr>
              <w:t>Program Staff Supervision and Administration</w:t>
            </w:r>
            <w:r w:rsidR="008F48F9" w:rsidRPr="002D4940">
              <w:rPr>
                <w:rFonts w:ascii="Arial" w:hAnsi="Arial" w:cs="Arial"/>
                <w:b/>
                <w:bCs/>
                <w:sz w:val="22"/>
                <w:szCs w:val="22"/>
              </w:rPr>
              <w:t>.</w:t>
            </w:r>
            <w:r w:rsidR="008F48F9" w:rsidRPr="002D4940">
              <w:rPr>
                <w:b/>
                <w:bCs/>
                <w:sz w:val="22"/>
                <w:szCs w:val="22"/>
              </w:rPr>
              <w:t xml:space="preserve"> </w:t>
            </w:r>
            <w:r w:rsidR="002D4940" w:rsidRPr="00F77A58">
              <w:rPr>
                <w:rFonts w:ascii="Arial" w:hAnsi="Arial" w:cs="Arial"/>
                <w:sz w:val="22"/>
                <w:szCs w:val="22"/>
              </w:rPr>
              <w:t xml:space="preserve">Directly supervise the work of Program staff. </w:t>
            </w:r>
            <w:r w:rsidR="00AA67F8">
              <w:rPr>
                <w:rFonts w:ascii="Arial" w:hAnsi="Arial" w:cs="Arial"/>
                <w:sz w:val="22"/>
                <w:szCs w:val="22"/>
              </w:rPr>
              <w:t>Meet one on one to d</w:t>
            </w:r>
            <w:r w:rsidR="002D4940" w:rsidRPr="00F77A58">
              <w:rPr>
                <w:rFonts w:ascii="Arial" w:hAnsi="Arial" w:cs="Arial"/>
                <w:sz w:val="22"/>
                <w:szCs w:val="22"/>
              </w:rPr>
              <w:t xml:space="preserve">evelop and mentor Program staff. </w:t>
            </w:r>
            <w:r w:rsidR="002D4940" w:rsidRPr="002D4940">
              <w:rPr>
                <w:rFonts w:ascii="Arial" w:hAnsi="Arial" w:cs="Arial"/>
                <w:sz w:val="22"/>
                <w:szCs w:val="22"/>
              </w:rPr>
              <w:t xml:space="preserve">Develop annual work plans which include goals and objectives, establish roles and responsibilities, </w:t>
            </w:r>
            <w:r w:rsidR="00AA67F8">
              <w:rPr>
                <w:rFonts w:ascii="Arial" w:hAnsi="Arial" w:cs="Arial"/>
                <w:sz w:val="22"/>
                <w:szCs w:val="22"/>
              </w:rPr>
              <w:t xml:space="preserve">expectations, </w:t>
            </w:r>
            <w:r w:rsidR="002D4940" w:rsidRPr="002D4940">
              <w:rPr>
                <w:rFonts w:ascii="Arial" w:hAnsi="Arial" w:cs="Arial"/>
                <w:sz w:val="22"/>
                <w:szCs w:val="22"/>
              </w:rPr>
              <w:t>and priorities for the Program staff. Ensure coordination and compliance with CDFW policies and procedures</w:t>
            </w:r>
            <w:r w:rsidR="002D4940">
              <w:rPr>
                <w:rFonts w:ascii="Arial" w:hAnsi="Arial" w:cs="Arial"/>
                <w:sz w:val="22"/>
                <w:szCs w:val="22"/>
              </w:rPr>
              <w:t xml:space="preserve"> and consistency with Program procedures</w:t>
            </w:r>
            <w:r w:rsidR="002D4940" w:rsidRPr="002D4940">
              <w:rPr>
                <w:rFonts w:ascii="Arial" w:hAnsi="Arial" w:cs="Arial"/>
                <w:sz w:val="22"/>
                <w:szCs w:val="22"/>
              </w:rPr>
              <w:t xml:space="preserve">. Conduct annual performance appraisals and evaluate employee work performance. </w:t>
            </w:r>
            <w:r w:rsidR="00AA67F8">
              <w:rPr>
                <w:rFonts w:ascii="Arial" w:hAnsi="Arial" w:cs="Arial"/>
                <w:sz w:val="22"/>
                <w:szCs w:val="22"/>
              </w:rPr>
              <w:t>P</w:t>
            </w:r>
            <w:r w:rsidR="002D4940" w:rsidRPr="002D4940">
              <w:rPr>
                <w:rFonts w:ascii="Arial" w:hAnsi="Arial" w:cs="Arial"/>
                <w:sz w:val="22"/>
                <w:szCs w:val="22"/>
              </w:rPr>
              <w:t xml:space="preserve">rovide frequent and timely feedback to staff. Take appropriate actions to resolve grievances and complaints. Take corrective and disciplinary action as necessary. </w:t>
            </w:r>
            <w:r w:rsidR="002D4940" w:rsidRPr="00F77A58">
              <w:rPr>
                <w:rFonts w:ascii="Arial" w:hAnsi="Arial" w:cs="Arial"/>
                <w:sz w:val="22"/>
                <w:szCs w:val="22"/>
              </w:rPr>
              <w:t xml:space="preserve">Perform duties such as approval of time reporting, purchasing, and training. Prepare Requests for Personnel Action and complete the hiring process as needed. </w:t>
            </w:r>
            <w:r w:rsidR="00E87AE4">
              <w:rPr>
                <w:rFonts w:ascii="Arial" w:hAnsi="Arial" w:cs="Arial"/>
                <w:sz w:val="22"/>
                <w:szCs w:val="22"/>
              </w:rPr>
              <w:t>R</w:t>
            </w:r>
            <w:r w:rsidR="002D4940" w:rsidRPr="00F77A58">
              <w:rPr>
                <w:rFonts w:ascii="Arial" w:hAnsi="Arial" w:cs="Arial"/>
                <w:sz w:val="22"/>
                <w:szCs w:val="22"/>
              </w:rPr>
              <w:t xml:space="preserve">esponsibility in the interest of management to recruit, hire, transfer, suspend, lay off, recall, promote, discharge, assign, reward, or discipline employees. </w:t>
            </w:r>
          </w:p>
          <w:p w14:paraId="78BC01CD" w14:textId="77777777" w:rsidR="008F48F9" w:rsidRPr="0021296F" w:rsidRDefault="008F48F9" w:rsidP="008F48F9">
            <w:pPr>
              <w:pStyle w:val="Default"/>
              <w:rPr>
                <w:sz w:val="20"/>
                <w:szCs w:val="20"/>
              </w:rPr>
            </w:pPr>
          </w:p>
          <w:p w14:paraId="5F9E014B" w14:textId="6EA284CF" w:rsidR="008F48F9" w:rsidRPr="002D4940" w:rsidRDefault="008F48F9" w:rsidP="008F48F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 w:val="22"/>
                <w:szCs w:val="22"/>
              </w:rPr>
            </w:pPr>
            <w:r w:rsidRPr="002D4940">
              <w:rPr>
                <w:rFonts w:ascii="Arial" w:hAnsi="Arial" w:cs="Arial"/>
                <w:b/>
                <w:sz w:val="22"/>
                <w:szCs w:val="22"/>
              </w:rPr>
              <w:t>Program Management and Development.</w:t>
            </w:r>
            <w:r w:rsidRPr="002D4940">
              <w:rPr>
                <w:rFonts w:ascii="Arial" w:hAnsi="Arial" w:cs="Arial"/>
                <w:sz w:val="22"/>
                <w:szCs w:val="22"/>
              </w:rPr>
              <w:t xml:space="preserve"> </w:t>
            </w:r>
            <w:r w:rsidR="003D4581" w:rsidRPr="002D4940">
              <w:rPr>
                <w:rFonts w:ascii="Arial" w:hAnsi="Arial" w:cs="Arial"/>
                <w:sz w:val="22"/>
                <w:szCs w:val="22"/>
              </w:rPr>
              <w:t>Track</w:t>
            </w:r>
            <w:r w:rsidR="002D4940">
              <w:rPr>
                <w:rFonts w:ascii="Arial" w:hAnsi="Arial" w:cs="Arial"/>
                <w:sz w:val="22"/>
                <w:szCs w:val="22"/>
              </w:rPr>
              <w:t>s</w:t>
            </w:r>
            <w:r w:rsidR="003D4581" w:rsidRPr="002D4940">
              <w:rPr>
                <w:rFonts w:ascii="Arial" w:hAnsi="Arial" w:cs="Arial"/>
                <w:sz w:val="22"/>
                <w:szCs w:val="22"/>
              </w:rPr>
              <w:t xml:space="preserve"> and report</w:t>
            </w:r>
            <w:r w:rsidR="002D4940">
              <w:rPr>
                <w:rFonts w:ascii="Arial" w:hAnsi="Arial" w:cs="Arial"/>
                <w:sz w:val="22"/>
                <w:szCs w:val="22"/>
              </w:rPr>
              <w:t>s</w:t>
            </w:r>
            <w:r w:rsidR="003D4581" w:rsidRPr="002D4940">
              <w:rPr>
                <w:rFonts w:ascii="Arial" w:hAnsi="Arial" w:cs="Arial"/>
                <w:sz w:val="22"/>
                <w:szCs w:val="22"/>
              </w:rPr>
              <w:t xml:space="preserve"> on metrics</w:t>
            </w:r>
            <w:r w:rsidR="002D4940">
              <w:rPr>
                <w:rFonts w:ascii="Arial" w:hAnsi="Arial" w:cs="Arial"/>
                <w:sz w:val="22"/>
                <w:szCs w:val="22"/>
              </w:rPr>
              <w:t xml:space="preserve"> related to</w:t>
            </w:r>
            <w:r w:rsidR="004C2AAC">
              <w:rPr>
                <w:rFonts w:ascii="Arial" w:hAnsi="Arial" w:cs="Arial"/>
                <w:sz w:val="22"/>
                <w:szCs w:val="22"/>
              </w:rPr>
              <w:t xml:space="preserve"> mitigation</w:t>
            </w:r>
            <w:r w:rsidR="002D4940">
              <w:rPr>
                <w:rFonts w:ascii="Arial" w:hAnsi="Arial" w:cs="Arial"/>
                <w:sz w:val="22"/>
                <w:szCs w:val="22"/>
              </w:rPr>
              <w:t xml:space="preserve"> land package review</w:t>
            </w:r>
            <w:r w:rsidR="00AF2D81">
              <w:rPr>
                <w:rFonts w:ascii="Arial" w:hAnsi="Arial" w:cs="Arial"/>
                <w:sz w:val="22"/>
                <w:szCs w:val="22"/>
              </w:rPr>
              <w:t>.</w:t>
            </w:r>
            <w:r w:rsidR="003D4581" w:rsidRPr="002D4940">
              <w:rPr>
                <w:rFonts w:ascii="Arial" w:hAnsi="Arial" w:cs="Arial"/>
                <w:sz w:val="22"/>
                <w:szCs w:val="22"/>
              </w:rPr>
              <w:t xml:space="preserve"> </w:t>
            </w:r>
            <w:r w:rsidRPr="002D4940">
              <w:rPr>
                <w:rFonts w:ascii="Arial" w:hAnsi="Arial" w:cs="Arial"/>
                <w:sz w:val="22"/>
                <w:szCs w:val="22"/>
              </w:rPr>
              <w:t xml:space="preserve">Oversees process for CDFW to provide technical assistance to Regions and serve as facilitator to address complex acquisition issues. Reviews documents from </w:t>
            </w:r>
            <w:r w:rsidR="002D4940">
              <w:rPr>
                <w:rFonts w:ascii="Arial" w:hAnsi="Arial" w:cs="Arial"/>
                <w:sz w:val="22"/>
                <w:szCs w:val="22"/>
              </w:rPr>
              <w:t>Program</w:t>
            </w:r>
            <w:r w:rsidRPr="002D4940">
              <w:rPr>
                <w:rFonts w:ascii="Arial" w:hAnsi="Arial" w:cs="Arial"/>
                <w:sz w:val="22"/>
                <w:szCs w:val="22"/>
              </w:rPr>
              <w:t xml:space="preserve"> staff to make sure they are compliant and complete including title and escrow documents and conservation easements. Ensures that land packages are tracked using current software programs. Coordinates with staff to respond to inquiries </w:t>
            </w:r>
            <w:proofErr w:type="gramStart"/>
            <w:r w:rsidRPr="002D4940">
              <w:rPr>
                <w:rFonts w:ascii="Arial" w:hAnsi="Arial" w:cs="Arial"/>
                <w:sz w:val="22"/>
                <w:szCs w:val="22"/>
              </w:rPr>
              <w:t>on status</w:t>
            </w:r>
            <w:proofErr w:type="gramEnd"/>
            <w:r w:rsidRPr="002D4940">
              <w:rPr>
                <w:rFonts w:ascii="Arial" w:hAnsi="Arial" w:cs="Arial"/>
                <w:sz w:val="22"/>
                <w:szCs w:val="22"/>
              </w:rPr>
              <w:t xml:space="preserve"> of land packages.</w:t>
            </w:r>
            <w:r w:rsidRPr="002D4940">
              <w:rPr>
                <w:rFonts w:ascii="Arial" w:hAnsi="Arial" w:cs="Arial"/>
                <w:bCs/>
                <w:sz w:val="22"/>
                <w:szCs w:val="22"/>
              </w:rPr>
              <w:t xml:space="preserve"> Resolves technical problems that arise during real estate negotiations. </w:t>
            </w:r>
            <w:r w:rsidRPr="002D4940">
              <w:rPr>
                <w:rFonts w:ascii="Arial" w:hAnsi="Arial" w:cs="Arial"/>
                <w:sz w:val="22"/>
                <w:szCs w:val="22"/>
              </w:rPr>
              <w:t xml:space="preserve">Advises management on complex issues involving land acquisition, title review, and easements. Provides real property expertise in accordance with industry </w:t>
            </w:r>
            <w:r w:rsidRPr="002D4940">
              <w:rPr>
                <w:rFonts w:ascii="Arial" w:hAnsi="Arial" w:cs="Arial"/>
                <w:sz w:val="22"/>
                <w:szCs w:val="22"/>
              </w:rPr>
              <w:lastRenderedPageBreak/>
              <w:t xml:space="preserve">standards, best practices and law. Identifies and uses the appropriate authority to facilitate real property recommendations and project coordination. Identifies operational and program improvement opportunities to enhance CDFW’s real property review processes. </w:t>
            </w:r>
            <w:proofErr w:type="gramStart"/>
            <w:r w:rsidRPr="002D4940">
              <w:rPr>
                <w:rFonts w:ascii="Arial" w:hAnsi="Arial" w:cs="Arial"/>
                <w:bCs/>
                <w:sz w:val="22"/>
                <w:szCs w:val="22"/>
              </w:rPr>
              <w:t>Oversees</w:t>
            </w:r>
            <w:proofErr w:type="gramEnd"/>
            <w:r w:rsidRPr="002D4940">
              <w:rPr>
                <w:rFonts w:ascii="Arial" w:hAnsi="Arial" w:cs="Arial"/>
                <w:bCs/>
                <w:sz w:val="22"/>
                <w:szCs w:val="22"/>
              </w:rPr>
              <w:t xml:space="preserve"> and supports the development and implementation of </w:t>
            </w:r>
            <w:r w:rsidR="00804EFE">
              <w:rPr>
                <w:rFonts w:ascii="Arial" w:hAnsi="Arial" w:cs="Arial"/>
                <w:bCs/>
                <w:sz w:val="22"/>
                <w:szCs w:val="22"/>
              </w:rPr>
              <w:t>Program</w:t>
            </w:r>
            <w:r w:rsidRPr="002D4940">
              <w:rPr>
                <w:rFonts w:ascii="Arial" w:hAnsi="Arial" w:cs="Arial"/>
                <w:bCs/>
                <w:sz w:val="22"/>
                <w:szCs w:val="22"/>
              </w:rPr>
              <w:t xml:space="preserve"> procedures, guidance, policies, and regulations to accomplish </w:t>
            </w:r>
            <w:r w:rsidR="00804EFE">
              <w:rPr>
                <w:rFonts w:ascii="Arial" w:hAnsi="Arial" w:cs="Arial"/>
                <w:bCs/>
                <w:sz w:val="22"/>
                <w:szCs w:val="22"/>
              </w:rPr>
              <w:t>P</w:t>
            </w:r>
            <w:r w:rsidRPr="002D4940">
              <w:rPr>
                <w:rFonts w:ascii="Arial" w:hAnsi="Arial" w:cs="Arial"/>
                <w:bCs/>
                <w:sz w:val="22"/>
                <w:szCs w:val="22"/>
              </w:rPr>
              <w:t xml:space="preserve">rogram goals, and to promote statewide consistency and efficiency in </w:t>
            </w:r>
            <w:r w:rsidR="00804EFE">
              <w:rPr>
                <w:rFonts w:ascii="Arial" w:hAnsi="Arial" w:cs="Arial"/>
                <w:bCs/>
                <w:sz w:val="22"/>
                <w:szCs w:val="22"/>
              </w:rPr>
              <w:t>P</w:t>
            </w:r>
            <w:r w:rsidRPr="002D4940">
              <w:rPr>
                <w:rFonts w:ascii="Arial" w:hAnsi="Arial" w:cs="Arial"/>
                <w:bCs/>
                <w:sz w:val="22"/>
                <w:szCs w:val="22"/>
              </w:rPr>
              <w:t xml:space="preserve">rogram implementation. </w:t>
            </w:r>
          </w:p>
          <w:p w14:paraId="28406FCC" w14:textId="77777777" w:rsidR="00F66D2D" w:rsidRPr="002D4940" w:rsidRDefault="00F66D2D" w:rsidP="00F66D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color w:val="000000"/>
                <w:sz w:val="22"/>
                <w:szCs w:val="22"/>
              </w:rPr>
            </w:pPr>
          </w:p>
          <w:p w14:paraId="33BED83A" w14:textId="39ED6878" w:rsidR="00F66D2D" w:rsidRPr="002D4940" w:rsidRDefault="00F66D2D" w:rsidP="002D494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2"/>
                <w:szCs w:val="22"/>
              </w:rPr>
            </w:pPr>
            <w:r w:rsidRPr="002D4940">
              <w:rPr>
                <w:rFonts w:ascii="Arial" w:hAnsi="Arial" w:cs="Arial"/>
                <w:b/>
                <w:bCs/>
                <w:color w:val="000000"/>
                <w:sz w:val="22"/>
                <w:szCs w:val="22"/>
              </w:rPr>
              <w:t>Coordination and Outreach.</w:t>
            </w:r>
            <w:r w:rsidRPr="002D4940">
              <w:rPr>
                <w:rFonts w:ascii="Arial" w:hAnsi="Arial" w:cs="Arial"/>
                <w:color w:val="000000"/>
                <w:sz w:val="22"/>
                <w:szCs w:val="22"/>
              </w:rPr>
              <w:t xml:space="preserve"> </w:t>
            </w:r>
            <w:r w:rsidRPr="002D4940">
              <w:rPr>
                <w:rFonts w:ascii="Arial" w:hAnsi="Arial" w:cs="Arial"/>
                <w:bCs/>
                <w:sz w:val="22"/>
                <w:szCs w:val="22"/>
              </w:rPr>
              <w:t xml:space="preserve">Participates in a leadership and supervisory role and provides guidance to regional and headquarters staff. </w:t>
            </w:r>
            <w:r w:rsidRPr="002D4940">
              <w:rPr>
                <w:rFonts w:ascii="Arial" w:hAnsi="Arial" w:cs="Arial"/>
                <w:color w:val="000000"/>
                <w:sz w:val="22"/>
                <w:szCs w:val="22"/>
              </w:rPr>
              <w:t>Identifies training needs and coordinates the</w:t>
            </w:r>
            <w:r w:rsidR="002D4940">
              <w:rPr>
                <w:rFonts w:ascii="Arial" w:hAnsi="Arial" w:cs="Arial"/>
                <w:bCs/>
                <w:sz w:val="22"/>
                <w:szCs w:val="22"/>
              </w:rPr>
              <w:t xml:space="preserve"> </w:t>
            </w:r>
            <w:r w:rsidRPr="002D4940">
              <w:rPr>
                <w:rFonts w:ascii="Arial" w:hAnsi="Arial" w:cs="Arial"/>
                <w:color w:val="000000"/>
                <w:sz w:val="22"/>
                <w:szCs w:val="22"/>
              </w:rPr>
              <w:t xml:space="preserve">development and implementation of the </w:t>
            </w:r>
            <w:r w:rsidR="002D4940" w:rsidRPr="002D4940">
              <w:rPr>
                <w:rFonts w:ascii="Arial" w:hAnsi="Arial" w:cs="Arial"/>
                <w:color w:val="000000"/>
                <w:sz w:val="22"/>
                <w:szCs w:val="22"/>
              </w:rPr>
              <w:t xml:space="preserve">Program </w:t>
            </w:r>
            <w:r w:rsidRPr="002D4940">
              <w:rPr>
                <w:rFonts w:ascii="Arial" w:hAnsi="Arial" w:cs="Arial"/>
                <w:color w:val="000000"/>
                <w:sz w:val="22"/>
                <w:szCs w:val="22"/>
              </w:rPr>
              <w:t xml:space="preserve">training program for CDFW staff. Reviews and approves course materials and provides staff support in training activities. </w:t>
            </w:r>
            <w:r w:rsidR="00350261" w:rsidRPr="00350261">
              <w:rPr>
                <w:rFonts w:ascii="Arial" w:hAnsi="Arial" w:cs="Arial"/>
                <w:color w:val="000000"/>
                <w:sz w:val="22"/>
                <w:szCs w:val="22"/>
              </w:rPr>
              <w:t>Coordinate with partner agencies, interested parties, and California Native</w:t>
            </w:r>
            <w:r w:rsidR="00350261" w:rsidRPr="00350261">
              <w:rPr>
                <w:rFonts w:ascii="Arial" w:hAnsi="Arial" w:cs="Arial"/>
                <w:color w:val="000000"/>
                <w:sz w:val="22"/>
                <w:szCs w:val="22"/>
              </w:rPr>
              <w:cr/>
              <w:t>American Tribes by serving as the Department’s representative on multi-agency</w:t>
            </w:r>
            <w:r w:rsidR="00350261" w:rsidRPr="00350261">
              <w:rPr>
                <w:rFonts w:ascii="Arial" w:hAnsi="Arial" w:cs="Arial"/>
                <w:color w:val="000000"/>
                <w:sz w:val="22"/>
                <w:szCs w:val="22"/>
              </w:rPr>
              <w:cr/>
              <w:t>teams, technical and policy working groups. Collaborate and foster relationships with</w:t>
            </w:r>
            <w:r w:rsidR="00350261" w:rsidRPr="00350261">
              <w:rPr>
                <w:rFonts w:ascii="Arial" w:hAnsi="Arial" w:cs="Arial"/>
                <w:color w:val="000000"/>
                <w:sz w:val="22"/>
                <w:szCs w:val="22"/>
              </w:rPr>
              <w:cr/>
              <w:t>California Native American Tribes in accordance with the Department’s Tribal</w:t>
            </w:r>
            <w:r w:rsidR="00350261" w:rsidRPr="00350261">
              <w:rPr>
                <w:rFonts w:ascii="Arial" w:hAnsi="Arial" w:cs="Arial"/>
                <w:color w:val="000000"/>
                <w:sz w:val="22"/>
                <w:szCs w:val="22"/>
              </w:rPr>
              <w:cr/>
              <w:t xml:space="preserve">Communication and Consultation Policy. </w:t>
            </w:r>
            <w:r w:rsidRPr="002D4940">
              <w:rPr>
                <w:rFonts w:ascii="Arial" w:hAnsi="Arial" w:cs="Arial"/>
                <w:color w:val="000000"/>
                <w:sz w:val="22"/>
                <w:szCs w:val="22"/>
              </w:rPr>
              <w:t xml:space="preserve">Supervises and supports CDFW meetings and </w:t>
            </w:r>
            <w:proofErr w:type="gramStart"/>
            <w:r w:rsidRPr="002D4940">
              <w:rPr>
                <w:rFonts w:ascii="Arial" w:hAnsi="Arial" w:cs="Arial"/>
                <w:color w:val="000000"/>
                <w:sz w:val="22"/>
                <w:szCs w:val="22"/>
              </w:rPr>
              <w:t>workgroups</w:t>
            </w:r>
            <w:proofErr w:type="gramEnd"/>
            <w:r w:rsidRPr="002D4940">
              <w:rPr>
                <w:rFonts w:ascii="Arial" w:hAnsi="Arial" w:cs="Arial"/>
                <w:color w:val="000000"/>
                <w:sz w:val="22"/>
                <w:szCs w:val="22"/>
              </w:rPr>
              <w:t xml:space="preserve">. Supports staff representatives in meetings and on teams addressing </w:t>
            </w:r>
            <w:r w:rsidR="002D4940" w:rsidRPr="002D4940">
              <w:rPr>
                <w:rFonts w:ascii="Arial" w:hAnsi="Arial" w:cs="Arial"/>
                <w:color w:val="000000"/>
                <w:sz w:val="22"/>
                <w:szCs w:val="22"/>
              </w:rPr>
              <w:t>Program</w:t>
            </w:r>
            <w:r w:rsidRPr="002D4940">
              <w:rPr>
                <w:rFonts w:ascii="Arial" w:hAnsi="Arial" w:cs="Arial"/>
                <w:color w:val="000000"/>
                <w:sz w:val="22"/>
                <w:szCs w:val="22"/>
              </w:rPr>
              <w:t xml:space="preserve"> processes. Coordinates with HCPB and Regional Supervisors</w:t>
            </w:r>
            <w:r w:rsidR="004C2AAC">
              <w:rPr>
                <w:rFonts w:ascii="Arial" w:hAnsi="Arial" w:cs="Arial"/>
                <w:color w:val="000000"/>
                <w:sz w:val="22"/>
                <w:szCs w:val="22"/>
              </w:rPr>
              <w:t>, and the Wildlife Conservation Board</w:t>
            </w:r>
            <w:r w:rsidRPr="002D4940">
              <w:rPr>
                <w:rFonts w:ascii="Arial" w:hAnsi="Arial" w:cs="Arial"/>
                <w:color w:val="000000"/>
                <w:sz w:val="22"/>
                <w:szCs w:val="22"/>
              </w:rPr>
              <w:t xml:space="preserve"> to ensure consistency and fluency throughout CDFW. Represents CDFW at various meetings and activities throughout the State, including interaction with State, federal, and local government organizations, and non-governmental stakeholder groups.</w:t>
            </w:r>
            <w:r w:rsidRPr="002D4940">
              <w:rPr>
                <w:rFonts w:ascii="Arial" w:hAnsi="Arial" w:cs="Arial"/>
                <w:sz w:val="28"/>
                <w:szCs w:val="22"/>
              </w:rPr>
              <w:t xml:space="preserve"> </w:t>
            </w:r>
            <w:r w:rsidRPr="002D4940">
              <w:rPr>
                <w:rFonts w:ascii="Arial" w:hAnsi="Arial" w:cs="Arial"/>
                <w:color w:val="000000"/>
                <w:sz w:val="22"/>
                <w:szCs w:val="22"/>
              </w:rPr>
              <w:t>Using verbal communications, written reports, and other presentation methodologies, represents CDFW’s concerns</w:t>
            </w:r>
            <w:r w:rsidR="00350261">
              <w:rPr>
                <w:rFonts w:ascii="Arial" w:hAnsi="Arial" w:cs="Arial"/>
                <w:color w:val="000000"/>
                <w:sz w:val="22"/>
                <w:szCs w:val="22"/>
              </w:rPr>
              <w:t xml:space="preserve"> and provides information</w:t>
            </w:r>
            <w:r w:rsidRPr="002D4940">
              <w:rPr>
                <w:rFonts w:ascii="Arial" w:hAnsi="Arial" w:cs="Arial"/>
                <w:color w:val="000000"/>
                <w:sz w:val="22"/>
                <w:szCs w:val="22"/>
              </w:rPr>
              <w:t xml:space="preserve"> regarding real property matters to regions, branches, and programs at CDFW, local, state, and federal agencies, </w:t>
            </w:r>
            <w:r w:rsidR="00350261">
              <w:rPr>
                <w:rFonts w:ascii="Arial" w:hAnsi="Arial" w:cs="Arial"/>
                <w:color w:val="000000"/>
                <w:sz w:val="22"/>
                <w:szCs w:val="22"/>
              </w:rPr>
              <w:t xml:space="preserve">tribal governments, </w:t>
            </w:r>
            <w:r w:rsidRPr="002D4940">
              <w:rPr>
                <w:rFonts w:ascii="Arial" w:hAnsi="Arial" w:cs="Arial"/>
                <w:color w:val="000000"/>
                <w:sz w:val="22"/>
                <w:szCs w:val="22"/>
              </w:rPr>
              <w:t xml:space="preserve">permittees, </w:t>
            </w:r>
            <w:r w:rsidR="002D4940" w:rsidRPr="002D4940">
              <w:rPr>
                <w:rFonts w:ascii="Arial" w:hAnsi="Arial" w:cs="Arial"/>
                <w:color w:val="000000"/>
                <w:sz w:val="22"/>
                <w:szCs w:val="22"/>
              </w:rPr>
              <w:t>interested parties</w:t>
            </w:r>
            <w:r w:rsidRPr="002D4940">
              <w:rPr>
                <w:rFonts w:ascii="Arial" w:hAnsi="Arial" w:cs="Arial"/>
                <w:color w:val="000000"/>
                <w:sz w:val="22"/>
                <w:szCs w:val="22"/>
              </w:rPr>
              <w:t xml:space="preserve">, land trusts, and </w:t>
            </w:r>
            <w:r w:rsidR="00350261">
              <w:rPr>
                <w:rFonts w:ascii="Arial" w:hAnsi="Arial" w:cs="Arial"/>
                <w:color w:val="000000"/>
                <w:sz w:val="22"/>
                <w:szCs w:val="22"/>
              </w:rPr>
              <w:t>public groups</w:t>
            </w:r>
            <w:r w:rsidRPr="002D4940">
              <w:rPr>
                <w:rFonts w:ascii="Arial" w:hAnsi="Arial" w:cs="Arial"/>
                <w:color w:val="000000"/>
                <w:sz w:val="22"/>
                <w:szCs w:val="22"/>
              </w:rPr>
              <w:t xml:space="preserve"> to explain, interpret, and advocate for CDFW 's real property policies and programs.</w:t>
            </w:r>
            <w:r w:rsidR="00F87B1B" w:rsidRPr="00F87B1B">
              <w:rPr>
                <w:rFonts w:ascii="Segoe UI" w:hAnsi="Segoe UI" w:cs="Segoe UI"/>
                <w:sz w:val="18"/>
                <w:szCs w:val="18"/>
              </w:rPr>
              <w:t xml:space="preserve"> </w:t>
            </w:r>
            <w:r w:rsidR="00F87B1B" w:rsidRPr="00F87B1B">
              <w:rPr>
                <w:rFonts w:ascii="Arial" w:hAnsi="Arial" w:cs="Arial"/>
                <w:color w:val="000000"/>
                <w:sz w:val="22"/>
                <w:szCs w:val="22"/>
              </w:rPr>
              <w:t xml:space="preserve">Operate state </w:t>
            </w:r>
            <w:proofErr w:type="gramStart"/>
            <w:r w:rsidR="00F87B1B" w:rsidRPr="00F87B1B">
              <w:rPr>
                <w:rFonts w:ascii="Arial" w:hAnsi="Arial" w:cs="Arial"/>
                <w:color w:val="000000"/>
                <w:sz w:val="22"/>
                <w:szCs w:val="22"/>
              </w:rPr>
              <w:t>vehicle</w:t>
            </w:r>
            <w:proofErr w:type="gramEnd"/>
            <w:r w:rsidR="00F87B1B" w:rsidRPr="00F87B1B">
              <w:rPr>
                <w:rFonts w:ascii="Arial" w:hAnsi="Arial" w:cs="Arial"/>
                <w:color w:val="000000"/>
                <w:sz w:val="22"/>
                <w:szCs w:val="22"/>
              </w:rPr>
              <w:t xml:space="preserve"> to travel to </w:t>
            </w:r>
            <w:r w:rsidR="00715891">
              <w:rPr>
                <w:rFonts w:ascii="Arial" w:hAnsi="Arial" w:cs="Arial"/>
                <w:color w:val="000000"/>
                <w:sz w:val="22"/>
                <w:szCs w:val="22"/>
              </w:rPr>
              <w:t xml:space="preserve">meetings and </w:t>
            </w:r>
            <w:r w:rsidR="00F87B1B" w:rsidRPr="00F87B1B">
              <w:rPr>
                <w:rFonts w:ascii="Arial" w:hAnsi="Arial" w:cs="Arial"/>
                <w:color w:val="000000"/>
                <w:sz w:val="22"/>
                <w:szCs w:val="22"/>
              </w:rPr>
              <w:t>field sites inaccessible by public transportation</w:t>
            </w:r>
            <w:r w:rsidR="00F371A6">
              <w:rPr>
                <w:rFonts w:ascii="Arial" w:hAnsi="Arial" w:cs="Arial"/>
                <w:color w:val="000000"/>
                <w:sz w:val="22"/>
                <w:szCs w:val="22"/>
              </w:rPr>
              <w:t>.</w:t>
            </w:r>
          </w:p>
          <w:p w14:paraId="3B79F499" w14:textId="77777777" w:rsidR="00F66D2D" w:rsidRDefault="00F66D2D" w:rsidP="00F66D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50A96F04" w14:textId="77777777" w:rsidR="00F66D2D" w:rsidRPr="00236847" w:rsidRDefault="00F66D2D" w:rsidP="00F66D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F14D9B4" w14:textId="77777777" w:rsidR="00F66D2D" w:rsidRPr="00804EFE" w:rsidRDefault="00F66D2D" w:rsidP="00F66D2D">
            <w:pPr>
              <w:rPr>
                <w:rFonts w:ascii="Arial" w:hAnsi="Arial" w:cs="Arial"/>
                <w:b/>
                <w:color w:val="000000"/>
                <w:sz w:val="22"/>
                <w:szCs w:val="22"/>
                <w:u w:val="single"/>
              </w:rPr>
            </w:pPr>
            <w:r w:rsidRPr="00804EFE">
              <w:rPr>
                <w:rFonts w:ascii="Arial" w:hAnsi="Arial" w:cs="Arial"/>
                <w:b/>
                <w:color w:val="000000"/>
                <w:sz w:val="22"/>
                <w:szCs w:val="22"/>
                <w:u w:val="single"/>
              </w:rPr>
              <w:t>NON-ESSENTIAL FUNCTIONS:</w:t>
            </w:r>
          </w:p>
          <w:p w14:paraId="2DF07B6D" w14:textId="77777777" w:rsidR="00F66D2D" w:rsidRPr="00804EFE" w:rsidRDefault="00F66D2D" w:rsidP="00F66D2D">
            <w:pPr>
              <w:rPr>
                <w:rFonts w:ascii="Arial" w:hAnsi="Arial" w:cs="Arial"/>
                <w:b/>
                <w:color w:val="000000"/>
                <w:sz w:val="22"/>
                <w:szCs w:val="22"/>
                <w:u w:val="single"/>
              </w:rPr>
            </w:pPr>
          </w:p>
          <w:p w14:paraId="2685D795" w14:textId="32C5E72F" w:rsidR="00F66D2D" w:rsidRPr="003C22B1" w:rsidRDefault="00F66D2D" w:rsidP="003C22B1">
            <w:pPr>
              <w:pStyle w:val="Default"/>
              <w:rPr>
                <w:bCs/>
                <w:sz w:val="22"/>
                <w:szCs w:val="22"/>
              </w:rPr>
            </w:pPr>
            <w:r w:rsidRPr="00804EFE">
              <w:rPr>
                <w:rStyle w:val="fontstyle01"/>
                <w:rFonts w:ascii="Arial" w:hAnsi="Arial"/>
                <w:b/>
                <w:bCs/>
                <w:sz w:val="22"/>
                <w:szCs w:val="22"/>
              </w:rPr>
              <w:t>Routine Administrative Functions</w:t>
            </w:r>
            <w:r w:rsidRPr="00804EFE">
              <w:rPr>
                <w:rStyle w:val="fontstyle01"/>
                <w:rFonts w:ascii="Arial" w:hAnsi="Arial"/>
                <w:sz w:val="22"/>
                <w:szCs w:val="22"/>
              </w:rPr>
              <w:t xml:space="preserve">. </w:t>
            </w:r>
            <w:r w:rsidRPr="00804EFE">
              <w:rPr>
                <w:rStyle w:val="fontstyle21"/>
                <w:rFonts w:ascii="Arial" w:hAnsi="Arial"/>
                <w:sz w:val="22"/>
                <w:szCs w:val="22"/>
              </w:rPr>
              <w:t>Perform routine administrative functions associated with this</w:t>
            </w:r>
            <w:r w:rsidR="003C22B1">
              <w:t xml:space="preserve"> </w:t>
            </w:r>
            <w:r w:rsidRPr="00804EFE">
              <w:rPr>
                <w:rStyle w:val="fontstyle21"/>
                <w:rFonts w:ascii="Arial" w:hAnsi="Arial"/>
                <w:sz w:val="22"/>
                <w:szCs w:val="22"/>
              </w:rPr>
              <w:t xml:space="preserve">position, including tracking of time worked, attend career development and training programs, seminars as appropriate to contribute to the achievement of the </w:t>
            </w:r>
            <w:r w:rsidR="003C22B1">
              <w:rPr>
                <w:rStyle w:val="fontstyle21"/>
                <w:rFonts w:ascii="Arial" w:hAnsi="Arial"/>
                <w:sz w:val="22"/>
                <w:szCs w:val="22"/>
              </w:rPr>
              <w:t>P</w:t>
            </w:r>
            <w:r w:rsidRPr="00804EFE">
              <w:rPr>
                <w:rStyle w:val="fontstyle21"/>
                <w:rFonts w:ascii="Arial" w:hAnsi="Arial"/>
                <w:sz w:val="22"/>
                <w:szCs w:val="22"/>
              </w:rPr>
              <w:t>rogram and HCPB’s goals and objectives.</w:t>
            </w:r>
            <w:r w:rsidR="003C22B1" w:rsidRPr="00686A0E">
              <w:rPr>
                <w:sz w:val="22"/>
                <w:szCs w:val="22"/>
              </w:rPr>
              <w:t xml:space="preserve"> Maintain</w:t>
            </w:r>
            <w:r w:rsidR="003C22B1" w:rsidRPr="00686A0E">
              <w:rPr>
                <w:bCs/>
                <w:sz w:val="22"/>
                <w:szCs w:val="22"/>
              </w:rPr>
              <w:t xml:space="preserve"> professional qualifications through training, seminars, and workshops, and reviewing current scientific literature. Performs other administrative duties such as monthly preparation, review and/or discussion of significant activities with manager, expenditures reports, expense claims, annual Individual Development Plan and annual work plan.</w:t>
            </w:r>
          </w:p>
          <w:p w14:paraId="77AC4392" w14:textId="77777777" w:rsidR="00F66D2D" w:rsidRPr="00804EFE" w:rsidRDefault="00F66D2D" w:rsidP="00F66D2D">
            <w:pPr>
              <w:pStyle w:val="Default"/>
              <w:rPr>
                <w:sz w:val="22"/>
                <w:szCs w:val="22"/>
              </w:rPr>
            </w:pPr>
          </w:p>
          <w:p w14:paraId="4333279D" w14:textId="74B68408" w:rsidR="00F66D2D" w:rsidRPr="003C22B1" w:rsidRDefault="00F66D2D" w:rsidP="003C22B1">
            <w:pPr>
              <w:pStyle w:val="NormalWeb"/>
              <w:rPr>
                <w:rFonts w:ascii="Arial" w:hAnsi="Arial" w:cs="Arial"/>
                <w:color w:val="000000"/>
                <w:sz w:val="22"/>
                <w:szCs w:val="22"/>
              </w:rPr>
            </w:pPr>
            <w:r w:rsidRPr="00804EFE">
              <w:rPr>
                <w:rFonts w:ascii="Arial" w:hAnsi="Arial" w:cs="Arial"/>
                <w:b/>
                <w:sz w:val="22"/>
                <w:szCs w:val="22"/>
              </w:rPr>
              <w:t>Special Personal Characteristics:</w:t>
            </w:r>
            <w:r w:rsidRPr="00804EFE">
              <w:rPr>
                <w:rFonts w:ascii="Arial" w:hAnsi="Arial" w:cs="Arial"/>
                <w:sz w:val="22"/>
                <w:szCs w:val="22"/>
              </w:rPr>
              <w:t xml:space="preserve"> </w:t>
            </w:r>
            <w:r w:rsidR="00350261">
              <w:rPr>
                <w:rFonts w:ascii="Arial" w:hAnsi="Arial" w:cs="Arial"/>
                <w:sz w:val="22"/>
                <w:szCs w:val="22"/>
              </w:rPr>
              <w:t xml:space="preserve">Understands the real property principles that guide land acquisition and protection activities. </w:t>
            </w:r>
            <w:r w:rsidRPr="00804EFE">
              <w:rPr>
                <w:rFonts w:ascii="Arial" w:hAnsi="Arial" w:cs="Arial"/>
                <w:color w:val="000000"/>
                <w:sz w:val="22"/>
                <w:szCs w:val="22"/>
              </w:rPr>
              <w:t>Conducts business in a professional manner</w:t>
            </w:r>
            <w:r w:rsidR="003A21B4">
              <w:rPr>
                <w:rFonts w:ascii="Arial" w:hAnsi="Arial" w:cs="Arial"/>
                <w:color w:val="000000"/>
                <w:sz w:val="22"/>
                <w:szCs w:val="22"/>
              </w:rPr>
              <w:t>.</w:t>
            </w:r>
            <w:r w:rsidRPr="00804EFE">
              <w:rPr>
                <w:rFonts w:ascii="Arial" w:hAnsi="Arial" w:cs="Arial"/>
                <w:color w:val="000000"/>
                <w:sz w:val="22"/>
                <w:szCs w:val="22"/>
              </w:rPr>
              <w:t xml:space="preserve"> </w:t>
            </w:r>
            <w:r w:rsidR="00F5794F">
              <w:rPr>
                <w:rFonts w:ascii="Arial" w:hAnsi="Arial" w:cs="Arial"/>
                <w:color w:val="000000"/>
                <w:sz w:val="22"/>
                <w:szCs w:val="22"/>
              </w:rPr>
              <w:t>I</w:t>
            </w:r>
            <w:r w:rsidRPr="00804EFE">
              <w:rPr>
                <w:rFonts w:ascii="Arial" w:hAnsi="Arial" w:cs="Arial"/>
                <w:color w:val="000000"/>
                <w:sz w:val="22"/>
                <w:szCs w:val="22"/>
              </w:rPr>
              <w:t xml:space="preserve">s effective in achieving desired results </w:t>
            </w:r>
            <w:r w:rsidRPr="00804EFE">
              <w:rPr>
                <w:rFonts w:ascii="Arial" w:hAnsi="Arial" w:cs="Arial"/>
                <w:color w:val="000000"/>
                <w:sz w:val="22"/>
                <w:szCs w:val="28"/>
              </w:rPr>
              <w:t>especially for the most sensitive land acquisition review or planning. Effectively manages time through goal setting, prioritization, and work planning.</w:t>
            </w:r>
            <w:r w:rsidRPr="00804EFE">
              <w:rPr>
                <w:rFonts w:ascii="Arial" w:hAnsi="Arial" w:cs="Arial"/>
                <w:color w:val="000000"/>
                <w:shd w:val="clear" w:color="auto" w:fill="FFFFFF"/>
              </w:rPr>
              <w:t xml:space="preserve"> </w:t>
            </w:r>
            <w:r w:rsidR="00350261">
              <w:rPr>
                <w:rFonts w:ascii="Arial" w:hAnsi="Arial" w:cs="Arial"/>
                <w:color w:val="000000"/>
                <w:shd w:val="clear" w:color="auto" w:fill="FFFFFF"/>
              </w:rPr>
              <w:t xml:space="preserve">Can implement strategies for conflict resolution, time management, strategic planning, and succession planning. </w:t>
            </w:r>
            <w:r w:rsidRPr="00804EFE">
              <w:rPr>
                <w:rFonts w:ascii="Arial" w:hAnsi="Arial" w:cs="Arial"/>
                <w:color w:val="000000"/>
                <w:sz w:val="22"/>
                <w:szCs w:val="28"/>
              </w:rPr>
              <w:t>Demonstrated ability to act independently, practice open-mindedness, flexibility, and tact.</w:t>
            </w:r>
            <w:r w:rsidR="00804EFE" w:rsidRPr="00804EFE">
              <w:rPr>
                <w:rFonts w:ascii="Arial" w:hAnsi="Arial" w:cs="Arial"/>
                <w:color w:val="000000"/>
                <w:sz w:val="22"/>
                <w:szCs w:val="28"/>
              </w:rPr>
              <w:t xml:space="preserve"> Maintains productivity for completed staff work that is commensurate with that of peers for similar work products (e.g., field data </w:t>
            </w:r>
            <w:r w:rsidR="00804EFE" w:rsidRPr="00804EFE">
              <w:rPr>
                <w:rFonts w:ascii="Arial" w:hAnsi="Arial" w:cs="Arial"/>
                <w:color w:val="000000"/>
                <w:sz w:val="22"/>
                <w:szCs w:val="28"/>
              </w:rPr>
              <w:lastRenderedPageBreak/>
              <w:t xml:space="preserve">collection; preparation of reports, memoranda, and letters; project and document reviews; administrative duties; attending meetings; and briefing management).  </w:t>
            </w:r>
          </w:p>
          <w:p w14:paraId="1C839997" w14:textId="77777777" w:rsidR="00F66D2D" w:rsidRPr="00804EFE" w:rsidRDefault="00F66D2D" w:rsidP="00F66D2D">
            <w:pPr>
              <w:pStyle w:val="chr-rte-element-p"/>
              <w:rPr>
                <w:rFonts w:ascii="Arial" w:hAnsi="Arial" w:cs="Arial"/>
                <w:sz w:val="22"/>
                <w:szCs w:val="22"/>
              </w:rPr>
            </w:pPr>
          </w:p>
          <w:p w14:paraId="7D870D75" w14:textId="169121EA" w:rsidR="00F66D2D" w:rsidRPr="003C22B1" w:rsidRDefault="00F66D2D" w:rsidP="00F66D2D">
            <w:pPr>
              <w:pStyle w:val="Default"/>
              <w:rPr>
                <w:sz w:val="22"/>
                <w:szCs w:val="28"/>
              </w:rPr>
            </w:pPr>
            <w:r w:rsidRPr="00804EFE">
              <w:rPr>
                <w:b/>
                <w:sz w:val="22"/>
                <w:szCs w:val="22"/>
              </w:rPr>
              <w:t>Interpersonal Skills</w:t>
            </w:r>
            <w:r w:rsidRPr="00804EFE">
              <w:rPr>
                <w:sz w:val="22"/>
                <w:szCs w:val="22"/>
              </w:rPr>
              <w:t xml:space="preserve">: </w:t>
            </w:r>
            <w:r w:rsidR="00804EFE" w:rsidRPr="00804EFE">
              <w:rPr>
                <w:sz w:val="22"/>
                <w:szCs w:val="22"/>
              </w:rPr>
              <w:t xml:space="preserve">Leads by example, is professional, builds trust through honest communication and actions, exercises discretion as appropriate, and maintains effective working relationships with other staff, managers, members of the public, key agency personnel, stakeholders, members of the media, and elected officials. Exercise a high degree of initiative and independent judgment in working on the most difficult and sensitive </w:t>
            </w:r>
            <w:r w:rsidR="00804EFE">
              <w:rPr>
                <w:sz w:val="22"/>
                <w:szCs w:val="28"/>
              </w:rPr>
              <w:t>mitigation land</w:t>
            </w:r>
            <w:r w:rsidRPr="00804EFE">
              <w:rPr>
                <w:sz w:val="22"/>
                <w:szCs w:val="28"/>
              </w:rPr>
              <w:t xml:space="preserve"> packages.</w:t>
            </w:r>
          </w:p>
          <w:p w14:paraId="411C4394" w14:textId="77777777" w:rsidR="00F66D2D" w:rsidRPr="00804EFE" w:rsidRDefault="00F66D2D" w:rsidP="00F66D2D">
            <w:pPr>
              <w:pStyle w:val="Default"/>
              <w:rPr>
                <w:sz w:val="22"/>
                <w:szCs w:val="22"/>
              </w:rPr>
            </w:pPr>
          </w:p>
          <w:p w14:paraId="74596B31" w14:textId="77777777" w:rsidR="00F66D2D" w:rsidRPr="00804EFE" w:rsidRDefault="00F66D2D" w:rsidP="00F66D2D">
            <w:pPr>
              <w:pStyle w:val="Default"/>
              <w:rPr>
                <w:sz w:val="22"/>
                <w:szCs w:val="22"/>
              </w:rPr>
            </w:pPr>
            <w:r w:rsidRPr="00804EFE">
              <w:rPr>
                <w:b/>
                <w:sz w:val="22"/>
                <w:szCs w:val="22"/>
              </w:rPr>
              <w:t>WORKING CONDITIONS</w:t>
            </w:r>
            <w:r w:rsidRPr="00804EFE">
              <w:rPr>
                <w:sz w:val="22"/>
                <w:szCs w:val="22"/>
              </w:rPr>
              <w:t xml:space="preserve">:  </w:t>
            </w:r>
          </w:p>
          <w:p w14:paraId="299791AC" w14:textId="0F37C241" w:rsidR="00A13065" w:rsidRPr="00350261" w:rsidRDefault="00350261" w:rsidP="00F66D2D">
            <w:pPr>
              <w:rPr>
                <w:rFonts w:ascii="Arial" w:hAnsi="Arial" w:cs="Arial"/>
                <w:color w:val="000000"/>
                <w:sz w:val="22"/>
                <w:szCs w:val="22"/>
              </w:rPr>
            </w:pPr>
            <w:r w:rsidRPr="00350261">
              <w:rPr>
                <w:rFonts w:ascii="Arial" w:hAnsi="Arial" w:cs="Arial"/>
                <w:sz w:val="22"/>
                <w:szCs w:val="22"/>
              </w:rPr>
              <w:t xml:space="preserve">The position requires the use of a computer for several hours each day, the completion of office tasks that require sitting, standing, and walking to other locations; in-person attendance at meetings and participation in video/conference calls. The position may </w:t>
            </w:r>
            <w:r>
              <w:rPr>
                <w:rFonts w:ascii="Arial" w:hAnsi="Arial" w:cs="Arial"/>
                <w:sz w:val="22"/>
                <w:szCs w:val="22"/>
              </w:rPr>
              <w:t xml:space="preserve">occasionally </w:t>
            </w:r>
            <w:r w:rsidRPr="00350261">
              <w:rPr>
                <w:rFonts w:ascii="Arial" w:hAnsi="Arial" w:cs="Arial"/>
                <w:sz w:val="22"/>
                <w:szCs w:val="22"/>
              </w:rPr>
              <w:t>require travel throughout the state resulting in extended workdays including overnight travel, early mornings, late nights, hiking over uneven and possibly steep or wet terrain, and work in inclement weather. Travel</w:t>
            </w:r>
            <w:r w:rsidR="00F87B1B">
              <w:rPr>
                <w:rFonts w:ascii="Arial" w:hAnsi="Arial" w:cs="Arial"/>
                <w:sz w:val="22"/>
                <w:szCs w:val="22"/>
              </w:rPr>
              <w:t xml:space="preserve"> up to 5% of the time</w:t>
            </w:r>
            <w:r w:rsidRPr="00350261">
              <w:rPr>
                <w:rFonts w:ascii="Arial" w:hAnsi="Arial" w:cs="Arial"/>
                <w:sz w:val="22"/>
                <w:szCs w:val="22"/>
              </w:rPr>
              <w:t xml:space="preserve"> to meetings and field sites with the use of a state vehicle may be required. This position allows for an in-office/telework hybrid work schedule and in-office attendance requirements may change based on operational need. The position may require the incumbent to wear a uniform identifying the employee as Department staff</w:t>
            </w:r>
            <w:r>
              <w:rPr>
                <w:rFonts w:ascii="Arial" w:hAnsi="Arial" w:cs="Arial"/>
                <w:color w:val="000000"/>
                <w:sz w:val="22"/>
                <w:szCs w:val="22"/>
              </w:rPr>
              <w:t xml:space="preserve">. </w:t>
            </w:r>
            <w:r w:rsidR="00F66D2D" w:rsidRPr="00804EFE">
              <w:rPr>
                <w:rFonts w:ascii="Arial" w:hAnsi="Arial" w:cs="Arial"/>
                <w:color w:val="000000"/>
                <w:sz w:val="22"/>
                <w:szCs w:val="22"/>
              </w:rPr>
              <w:t xml:space="preserve">This position </w:t>
            </w:r>
            <w:proofErr w:type="gramStart"/>
            <w:r w:rsidR="00F66D2D" w:rsidRPr="00804EFE">
              <w:rPr>
                <w:rFonts w:ascii="Arial" w:hAnsi="Arial" w:cs="Arial"/>
                <w:color w:val="000000"/>
                <w:sz w:val="22"/>
                <w:szCs w:val="22"/>
              </w:rPr>
              <w:t>is located in</w:t>
            </w:r>
            <w:proofErr w:type="gramEnd"/>
            <w:r w:rsidR="00F66D2D" w:rsidRPr="00804EFE">
              <w:rPr>
                <w:rFonts w:ascii="Arial" w:hAnsi="Arial" w:cs="Arial"/>
                <w:color w:val="000000"/>
                <w:sz w:val="22"/>
                <w:szCs w:val="22"/>
              </w:rPr>
              <w:t xml:space="preserve"> West Sacramento in an open-spaced partitioned office with artificial lighting.</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286B152"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216C4" w14:textId="77777777" w:rsidR="000876D1" w:rsidRDefault="000876D1" w:rsidP="00BD0D5A">
      <w:r>
        <w:separator/>
      </w:r>
    </w:p>
  </w:endnote>
  <w:endnote w:type="continuationSeparator" w:id="0">
    <w:p w14:paraId="2325CF0D" w14:textId="77777777" w:rsidR="000876D1" w:rsidRDefault="000876D1"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7BABD" w14:textId="77777777" w:rsidR="000876D1" w:rsidRDefault="000876D1" w:rsidP="00BD0D5A">
      <w:r>
        <w:separator/>
      </w:r>
    </w:p>
  </w:footnote>
  <w:footnote w:type="continuationSeparator" w:id="0">
    <w:p w14:paraId="0354E20A" w14:textId="77777777" w:rsidR="000876D1" w:rsidRDefault="000876D1"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A2BD42A"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4339C0">
      <w:rPr>
        <w:rFonts w:ascii="Arial" w:hAnsi="Arial"/>
        <w:sz w:val="18"/>
        <w:szCs w:val="18"/>
      </w:rPr>
      <w:t>7</w:t>
    </w:r>
    <w:r w:rsidR="005C68E8">
      <w:rPr>
        <w:rFonts w:ascii="Arial" w:hAnsi="Arial"/>
        <w:sz w:val="18"/>
        <w:szCs w:val="18"/>
      </w:rPr>
      <w:t>/</w:t>
    </w:r>
    <w:r w:rsidR="004339C0">
      <w:rPr>
        <w:rFonts w:ascii="Arial" w:hAnsi="Arial"/>
        <w:sz w:val="18"/>
        <w:szCs w:val="18"/>
      </w:rPr>
      <w:t>1</w:t>
    </w:r>
    <w:r w:rsidR="005C68E8">
      <w:rPr>
        <w:rFonts w:ascii="Arial" w:hAnsi="Arial"/>
        <w:sz w:val="18"/>
        <w:szCs w:val="18"/>
      </w:rPr>
      <w:t>8/2</w:t>
    </w:r>
    <w:r w:rsidR="004339C0">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370A29D"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8F48F9">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7BE1592A"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1"/>
          <w14:checkedState w14:val="2612" w14:font="MS Gothic"/>
          <w14:uncheckedState w14:val="2610" w14:font="MS Gothic"/>
        </w14:checkbox>
      </w:sdtPr>
      <w:sdtEndPr/>
      <w:sdtContent>
        <w:r w:rsidR="008F48F9">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707CF"/>
    <w:rsid w:val="000876D1"/>
    <w:rsid w:val="000A35C2"/>
    <w:rsid w:val="000C490F"/>
    <w:rsid w:val="000F345B"/>
    <w:rsid w:val="001374FD"/>
    <w:rsid w:val="00142698"/>
    <w:rsid w:val="001556FA"/>
    <w:rsid w:val="00165BB7"/>
    <w:rsid w:val="001674C8"/>
    <w:rsid w:val="0018009B"/>
    <w:rsid w:val="001A1D7D"/>
    <w:rsid w:val="001B2213"/>
    <w:rsid w:val="001B59FE"/>
    <w:rsid w:val="001B7E77"/>
    <w:rsid w:val="001D08AE"/>
    <w:rsid w:val="001D3B5E"/>
    <w:rsid w:val="001E177B"/>
    <w:rsid w:val="001E34EB"/>
    <w:rsid w:val="001E4EF2"/>
    <w:rsid w:val="001F00D4"/>
    <w:rsid w:val="00217805"/>
    <w:rsid w:val="0022123E"/>
    <w:rsid w:val="00231CD8"/>
    <w:rsid w:val="00236847"/>
    <w:rsid w:val="002461AA"/>
    <w:rsid w:val="002525A7"/>
    <w:rsid w:val="00256989"/>
    <w:rsid w:val="00264D3A"/>
    <w:rsid w:val="002927E9"/>
    <w:rsid w:val="0029616B"/>
    <w:rsid w:val="002A2DE3"/>
    <w:rsid w:val="002D4940"/>
    <w:rsid w:val="002D6C69"/>
    <w:rsid w:val="002F0E61"/>
    <w:rsid w:val="002F495B"/>
    <w:rsid w:val="00300C93"/>
    <w:rsid w:val="00314947"/>
    <w:rsid w:val="00335AED"/>
    <w:rsid w:val="003428EA"/>
    <w:rsid w:val="00350261"/>
    <w:rsid w:val="00354C72"/>
    <w:rsid w:val="00381E8D"/>
    <w:rsid w:val="003A21B4"/>
    <w:rsid w:val="003A3EF8"/>
    <w:rsid w:val="003A7563"/>
    <w:rsid w:val="003B0A4C"/>
    <w:rsid w:val="003B64C8"/>
    <w:rsid w:val="003C22B1"/>
    <w:rsid w:val="003D4581"/>
    <w:rsid w:val="003E3A26"/>
    <w:rsid w:val="003F5C00"/>
    <w:rsid w:val="00407CC6"/>
    <w:rsid w:val="00417CAB"/>
    <w:rsid w:val="0043007A"/>
    <w:rsid w:val="0043017E"/>
    <w:rsid w:val="004339C0"/>
    <w:rsid w:val="004714BF"/>
    <w:rsid w:val="00496151"/>
    <w:rsid w:val="004C2AAC"/>
    <w:rsid w:val="004C6041"/>
    <w:rsid w:val="004F00DE"/>
    <w:rsid w:val="004F2964"/>
    <w:rsid w:val="004F681D"/>
    <w:rsid w:val="005004D6"/>
    <w:rsid w:val="0052774A"/>
    <w:rsid w:val="00541320"/>
    <w:rsid w:val="00543FE8"/>
    <w:rsid w:val="005503C2"/>
    <w:rsid w:val="00550916"/>
    <w:rsid w:val="00553C99"/>
    <w:rsid w:val="00554DB1"/>
    <w:rsid w:val="00566A12"/>
    <w:rsid w:val="00567D66"/>
    <w:rsid w:val="0057235A"/>
    <w:rsid w:val="00584979"/>
    <w:rsid w:val="005A1426"/>
    <w:rsid w:val="005A1F50"/>
    <w:rsid w:val="005B4BBE"/>
    <w:rsid w:val="005C68E8"/>
    <w:rsid w:val="005F5652"/>
    <w:rsid w:val="005F66D6"/>
    <w:rsid w:val="00605D67"/>
    <w:rsid w:val="006146D5"/>
    <w:rsid w:val="00666E03"/>
    <w:rsid w:val="0069441F"/>
    <w:rsid w:val="006A5912"/>
    <w:rsid w:val="006B3965"/>
    <w:rsid w:val="006B5534"/>
    <w:rsid w:val="006B5796"/>
    <w:rsid w:val="006B702D"/>
    <w:rsid w:val="006C2164"/>
    <w:rsid w:val="006C4866"/>
    <w:rsid w:val="006D7FEF"/>
    <w:rsid w:val="006E00B1"/>
    <w:rsid w:val="006E1D18"/>
    <w:rsid w:val="006E31E8"/>
    <w:rsid w:val="006F1A1A"/>
    <w:rsid w:val="006F21C5"/>
    <w:rsid w:val="0071222B"/>
    <w:rsid w:val="00715891"/>
    <w:rsid w:val="00721556"/>
    <w:rsid w:val="00732928"/>
    <w:rsid w:val="0075565A"/>
    <w:rsid w:val="007A57E3"/>
    <w:rsid w:val="007C5C6B"/>
    <w:rsid w:val="007D7DF7"/>
    <w:rsid w:val="007F09BF"/>
    <w:rsid w:val="008041E8"/>
    <w:rsid w:val="00804EFE"/>
    <w:rsid w:val="00821FF5"/>
    <w:rsid w:val="008272B6"/>
    <w:rsid w:val="00844152"/>
    <w:rsid w:val="00851E5E"/>
    <w:rsid w:val="00855A47"/>
    <w:rsid w:val="00875F43"/>
    <w:rsid w:val="008C0D72"/>
    <w:rsid w:val="008F48F9"/>
    <w:rsid w:val="00912C9C"/>
    <w:rsid w:val="0092068A"/>
    <w:rsid w:val="00924821"/>
    <w:rsid w:val="00925B85"/>
    <w:rsid w:val="0092773B"/>
    <w:rsid w:val="00927D3B"/>
    <w:rsid w:val="00942271"/>
    <w:rsid w:val="00954075"/>
    <w:rsid w:val="00966D84"/>
    <w:rsid w:val="00967855"/>
    <w:rsid w:val="00974086"/>
    <w:rsid w:val="0097595A"/>
    <w:rsid w:val="00985615"/>
    <w:rsid w:val="0099327F"/>
    <w:rsid w:val="009C4A6A"/>
    <w:rsid w:val="009C63C8"/>
    <w:rsid w:val="00A13065"/>
    <w:rsid w:val="00A1583A"/>
    <w:rsid w:val="00A23754"/>
    <w:rsid w:val="00A254B0"/>
    <w:rsid w:val="00A26B86"/>
    <w:rsid w:val="00A322B5"/>
    <w:rsid w:val="00A36B11"/>
    <w:rsid w:val="00A57DA0"/>
    <w:rsid w:val="00A67B2A"/>
    <w:rsid w:val="00A9238F"/>
    <w:rsid w:val="00AA67F8"/>
    <w:rsid w:val="00AB10C3"/>
    <w:rsid w:val="00AE6F4C"/>
    <w:rsid w:val="00AF2D81"/>
    <w:rsid w:val="00AF4D18"/>
    <w:rsid w:val="00AF5633"/>
    <w:rsid w:val="00B0058F"/>
    <w:rsid w:val="00B21FF9"/>
    <w:rsid w:val="00B251F1"/>
    <w:rsid w:val="00B260E3"/>
    <w:rsid w:val="00B32313"/>
    <w:rsid w:val="00B57310"/>
    <w:rsid w:val="00B64340"/>
    <w:rsid w:val="00B72DA2"/>
    <w:rsid w:val="00BA11DD"/>
    <w:rsid w:val="00BA539A"/>
    <w:rsid w:val="00BB1125"/>
    <w:rsid w:val="00BB6DA4"/>
    <w:rsid w:val="00BC1D76"/>
    <w:rsid w:val="00BC47F7"/>
    <w:rsid w:val="00BD0D5A"/>
    <w:rsid w:val="00BD76BB"/>
    <w:rsid w:val="00BE20E8"/>
    <w:rsid w:val="00C03C55"/>
    <w:rsid w:val="00C22380"/>
    <w:rsid w:val="00C25B20"/>
    <w:rsid w:val="00C34101"/>
    <w:rsid w:val="00C47E28"/>
    <w:rsid w:val="00C50D5F"/>
    <w:rsid w:val="00C51F0B"/>
    <w:rsid w:val="00C54C7B"/>
    <w:rsid w:val="00C54D16"/>
    <w:rsid w:val="00C84AF7"/>
    <w:rsid w:val="00C91732"/>
    <w:rsid w:val="00C93F28"/>
    <w:rsid w:val="00C97A9D"/>
    <w:rsid w:val="00C97E96"/>
    <w:rsid w:val="00CA357B"/>
    <w:rsid w:val="00CA4208"/>
    <w:rsid w:val="00CA7813"/>
    <w:rsid w:val="00CB0808"/>
    <w:rsid w:val="00CC1DBC"/>
    <w:rsid w:val="00CD144B"/>
    <w:rsid w:val="00CF551D"/>
    <w:rsid w:val="00CF68F4"/>
    <w:rsid w:val="00D32F08"/>
    <w:rsid w:val="00D54593"/>
    <w:rsid w:val="00D603BF"/>
    <w:rsid w:val="00D618FC"/>
    <w:rsid w:val="00D657FB"/>
    <w:rsid w:val="00D80D3D"/>
    <w:rsid w:val="00D910F4"/>
    <w:rsid w:val="00DB3C78"/>
    <w:rsid w:val="00DD2096"/>
    <w:rsid w:val="00DE6DDC"/>
    <w:rsid w:val="00DE7530"/>
    <w:rsid w:val="00DF13F7"/>
    <w:rsid w:val="00DF2896"/>
    <w:rsid w:val="00DF60E1"/>
    <w:rsid w:val="00E14CC3"/>
    <w:rsid w:val="00E16DB7"/>
    <w:rsid w:val="00E3120F"/>
    <w:rsid w:val="00E46B3E"/>
    <w:rsid w:val="00E527BB"/>
    <w:rsid w:val="00E72EA4"/>
    <w:rsid w:val="00E81AA3"/>
    <w:rsid w:val="00E87AE4"/>
    <w:rsid w:val="00EB2B2B"/>
    <w:rsid w:val="00EB2F56"/>
    <w:rsid w:val="00ED13CA"/>
    <w:rsid w:val="00EE137B"/>
    <w:rsid w:val="00F272A8"/>
    <w:rsid w:val="00F36CBC"/>
    <w:rsid w:val="00F371A6"/>
    <w:rsid w:val="00F5794F"/>
    <w:rsid w:val="00F66D2D"/>
    <w:rsid w:val="00F87B1B"/>
    <w:rsid w:val="00F91706"/>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fontstyle01">
    <w:name w:val="fontstyle01"/>
    <w:basedOn w:val="DefaultParagraphFont"/>
    <w:rsid w:val="00F66D2D"/>
    <w:rPr>
      <w:rFonts w:ascii="ArialMT" w:hAnsi="ArialMT" w:hint="default"/>
      <w:b w:val="0"/>
      <w:bCs w:val="0"/>
      <w:i w:val="0"/>
      <w:iCs w:val="0"/>
      <w:color w:val="000000"/>
      <w:sz w:val="20"/>
      <w:szCs w:val="20"/>
    </w:rPr>
  </w:style>
  <w:style w:type="character" w:customStyle="1" w:styleId="fontstyle21">
    <w:name w:val="fontstyle21"/>
    <w:basedOn w:val="DefaultParagraphFont"/>
    <w:rsid w:val="00F66D2D"/>
    <w:rPr>
      <w:rFonts w:ascii="ArialMT" w:hAnsi="ArialMT" w:hint="default"/>
      <w:b w:val="0"/>
      <w:bCs w:val="0"/>
      <w:i w:val="0"/>
      <w:iCs w:val="0"/>
      <w:color w:val="000000"/>
      <w:sz w:val="20"/>
      <w:szCs w:val="20"/>
    </w:rPr>
  </w:style>
  <w:style w:type="paragraph" w:styleId="NormalWeb">
    <w:name w:val="Normal (Web)"/>
    <w:basedOn w:val="Normal"/>
    <w:uiPriority w:val="99"/>
    <w:unhideWhenUsed/>
    <w:rsid w:val="00F66D2D"/>
    <w:rPr>
      <w:szCs w:val="24"/>
    </w:rPr>
  </w:style>
  <w:style w:type="paragraph" w:styleId="Revision">
    <w:name w:val="Revision"/>
    <w:hidden/>
    <w:uiPriority w:val="99"/>
    <w:semiHidden/>
    <w:rsid w:val="006B702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Vang, Kevin@Wildlife</cp:lastModifiedBy>
  <cp:revision>2</cp:revision>
  <cp:lastPrinted>2014-06-05T16:22:00Z</cp:lastPrinted>
  <dcterms:created xsi:type="dcterms:W3CDTF">2026-06-08T18:15:00Z</dcterms:created>
  <dcterms:modified xsi:type="dcterms:W3CDTF">2026-06-08T18:15:00Z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