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70AEA" w14:textId="77777777" w:rsidR="00697BE2" w:rsidRPr="007320C4" w:rsidRDefault="00697BE2" w:rsidP="0042292D">
      <w:pPr>
        <w:jc w:val="center"/>
        <w:rPr>
          <w:rFonts w:ascii="Source Sans Pro" w:hAnsi="Source Sans Pro" w:cs="Arial"/>
          <w:b/>
          <w:color w:val="000000"/>
          <w:sz w:val="28"/>
        </w:rPr>
      </w:pPr>
      <w:r w:rsidRPr="007320C4">
        <w:rPr>
          <w:rFonts w:ascii="Source Sans Pro" w:hAnsi="Source Sans Pro" w:cs="Arial"/>
          <w:b/>
          <w:color w:val="000000"/>
          <w:sz w:val="28"/>
        </w:rPr>
        <w:t xml:space="preserve">Position </w:t>
      </w:r>
      <w:r w:rsidR="00820704" w:rsidRPr="007320C4">
        <w:rPr>
          <w:rFonts w:ascii="Source Sans Pro" w:hAnsi="Source Sans Pro" w:cs="Arial"/>
          <w:b/>
          <w:color w:val="000000"/>
          <w:sz w:val="28"/>
        </w:rPr>
        <w:t xml:space="preserve">Duty </w:t>
      </w:r>
      <w:r w:rsidRPr="007320C4">
        <w:rPr>
          <w:rFonts w:ascii="Source Sans Pro" w:hAnsi="Source Sans Pro" w:cs="Arial"/>
          <w:b/>
          <w:color w:val="000000"/>
          <w:sz w:val="28"/>
        </w:rPr>
        <w:t>Statement</w:t>
      </w:r>
    </w:p>
    <w:tbl>
      <w:tblPr>
        <w:tblW w:w="1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8"/>
        <w:gridCol w:w="4500"/>
        <w:gridCol w:w="225"/>
        <w:gridCol w:w="5805"/>
      </w:tblGrid>
      <w:tr w:rsidR="003068A8" w:rsidRPr="007320C4" w14:paraId="0B39904A" w14:textId="77777777" w:rsidTr="005F7B76">
        <w:trPr>
          <w:trHeight w:val="246"/>
        </w:trPr>
        <w:tc>
          <w:tcPr>
            <w:tcW w:w="5328" w:type="dxa"/>
            <w:gridSpan w:val="2"/>
            <w:tcBorders>
              <w:top w:val="single" w:sz="4" w:space="0" w:color="auto"/>
              <w:left w:val="single" w:sz="4" w:space="0" w:color="auto"/>
              <w:bottom w:val="nil"/>
              <w:right w:val="nil"/>
            </w:tcBorders>
            <w:vAlign w:val="center"/>
          </w:tcPr>
          <w:p w14:paraId="5D1A55FF" w14:textId="77777777" w:rsidR="003068A8" w:rsidRPr="007320C4" w:rsidRDefault="003068A8" w:rsidP="005F7B76">
            <w:pPr>
              <w:rPr>
                <w:rFonts w:ascii="Source Sans Pro" w:hAnsi="Source Sans Pro" w:cs="Arial"/>
                <w:b/>
                <w:color w:val="000000"/>
                <w:sz w:val="24"/>
                <w:szCs w:val="24"/>
              </w:rPr>
            </w:pPr>
            <w:r w:rsidRPr="007320C4">
              <w:rPr>
                <w:rFonts w:ascii="Source Sans Pro" w:hAnsi="Source Sans Pro" w:cs="Arial"/>
                <w:b/>
                <w:color w:val="000000"/>
                <w:sz w:val="24"/>
                <w:szCs w:val="24"/>
              </w:rPr>
              <w:t>Date:</w:t>
            </w:r>
          </w:p>
        </w:tc>
        <w:tc>
          <w:tcPr>
            <w:tcW w:w="6030" w:type="dxa"/>
            <w:gridSpan w:val="2"/>
            <w:tcBorders>
              <w:top w:val="single" w:sz="4" w:space="0" w:color="auto"/>
              <w:left w:val="nil"/>
              <w:bottom w:val="nil"/>
              <w:right w:val="single" w:sz="4" w:space="0" w:color="auto"/>
            </w:tcBorders>
            <w:vAlign w:val="center"/>
          </w:tcPr>
          <w:p w14:paraId="5662112B" w14:textId="77777777" w:rsidR="003068A8" w:rsidRPr="007320C4" w:rsidRDefault="003068A8" w:rsidP="005F7B76">
            <w:pPr>
              <w:rPr>
                <w:rFonts w:ascii="Source Sans Pro" w:hAnsi="Source Sans Pro" w:cs="Arial"/>
                <w:b/>
                <w:color w:val="000000"/>
                <w:sz w:val="24"/>
                <w:szCs w:val="24"/>
              </w:rPr>
            </w:pPr>
            <w:r w:rsidRPr="007320C4">
              <w:rPr>
                <w:rFonts w:ascii="Source Sans Pro" w:hAnsi="Source Sans Pro" w:cs="Arial"/>
                <w:b/>
                <w:color w:val="000000"/>
                <w:sz w:val="24"/>
                <w:szCs w:val="24"/>
              </w:rPr>
              <w:t>Name of Incumbent:</w:t>
            </w:r>
          </w:p>
        </w:tc>
      </w:tr>
      <w:tr w:rsidR="003068A8" w:rsidRPr="007320C4" w14:paraId="5E766662" w14:textId="77777777" w:rsidTr="005F7B76">
        <w:trPr>
          <w:trHeight w:val="288"/>
        </w:trPr>
        <w:tc>
          <w:tcPr>
            <w:tcW w:w="5328" w:type="dxa"/>
            <w:gridSpan w:val="2"/>
            <w:tcBorders>
              <w:top w:val="nil"/>
              <w:left w:val="single" w:sz="4" w:space="0" w:color="auto"/>
              <w:bottom w:val="single" w:sz="4" w:space="0" w:color="auto"/>
              <w:right w:val="nil"/>
            </w:tcBorders>
            <w:vAlign w:val="center"/>
          </w:tcPr>
          <w:p w14:paraId="3A612F6A" w14:textId="2459F3F4" w:rsidR="003068A8" w:rsidRPr="007320C4" w:rsidRDefault="008E06BD" w:rsidP="005F7B76">
            <w:pPr>
              <w:rPr>
                <w:rFonts w:ascii="Source Sans Pro" w:hAnsi="Source Sans Pro" w:cs="Arial"/>
                <w:color w:val="000000"/>
                <w:sz w:val="24"/>
                <w:szCs w:val="24"/>
              </w:rPr>
            </w:pPr>
            <w:r>
              <w:rPr>
                <w:rFonts w:ascii="Source Sans Pro" w:hAnsi="Source Sans Pro" w:cs="Arial"/>
                <w:color w:val="000000"/>
                <w:sz w:val="24"/>
                <w:szCs w:val="24"/>
              </w:rPr>
              <w:t>August 6, 2026</w:t>
            </w:r>
          </w:p>
        </w:tc>
        <w:tc>
          <w:tcPr>
            <w:tcW w:w="6030" w:type="dxa"/>
            <w:gridSpan w:val="2"/>
            <w:tcBorders>
              <w:top w:val="nil"/>
              <w:left w:val="nil"/>
              <w:bottom w:val="single" w:sz="4" w:space="0" w:color="auto"/>
              <w:right w:val="single" w:sz="4" w:space="0" w:color="auto"/>
            </w:tcBorders>
            <w:vAlign w:val="center"/>
          </w:tcPr>
          <w:p w14:paraId="3D64C8C1" w14:textId="4D0EFF34" w:rsidR="003068A8" w:rsidRPr="007320C4" w:rsidRDefault="008E06BD" w:rsidP="00D9712E">
            <w:pPr>
              <w:rPr>
                <w:rFonts w:ascii="Source Sans Pro" w:hAnsi="Source Sans Pro" w:cs="Arial"/>
                <w:color w:val="000000"/>
                <w:sz w:val="24"/>
                <w:szCs w:val="24"/>
              </w:rPr>
            </w:pPr>
            <w:r>
              <w:rPr>
                <w:rFonts w:ascii="Source Sans Pro" w:hAnsi="Source Sans Pro" w:cs="Arial"/>
                <w:color w:val="000000"/>
                <w:sz w:val="24"/>
                <w:szCs w:val="24"/>
              </w:rPr>
              <w:t>VACANT</w:t>
            </w:r>
          </w:p>
        </w:tc>
      </w:tr>
      <w:tr w:rsidR="003068A8" w:rsidRPr="007320C4" w14:paraId="77645CE2" w14:textId="77777777" w:rsidTr="005F7B76">
        <w:tc>
          <w:tcPr>
            <w:tcW w:w="5328" w:type="dxa"/>
            <w:gridSpan w:val="2"/>
            <w:tcBorders>
              <w:top w:val="single" w:sz="4" w:space="0" w:color="auto"/>
              <w:left w:val="single" w:sz="4" w:space="0" w:color="auto"/>
              <w:bottom w:val="nil"/>
              <w:right w:val="nil"/>
            </w:tcBorders>
            <w:vAlign w:val="center"/>
          </w:tcPr>
          <w:p w14:paraId="7F42A85F" w14:textId="77777777" w:rsidR="003068A8" w:rsidRPr="007320C4" w:rsidRDefault="0016047A" w:rsidP="005F7B76">
            <w:pPr>
              <w:rPr>
                <w:rFonts w:ascii="Source Sans Pro" w:hAnsi="Source Sans Pro" w:cs="Arial"/>
                <w:b/>
                <w:color w:val="000000"/>
                <w:sz w:val="24"/>
                <w:szCs w:val="24"/>
              </w:rPr>
            </w:pPr>
            <w:r w:rsidRPr="007320C4">
              <w:rPr>
                <w:rFonts w:ascii="Source Sans Pro" w:hAnsi="Source Sans Pro" w:cs="Arial"/>
                <w:b/>
                <w:color w:val="000000"/>
                <w:sz w:val="24"/>
                <w:szCs w:val="24"/>
              </w:rPr>
              <w:t>Civil Service Title:</w:t>
            </w:r>
          </w:p>
        </w:tc>
        <w:tc>
          <w:tcPr>
            <w:tcW w:w="6030" w:type="dxa"/>
            <w:gridSpan w:val="2"/>
            <w:tcBorders>
              <w:top w:val="single" w:sz="4" w:space="0" w:color="auto"/>
              <w:left w:val="nil"/>
              <w:bottom w:val="nil"/>
              <w:right w:val="single" w:sz="4" w:space="0" w:color="auto"/>
            </w:tcBorders>
            <w:vAlign w:val="center"/>
          </w:tcPr>
          <w:p w14:paraId="3B423E7F" w14:textId="77777777" w:rsidR="003068A8" w:rsidRPr="007320C4" w:rsidRDefault="003068A8" w:rsidP="005F7B76">
            <w:pPr>
              <w:rPr>
                <w:rFonts w:ascii="Source Sans Pro" w:hAnsi="Source Sans Pro" w:cs="Arial"/>
                <w:b/>
                <w:color w:val="000000"/>
                <w:sz w:val="24"/>
                <w:szCs w:val="24"/>
              </w:rPr>
            </w:pPr>
            <w:r w:rsidRPr="007320C4">
              <w:rPr>
                <w:rFonts w:ascii="Source Sans Pro" w:hAnsi="Source Sans Pro" w:cs="Arial"/>
                <w:b/>
                <w:color w:val="000000"/>
                <w:sz w:val="24"/>
                <w:szCs w:val="24"/>
              </w:rPr>
              <w:t>Position Number:</w:t>
            </w:r>
          </w:p>
        </w:tc>
      </w:tr>
      <w:tr w:rsidR="003068A8" w:rsidRPr="007320C4" w14:paraId="1F53F538" w14:textId="77777777" w:rsidTr="005F7B76">
        <w:trPr>
          <w:trHeight w:val="288"/>
        </w:trPr>
        <w:tc>
          <w:tcPr>
            <w:tcW w:w="5328" w:type="dxa"/>
            <w:gridSpan w:val="2"/>
            <w:tcBorders>
              <w:top w:val="nil"/>
              <w:left w:val="single" w:sz="4" w:space="0" w:color="auto"/>
              <w:bottom w:val="single" w:sz="4" w:space="0" w:color="auto"/>
              <w:right w:val="nil"/>
            </w:tcBorders>
            <w:vAlign w:val="center"/>
          </w:tcPr>
          <w:p w14:paraId="604C46A1" w14:textId="36A71CAA" w:rsidR="003068A8" w:rsidRPr="007320C4" w:rsidRDefault="006D30CB" w:rsidP="00D9712E">
            <w:pPr>
              <w:rPr>
                <w:rFonts w:ascii="Source Sans Pro" w:hAnsi="Source Sans Pro" w:cs="Arial"/>
                <w:color w:val="000000"/>
                <w:sz w:val="24"/>
                <w:szCs w:val="24"/>
              </w:rPr>
            </w:pPr>
            <w:r w:rsidRPr="006D30CB">
              <w:rPr>
                <w:rFonts w:ascii="Source Sans Pro" w:hAnsi="Source Sans Pro" w:cs="Arial"/>
                <w:color w:val="000000"/>
                <w:sz w:val="24"/>
                <w:szCs w:val="24"/>
              </w:rPr>
              <w:t>Community College Program Assistant</w:t>
            </w:r>
          </w:p>
        </w:tc>
        <w:tc>
          <w:tcPr>
            <w:tcW w:w="6030" w:type="dxa"/>
            <w:gridSpan w:val="2"/>
            <w:tcBorders>
              <w:top w:val="nil"/>
              <w:left w:val="nil"/>
              <w:bottom w:val="single" w:sz="4" w:space="0" w:color="auto"/>
              <w:right w:val="single" w:sz="4" w:space="0" w:color="auto"/>
            </w:tcBorders>
            <w:vAlign w:val="center"/>
          </w:tcPr>
          <w:p w14:paraId="693E8A7E" w14:textId="4F5C984B" w:rsidR="003068A8" w:rsidRPr="007320C4" w:rsidRDefault="003B47B8" w:rsidP="005F7B76">
            <w:pPr>
              <w:rPr>
                <w:rFonts w:ascii="Source Sans Pro" w:hAnsi="Source Sans Pro" w:cs="Arial"/>
                <w:color w:val="000000"/>
                <w:sz w:val="24"/>
                <w:szCs w:val="24"/>
              </w:rPr>
            </w:pPr>
            <w:r>
              <w:rPr>
                <w:rFonts w:ascii="Source Sans Pro" w:hAnsi="Source Sans Pro" w:cs="Arial"/>
                <w:color w:val="000000"/>
                <w:sz w:val="24"/>
                <w:szCs w:val="24"/>
              </w:rPr>
              <w:t>364-110-2550-031</w:t>
            </w:r>
          </w:p>
        </w:tc>
      </w:tr>
      <w:tr w:rsidR="003068A8" w:rsidRPr="007320C4" w14:paraId="0B40E78B" w14:textId="77777777" w:rsidTr="005F7B76">
        <w:tc>
          <w:tcPr>
            <w:tcW w:w="5328" w:type="dxa"/>
            <w:gridSpan w:val="2"/>
            <w:tcBorders>
              <w:top w:val="single" w:sz="4" w:space="0" w:color="auto"/>
              <w:left w:val="single" w:sz="4" w:space="0" w:color="auto"/>
              <w:bottom w:val="nil"/>
              <w:right w:val="nil"/>
            </w:tcBorders>
            <w:vAlign w:val="center"/>
          </w:tcPr>
          <w:p w14:paraId="72F318F7" w14:textId="77777777" w:rsidR="003068A8" w:rsidRPr="007320C4" w:rsidRDefault="0016047A" w:rsidP="005F7B76">
            <w:pPr>
              <w:rPr>
                <w:rFonts w:ascii="Source Sans Pro" w:hAnsi="Source Sans Pro" w:cs="Arial"/>
                <w:b/>
                <w:color w:val="000000"/>
                <w:sz w:val="24"/>
                <w:szCs w:val="24"/>
              </w:rPr>
            </w:pPr>
            <w:r w:rsidRPr="007320C4">
              <w:rPr>
                <w:rFonts w:ascii="Source Sans Pro" w:hAnsi="Source Sans Pro" w:cs="Arial"/>
                <w:b/>
                <w:color w:val="000000"/>
                <w:sz w:val="24"/>
                <w:szCs w:val="24"/>
              </w:rPr>
              <w:t>Working or Job Title:</w:t>
            </w:r>
          </w:p>
        </w:tc>
        <w:tc>
          <w:tcPr>
            <w:tcW w:w="6030" w:type="dxa"/>
            <w:gridSpan w:val="2"/>
            <w:tcBorders>
              <w:top w:val="single" w:sz="4" w:space="0" w:color="auto"/>
              <w:left w:val="nil"/>
              <w:bottom w:val="nil"/>
              <w:right w:val="single" w:sz="4" w:space="0" w:color="auto"/>
            </w:tcBorders>
            <w:vAlign w:val="center"/>
          </w:tcPr>
          <w:p w14:paraId="7311C1B3" w14:textId="77777777" w:rsidR="003068A8" w:rsidRPr="007320C4" w:rsidRDefault="0016047A" w:rsidP="005F7B76">
            <w:pPr>
              <w:rPr>
                <w:rFonts w:ascii="Source Sans Pro" w:hAnsi="Source Sans Pro" w:cs="Arial"/>
                <w:color w:val="000000"/>
                <w:sz w:val="24"/>
                <w:szCs w:val="24"/>
              </w:rPr>
            </w:pPr>
            <w:r w:rsidRPr="007320C4">
              <w:rPr>
                <w:rFonts w:ascii="Source Sans Pro" w:hAnsi="Source Sans Pro" w:cs="Arial"/>
                <w:b/>
                <w:color w:val="000000"/>
                <w:sz w:val="24"/>
                <w:szCs w:val="24"/>
              </w:rPr>
              <w:t>Division/Unit:</w:t>
            </w:r>
          </w:p>
        </w:tc>
      </w:tr>
      <w:tr w:rsidR="003068A8" w:rsidRPr="007320C4" w14:paraId="7E73171E" w14:textId="77777777" w:rsidTr="005F7B76">
        <w:trPr>
          <w:trHeight w:val="288"/>
        </w:trPr>
        <w:tc>
          <w:tcPr>
            <w:tcW w:w="5328" w:type="dxa"/>
            <w:gridSpan w:val="2"/>
            <w:tcBorders>
              <w:top w:val="nil"/>
              <w:left w:val="single" w:sz="4" w:space="0" w:color="auto"/>
              <w:bottom w:val="single" w:sz="4" w:space="0" w:color="auto"/>
              <w:right w:val="nil"/>
            </w:tcBorders>
            <w:vAlign w:val="center"/>
          </w:tcPr>
          <w:p w14:paraId="53FF682E" w14:textId="185ED1FF" w:rsidR="003068A8" w:rsidRPr="007320C4" w:rsidRDefault="009D77BB" w:rsidP="005F7B76">
            <w:pPr>
              <w:rPr>
                <w:rFonts w:ascii="Source Sans Pro" w:hAnsi="Source Sans Pro" w:cs="Arial"/>
                <w:color w:val="000000"/>
                <w:sz w:val="24"/>
                <w:szCs w:val="24"/>
              </w:rPr>
            </w:pPr>
            <w:r w:rsidRPr="009D77BB">
              <w:rPr>
                <w:rFonts w:ascii="Source Sans Pro" w:hAnsi="Source Sans Pro" w:cs="Arial"/>
                <w:color w:val="000000"/>
                <w:sz w:val="24"/>
                <w:szCs w:val="24"/>
              </w:rPr>
              <w:t>Budget Analyst</w:t>
            </w:r>
          </w:p>
        </w:tc>
        <w:tc>
          <w:tcPr>
            <w:tcW w:w="6030" w:type="dxa"/>
            <w:gridSpan w:val="2"/>
            <w:tcBorders>
              <w:top w:val="nil"/>
              <w:left w:val="nil"/>
              <w:bottom w:val="single" w:sz="4" w:space="0" w:color="auto"/>
              <w:right w:val="single" w:sz="4" w:space="0" w:color="auto"/>
            </w:tcBorders>
            <w:vAlign w:val="center"/>
          </w:tcPr>
          <w:p w14:paraId="084C9EC1" w14:textId="7D188219" w:rsidR="00FB401C" w:rsidRPr="007320C4" w:rsidRDefault="00680273" w:rsidP="005F7B76">
            <w:pPr>
              <w:rPr>
                <w:rFonts w:ascii="Source Sans Pro" w:hAnsi="Source Sans Pro" w:cs="Arial"/>
                <w:color w:val="000000"/>
                <w:sz w:val="24"/>
                <w:szCs w:val="24"/>
              </w:rPr>
            </w:pPr>
            <w:r w:rsidRPr="00680273">
              <w:rPr>
                <w:rFonts w:ascii="Source Sans Pro" w:hAnsi="Source Sans Pro" w:cs="Arial"/>
                <w:color w:val="000000"/>
                <w:sz w:val="24"/>
                <w:szCs w:val="24"/>
              </w:rPr>
              <w:t>College Finance and Facilities Planning Division/Budget Office</w:t>
            </w:r>
          </w:p>
        </w:tc>
      </w:tr>
      <w:tr w:rsidR="003068A8" w:rsidRPr="007320C4" w14:paraId="5E009EFF" w14:textId="77777777" w:rsidTr="005F7B76">
        <w:tc>
          <w:tcPr>
            <w:tcW w:w="5328" w:type="dxa"/>
            <w:gridSpan w:val="2"/>
            <w:tcBorders>
              <w:top w:val="single" w:sz="4" w:space="0" w:color="auto"/>
              <w:left w:val="single" w:sz="4" w:space="0" w:color="auto"/>
              <w:bottom w:val="nil"/>
              <w:right w:val="nil"/>
            </w:tcBorders>
            <w:vAlign w:val="center"/>
          </w:tcPr>
          <w:p w14:paraId="204AE544" w14:textId="77777777" w:rsidR="003068A8" w:rsidRPr="007320C4" w:rsidRDefault="003068A8" w:rsidP="005F7B76">
            <w:pPr>
              <w:tabs>
                <w:tab w:val="left" w:pos="3315"/>
              </w:tabs>
              <w:rPr>
                <w:rFonts w:ascii="Source Sans Pro" w:hAnsi="Source Sans Pro" w:cs="Arial"/>
                <w:b/>
                <w:color w:val="000000"/>
                <w:sz w:val="24"/>
                <w:szCs w:val="24"/>
              </w:rPr>
            </w:pPr>
            <w:r w:rsidRPr="007320C4">
              <w:rPr>
                <w:rFonts w:ascii="Source Sans Pro" w:hAnsi="Source Sans Pro" w:cs="Arial"/>
                <w:b/>
                <w:color w:val="000000"/>
                <w:sz w:val="24"/>
                <w:szCs w:val="24"/>
              </w:rPr>
              <w:t>Supervisor's Civil Service Title:</w:t>
            </w:r>
          </w:p>
        </w:tc>
        <w:tc>
          <w:tcPr>
            <w:tcW w:w="6030" w:type="dxa"/>
            <w:gridSpan w:val="2"/>
            <w:tcBorders>
              <w:top w:val="single" w:sz="4" w:space="0" w:color="auto"/>
              <w:left w:val="nil"/>
              <w:bottom w:val="nil"/>
              <w:right w:val="single" w:sz="4" w:space="0" w:color="auto"/>
            </w:tcBorders>
            <w:vAlign w:val="center"/>
          </w:tcPr>
          <w:p w14:paraId="744A35D8" w14:textId="77777777" w:rsidR="003068A8" w:rsidRPr="007320C4" w:rsidRDefault="0016047A" w:rsidP="005F7B76">
            <w:pPr>
              <w:rPr>
                <w:rFonts w:ascii="Source Sans Pro" w:hAnsi="Source Sans Pro" w:cs="Arial"/>
                <w:b/>
                <w:color w:val="000000"/>
                <w:sz w:val="24"/>
                <w:szCs w:val="24"/>
              </w:rPr>
            </w:pPr>
            <w:r w:rsidRPr="007320C4">
              <w:rPr>
                <w:rFonts w:ascii="Source Sans Pro" w:hAnsi="Source Sans Pro" w:cs="Arial"/>
                <w:b/>
                <w:color w:val="000000"/>
                <w:sz w:val="24"/>
                <w:szCs w:val="24"/>
              </w:rPr>
              <w:t>Location:</w:t>
            </w:r>
          </w:p>
        </w:tc>
      </w:tr>
      <w:tr w:rsidR="003068A8" w:rsidRPr="007320C4" w14:paraId="1290BBEB" w14:textId="77777777" w:rsidTr="005F7B76">
        <w:trPr>
          <w:trHeight w:val="288"/>
        </w:trPr>
        <w:tc>
          <w:tcPr>
            <w:tcW w:w="5328" w:type="dxa"/>
            <w:gridSpan w:val="2"/>
            <w:tcBorders>
              <w:top w:val="nil"/>
              <w:left w:val="single" w:sz="4" w:space="0" w:color="auto"/>
              <w:bottom w:val="single" w:sz="4" w:space="0" w:color="auto"/>
              <w:right w:val="nil"/>
            </w:tcBorders>
            <w:vAlign w:val="center"/>
          </w:tcPr>
          <w:p w14:paraId="58E07C78" w14:textId="2F98263E" w:rsidR="003068A8" w:rsidRPr="007320C4" w:rsidRDefault="002A5A38" w:rsidP="005F7B76">
            <w:pPr>
              <w:rPr>
                <w:rFonts w:ascii="Source Sans Pro" w:hAnsi="Source Sans Pro" w:cs="Arial"/>
                <w:color w:val="000000"/>
                <w:sz w:val="24"/>
                <w:szCs w:val="24"/>
              </w:rPr>
            </w:pPr>
            <w:r w:rsidRPr="002A5A38">
              <w:rPr>
                <w:rFonts w:ascii="Source Sans Pro" w:hAnsi="Source Sans Pro" w:cs="Arial"/>
                <w:color w:val="000000"/>
                <w:sz w:val="24"/>
                <w:szCs w:val="24"/>
              </w:rPr>
              <w:t>Education Administrator I</w:t>
            </w:r>
          </w:p>
        </w:tc>
        <w:tc>
          <w:tcPr>
            <w:tcW w:w="6030" w:type="dxa"/>
            <w:gridSpan w:val="2"/>
            <w:tcBorders>
              <w:top w:val="nil"/>
              <w:left w:val="nil"/>
              <w:bottom w:val="single" w:sz="4" w:space="0" w:color="auto"/>
              <w:right w:val="single" w:sz="4" w:space="0" w:color="auto"/>
            </w:tcBorders>
            <w:vAlign w:val="center"/>
          </w:tcPr>
          <w:p w14:paraId="3713EDA6" w14:textId="57523925" w:rsidR="003068A8" w:rsidRPr="007320C4" w:rsidRDefault="001A38B0" w:rsidP="005F7B76">
            <w:pPr>
              <w:rPr>
                <w:rFonts w:ascii="Source Sans Pro" w:hAnsi="Source Sans Pro" w:cs="Arial"/>
                <w:color w:val="000000"/>
                <w:sz w:val="24"/>
                <w:szCs w:val="24"/>
              </w:rPr>
            </w:pPr>
            <w:r w:rsidRPr="001A38B0">
              <w:rPr>
                <w:rFonts w:ascii="Source Sans Pro" w:hAnsi="Source Sans Pro" w:cs="Arial"/>
                <w:color w:val="000000"/>
                <w:sz w:val="24"/>
                <w:szCs w:val="24"/>
              </w:rPr>
              <w:t>Sacramento, California</w:t>
            </w:r>
          </w:p>
        </w:tc>
      </w:tr>
      <w:tr w:rsidR="0016047A" w:rsidRPr="007320C4" w14:paraId="1D0C2478" w14:textId="77777777" w:rsidTr="005F7B76">
        <w:tc>
          <w:tcPr>
            <w:tcW w:w="5328" w:type="dxa"/>
            <w:gridSpan w:val="2"/>
            <w:tcBorders>
              <w:top w:val="single" w:sz="4" w:space="0" w:color="auto"/>
              <w:left w:val="single" w:sz="4" w:space="0" w:color="auto"/>
              <w:bottom w:val="nil"/>
              <w:right w:val="nil"/>
            </w:tcBorders>
            <w:vAlign w:val="center"/>
          </w:tcPr>
          <w:p w14:paraId="5585EC34" w14:textId="77777777" w:rsidR="0016047A" w:rsidRPr="007320C4" w:rsidRDefault="0016047A" w:rsidP="005F7B76">
            <w:pPr>
              <w:rPr>
                <w:rFonts w:ascii="Source Sans Pro" w:hAnsi="Source Sans Pro" w:cs="Arial"/>
                <w:color w:val="000000"/>
                <w:sz w:val="24"/>
                <w:szCs w:val="24"/>
              </w:rPr>
            </w:pPr>
            <w:r w:rsidRPr="007320C4">
              <w:rPr>
                <w:rFonts w:ascii="Source Sans Pro" w:hAnsi="Source Sans Pro" w:cs="Arial"/>
                <w:b/>
                <w:color w:val="000000"/>
                <w:sz w:val="24"/>
                <w:szCs w:val="24"/>
              </w:rPr>
              <w:t>Supervisor's Working Title:</w:t>
            </w:r>
          </w:p>
        </w:tc>
        <w:tc>
          <w:tcPr>
            <w:tcW w:w="6030" w:type="dxa"/>
            <w:gridSpan w:val="2"/>
            <w:tcBorders>
              <w:top w:val="single" w:sz="4" w:space="0" w:color="auto"/>
              <w:left w:val="nil"/>
              <w:bottom w:val="nil"/>
              <w:right w:val="single" w:sz="4" w:space="0" w:color="auto"/>
            </w:tcBorders>
            <w:vAlign w:val="center"/>
          </w:tcPr>
          <w:p w14:paraId="0DC36BD3" w14:textId="77777777" w:rsidR="0016047A" w:rsidRPr="007320C4" w:rsidRDefault="0016047A" w:rsidP="005F7B76">
            <w:pPr>
              <w:rPr>
                <w:rFonts w:ascii="Source Sans Pro" w:hAnsi="Source Sans Pro" w:cs="Arial"/>
                <w:color w:val="000000"/>
                <w:sz w:val="24"/>
                <w:szCs w:val="24"/>
              </w:rPr>
            </w:pPr>
            <w:r w:rsidRPr="007320C4">
              <w:rPr>
                <w:rFonts w:ascii="Source Sans Pro" w:hAnsi="Source Sans Pro" w:cs="Arial"/>
                <w:b/>
                <w:color w:val="000000"/>
                <w:sz w:val="24"/>
                <w:szCs w:val="24"/>
              </w:rPr>
              <w:t>Work Hours/Shift:</w:t>
            </w:r>
          </w:p>
        </w:tc>
      </w:tr>
      <w:tr w:rsidR="0016047A" w:rsidRPr="007320C4" w14:paraId="4A9E06FA" w14:textId="77777777" w:rsidTr="005F7B76">
        <w:trPr>
          <w:trHeight w:val="288"/>
        </w:trPr>
        <w:tc>
          <w:tcPr>
            <w:tcW w:w="5328" w:type="dxa"/>
            <w:gridSpan w:val="2"/>
            <w:tcBorders>
              <w:top w:val="nil"/>
              <w:left w:val="single" w:sz="4" w:space="0" w:color="auto"/>
              <w:bottom w:val="single" w:sz="4" w:space="0" w:color="auto"/>
              <w:right w:val="nil"/>
            </w:tcBorders>
            <w:vAlign w:val="center"/>
          </w:tcPr>
          <w:p w14:paraId="75DFC683" w14:textId="3DFA01B8" w:rsidR="0016047A" w:rsidRPr="007320C4" w:rsidRDefault="00214EFF" w:rsidP="00463FE0">
            <w:pPr>
              <w:rPr>
                <w:rFonts w:ascii="Source Sans Pro" w:hAnsi="Source Sans Pro" w:cs="Arial"/>
                <w:color w:val="000000"/>
                <w:sz w:val="24"/>
                <w:szCs w:val="24"/>
              </w:rPr>
            </w:pPr>
            <w:r w:rsidRPr="00214EFF">
              <w:rPr>
                <w:rFonts w:ascii="Source Sans Pro" w:hAnsi="Source Sans Pro" w:cs="Arial"/>
                <w:color w:val="000000"/>
                <w:sz w:val="24"/>
                <w:szCs w:val="24"/>
              </w:rPr>
              <w:t>Director of the Budget Office</w:t>
            </w:r>
          </w:p>
        </w:tc>
        <w:tc>
          <w:tcPr>
            <w:tcW w:w="6030" w:type="dxa"/>
            <w:gridSpan w:val="2"/>
            <w:tcBorders>
              <w:top w:val="nil"/>
              <w:left w:val="nil"/>
              <w:bottom w:val="single" w:sz="4" w:space="0" w:color="auto"/>
              <w:right w:val="single" w:sz="4" w:space="0" w:color="auto"/>
            </w:tcBorders>
            <w:vAlign w:val="center"/>
          </w:tcPr>
          <w:p w14:paraId="24CF9544" w14:textId="14680484" w:rsidR="00A72A9E" w:rsidRPr="007320C4" w:rsidRDefault="00094A10" w:rsidP="005F7B76">
            <w:pPr>
              <w:rPr>
                <w:rFonts w:ascii="Source Sans Pro" w:hAnsi="Source Sans Pro" w:cs="Arial"/>
                <w:color w:val="000000"/>
                <w:sz w:val="24"/>
                <w:szCs w:val="24"/>
              </w:rPr>
            </w:pPr>
            <w:r w:rsidRPr="00094A10">
              <w:rPr>
                <w:rFonts w:ascii="Source Sans Pro" w:hAnsi="Source Sans Pro" w:cs="Arial"/>
                <w:color w:val="000000"/>
                <w:sz w:val="24"/>
                <w:szCs w:val="24"/>
              </w:rPr>
              <w:t>8:00 am – 5:00 pm (Monday-Friday)</w:t>
            </w:r>
          </w:p>
        </w:tc>
      </w:tr>
      <w:tr w:rsidR="0016047A" w:rsidRPr="007320C4" w14:paraId="7B60CA5D" w14:textId="77777777" w:rsidTr="005F7B76">
        <w:tc>
          <w:tcPr>
            <w:tcW w:w="5328" w:type="dxa"/>
            <w:gridSpan w:val="2"/>
            <w:tcBorders>
              <w:top w:val="single" w:sz="4" w:space="0" w:color="auto"/>
              <w:left w:val="single" w:sz="4" w:space="0" w:color="auto"/>
              <w:bottom w:val="nil"/>
              <w:right w:val="nil"/>
            </w:tcBorders>
            <w:vAlign w:val="center"/>
          </w:tcPr>
          <w:p w14:paraId="2B7E8448" w14:textId="77777777" w:rsidR="0016047A" w:rsidRPr="007320C4" w:rsidRDefault="0016047A" w:rsidP="005F7B76">
            <w:pPr>
              <w:rPr>
                <w:rFonts w:ascii="Source Sans Pro" w:hAnsi="Source Sans Pro" w:cs="Arial"/>
                <w:b/>
                <w:color w:val="000000"/>
                <w:sz w:val="24"/>
                <w:szCs w:val="24"/>
              </w:rPr>
            </w:pPr>
            <w:r w:rsidRPr="007320C4">
              <w:rPr>
                <w:rFonts w:ascii="Source Sans Pro" w:hAnsi="Source Sans Pro" w:cs="Arial"/>
                <w:b/>
                <w:color w:val="000000"/>
                <w:sz w:val="24"/>
                <w:szCs w:val="24"/>
              </w:rPr>
              <w:t>Conflict of Interest Disclosure Category:</w:t>
            </w:r>
          </w:p>
        </w:tc>
        <w:tc>
          <w:tcPr>
            <w:tcW w:w="6030" w:type="dxa"/>
            <w:gridSpan w:val="2"/>
            <w:tcBorders>
              <w:top w:val="single" w:sz="4" w:space="0" w:color="auto"/>
              <w:left w:val="nil"/>
              <w:bottom w:val="nil"/>
              <w:right w:val="single" w:sz="4" w:space="0" w:color="auto"/>
            </w:tcBorders>
            <w:vAlign w:val="center"/>
          </w:tcPr>
          <w:p w14:paraId="2FA5815E" w14:textId="77777777" w:rsidR="0016047A" w:rsidRPr="007320C4" w:rsidRDefault="0016047A" w:rsidP="005F7B76">
            <w:pPr>
              <w:rPr>
                <w:rFonts w:ascii="Source Sans Pro" w:hAnsi="Source Sans Pro" w:cs="Arial"/>
                <w:b/>
                <w:color w:val="000000"/>
                <w:sz w:val="24"/>
                <w:szCs w:val="24"/>
              </w:rPr>
            </w:pPr>
            <w:r w:rsidRPr="007320C4">
              <w:rPr>
                <w:rFonts w:ascii="Source Sans Pro" w:hAnsi="Source Sans Pro" w:cs="Arial"/>
                <w:b/>
                <w:color w:val="000000"/>
                <w:sz w:val="24"/>
                <w:szCs w:val="24"/>
              </w:rPr>
              <w:t>License or Other Requirement:</w:t>
            </w:r>
          </w:p>
        </w:tc>
      </w:tr>
      <w:tr w:rsidR="0016047A" w:rsidRPr="007320C4" w14:paraId="3C51CD51" w14:textId="77777777" w:rsidTr="005F7B76">
        <w:trPr>
          <w:trHeight w:val="288"/>
        </w:trPr>
        <w:tc>
          <w:tcPr>
            <w:tcW w:w="5328" w:type="dxa"/>
            <w:gridSpan w:val="2"/>
            <w:tcBorders>
              <w:top w:val="nil"/>
              <w:left w:val="single" w:sz="4" w:space="0" w:color="auto"/>
              <w:bottom w:val="single" w:sz="4" w:space="0" w:color="auto"/>
              <w:right w:val="nil"/>
            </w:tcBorders>
            <w:vAlign w:val="center"/>
          </w:tcPr>
          <w:p w14:paraId="4B403C1C" w14:textId="6A311D43" w:rsidR="0016047A" w:rsidRPr="007320C4" w:rsidRDefault="0016047A" w:rsidP="005A0B95">
            <w:pPr>
              <w:rPr>
                <w:rFonts w:ascii="Source Sans Pro" w:hAnsi="Source Sans Pro" w:cs="Arial"/>
                <w:color w:val="000000"/>
                <w:sz w:val="24"/>
                <w:szCs w:val="24"/>
              </w:rPr>
            </w:pPr>
            <w:r w:rsidRPr="007320C4">
              <w:rPr>
                <w:rFonts w:ascii="Source Sans Pro" w:hAnsi="Source Sans Pro" w:cs="Arial"/>
                <w:color w:val="000000"/>
                <w:sz w:val="24"/>
                <w:szCs w:val="24"/>
              </w:rPr>
              <w:fldChar w:fldCharType="begin">
                <w:ffData>
                  <w:name w:val="Check1"/>
                  <w:enabled/>
                  <w:calcOnExit w:val="0"/>
                  <w:checkBox>
                    <w:sizeAuto/>
                    <w:default w:val="0"/>
                  </w:checkBox>
                </w:ffData>
              </w:fldChar>
            </w:r>
            <w:bookmarkStart w:id="0" w:name="Check1"/>
            <w:r w:rsidRPr="007320C4">
              <w:rPr>
                <w:rFonts w:ascii="Source Sans Pro" w:hAnsi="Source Sans Pro" w:cs="Arial"/>
                <w:color w:val="000000"/>
                <w:sz w:val="24"/>
                <w:szCs w:val="24"/>
              </w:rPr>
              <w:instrText xml:space="preserve"> FORMCHECKBOX </w:instrText>
            </w:r>
            <w:r w:rsidRPr="007320C4">
              <w:rPr>
                <w:rFonts w:ascii="Source Sans Pro" w:hAnsi="Source Sans Pro" w:cs="Arial"/>
                <w:color w:val="000000"/>
                <w:sz w:val="24"/>
                <w:szCs w:val="24"/>
              </w:rPr>
            </w:r>
            <w:r w:rsidRPr="007320C4">
              <w:rPr>
                <w:rFonts w:ascii="Source Sans Pro" w:hAnsi="Source Sans Pro" w:cs="Arial"/>
                <w:color w:val="000000"/>
                <w:sz w:val="24"/>
                <w:szCs w:val="24"/>
              </w:rPr>
              <w:fldChar w:fldCharType="separate"/>
            </w:r>
            <w:r w:rsidRPr="007320C4">
              <w:rPr>
                <w:rFonts w:ascii="Source Sans Pro" w:hAnsi="Source Sans Pro" w:cs="Arial"/>
                <w:color w:val="000000"/>
                <w:sz w:val="24"/>
                <w:szCs w:val="24"/>
              </w:rPr>
              <w:fldChar w:fldCharType="end"/>
            </w:r>
            <w:bookmarkEnd w:id="0"/>
            <w:r w:rsidRPr="007320C4">
              <w:rPr>
                <w:rFonts w:ascii="Source Sans Pro" w:hAnsi="Source Sans Pro" w:cs="Arial"/>
                <w:color w:val="000000"/>
                <w:sz w:val="24"/>
                <w:szCs w:val="24"/>
              </w:rPr>
              <w:t xml:space="preserve"> 1     </w:t>
            </w:r>
            <w:r w:rsidRPr="007320C4">
              <w:rPr>
                <w:rFonts w:ascii="Source Sans Pro" w:hAnsi="Source Sans Pro" w:cs="Arial"/>
                <w:color w:val="000000"/>
                <w:sz w:val="24"/>
                <w:szCs w:val="24"/>
              </w:rPr>
              <w:fldChar w:fldCharType="begin">
                <w:ffData>
                  <w:name w:val="Check2"/>
                  <w:enabled/>
                  <w:calcOnExit w:val="0"/>
                  <w:checkBox>
                    <w:sizeAuto/>
                    <w:default w:val="0"/>
                  </w:checkBox>
                </w:ffData>
              </w:fldChar>
            </w:r>
            <w:bookmarkStart w:id="1" w:name="Check2"/>
            <w:r w:rsidRPr="007320C4">
              <w:rPr>
                <w:rFonts w:ascii="Source Sans Pro" w:hAnsi="Source Sans Pro" w:cs="Arial"/>
                <w:color w:val="000000"/>
                <w:sz w:val="24"/>
                <w:szCs w:val="24"/>
              </w:rPr>
              <w:instrText xml:space="preserve"> FORMCHECKBOX </w:instrText>
            </w:r>
            <w:r w:rsidRPr="007320C4">
              <w:rPr>
                <w:rFonts w:ascii="Source Sans Pro" w:hAnsi="Source Sans Pro" w:cs="Arial"/>
                <w:color w:val="000000"/>
                <w:sz w:val="24"/>
                <w:szCs w:val="24"/>
              </w:rPr>
            </w:r>
            <w:r w:rsidRPr="007320C4">
              <w:rPr>
                <w:rFonts w:ascii="Source Sans Pro" w:hAnsi="Source Sans Pro" w:cs="Arial"/>
                <w:color w:val="000000"/>
                <w:sz w:val="24"/>
                <w:szCs w:val="24"/>
              </w:rPr>
              <w:fldChar w:fldCharType="separate"/>
            </w:r>
            <w:r w:rsidRPr="007320C4">
              <w:rPr>
                <w:rFonts w:ascii="Source Sans Pro" w:hAnsi="Source Sans Pro" w:cs="Arial"/>
                <w:color w:val="000000"/>
                <w:sz w:val="24"/>
                <w:szCs w:val="24"/>
              </w:rPr>
              <w:fldChar w:fldCharType="end"/>
            </w:r>
            <w:bookmarkEnd w:id="1"/>
            <w:r w:rsidRPr="007320C4">
              <w:rPr>
                <w:rFonts w:ascii="Source Sans Pro" w:hAnsi="Source Sans Pro" w:cs="Arial"/>
                <w:color w:val="000000"/>
                <w:sz w:val="24"/>
                <w:szCs w:val="24"/>
              </w:rPr>
              <w:t xml:space="preserve"> 2     </w:t>
            </w:r>
            <w:r w:rsidR="005A0B95" w:rsidRPr="007320C4">
              <w:rPr>
                <w:rFonts w:ascii="Source Sans Pro" w:hAnsi="Source Sans Pro" w:cs="Arial"/>
                <w:color w:val="000000"/>
                <w:sz w:val="24"/>
                <w:szCs w:val="24"/>
              </w:rPr>
              <w:fldChar w:fldCharType="begin">
                <w:ffData>
                  <w:name w:val="Check3"/>
                  <w:enabled/>
                  <w:calcOnExit w:val="0"/>
                  <w:checkBox>
                    <w:sizeAuto/>
                    <w:default w:val="0"/>
                  </w:checkBox>
                </w:ffData>
              </w:fldChar>
            </w:r>
            <w:bookmarkStart w:id="2" w:name="Check3"/>
            <w:r w:rsidR="005A0B95" w:rsidRPr="007320C4">
              <w:rPr>
                <w:rFonts w:ascii="Source Sans Pro" w:hAnsi="Source Sans Pro" w:cs="Arial"/>
                <w:color w:val="000000"/>
                <w:sz w:val="24"/>
                <w:szCs w:val="24"/>
              </w:rPr>
              <w:instrText xml:space="preserve"> FORMCHECKBOX </w:instrText>
            </w:r>
            <w:r w:rsidR="005A0B95" w:rsidRPr="007320C4">
              <w:rPr>
                <w:rFonts w:ascii="Source Sans Pro" w:hAnsi="Source Sans Pro" w:cs="Arial"/>
                <w:color w:val="000000"/>
                <w:sz w:val="24"/>
                <w:szCs w:val="24"/>
              </w:rPr>
            </w:r>
            <w:r w:rsidR="005A0B95" w:rsidRPr="007320C4">
              <w:rPr>
                <w:rFonts w:ascii="Source Sans Pro" w:hAnsi="Source Sans Pro" w:cs="Arial"/>
                <w:color w:val="000000"/>
                <w:sz w:val="24"/>
                <w:szCs w:val="24"/>
              </w:rPr>
              <w:fldChar w:fldCharType="separate"/>
            </w:r>
            <w:r w:rsidR="005A0B95" w:rsidRPr="007320C4">
              <w:rPr>
                <w:rFonts w:ascii="Source Sans Pro" w:hAnsi="Source Sans Pro" w:cs="Arial"/>
                <w:color w:val="000000"/>
                <w:sz w:val="24"/>
                <w:szCs w:val="24"/>
              </w:rPr>
              <w:fldChar w:fldCharType="end"/>
            </w:r>
            <w:bookmarkEnd w:id="2"/>
            <w:r w:rsidRPr="007320C4">
              <w:rPr>
                <w:rFonts w:ascii="Source Sans Pro" w:hAnsi="Source Sans Pro" w:cs="Arial"/>
                <w:color w:val="000000"/>
                <w:sz w:val="24"/>
                <w:szCs w:val="24"/>
              </w:rPr>
              <w:t xml:space="preserve"> 3     </w:t>
            </w:r>
            <w:r w:rsidRPr="007320C4">
              <w:rPr>
                <w:rFonts w:ascii="Source Sans Pro" w:hAnsi="Source Sans Pro" w:cs="Arial"/>
                <w:color w:val="000000"/>
                <w:sz w:val="24"/>
                <w:szCs w:val="24"/>
              </w:rPr>
              <w:fldChar w:fldCharType="begin">
                <w:ffData>
                  <w:name w:val="Check4"/>
                  <w:enabled/>
                  <w:calcOnExit w:val="0"/>
                  <w:checkBox>
                    <w:sizeAuto/>
                    <w:default w:val="0"/>
                  </w:checkBox>
                </w:ffData>
              </w:fldChar>
            </w:r>
            <w:bookmarkStart w:id="3" w:name="Check4"/>
            <w:r w:rsidRPr="007320C4">
              <w:rPr>
                <w:rFonts w:ascii="Source Sans Pro" w:hAnsi="Source Sans Pro" w:cs="Arial"/>
                <w:color w:val="000000"/>
                <w:sz w:val="24"/>
                <w:szCs w:val="24"/>
              </w:rPr>
              <w:instrText xml:space="preserve"> FORMCHECKBOX </w:instrText>
            </w:r>
            <w:r w:rsidRPr="007320C4">
              <w:rPr>
                <w:rFonts w:ascii="Source Sans Pro" w:hAnsi="Source Sans Pro" w:cs="Arial"/>
                <w:color w:val="000000"/>
                <w:sz w:val="24"/>
                <w:szCs w:val="24"/>
              </w:rPr>
            </w:r>
            <w:r w:rsidRPr="007320C4">
              <w:rPr>
                <w:rFonts w:ascii="Source Sans Pro" w:hAnsi="Source Sans Pro" w:cs="Arial"/>
                <w:color w:val="000000"/>
                <w:sz w:val="24"/>
                <w:szCs w:val="24"/>
              </w:rPr>
              <w:fldChar w:fldCharType="separate"/>
            </w:r>
            <w:r w:rsidRPr="007320C4">
              <w:rPr>
                <w:rFonts w:ascii="Source Sans Pro" w:hAnsi="Source Sans Pro" w:cs="Arial"/>
                <w:color w:val="000000"/>
                <w:sz w:val="24"/>
                <w:szCs w:val="24"/>
              </w:rPr>
              <w:fldChar w:fldCharType="end"/>
            </w:r>
            <w:bookmarkEnd w:id="3"/>
            <w:r w:rsidRPr="007320C4">
              <w:rPr>
                <w:rFonts w:ascii="Source Sans Pro" w:hAnsi="Source Sans Pro" w:cs="Arial"/>
                <w:color w:val="000000"/>
                <w:sz w:val="24"/>
                <w:szCs w:val="24"/>
              </w:rPr>
              <w:t xml:space="preserve"> 4     </w:t>
            </w:r>
            <w:r w:rsidR="00094A10">
              <w:rPr>
                <w:rFonts w:ascii="Source Sans Pro" w:hAnsi="Source Sans Pro" w:cs="Arial"/>
                <w:color w:val="000000"/>
                <w:sz w:val="24"/>
                <w:szCs w:val="24"/>
              </w:rPr>
              <w:fldChar w:fldCharType="begin">
                <w:ffData>
                  <w:name w:val="Check5"/>
                  <w:enabled/>
                  <w:calcOnExit w:val="0"/>
                  <w:checkBox>
                    <w:sizeAuto/>
                    <w:default w:val="1"/>
                  </w:checkBox>
                </w:ffData>
              </w:fldChar>
            </w:r>
            <w:bookmarkStart w:id="4" w:name="Check5"/>
            <w:r w:rsidR="00094A10">
              <w:rPr>
                <w:rFonts w:ascii="Source Sans Pro" w:hAnsi="Source Sans Pro" w:cs="Arial"/>
                <w:color w:val="000000"/>
                <w:sz w:val="24"/>
                <w:szCs w:val="24"/>
              </w:rPr>
              <w:instrText xml:space="preserve"> FORMCHECKBOX </w:instrText>
            </w:r>
            <w:r w:rsidR="00094A10">
              <w:rPr>
                <w:rFonts w:ascii="Source Sans Pro" w:hAnsi="Source Sans Pro" w:cs="Arial"/>
                <w:color w:val="000000"/>
                <w:sz w:val="24"/>
                <w:szCs w:val="24"/>
              </w:rPr>
            </w:r>
            <w:r w:rsidR="00094A10">
              <w:rPr>
                <w:rFonts w:ascii="Source Sans Pro" w:hAnsi="Source Sans Pro" w:cs="Arial"/>
                <w:color w:val="000000"/>
                <w:sz w:val="24"/>
                <w:szCs w:val="24"/>
              </w:rPr>
              <w:fldChar w:fldCharType="separate"/>
            </w:r>
            <w:r w:rsidR="00094A10">
              <w:rPr>
                <w:rFonts w:ascii="Source Sans Pro" w:hAnsi="Source Sans Pro" w:cs="Arial"/>
                <w:color w:val="000000"/>
                <w:sz w:val="24"/>
                <w:szCs w:val="24"/>
              </w:rPr>
              <w:fldChar w:fldCharType="end"/>
            </w:r>
            <w:bookmarkEnd w:id="4"/>
            <w:r w:rsidRPr="007320C4">
              <w:rPr>
                <w:rFonts w:ascii="Source Sans Pro" w:hAnsi="Source Sans Pro" w:cs="Arial"/>
                <w:color w:val="000000"/>
                <w:sz w:val="24"/>
                <w:szCs w:val="24"/>
              </w:rPr>
              <w:t xml:space="preserve"> N/A</w:t>
            </w:r>
          </w:p>
        </w:tc>
        <w:tc>
          <w:tcPr>
            <w:tcW w:w="6030" w:type="dxa"/>
            <w:gridSpan w:val="2"/>
            <w:tcBorders>
              <w:top w:val="nil"/>
              <w:left w:val="nil"/>
              <w:bottom w:val="single" w:sz="4" w:space="0" w:color="auto"/>
              <w:right w:val="single" w:sz="4" w:space="0" w:color="auto"/>
            </w:tcBorders>
            <w:vAlign w:val="center"/>
          </w:tcPr>
          <w:p w14:paraId="7A4ECE6B" w14:textId="77777777" w:rsidR="0016047A" w:rsidRPr="007320C4" w:rsidRDefault="00A72A9E" w:rsidP="005F7B76">
            <w:pPr>
              <w:rPr>
                <w:rFonts w:ascii="Source Sans Pro" w:hAnsi="Source Sans Pro" w:cs="Arial"/>
                <w:color w:val="000000"/>
                <w:sz w:val="24"/>
                <w:szCs w:val="24"/>
              </w:rPr>
            </w:pPr>
            <w:r w:rsidRPr="007320C4">
              <w:rPr>
                <w:rFonts w:ascii="Source Sans Pro" w:hAnsi="Source Sans Pro" w:cs="Arial"/>
                <w:color w:val="000000"/>
                <w:sz w:val="24"/>
                <w:szCs w:val="24"/>
              </w:rPr>
              <w:t>N/A</w:t>
            </w:r>
          </w:p>
        </w:tc>
      </w:tr>
      <w:tr w:rsidR="003068A8" w:rsidRPr="007320C4" w14:paraId="5AD07172" w14:textId="77777777" w:rsidTr="005F7B76">
        <w:tc>
          <w:tcPr>
            <w:tcW w:w="11358" w:type="dxa"/>
            <w:gridSpan w:val="4"/>
            <w:tcBorders>
              <w:top w:val="single" w:sz="4" w:space="0" w:color="auto"/>
              <w:left w:val="single" w:sz="6" w:space="0" w:color="FFFFFF"/>
              <w:bottom w:val="nil"/>
              <w:right w:val="nil"/>
            </w:tcBorders>
          </w:tcPr>
          <w:p w14:paraId="293E6C60" w14:textId="77777777" w:rsidR="003068A8" w:rsidRPr="007320C4" w:rsidRDefault="003068A8">
            <w:pPr>
              <w:rPr>
                <w:rFonts w:ascii="Source Sans Pro" w:hAnsi="Source Sans Pro" w:cs="Arial"/>
                <w:b/>
                <w:color w:val="000000"/>
                <w:sz w:val="24"/>
                <w:szCs w:val="24"/>
              </w:rPr>
            </w:pPr>
            <w:r w:rsidRPr="007320C4">
              <w:rPr>
                <w:rFonts w:ascii="Source Sans Pro" w:hAnsi="Source Sans Pro" w:cs="Arial"/>
                <w:b/>
                <w:color w:val="000000"/>
                <w:sz w:val="24"/>
                <w:szCs w:val="24"/>
              </w:rPr>
              <w:t>Supervises:</w:t>
            </w:r>
          </w:p>
        </w:tc>
      </w:tr>
      <w:tr w:rsidR="003068A8" w:rsidRPr="007320C4" w14:paraId="677D5029" w14:textId="77777777" w:rsidTr="00345BFF">
        <w:tc>
          <w:tcPr>
            <w:tcW w:w="11358" w:type="dxa"/>
            <w:gridSpan w:val="4"/>
            <w:tcBorders>
              <w:top w:val="nil"/>
              <w:left w:val="single" w:sz="6" w:space="0" w:color="FFFFFF"/>
              <w:right w:val="nil"/>
            </w:tcBorders>
          </w:tcPr>
          <w:p w14:paraId="099D02B3" w14:textId="77777777" w:rsidR="003068A8" w:rsidRPr="007320C4" w:rsidRDefault="005A4FE3" w:rsidP="000F605B">
            <w:pPr>
              <w:rPr>
                <w:rFonts w:ascii="Source Sans Pro" w:hAnsi="Source Sans Pro" w:cs="Arial"/>
                <w:color w:val="000000"/>
                <w:sz w:val="24"/>
                <w:szCs w:val="24"/>
              </w:rPr>
            </w:pPr>
            <w:r w:rsidRPr="007320C4">
              <w:rPr>
                <w:rFonts w:ascii="Source Sans Pro" w:hAnsi="Source Sans Pro" w:cs="Arial"/>
                <w:color w:val="000000"/>
                <w:sz w:val="24"/>
                <w:szCs w:val="24"/>
              </w:rPr>
              <w:t>N/A</w:t>
            </w:r>
          </w:p>
        </w:tc>
      </w:tr>
      <w:tr w:rsidR="003068A8" w:rsidRPr="007320C4" w14:paraId="3C86E24F" w14:textId="77777777" w:rsidTr="004873F4">
        <w:trPr>
          <w:cantSplit/>
        </w:trPr>
        <w:tc>
          <w:tcPr>
            <w:tcW w:w="11358" w:type="dxa"/>
            <w:gridSpan w:val="4"/>
            <w:tcBorders>
              <w:left w:val="single" w:sz="6" w:space="0" w:color="FFFFFF"/>
              <w:bottom w:val="single" w:sz="6" w:space="0" w:color="auto"/>
              <w:right w:val="nil"/>
            </w:tcBorders>
          </w:tcPr>
          <w:p w14:paraId="4D792B81" w14:textId="0B19D61B" w:rsidR="0016047A" w:rsidRPr="007320C4" w:rsidRDefault="002D5EF2" w:rsidP="00986E49">
            <w:pPr>
              <w:pStyle w:val="Heading1"/>
              <w:jc w:val="both"/>
              <w:rPr>
                <w:rFonts w:ascii="Source Sans Pro" w:hAnsi="Source Sans Pro"/>
                <w:b w:val="0"/>
                <w:bCs w:val="0"/>
                <w:sz w:val="24"/>
                <w:szCs w:val="24"/>
              </w:rPr>
            </w:pPr>
            <w:r w:rsidRPr="002D5EF2">
              <w:rPr>
                <w:rFonts w:ascii="Source Sans Pro" w:hAnsi="Source Sans Pro"/>
                <w:b w:val="0"/>
                <w:bCs w:val="0"/>
                <w:sz w:val="24"/>
                <w:szCs w:val="24"/>
              </w:rPr>
              <w:t>You are a valued member of the Chancellor’s Office’s team. You are expected to work cooperatively with team members and others to enable the Chancellor’s Office to provide the highest level of service possible. Your creativity and productivity are encouraged. Your efforts to treat others fairly, honestly and with respect are important to everyone who works with you. You must be willing and able to maintain confidentiality</w:t>
            </w:r>
            <w:r w:rsidR="007633BF">
              <w:rPr>
                <w:rFonts w:ascii="Source Sans Pro" w:hAnsi="Source Sans Pro"/>
                <w:b w:val="0"/>
                <w:bCs w:val="0"/>
                <w:sz w:val="24"/>
                <w:szCs w:val="24"/>
              </w:rPr>
              <w:t xml:space="preserve"> when required</w:t>
            </w:r>
            <w:r w:rsidRPr="002D5EF2">
              <w:rPr>
                <w:rFonts w:ascii="Source Sans Pro" w:hAnsi="Source Sans Pro"/>
                <w:b w:val="0"/>
                <w:bCs w:val="0"/>
                <w:sz w:val="24"/>
                <w:szCs w:val="24"/>
              </w:rPr>
              <w:t>.</w:t>
            </w:r>
          </w:p>
        </w:tc>
      </w:tr>
      <w:tr w:rsidR="0066524E" w:rsidRPr="007320C4" w14:paraId="5479B322" w14:textId="77777777" w:rsidTr="004873F4">
        <w:tc>
          <w:tcPr>
            <w:tcW w:w="11358" w:type="dxa"/>
            <w:gridSpan w:val="4"/>
            <w:tcBorders>
              <w:left w:val="nil"/>
              <w:right w:val="nil"/>
            </w:tcBorders>
          </w:tcPr>
          <w:p w14:paraId="1DA4C080" w14:textId="77777777" w:rsidR="0066524E" w:rsidRPr="007320C4" w:rsidRDefault="0066524E" w:rsidP="00134F16">
            <w:pPr>
              <w:rPr>
                <w:rFonts w:ascii="Source Sans Pro" w:hAnsi="Source Sans Pro" w:cs="Arial"/>
                <w:b/>
                <w:color w:val="000000"/>
                <w:sz w:val="24"/>
                <w:szCs w:val="24"/>
              </w:rPr>
            </w:pPr>
            <w:r w:rsidRPr="007320C4">
              <w:rPr>
                <w:rFonts w:ascii="Source Sans Pro" w:hAnsi="Source Sans Pro" w:cs="Arial"/>
                <w:b/>
                <w:color w:val="000000"/>
                <w:sz w:val="24"/>
                <w:szCs w:val="24"/>
              </w:rPr>
              <w:t>Program Identification:</w:t>
            </w:r>
          </w:p>
        </w:tc>
      </w:tr>
      <w:tr w:rsidR="0066524E" w:rsidRPr="007320C4" w14:paraId="566D0520" w14:textId="77777777" w:rsidTr="004873F4">
        <w:tc>
          <w:tcPr>
            <w:tcW w:w="11358" w:type="dxa"/>
            <w:gridSpan w:val="4"/>
            <w:tcBorders>
              <w:left w:val="nil"/>
              <w:right w:val="nil"/>
            </w:tcBorders>
          </w:tcPr>
          <w:p w14:paraId="5BDA07E0" w14:textId="40D0A21B" w:rsidR="0066524E" w:rsidRPr="007320C4" w:rsidRDefault="009F5F9E" w:rsidP="006B2E9F">
            <w:pPr>
              <w:pStyle w:val="Heading1"/>
              <w:jc w:val="both"/>
              <w:rPr>
                <w:rFonts w:ascii="Source Sans Pro" w:hAnsi="Source Sans Pro"/>
                <w:color w:val="auto"/>
                <w:sz w:val="24"/>
                <w:szCs w:val="24"/>
              </w:rPr>
            </w:pPr>
            <w:r w:rsidRPr="009F5F9E">
              <w:rPr>
                <w:rFonts w:ascii="Source Sans Pro" w:hAnsi="Source Sans Pro"/>
                <w:b w:val="0"/>
                <w:bCs w:val="0"/>
                <w:sz w:val="24"/>
                <w:szCs w:val="24"/>
              </w:rPr>
              <w:t xml:space="preserve">The College Finance and Facilities Planning Division oversees the distribution and formulation of policies that determine the </w:t>
            </w:r>
            <w:r w:rsidR="008E06BD" w:rsidRPr="009F5F9E">
              <w:rPr>
                <w:rFonts w:ascii="Source Sans Pro" w:hAnsi="Source Sans Pro"/>
                <w:b w:val="0"/>
                <w:bCs w:val="0"/>
                <w:sz w:val="24"/>
                <w:szCs w:val="24"/>
              </w:rPr>
              <w:t>number</w:t>
            </w:r>
            <w:r w:rsidRPr="009F5F9E">
              <w:rPr>
                <w:rFonts w:ascii="Source Sans Pro" w:hAnsi="Source Sans Pro"/>
                <w:b w:val="0"/>
                <w:bCs w:val="0"/>
                <w:sz w:val="24"/>
                <w:szCs w:val="24"/>
              </w:rPr>
              <w:t xml:space="preserve"> of resources available to the 73 community college districts. The division represents the system in advocating for state operations and local assistance resources including capital outlay funds and other facilities related funding opportunities with the Legislature and the Department of Finance. In addition, the division oversees budgeting and accounting activities for the Chancellor’s Office. The division includes the following units: Budget Office,</w:t>
            </w:r>
            <w:r w:rsidR="0007727E">
              <w:rPr>
                <w:rFonts w:ascii="Source Sans Pro" w:hAnsi="Source Sans Pro"/>
                <w:b w:val="0"/>
                <w:bCs w:val="0"/>
                <w:sz w:val="24"/>
                <w:szCs w:val="24"/>
              </w:rPr>
              <w:t xml:space="preserve"> Accounting,</w:t>
            </w:r>
            <w:r w:rsidRPr="009F5F9E">
              <w:rPr>
                <w:rFonts w:ascii="Source Sans Pro" w:hAnsi="Source Sans Pro"/>
                <w:b w:val="0"/>
                <w:bCs w:val="0"/>
                <w:sz w:val="24"/>
                <w:szCs w:val="24"/>
              </w:rPr>
              <w:t xml:space="preserve"> Facilities Planning, Student Housing, Fiscal Services, and Fiscal Standards and Accountability.</w:t>
            </w:r>
          </w:p>
        </w:tc>
      </w:tr>
      <w:tr w:rsidR="003068A8" w:rsidRPr="007320C4" w14:paraId="21EDC94D" w14:textId="77777777" w:rsidTr="004873F4">
        <w:tc>
          <w:tcPr>
            <w:tcW w:w="11358" w:type="dxa"/>
            <w:gridSpan w:val="4"/>
            <w:tcBorders>
              <w:left w:val="nil"/>
              <w:right w:val="nil"/>
            </w:tcBorders>
          </w:tcPr>
          <w:p w14:paraId="2F6A73EB" w14:textId="77777777" w:rsidR="003068A8" w:rsidRPr="007320C4" w:rsidRDefault="003068A8" w:rsidP="00134F16">
            <w:pPr>
              <w:rPr>
                <w:rFonts w:ascii="Source Sans Pro" w:hAnsi="Source Sans Pro" w:cs="Arial"/>
                <w:b/>
                <w:color w:val="000000"/>
                <w:sz w:val="24"/>
                <w:szCs w:val="24"/>
              </w:rPr>
            </w:pPr>
            <w:r w:rsidRPr="007320C4">
              <w:rPr>
                <w:rFonts w:ascii="Source Sans Pro" w:hAnsi="Source Sans Pro" w:cs="Arial"/>
                <w:b/>
                <w:color w:val="000000"/>
                <w:sz w:val="24"/>
                <w:szCs w:val="24"/>
              </w:rPr>
              <w:t>Summary Statement:</w:t>
            </w:r>
          </w:p>
        </w:tc>
      </w:tr>
      <w:tr w:rsidR="003068A8" w:rsidRPr="007320C4" w14:paraId="37C0DD08" w14:textId="77777777" w:rsidTr="004873F4">
        <w:tc>
          <w:tcPr>
            <w:tcW w:w="11358" w:type="dxa"/>
            <w:gridSpan w:val="4"/>
            <w:tcBorders>
              <w:left w:val="nil"/>
              <w:bottom w:val="single" w:sz="6" w:space="0" w:color="auto"/>
              <w:right w:val="nil"/>
            </w:tcBorders>
          </w:tcPr>
          <w:p w14:paraId="0B1C2927" w14:textId="77777777" w:rsidR="00562776" w:rsidRDefault="00562776" w:rsidP="00562776">
            <w:pPr>
              <w:pStyle w:val="Heading1"/>
              <w:jc w:val="both"/>
              <w:rPr>
                <w:rFonts w:ascii="Source Sans Pro" w:hAnsi="Source Sans Pro"/>
                <w:b w:val="0"/>
                <w:sz w:val="24"/>
                <w:szCs w:val="24"/>
              </w:rPr>
            </w:pPr>
            <w:r w:rsidRPr="00562776">
              <w:rPr>
                <w:rFonts w:ascii="Source Sans Pro" w:hAnsi="Source Sans Pro"/>
                <w:b w:val="0"/>
                <w:sz w:val="24"/>
                <w:szCs w:val="24"/>
              </w:rPr>
              <w:lastRenderedPageBreak/>
              <w:t>Under the general direction of the Director of the Budget Office within the College Finance and Facilities Planning Division, the Budget Analyst serves as a key member of the team responsible for the development, implementation, monitoring, maintenance, and management of the Chancellor’s Office State Operations and Local Assistance budgets. This work involves the use of complex budget workbooks and state budget and accounting systems, including FI$Cal, while collaborating with a wide range of internal and external stakeholders.</w:t>
            </w:r>
          </w:p>
          <w:p w14:paraId="4C05B77E" w14:textId="77777777" w:rsidR="00562776" w:rsidRPr="00562776" w:rsidRDefault="00562776" w:rsidP="00562776"/>
          <w:p w14:paraId="52636C72" w14:textId="77777777" w:rsidR="00562776" w:rsidRPr="00562776" w:rsidRDefault="00562776" w:rsidP="00562776">
            <w:pPr>
              <w:pStyle w:val="Heading1"/>
              <w:jc w:val="both"/>
              <w:rPr>
                <w:rFonts w:ascii="Source Sans Pro" w:hAnsi="Source Sans Pro"/>
                <w:b w:val="0"/>
                <w:sz w:val="24"/>
                <w:szCs w:val="24"/>
              </w:rPr>
            </w:pPr>
            <w:r w:rsidRPr="00562776">
              <w:rPr>
                <w:rFonts w:ascii="Source Sans Pro" w:hAnsi="Source Sans Pro"/>
                <w:b w:val="0"/>
                <w:sz w:val="24"/>
                <w:szCs w:val="24"/>
              </w:rPr>
              <w:t>The Budget Analyst provides technical expertise and support for complex and sensitive Chancellor’s Office and California Community Colleges programs, including the annual budget development and administration process through grants, contracts, and apportionments. The incumbent works closely with program staff, the Accounting Office, Fiscal Services Unit, Human Resources, district fiscal agents, the Department of Finance, the State Controller’s Office, and other stakeholders to ensure effective budget planning, management, and compliance.</w:t>
            </w:r>
          </w:p>
          <w:p w14:paraId="4B4442DB" w14:textId="77777777" w:rsidR="00562776" w:rsidRDefault="00562776" w:rsidP="00562776">
            <w:pPr>
              <w:pStyle w:val="Heading1"/>
              <w:jc w:val="both"/>
              <w:rPr>
                <w:rFonts w:ascii="Source Sans Pro" w:hAnsi="Source Sans Pro"/>
                <w:b w:val="0"/>
                <w:sz w:val="24"/>
                <w:szCs w:val="24"/>
              </w:rPr>
            </w:pPr>
            <w:r w:rsidRPr="00562776">
              <w:rPr>
                <w:rFonts w:ascii="Source Sans Pro" w:hAnsi="Source Sans Pro"/>
                <w:b w:val="0"/>
                <w:sz w:val="24"/>
                <w:szCs w:val="24"/>
              </w:rPr>
              <w:t>The incumbent is expected to possess a comprehensive understanding of budget methodologies, processes, and controls used throughout the Chancellor’s Office. Responsibilities include supporting the administration, oversight, and monitoring of divisional State Operations budgets, the Local Assistance Matrix, and the Set-Aside Review Workbook. The Budget Analyst also participates in the development and delivery of training and guidance to internal staff on budget processes, tools, and related work products.</w:t>
            </w:r>
          </w:p>
          <w:p w14:paraId="01CB7B03" w14:textId="77777777" w:rsidR="00562776" w:rsidRPr="00562776" w:rsidRDefault="00562776" w:rsidP="00562776"/>
          <w:p w14:paraId="14C5A58D" w14:textId="77777777" w:rsidR="00562776" w:rsidRPr="00562776" w:rsidRDefault="00562776" w:rsidP="00562776">
            <w:pPr>
              <w:pStyle w:val="Heading1"/>
              <w:jc w:val="both"/>
              <w:rPr>
                <w:rFonts w:ascii="Source Sans Pro" w:hAnsi="Source Sans Pro"/>
                <w:b w:val="0"/>
                <w:sz w:val="24"/>
                <w:szCs w:val="24"/>
              </w:rPr>
            </w:pPr>
            <w:r w:rsidRPr="00562776">
              <w:rPr>
                <w:rFonts w:ascii="Source Sans Pro" w:hAnsi="Source Sans Pro"/>
                <w:b w:val="0"/>
                <w:sz w:val="24"/>
                <w:szCs w:val="24"/>
              </w:rPr>
              <w:t>In addition, the incumbent applies a high degree of knowledge, analytical skill, and independent judgment to support budget advocacy efforts, assist with the development of annual budget requests, and contribute to the ongoing administration and stewardship of Chancellor’s Office and systemwide budgets. The Budget Analyst performs a variety of other budget-related assignments and special projects as needed to support organizational priorities and objectives.</w:t>
            </w:r>
          </w:p>
          <w:p w14:paraId="3A505B07" w14:textId="0F3BFB16" w:rsidR="003068A8" w:rsidRPr="007320C4" w:rsidRDefault="003068A8" w:rsidP="00562776">
            <w:pPr>
              <w:pStyle w:val="Heading1"/>
              <w:jc w:val="both"/>
              <w:rPr>
                <w:rFonts w:ascii="Source Sans Pro" w:hAnsi="Source Sans Pro"/>
                <w:b w:val="0"/>
                <w:bCs w:val="0"/>
                <w:sz w:val="24"/>
                <w:szCs w:val="24"/>
              </w:rPr>
            </w:pPr>
          </w:p>
        </w:tc>
      </w:tr>
      <w:tr w:rsidR="003F74F7" w:rsidRPr="007320C4" w14:paraId="1038225B" w14:textId="77777777" w:rsidTr="004873F4">
        <w:trPr>
          <w:cantSplit/>
        </w:trPr>
        <w:tc>
          <w:tcPr>
            <w:tcW w:w="11358" w:type="dxa"/>
            <w:gridSpan w:val="4"/>
            <w:tcBorders>
              <w:left w:val="nil"/>
              <w:right w:val="nil"/>
            </w:tcBorders>
          </w:tcPr>
          <w:p w14:paraId="7CEC4C4D" w14:textId="77777777" w:rsidR="003F74F7" w:rsidRPr="007320C4" w:rsidRDefault="00F8251E">
            <w:pPr>
              <w:pStyle w:val="Heading1"/>
              <w:ind w:left="720"/>
              <w:rPr>
                <w:rFonts w:ascii="Source Sans Pro" w:hAnsi="Source Sans Pro"/>
                <w:sz w:val="24"/>
                <w:szCs w:val="24"/>
              </w:rPr>
            </w:pPr>
            <w:r w:rsidRPr="007320C4">
              <w:rPr>
                <w:rFonts w:ascii="Source Sans Pro" w:hAnsi="Source Sans Pro"/>
                <w:sz w:val="24"/>
                <w:szCs w:val="24"/>
              </w:rPr>
              <w:t xml:space="preserve">Essential Functions (E) – Marginal Functions (M) </w:t>
            </w:r>
          </w:p>
        </w:tc>
      </w:tr>
      <w:tr w:rsidR="0000176D" w:rsidRPr="007320C4" w14:paraId="6FFC2823" w14:textId="77777777" w:rsidTr="004873F4">
        <w:trPr>
          <w:cantSplit/>
          <w:trHeight w:val="291"/>
        </w:trPr>
        <w:tc>
          <w:tcPr>
            <w:tcW w:w="828" w:type="dxa"/>
            <w:tcBorders>
              <w:left w:val="nil"/>
              <w:bottom w:val="single" w:sz="6" w:space="0" w:color="auto"/>
              <w:right w:val="single" w:sz="6" w:space="0" w:color="FFFFFF"/>
            </w:tcBorders>
            <w:shd w:val="clear" w:color="auto" w:fill="0F243E"/>
          </w:tcPr>
          <w:p w14:paraId="548AC49D" w14:textId="77777777" w:rsidR="0000176D" w:rsidRPr="007320C4" w:rsidRDefault="0000176D" w:rsidP="001B6B50">
            <w:pPr>
              <w:tabs>
                <w:tab w:val="left" w:pos="630"/>
              </w:tabs>
              <w:jc w:val="center"/>
              <w:rPr>
                <w:rFonts w:ascii="Source Sans Pro" w:hAnsi="Source Sans Pro" w:cs="Arial"/>
                <w:b/>
                <w:bCs w:val="0"/>
                <w:color w:val="FFFFFF"/>
                <w:sz w:val="24"/>
                <w:szCs w:val="24"/>
              </w:rPr>
            </w:pPr>
            <w:r w:rsidRPr="007320C4">
              <w:rPr>
                <w:rFonts w:ascii="Source Sans Pro" w:hAnsi="Source Sans Pro" w:cs="Arial"/>
                <w:b/>
                <w:bCs w:val="0"/>
                <w:color w:val="FFFFFF"/>
                <w:sz w:val="24"/>
                <w:szCs w:val="24"/>
              </w:rPr>
              <w:t>%</w:t>
            </w:r>
          </w:p>
        </w:tc>
        <w:tc>
          <w:tcPr>
            <w:tcW w:w="10530" w:type="dxa"/>
            <w:gridSpan w:val="3"/>
            <w:tcBorders>
              <w:top w:val="nil"/>
              <w:left w:val="single" w:sz="6" w:space="0" w:color="FFFFFF"/>
              <w:bottom w:val="single" w:sz="6" w:space="0" w:color="FFFFFF"/>
              <w:right w:val="nil"/>
            </w:tcBorders>
            <w:shd w:val="clear" w:color="auto" w:fill="0F243E"/>
          </w:tcPr>
          <w:p w14:paraId="6AA5A6C8" w14:textId="77777777" w:rsidR="0000176D" w:rsidRPr="007320C4" w:rsidRDefault="0000176D" w:rsidP="0000176D">
            <w:pPr>
              <w:pStyle w:val="Heading3"/>
              <w:jc w:val="center"/>
              <w:rPr>
                <w:rFonts w:ascii="Source Sans Pro" w:hAnsi="Source Sans Pro"/>
                <w:bCs w:val="0"/>
                <w:color w:val="FFFFFF"/>
                <w:sz w:val="24"/>
                <w:szCs w:val="24"/>
              </w:rPr>
            </w:pPr>
            <w:r w:rsidRPr="007320C4">
              <w:rPr>
                <w:rFonts w:ascii="Source Sans Pro" w:hAnsi="Source Sans Pro"/>
                <w:bCs w:val="0"/>
                <w:color w:val="FFFFFF"/>
                <w:sz w:val="24"/>
                <w:szCs w:val="24"/>
              </w:rPr>
              <w:t>Job Description</w:t>
            </w:r>
          </w:p>
        </w:tc>
      </w:tr>
      <w:tr w:rsidR="004D421E" w:rsidRPr="007320C4" w14:paraId="0C920AC4" w14:textId="77777777" w:rsidTr="00E314D3">
        <w:trPr>
          <w:cantSplit/>
          <w:trHeight w:val="363"/>
        </w:trPr>
        <w:tc>
          <w:tcPr>
            <w:tcW w:w="828" w:type="dxa"/>
            <w:tcBorders>
              <w:top w:val="single" w:sz="6" w:space="0" w:color="auto"/>
              <w:left w:val="nil"/>
            </w:tcBorders>
          </w:tcPr>
          <w:p w14:paraId="379CAC9E" w14:textId="45A716F3" w:rsidR="004D421E" w:rsidRPr="007320C4" w:rsidRDefault="00B604C1" w:rsidP="004E5D36">
            <w:pPr>
              <w:tabs>
                <w:tab w:val="left" w:pos="630"/>
              </w:tabs>
              <w:jc w:val="both"/>
              <w:rPr>
                <w:rFonts w:ascii="Source Sans Pro" w:hAnsi="Source Sans Pro" w:cs="Arial"/>
                <w:b/>
                <w:bCs w:val="0"/>
                <w:color w:val="000000"/>
                <w:sz w:val="24"/>
                <w:szCs w:val="24"/>
              </w:rPr>
            </w:pPr>
            <w:r>
              <w:rPr>
                <w:rFonts w:ascii="Source Sans Pro" w:hAnsi="Source Sans Pro" w:cs="Arial"/>
                <w:b/>
                <w:bCs w:val="0"/>
                <w:color w:val="000000"/>
                <w:sz w:val="24"/>
                <w:szCs w:val="24"/>
              </w:rPr>
              <w:t>25</w:t>
            </w:r>
            <w:r w:rsidR="000E03AB">
              <w:rPr>
                <w:rFonts w:ascii="Source Sans Pro" w:hAnsi="Source Sans Pro" w:cs="Arial"/>
                <w:b/>
                <w:bCs w:val="0"/>
                <w:color w:val="000000"/>
                <w:sz w:val="24"/>
                <w:szCs w:val="24"/>
              </w:rPr>
              <w:t>% (E)</w:t>
            </w:r>
          </w:p>
        </w:tc>
        <w:tc>
          <w:tcPr>
            <w:tcW w:w="10530" w:type="dxa"/>
            <w:gridSpan w:val="3"/>
            <w:tcBorders>
              <w:top w:val="single" w:sz="6" w:space="0" w:color="auto"/>
              <w:bottom w:val="single" w:sz="6" w:space="0" w:color="auto"/>
            </w:tcBorders>
            <w:vAlign w:val="center"/>
          </w:tcPr>
          <w:p w14:paraId="70B2563D" w14:textId="77777777" w:rsidR="008E06BD" w:rsidRDefault="00341B92" w:rsidP="008E06BD">
            <w:pPr>
              <w:jc w:val="both"/>
              <w:rPr>
                <w:rFonts w:ascii="Source Sans Pro" w:hAnsi="Source Sans Pro" w:cs="Arial"/>
                <w:b/>
                <w:bCs w:val="0"/>
                <w:color w:val="auto"/>
                <w:sz w:val="24"/>
                <w:szCs w:val="24"/>
              </w:rPr>
            </w:pPr>
            <w:r w:rsidRPr="00341B92">
              <w:rPr>
                <w:rFonts w:ascii="Source Sans Pro" w:hAnsi="Source Sans Pro" w:cs="Arial"/>
                <w:b/>
                <w:bCs w:val="0"/>
                <w:color w:val="auto"/>
                <w:sz w:val="24"/>
                <w:szCs w:val="24"/>
              </w:rPr>
              <w:t>Local Assistance Program Budget Monitoring</w:t>
            </w:r>
          </w:p>
          <w:p w14:paraId="33D753F8" w14:textId="01952AF7" w:rsidR="008E06BD" w:rsidRPr="008E06BD" w:rsidRDefault="008E06BD" w:rsidP="008E06BD">
            <w:pPr>
              <w:jc w:val="both"/>
              <w:rPr>
                <w:rFonts w:ascii="Source Sans Pro" w:hAnsi="Source Sans Pro"/>
                <w:color w:val="auto"/>
                <w:sz w:val="24"/>
              </w:rPr>
            </w:pPr>
            <w:r w:rsidRPr="008E06BD">
              <w:rPr>
                <w:rFonts w:ascii="Source Sans Pro" w:hAnsi="Source Sans Pro"/>
                <w:color w:val="auto"/>
                <w:sz w:val="24"/>
              </w:rPr>
              <w:t>Assist or independently</w:t>
            </w:r>
            <w:r>
              <w:rPr>
                <w:rFonts w:ascii="Source Sans Pro" w:hAnsi="Source Sans Pro"/>
                <w:color w:val="auto"/>
                <w:sz w:val="24"/>
              </w:rPr>
              <w:t>, as assigned, to</w:t>
            </w:r>
            <w:r w:rsidRPr="008E06BD">
              <w:rPr>
                <w:rFonts w:ascii="Source Sans Pro" w:hAnsi="Source Sans Pro"/>
                <w:color w:val="auto"/>
                <w:sz w:val="24"/>
              </w:rPr>
              <w:t xml:space="preserve"> lead the development and maintenance of local assistance budget details, including set-asides, fiscal agent allocations, and other allocation methodologies and funding uses within categorical programs through analysis of state law and extensive coordination with program staff.</w:t>
            </w:r>
          </w:p>
          <w:p w14:paraId="10970471" w14:textId="3618D710" w:rsidR="0008240C" w:rsidRPr="007320C4" w:rsidRDefault="00341B92" w:rsidP="004E5D36">
            <w:pPr>
              <w:jc w:val="both"/>
              <w:rPr>
                <w:rFonts w:ascii="Source Sans Pro" w:hAnsi="Source Sans Pro" w:cs="Arial"/>
                <w:color w:val="auto"/>
                <w:sz w:val="24"/>
                <w:szCs w:val="24"/>
              </w:rPr>
            </w:pPr>
            <w:r w:rsidRPr="00341B92">
              <w:rPr>
                <w:rFonts w:ascii="Source Sans Pro" w:hAnsi="Source Sans Pro" w:cs="Arial"/>
                <w:color w:val="auto"/>
                <w:sz w:val="24"/>
                <w:szCs w:val="24"/>
              </w:rPr>
              <w:t>Independently provide</w:t>
            </w:r>
            <w:r w:rsidR="004E5D36">
              <w:rPr>
                <w:rFonts w:ascii="Source Sans Pro" w:hAnsi="Source Sans Pro" w:cs="Arial"/>
                <w:color w:val="auto"/>
                <w:sz w:val="24"/>
                <w:szCs w:val="24"/>
              </w:rPr>
              <w:t xml:space="preserve"> technical</w:t>
            </w:r>
            <w:r w:rsidRPr="00341B92">
              <w:rPr>
                <w:rFonts w:ascii="Source Sans Pro" w:hAnsi="Source Sans Pro" w:cs="Arial"/>
                <w:color w:val="auto"/>
                <w:sz w:val="24"/>
                <w:szCs w:val="24"/>
              </w:rPr>
              <w:t xml:space="preserve"> assistance to categorical program monitors in other divisions on complex and critical matters to ensure that contracts, grants, set-asid</w:t>
            </w:r>
            <w:r w:rsidR="004E5D36">
              <w:rPr>
                <w:rFonts w:ascii="Source Sans Pro" w:hAnsi="Source Sans Pro" w:cs="Arial"/>
                <w:color w:val="auto"/>
                <w:sz w:val="24"/>
                <w:szCs w:val="24"/>
              </w:rPr>
              <w:t xml:space="preserve">e funding </w:t>
            </w:r>
            <w:r w:rsidRPr="00341B92">
              <w:rPr>
                <w:rFonts w:ascii="Source Sans Pro" w:hAnsi="Source Sans Pro" w:cs="Arial"/>
                <w:color w:val="auto"/>
                <w:sz w:val="24"/>
                <w:szCs w:val="24"/>
              </w:rPr>
              <w:t>and apportionment allocations are in line with budgetary parameters. Coordinate with the Fiscal Services Unit, program staff, and Accounting Office to develop and maintain workbooks and schedules to track and reconcile payments to available budget authority.</w:t>
            </w:r>
          </w:p>
        </w:tc>
      </w:tr>
      <w:tr w:rsidR="00463FE0" w:rsidRPr="007320C4" w14:paraId="1618F468" w14:textId="77777777" w:rsidTr="00E314D3">
        <w:trPr>
          <w:cantSplit/>
          <w:trHeight w:val="363"/>
        </w:trPr>
        <w:tc>
          <w:tcPr>
            <w:tcW w:w="828" w:type="dxa"/>
            <w:tcBorders>
              <w:top w:val="single" w:sz="6" w:space="0" w:color="auto"/>
              <w:left w:val="nil"/>
              <w:bottom w:val="single" w:sz="6" w:space="0" w:color="auto"/>
              <w:right w:val="single" w:sz="6" w:space="0" w:color="auto"/>
            </w:tcBorders>
          </w:tcPr>
          <w:p w14:paraId="59B3BF05" w14:textId="44A2C4A3" w:rsidR="00463FE0" w:rsidRPr="007320C4" w:rsidRDefault="00B604C1" w:rsidP="004E5D36">
            <w:pPr>
              <w:tabs>
                <w:tab w:val="left" w:pos="630"/>
              </w:tabs>
              <w:jc w:val="both"/>
              <w:rPr>
                <w:rFonts w:ascii="Source Sans Pro" w:hAnsi="Source Sans Pro" w:cs="Arial"/>
                <w:b/>
                <w:bCs w:val="0"/>
                <w:color w:val="000000"/>
                <w:sz w:val="24"/>
                <w:szCs w:val="24"/>
              </w:rPr>
            </w:pPr>
            <w:r>
              <w:rPr>
                <w:rFonts w:ascii="Source Sans Pro" w:hAnsi="Source Sans Pro" w:cs="Arial"/>
                <w:b/>
                <w:bCs w:val="0"/>
                <w:color w:val="000000"/>
                <w:sz w:val="24"/>
                <w:szCs w:val="24"/>
              </w:rPr>
              <w:t>25</w:t>
            </w:r>
            <w:r w:rsidR="00161885">
              <w:rPr>
                <w:rFonts w:ascii="Source Sans Pro" w:hAnsi="Source Sans Pro" w:cs="Arial"/>
                <w:b/>
                <w:bCs w:val="0"/>
                <w:color w:val="000000"/>
                <w:sz w:val="24"/>
                <w:szCs w:val="24"/>
              </w:rPr>
              <w:t>% (E)</w:t>
            </w:r>
          </w:p>
        </w:tc>
        <w:tc>
          <w:tcPr>
            <w:tcW w:w="10530" w:type="dxa"/>
            <w:gridSpan w:val="3"/>
            <w:tcBorders>
              <w:top w:val="single" w:sz="6" w:space="0" w:color="auto"/>
              <w:left w:val="single" w:sz="6" w:space="0" w:color="auto"/>
              <w:bottom w:val="single" w:sz="6" w:space="0" w:color="auto"/>
              <w:right w:val="single" w:sz="6" w:space="0" w:color="auto"/>
            </w:tcBorders>
            <w:vAlign w:val="center"/>
          </w:tcPr>
          <w:p w14:paraId="2EDC23DE" w14:textId="77777777" w:rsidR="008E06BD" w:rsidRDefault="00112FA0" w:rsidP="004E5D36">
            <w:pPr>
              <w:jc w:val="both"/>
              <w:rPr>
                <w:rFonts w:ascii="Source Sans Pro" w:hAnsi="Source Sans Pro" w:cs="Arial"/>
                <w:b/>
                <w:bCs w:val="0"/>
                <w:color w:val="auto"/>
                <w:sz w:val="24"/>
                <w:szCs w:val="24"/>
              </w:rPr>
            </w:pPr>
            <w:r w:rsidRPr="00112FA0">
              <w:rPr>
                <w:rFonts w:ascii="Source Sans Pro" w:hAnsi="Source Sans Pro" w:cs="Arial"/>
                <w:b/>
                <w:bCs w:val="0"/>
                <w:color w:val="auto"/>
                <w:sz w:val="24"/>
                <w:szCs w:val="24"/>
              </w:rPr>
              <w:t>Fiscal Analysis, Research and Evaluation</w:t>
            </w:r>
          </w:p>
          <w:p w14:paraId="601F3FD6" w14:textId="66BD272F" w:rsidR="008E06BD" w:rsidRDefault="008E06BD" w:rsidP="004E5D36">
            <w:pPr>
              <w:jc w:val="both"/>
              <w:rPr>
                <w:rFonts w:ascii="Source Sans Pro" w:hAnsi="Source Sans Pro" w:cs="Arial"/>
                <w:color w:val="auto"/>
                <w:sz w:val="24"/>
                <w:szCs w:val="24"/>
              </w:rPr>
            </w:pPr>
            <w:r w:rsidRPr="008E06BD">
              <w:rPr>
                <w:rFonts w:ascii="Source Sans Pro" w:hAnsi="Source Sans Pro" w:cs="Arial"/>
                <w:color w:val="auto"/>
                <w:sz w:val="24"/>
                <w:szCs w:val="24"/>
              </w:rPr>
              <w:t>Assist or work independently, as assigned, in analyzing state law contained in proposed and enacted annual Budget Acts, budget trailer bills, and other related legislation and regulations, as necessary, and assess impacts on budget implementation and program operations.</w:t>
            </w:r>
            <w:r>
              <w:rPr>
                <w:rFonts w:ascii="Source Sans Pro" w:hAnsi="Source Sans Pro" w:cs="Arial"/>
                <w:color w:val="auto"/>
                <w:sz w:val="24"/>
                <w:szCs w:val="24"/>
              </w:rPr>
              <w:t xml:space="preserve"> </w:t>
            </w:r>
            <w:r w:rsidR="00112FA0" w:rsidRPr="00112FA0">
              <w:rPr>
                <w:rFonts w:ascii="Source Sans Pro" w:hAnsi="Source Sans Pro" w:cs="Arial"/>
                <w:color w:val="auto"/>
                <w:sz w:val="24"/>
                <w:szCs w:val="24"/>
              </w:rPr>
              <w:t xml:space="preserve">Provide verbal and written reports and recommendations to Chancellor’s Office staff, and other state agencies with a high level of professionalism. Analyze and interpret complex community college funding legislation. </w:t>
            </w:r>
          </w:p>
          <w:p w14:paraId="5FB3F709" w14:textId="72EF4461" w:rsidR="00463FE0" w:rsidRPr="007320C4" w:rsidRDefault="00112FA0" w:rsidP="004E5D36">
            <w:pPr>
              <w:jc w:val="both"/>
              <w:rPr>
                <w:rFonts w:ascii="Source Sans Pro" w:hAnsi="Source Sans Pro" w:cs="Arial"/>
                <w:color w:val="auto"/>
                <w:sz w:val="24"/>
                <w:szCs w:val="24"/>
              </w:rPr>
            </w:pPr>
            <w:r w:rsidRPr="00112FA0">
              <w:rPr>
                <w:rFonts w:ascii="Source Sans Pro" w:hAnsi="Source Sans Pro" w:cs="Arial"/>
                <w:color w:val="auto"/>
                <w:sz w:val="24"/>
                <w:szCs w:val="24"/>
              </w:rPr>
              <w:t xml:space="preserve">Compile and </w:t>
            </w:r>
            <w:r w:rsidR="00F8504D">
              <w:rPr>
                <w:rFonts w:ascii="Source Sans Pro" w:hAnsi="Source Sans Pro" w:cs="Arial"/>
                <w:color w:val="auto"/>
                <w:sz w:val="24"/>
                <w:szCs w:val="24"/>
              </w:rPr>
              <w:t>e</w:t>
            </w:r>
            <w:r w:rsidRPr="00112FA0">
              <w:rPr>
                <w:rFonts w:ascii="Source Sans Pro" w:hAnsi="Source Sans Pro" w:cs="Arial"/>
                <w:color w:val="auto"/>
                <w:sz w:val="24"/>
                <w:szCs w:val="24"/>
              </w:rPr>
              <w:t>valuate complex and sensitive operational information from community college districts, state agencies, and other units of the Chancellor’s Office</w:t>
            </w:r>
            <w:r w:rsidR="00272972">
              <w:rPr>
                <w:rFonts w:ascii="Source Sans Pro" w:hAnsi="Source Sans Pro" w:cs="Arial"/>
                <w:color w:val="auto"/>
                <w:sz w:val="24"/>
                <w:szCs w:val="24"/>
              </w:rPr>
              <w:t xml:space="preserve"> to meet legislative reporting requirements and inform internal and external decision makers</w:t>
            </w:r>
            <w:r w:rsidRPr="00112FA0">
              <w:rPr>
                <w:rFonts w:ascii="Source Sans Pro" w:hAnsi="Source Sans Pro" w:cs="Arial"/>
                <w:color w:val="auto"/>
                <w:sz w:val="24"/>
                <w:szCs w:val="24"/>
              </w:rPr>
              <w:t>.  Analyze various laws to determine state aid and prepare appropriate exhibits.</w:t>
            </w:r>
          </w:p>
        </w:tc>
      </w:tr>
      <w:tr w:rsidR="00FB401C" w:rsidRPr="007320C4" w14:paraId="64CE132D" w14:textId="77777777" w:rsidTr="00E314D3">
        <w:trPr>
          <w:cantSplit/>
          <w:trHeight w:val="363"/>
        </w:trPr>
        <w:tc>
          <w:tcPr>
            <w:tcW w:w="828" w:type="dxa"/>
            <w:tcBorders>
              <w:top w:val="single" w:sz="6" w:space="0" w:color="auto"/>
              <w:left w:val="nil"/>
            </w:tcBorders>
          </w:tcPr>
          <w:p w14:paraId="5664EEFB" w14:textId="12EB2EA4" w:rsidR="00FB401C" w:rsidRPr="007320C4" w:rsidRDefault="004E7456" w:rsidP="004E5D36">
            <w:pPr>
              <w:tabs>
                <w:tab w:val="left" w:pos="630"/>
              </w:tabs>
              <w:jc w:val="both"/>
              <w:rPr>
                <w:rFonts w:ascii="Source Sans Pro" w:hAnsi="Source Sans Pro" w:cs="Arial"/>
                <w:b/>
                <w:bCs w:val="0"/>
                <w:color w:val="000000"/>
                <w:sz w:val="24"/>
                <w:szCs w:val="24"/>
              </w:rPr>
            </w:pPr>
            <w:r>
              <w:rPr>
                <w:rFonts w:ascii="Source Sans Pro" w:hAnsi="Source Sans Pro" w:cs="Arial"/>
                <w:b/>
                <w:bCs w:val="0"/>
                <w:color w:val="000000"/>
                <w:sz w:val="24"/>
                <w:szCs w:val="24"/>
              </w:rPr>
              <w:lastRenderedPageBreak/>
              <w:t>25</w:t>
            </w:r>
            <w:r w:rsidR="009D6F9D" w:rsidRPr="009D6F9D">
              <w:rPr>
                <w:rFonts w:ascii="Source Sans Pro" w:hAnsi="Source Sans Pro" w:cs="Arial"/>
                <w:b/>
                <w:bCs w:val="0"/>
                <w:color w:val="000000"/>
                <w:sz w:val="24"/>
                <w:szCs w:val="24"/>
              </w:rPr>
              <w:t>% (E)</w:t>
            </w:r>
          </w:p>
        </w:tc>
        <w:tc>
          <w:tcPr>
            <w:tcW w:w="10530" w:type="dxa"/>
            <w:gridSpan w:val="3"/>
            <w:tcBorders>
              <w:top w:val="single" w:sz="6" w:space="0" w:color="auto"/>
              <w:bottom w:val="single" w:sz="6" w:space="0" w:color="auto"/>
            </w:tcBorders>
            <w:vAlign w:val="center"/>
          </w:tcPr>
          <w:p w14:paraId="2134F329" w14:textId="77777777" w:rsidR="008E06BD" w:rsidRDefault="004E7456" w:rsidP="004E5D36">
            <w:pPr>
              <w:jc w:val="both"/>
              <w:rPr>
                <w:rFonts w:ascii="Source Sans Pro" w:hAnsi="Source Sans Pro" w:cs="Arial"/>
                <w:b/>
                <w:bCs w:val="0"/>
                <w:color w:val="auto"/>
                <w:sz w:val="24"/>
                <w:szCs w:val="24"/>
              </w:rPr>
            </w:pPr>
            <w:r w:rsidRPr="0031537B">
              <w:rPr>
                <w:rFonts w:ascii="Source Sans Pro" w:hAnsi="Source Sans Pro" w:cs="Arial"/>
                <w:b/>
                <w:bCs w:val="0"/>
                <w:color w:val="auto"/>
                <w:sz w:val="24"/>
                <w:szCs w:val="24"/>
              </w:rPr>
              <w:t>Budget Monitoring</w:t>
            </w:r>
          </w:p>
          <w:p w14:paraId="35A30C83" w14:textId="77777777" w:rsidR="008E06BD" w:rsidRDefault="004E5D36" w:rsidP="004E5D36">
            <w:pPr>
              <w:jc w:val="both"/>
              <w:rPr>
                <w:rFonts w:ascii="Source Sans Pro" w:hAnsi="Source Sans Pro" w:cs="Arial"/>
                <w:color w:val="auto"/>
                <w:sz w:val="24"/>
                <w:szCs w:val="24"/>
              </w:rPr>
            </w:pPr>
            <w:r w:rsidRPr="0031537B">
              <w:rPr>
                <w:rFonts w:ascii="Source Sans Pro" w:hAnsi="Source Sans Pro" w:cs="Arial"/>
                <w:color w:val="auto"/>
                <w:sz w:val="24"/>
                <w:szCs w:val="24"/>
              </w:rPr>
              <w:t>Assist</w:t>
            </w:r>
            <w:r w:rsidR="004E7456" w:rsidRPr="0031537B">
              <w:rPr>
                <w:rFonts w:ascii="Source Sans Pro" w:hAnsi="Source Sans Pro" w:cs="Arial"/>
                <w:color w:val="auto"/>
                <w:sz w:val="24"/>
                <w:szCs w:val="24"/>
              </w:rPr>
              <w:t xml:space="preserve"> or work </w:t>
            </w:r>
            <w:r w:rsidRPr="0031537B">
              <w:rPr>
                <w:rFonts w:ascii="Source Sans Pro" w:hAnsi="Source Sans Pro" w:cs="Arial"/>
                <w:color w:val="auto"/>
                <w:sz w:val="24"/>
                <w:szCs w:val="24"/>
              </w:rPr>
              <w:t>independently</w:t>
            </w:r>
            <w:r w:rsidR="008E06BD">
              <w:rPr>
                <w:rFonts w:ascii="Source Sans Pro" w:hAnsi="Source Sans Pro" w:cs="Arial"/>
                <w:color w:val="auto"/>
                <w:sz w:val="24"/>
                <w:szCs w:val="24"/>
              </w:rPr>
              <w:t xml:space="preserve">, </w:t>
            </w:r>
            <w:r w:rsidR="00F41D27">
              <w:rPr>
                <w:rFonts w:ascii="Source Sans Pro" w:hAnsi="Source Sans Pro" w:cs="Arial"/>
                <w:color w:val="auto"/>
                <w:sz w:val="24"/>
                <w:szCs w:val="24"/>
              </w:rPr>
              <w:t>as assigned</w:t>
            </w:r>
            <w:r w:rsidR="008E06BD">
              <w:rPr>
                <w:rFonts w:ascii="Source Sans Pro" w:hAnsi="Source Sans Pro" w:cs="Arial"/>
                <w:color w:val="auto"/>
                <w:sz w:val="24"/>
                <w:szCs w:val="24"/>
              </w:rPr>
              <w:t xml:space="preserve">, </w:t>
            </w:r>
            <w:r>
              <w:rPr>
                <w:rFonts w:ascii="Source Sans Pro" w:hAnsi="Source Sans Pro" w:cs="Arial"/>
                <w:color w:val="auto"/>
                <w:sz w:val="24"/>
                <w:szCs w:val="24"/>
              </w:rPr>
              <w:t>t</w:t>
            </w:r>
            <w:r w:rsidR="004E7456" w:rsidRPr="0031537B">
              <w:rPr>
                <w:rFonts w:ascii="Source Sans Pro" w:hAnsi="Source Sans Pro" w:cs="Arial"/>
                <w:color w:val="auto"/>
                <w:sz w:val="24"/>
                <w:szCs w:val="24"/>
              </w:rPr>
              <w:t xml:space="preserve">o compile, develop, and monitor the Chancellor’s Office </w:t>
            </w:r>
            <w:r w:rsidRPr="0031537B">
              <w:rPr>
                <w:rFonts w:ascii="Source Sans Pro" w:hAnsi="Source Sans Pro" w:cs="Arial"/>
                <w:color w:val="auto"/>
                <w:sz w:val="24"/>
                <w:szCs w:val="24"/>
              </w:rPr>
              <w:t>State Operations</w:t>
            </w:r>
            <w:r w:rsidR="004E7456" w:rsidRPr="0031537B">
              <w:rPr>
                <w:rFonts w:ascii="Source Sans Pro" w:hAnsi="Source Sans Pro" w:cs="Arial"/>
                <w:color w:val="auto"/>
                <w:sz w:val="24"/>
                <w:szCs w:val="24"/>
              </w:rPr>
              <w:t xml:space="preserve"> budget by performing reconciliations, communicating fiscal information to appropriate parties, and developing divisional budgets in coordination with data provided by the Accounting Office and Internal Operations Division. </w:t>
            </w:r>
          </w:p>
          <w:p w14:paraId="374EDCAE" w14:textId="77777777" w:rsidR="008E06BD" w:rsidRDefault="004E7456" w:rsidP="004E5D36">
            <w:pPr>
              <w:jc w:val="both"/>
              <w:rPr>
                <w:rFonts w:ascii="Source Sans Pro" w:hAnsi="Source Sans Pro" w:cs="Arial"/>
                <w:color w:val="auto"/>
                <w:sz w:val="24"/>
                <w:szCs w:val="24"/>
              </w:rPr>
            </w:pPr>
            <w:r w:rsidRPr="0031537B">
              <w:rPr>
                <w:rFonts w:ascii="Source Sans Pro" w:hAnsi="Source Sans Pro" w:cs="Arial"/>
                <w:color w:val="auto"/>
                <w:sz w:val="24"/>
                <w:szCs w:val="24"/>
              </w:rPr>
              <w:t>Track the allocation of appropriated funds and estimated reimbursements, review the budget act and associated legislation, monitor local assistance appropriations, salaries and wages displays, Hyperion system entries, Department of Finance budget letter calculations and worksheets, position control reports, budget revisions, and out-of-state travel</w:t>
            </w:r>
            <w:r>
              <w:rPr>
                <w:rFonts w:ascii="Source Sans Pro" w:hAnsi="Source Sans Pro" w:cs="Arial"/>
                <w:color w:val="auto"/>
                <w:sz w:val="24"/>
                <w:szCs w:val="24"/>
              </w:rPr>
              <w:t xml:space="preserve"> oversight</w:t>
            </w:r>
            <w:r w:rsidRPr="0031537B">
              <w:rPr>
                <w:rFonts w:ascii="Source Sans Pro" w:hAnsi="Source Sans Pro" w:cs="Arial"/>
                <w:color w:val="auto"/>
                <w:sz w:val="24"/>
                <w:szCs w:val="24"/>
              </w:rPr>
              <w:t xml:space="preserve">. Monitor requisitions and contracts for </w:t>
            </w:r>
            <w:r w:rsidR="004E5D36" w:rsidRPr="0031537B">
              <w:rPr>
                <w:rFonts w:ascii="Source Sans Pro" w:hAnsi="Source Sans Pro" w:cs="Arial"/>
                <w:color w:val="auto"/>
                <w:sz w:val="24"/>
                <w:szCs w:val="24"/>
              </w:rPr>
              <w:t>the availability</w:t>
            </w:r>
            <w:r w:rsidRPr="0031537B">
              <w:rPr>
                <w:rFonts w:ascii="Source Sans Pro" w:hAnsi="Source Sans Pro" w:cs="Arial"/>
                <w:color w:val="auto"/>
                <w:sz w:val="24"/>
                <w:szCs w:val="24"/>
              </w:rPr>
              <w:t xml:space="preserve"> of funds. Approve and monitor specified transactions. </w:t>
            </w:r>
          </w:p>
          <w:p w14:paraId="7930EBAC" w14:textId="4B23CBD1" w:rsidR="00FB401C" w:rsidRPr="007320C4" w:rsidRDefault="004E7456" w:rsidP="004E5D36">
            <w:pPr>
              <w:jc w:val="both"/>
              <w:rPr>
                <w:rFonts w:ascii="Source Sans Pro" w:hAnsi="Source Sans Pro" w:cs="Arial"/>
                <w:color w:val="auto"/>
                <w:sz w:val="24"/>
                <w:szCs w:val="24"/>
              </w:rPr>
            </w:pPr>
            <w:r w:rsidRPr="0031537B">
              <w:rPr>
                <w:rFonts w:ascii="Source Sans Pro" w:hAnsi="Source Sans Pro" w:cs="Arial"/>
                <w:color w:val="auto"/>
                <w:sz w:val="24"/>
                <w:szCs w:val="24"/>
              </w:rPr>
              <w:t>Work with accounting and program staff to ensure budget reports are timely, accurate, and useful. Identify fiscal problems/issues and recommend appropriate action. Work with Budget Office, Fiscal Services Unit, and Accounting Office staff to provide formal training and</w:t>
            </w:r>
            <w:r>
              <w:rPr>
                <w:rFonts w:ascii="Source Sans Pro" w:hAnsi="Source Sans Pro" w:cs="Arial"/>
                <w:color w:val="auto"/>
                <w:sz w:val="24"/>
                <w:szCs w:val="24"/>
              </w:rPr>
              <w:t xml:space="preserve"> regularly provide</w:t>
            </w:r>
            <w:r w:rsidRPr="0031537B">
              <w:rPr>
                <w:rFonts w:ascii="Source Sans Pro" w:hAnsi="Source Sans Pro" w:cs="Arial"/>
                <w:color w:val="auto"/>
                <w:sz w:val="24"/>
                <w:szCs w:val="24"/>
              </w:rPr>
              <w:t xml:space="preserve"> technical assistance to program staff on budgeting and accounting processes and frameworks.</w:t>
            </w:r>
          </w:p>
        </w:tc>
      </w:tr>
      <w:tr w:rsidR="00B86EDA" w:rsidRPr="007320C4" w14:paraId="7D1415F3" w14:textId="77777777" w:rsidTr="00E314D3">
        <w:trPr>
          <w:cantSplit/>
          <w:trHeight w:val="363"/>
        </w:trPr>
        <w:tc>
          <w:tcPr>
            <w:tcW w:w="828" w:type="dxa"/>
            <w:tcBorders>
              <w:top w:val="single" w:sz="6" w:space="0" w:color="auto"/>
              <w:left w:val="nil"/>
              <w:bottom w:val="single" w:sz="6" w:space="0" w:color="auto"/>
              <w:right w:val="single" w:sz="6" w:space="0" w:color="auto"/>
            </w:tcBorders>
          </w:tcPr>
          <w:p w14:paraId="50C2A28D" w14:textId="3ADC2418" w:rsidR="00B86EDA" w:rsidRPr="007320C4" w:rsidRDefault="00061826" w:rsidP="004E5D36">
            <w:pPr>
              <w:tabs>
                <w:tab w:val="left" w:pos="630"/>
              </w:tabs>
              <w:jc w:val="both"/>
              <w:rPr>
                <w:rFonts w:ascii="Source Sans Pro" w:hAnsi="Source Sans Pro" w:cs="Arial"/>
                <w:b/>
                <w:bCs w:val="0"/>
                <w:color w:val="000000"/>
                <w:sz w:val="24"/>
                <w:szCs w:val="24"/>
              </w:rPr>
            </w:pPr>
            <w:r w:rsidRPr="00061826">
              <w:rPr>
                <w:rFonts w:ascii="Source Sans Pro" w:hAnsi="Source Sans Pro" w:cs="Arial"/>
                <w:b/>
                <w:bCs w:val="0"/>
                <w:color w:val="000000"/>
                <w:sz w:val="24"/>
                <w:szCs w:val="24"/>
              </w:rPr>
              <w:t>1</w:t>
            </w:r>
            <w:r w:rsidR="002A0270">
              <w:rPr>
                <w:rFonts w:ascii="Source Sans Pro" w:hAnsi="Source Sans Pro" w:cs="Arial"/>
                <w:b/>
                <w:bCs w:val="0"/>
                <w:color w:val="000000"/>
                <w:sz w:val="24"/>
                <w:szCs w:val="24"/>
              </w:rPr>
              <w:t>0</w:t>
            </w:r>
            <w:r w:rsidRPr="00061826">
              <w:rPr>
                <w:rFonts w:ascii="Source Sans Pro" w:hAnsi="Source Sans Pro" w:cs="Arial"/>
                <w:b/>
                <w:bCs w:val="0"/>
                <w:color w:val="000000"/>
                <w:sz w:val="24"/>
                <w:szCs w:val="24"/>
              </w:rPr>
              <w:t>% (</w:t>
            </w:r>
            <w:r w:rsidR="002A0270">
              <w:rPr>
                <w:rFonts w:ascii="Source Sans Pro" w:hAnsi="Source Sans Pro" w:cs="Arial"/>
                <w:b/>
                <w:bCs w:val="0"/>
                <w:color w:val="000000"/>
                <w:sz w:val="24"/>
                <w:szCs w:val="24"/>
              </w:rPr>
              <w:t>M</w:t>
            </w:r>
            <w:r w:rsidRPr="00061826">
              <w:rPr>
                <w:rFonts w:ascii="Source Sans Pro" w:hAnsi="Source Sans Pro" w:cs="Arial"/>
                <w:b/>
                <w:bCs w:val="0"/>
                <w:color w:val="000000"/>
                <w:sz w:val="24"/>
                <w:szCs w:val="24"/>
              </w:rPr>
              <w:t>)</w:t>
            </w:r>
          </w:p>
        </w:tc>
        <w:tc>
          <w:tcPr>
            <w:tcW w:w="10530" w:type="dxa"/>
            <w:gridSpan w:val="3"/>
            <w:tcBorders>
              <w:top w:val="single" w:sz="6" w:space="0" w:color="auto"/>
              <w:left w:val="single" w:sz="6" w:space="0" w:color="auto"/>
              <w:bottom w:val="single" w:sz="6" w:space="0" w:color="auto"/>
              <w:right w:val="single" w:sz="6" w:space="0" w:color="auto"/>
            </w:tcBorders>
            <w:vAlign w:val="center"/>
          </w:tcPr>
          <w:p w14:paraId="6458EDF0" w14:textId="77777777" w:rsidR="008E06BD" w:rsidRDefault="004E7456" w:rsidP="004E5D36">
            <w:pPr>
              <w:jc w:val="both"/>
              <w:rPr>
                <w:rFonts w:ascii="Source Sans Pro" w:hAnsi="Source Sans Pro" w:cs="Arial"/>
                <w:b/>
                <w:bCs w:val="0"/>
                <w:color w:val="auto"/>
                <w:sz w:val="24"/>
                <w:szCs w:val="24"/>
              </w:rPr>
            </w:pPr>
            <w:r w:rsidRPr="008266EB">
              <w:rPr>
                <w:rFonts w:ascii="Source Sans Pro" w:hAnsi="Source Sans Pro" w:cs="Arial"/>
                <w:b/>
                <w:bCs w:val="0"/>
                <w:color w:val="auto"/>
                <w:sz w:val="24"/>
                <w:szCs w:val="24"/>
              </w:rPr>
              <w:t>Division Contracts</w:t>
            </w:r>
          </w:p>
          <w:p w14:paraId="030D2D01" w14:textId="77777777" w:rsidR="008E06BD" w:rsidRDefault="004E7456" w:rsidP="004E5D36">
            <w:pPr>
              <w:jc w:val="both"/>
              <w:rPr>
                <w:rFonts w:ascii="Source Sans Pro" w:hAnsi="Source Sans Pro" w:cs="Arial"/>
                <w:color w:val="auto"/>
                <w:sz w:val="24"/>
                <w:szCs w:val="24"/>
              </w:rPr>
            </w:pPr>
            <w:r w:rsidRPr="008266EB">
              <w:rPr>
                <w:rFonts w:ascii="Source Sans Pro" w:hAnsi="Source Sans Pro" w:cs="Arial"/>
                <w:color w:val="auto"/>
                <w:sz w:val="24"/>
                <w:szCs w:val="24"/>
              </w:rPr>
              <w:t xml:space="preserve">In consultation with division management, lead the administration of division contracts. Review and develop professional service contracts. Request renewals for contracts in a timely manner to conform to state contracting laws, rules, policies and regulations. Coordinate the development, approval, and amendment of contracts with Division management, the Office of General Counsel, Institutional Effectiveness Division, and other divisions or entities as needed. </w:t>
            </w:r>
          </w:p>
          <w:p w14:paraId="55E2E911" w14:textId="42AD07B3" w:rsidR="004E7456" w:rsidRPr="008E06BD" w:rsidRDefault="004E7456" w:rsidP="004E5D36">
            <w:pPr>
              <w:jc w:val="both"/>
              <w:rPr>
                <w:rFonts w:ascii="Source Sans Pro" w:hAnsi="Source Sans Pro" w:cs="Arial"/>
                <w:b/>
                <w:bCs w:val="0"/>
                <w:color w:val="auto"/>
                <w:sz w:val="24"/>
                <w:szCs w:val="24"/>
              </w:rPr>
            </w:pPr>
            <w:r w:rsidRPr="008266EB">
              <w:rPr>
                <w:rFonts w:ascii="Source Sans Pro" w:hAnsi="Source Sans Pro" w:cs="Arial"/>
                <w:color w:val="auto"/>
                <w:sz w:val="24"/>
                <w:szCs w:val="24"/>
              </w:rPr>
              <w:t>Work with Division management to develop scope of work, and contract development, including the use of contract templates. Research, gather, and analyze data from websites, laws and rules, and other contracting/purchasing resources to make appropriate recommendations for contractual agreements. Upon approval from contract program manager, prepare and submit payment transmittal requests to the Accounting Unit. Monitor and track contract payments and balances.</w:t>
            </w:r>
          </w:p>
        </w:tc>
      </w:tr>
      <w:tr w:rsidR="005528E4" w:rsidRPr="007320C4" w14:paraId="15FE5049" w14:textId="77777777" w:rsidTr="00E314D3">
        <w:trPr>
          <w:cantSplit/>
          <w:trHeight w:val="363"/>
        </w:trPr>
        <w:tc>
          <w:tcPr>
            <w:tcW w:w="828" w:type="dxa"/>
            <w:tcBorders>
              <w:top w:val="single" w:sz="6" w:space="0" w:color="auto"/>
              <w:left w:val="nil"/>
            </w:tcBorders>
          </w:tcPr>
          <w:p w14:paraId="069B173F" w14:textId="2A61751A" w:rsidR="005528E4" w:rsidRPr="007320C4" w:rsidRDefault="002A0270" w:rsidP="004E5D36">
            <w:pPr>
              <w:tabs>
                <w:tab w:val="left" w:pos="630"/>
              </w:tabs>
              <w:jc w:val="both"/>
              <w:rPr>
                <w:rFonts w:ascii="Source Sans Pro" w:hAnsi="Source Sans Pro" w:cs="Arial"/>
                <w:b/>
                <w:bCs w:val="0"/>
                <w:color w:val="000000"/>
                <w:sz w:val="24"/>
                <w:szCs w:val="24"/>
              </w:rPr>
            </w:pPr>
            <w:r>
              <w:rPr>
                <w:rFonts w:ascii="Source Sans Pro" w:hAnsi="Source Sans Pro" w:cs="Arial"/>
                <w:b/>
                <w:bCs w:val="0"/>
                <w:color w:val="000000"/>
                <w:sz w:val="24"/>
                <w:szCs w:val="24"/>
              </w:rPr>
              <w:t>10</w:t>
            </w:r>
            <w:r w:rsidR="00684C2F" w:rsidRPr="00684C2F">
              <w:rPr>
                <w:rFonts w:ascii="Source Sans Pro" w:hAnsi="Source Sans Pro" w:cs="Arial"/>
                <w:b/>
                <w:bCs w:val="0"/>
                <w:color w:val="000000"/>
                <w:sz w:val="24"/>
                <w:szCs w:val="24"/>
              </w:rPr>
              <w:t>% (M)</w:t>
            </w:r>
          </w:p>
        </w:tc>
        <w:tc>
          <w:tcPr>
            <w:tcW w:w="10530" w:type="dxa"/>
            <w:gridSpan w:val="3"/>
            <w:tcBorders>
              <w:top w:val="single" w:sz="6" w:space="0" w:color="auto"/>
              <w:bottom w:val="single" w:sz="6" w:space="0" w:color="auto"/>
            </w:tcBorders>
            <w:vAlign w:val="center"/>
          </w:tcPr>
          <w:p w14:paraId="06D78B0E" w14:textId="1917D0D7" w:rsidR="005528E4" w:rsidRPr="007320C4" w:rsidRDefault="00323BD3" w:rsidP="004E5D36">
            <w:pPr>
              <w:spacing w:after="120"/>
              <w:jc w:val="both"/>
              <w:rPr>
                <w:rFonts w:ascii="Source Sans Pro" w:hAnsi="Source Sans Pro" w:cs="Arial"/>
                <w:bCs w:val="0"/>
                <w:color w:val="auto"/>
                <w:sz w:val="24"/>
                <w:szCs w:val="24"/>
              </w:rPr>
            </w:pPr>
            <w:r w:rsidRPr="00323BD3">
              <w:rPr>
                <w:rFonts w:ascii="Source Sans Pro" w:hAnsi="Source Sans Pro" w:cs="Arial"/>
                <w:b/>
                <w:color w:val="auto"/>
                <w:sz w:val="24"/>
                <w:szCs w:val="24"/>
              </w:rPr>
              <w:t>Budget and Legislative Activities</w:t>
            </w:r>
            <w:r>
              <w:rPr>
                <w:rFonts w:ascii="Source Sans Pro" w:hAnsi="Source Sans Pro" w:cs="Arial"/>
                <w:b/>
                <w:color w:val="auto"/>
                <w:sz w:val="24"/>
                <w:szCs w:val="24"/>
              </w:rPr>
              <w:t>:</w:t>
            </w:r>
            <w:r w:rsidRPr="00323BD3">
              <w:rPr>
                <w:rFonts w:ascii="Source Sans Pro" w:hAnsi="Source Sans Pro" w:cs="Arial"/>
                <w:bCs w:val="0"/>
                <w:color w:val="auto"/>
                <w:sz w:val="24"/>
                <w:szCs w:val="24"/>
              </w:rPr>
              <w:t xml:space="preserve"> </w:t>
            </w:r>
            <w:r w:rsidR="00586F89">
              <w:rPr>
                <w:rFonts w:ascii="Source Sans Pro" w:hAnsi="Source Sans Pro" w:cs="Arial"/>
                <w:bCs w:val="0"/>
                <w:color w:val="auto"/>
                <w:sz w:val="24"/>
                <w:szCs w:val="24"/>
              </w:rPr>
              <w:t>Coordinate with Government Relations as needed to p</w:t>
            </w:r>
            <w:r w:rsidRPr="00323BD3">
              <w:rPr>
                <w:rFonts w:ascii="Source Sans Pro" w:hAnsi="Source Sans Pro" w:cs="Arial"/>
                <w:bCs w:val="0"/>
                <w:color w:val="auto"/>
                <w:sz w:val="24"/>
                <w:szCs w:val="24"/>
              </w:rPr>
              <w:t>roduce content for meetings, take notes, and summarize notes and outstanding issues. Develop budget related communications to the Board of Governors, Consultation Council, and Chancellor’s Office executive staff. Work collaboratively with external partners, such as the Association of CA Community College Administrators, Association of Chief Business Officials, Community College League of California to produce a common set of communications at major points in the budget process, including the release of the Governor’s Budget in January, the May Revision, and the final budget enactment.</w:t>
            </w:r>
          </w:p>
        </w:tc>
      </w:tr>
      <w:tr w:rsidR="0031537B" w:rsidRPr="007320C4" w14:paraId="60DCBEB9" w14:textId="77777777" w:rsidTr="00E314D3">
        <w:trPr>
          <w:cantSplit/>
          <w:trHeight w:val="363"/>
        </w:trPr>
        <w:tc>
          <w:tcPr>
            <w:tcW w:w="828" w:type="dxa"/>
            <w:tcBorders>
              <w:top w:val="single" w:sz="6" w:space="0" w:color="auto"/>
              <w:left w:val="nil"/>
            </w:tcBorders>
          </w:tcPr>
          <w:p w14:paraId="1D40C939" w14:textId="20893A4A" w:rsidR="0031537B" w:rsidRPr="00684C2F" w:rsidRDefault="00A90408" w:rsidP="004E5D36">
            <w:pPr>
              <w:tabs>
                <w:tab w:val="left" w:pos="630"/>
              </w:tabs>
              <w:jc w:val="both"/>
              <w:rPr>
                <w:rFonts w:ascii="Source Sans Pro" w:hAnsi="Source Sans Pro" w:cs="Arial"/>
                <w:b/>
                <w:bCs w:val="0"/>
                <w:color w:val="000000"/>
                <w:sz w:val="24"/>
                <w:szCs w:val="24"/>
              </w:rPr>
            </w:pPr>
            <w:r w:rsidRPr="00684C2F">
              <w:rPr>
                <w:rFonts w:ascii="Source Sans Pro" w:hAnsi="Source Sans Pro" w:cs="Arial"/>
                <w:b/>
                <w:bCs w:val="0"/>
                <w:color w:val="000000"/>
                <w:sz w:val="24"/>
                <w:szCs w:val="24"/>
              </w:rPr>
              <w:t>5% (M)</w:t>
            </w:r>
          </w:p>
        </w:tc>
        <w:tc>
          <w:tcPr>
            <w:tcW w:w="10530" w:type="dxa"/>
            <w:gridSpan w:val="3"/>
            <w:tcBorders>
              <w:top w:val="single" w:sz="6" w:space="0" w:color="auto"/>
              <w:bottom w:val="single" w:sz="6" w:space="0" w:color="auto"/>
            </w:tcBorders>
            <w:vAlign w:val="center"/>
          </w:tcPr>
          <w:p w14:paraId="597461E7" w14:textId="60772BAC" w:rsidR="0031537B" w:rsidRPr="007320C4" w:rsidRDefault="00EC3A4B" w:rsidP="004E5D36">
            <w:pPr>
              <w:spacing w:after="120"/>
              <w:jc w:val="both"/>
              <w:rPr>
                <w:rFonts w:ascii="Source Sans Pro" w:hAnsi="Source Sans Pro" w:cs="Arial"/>
                <w:bCs w:val="0"/>
                <w:color w:val="auto"/>
                <w:sz w:val="24"/>
                <w:szCs w:val="24"/>
              </w:rPr>
            </w:pPr>
            <w:r w:rsidRPr="00EC3A4B">
              <w:rPr>
                <w:rFonts w:ascii="Source Sans Pro" w:hAnsi="Source Sans Pro" w:cs="Arial"/>
                <w:bCs w:val="0"/>
                <w:color w:val="auto"/>
                <w:sz w:val="24"/>
                <w:szCs w:val="24"/>
              </w:rPr>
              <w:t>Perform other related duties as necessary to accomplish the objectives of the College Finance and Facilities Planning Division as appropriate to the classification.</w:t>
            </w:r>
          </w:p>
        </w:tc>
      </w:tr>
      <w:tr w:rsidR="00597DE7" w:rsidRPr="007320C4" w14:paraId="2C0B400D" w14:textId="77777777" w:rsidTr="00DF2088">
        <w:trPr>
          <w:cantSplit/>
        </w:trPr>
        <w:tc>
          <w:tcPr>
            <w:tcW w:w="11358" w:type="dxa"/>
            <w:gridSpan w:val="4"/>
            <w:shd w:val="clear" w:color="auto" w:fill="0F243E"/>
          </w:tcPr>
          <w:p w14:paraId="585ABCD6" w14:textId="77777777" w:rsidR="00597DE7" w:rsidRPr="007320C4" w:rsidRDefault="00597DE7" w:rsidP="00820704">
            <w:pPr>
              <w:pStyle w:val="Heading1"/>
              <w:ind w:left="720"/>
              <w:rPr>
                <w:rFonts w:ascii="Source Sans Pro" w:hAnsi="Source Sans Pro"/>
                <w:color w:val="FFFFFF"/>
                <w:sz w:val="24"/>
                <w:szCs w:val="24"/>
              </w:rPr>
            </w:pPr>
            <w:r w:rsidRPr="007320C4">
              <w:rPr>
                <w:rFonts w:ascii="Source Sans Pro" w:hAnsi="Source Sans Pro"/>
                <w:color w:val="FFFFFF"/>
                <w:sz w:val="24"/>
                <w:szCs w:val="24"/>
              </w:rPr>
              <w:lastRenderedPageBreak/>
              <w:br w:type="page"/>
            </w:r>
          </w:p>
        </w:tc>
      </w:tr>
      <w:tr w:rsidR="00986E49" w:rsidRPr="007320C4" w14:paraId="3650206C" w14:textId="77777777" w:rsidTr="00345BFF">
        <w:trPr>
          <w:cantSplit/>
        </w:trPr>
        <w:tc>
          <w:tcPr>
            <w:tcW w:w="11358" w:type="dxa"/>
            <w:gridSpan w:val="4"/>
            <w:tcBorders>
              <w:top w:val="single" w:sz="6" w:space="0" w:color="auto"/>
              <w:left w:val="single" w:sz="6" w:space="0" w:color="auto"/>
              <w:bottom w:val="nil"/>
              <w:right w:val="single" w:sz="6" w:space="0" w:color="auto"/>
            </w:tcBorders>
          </w:tcPr>
          <w:p w14:paraId="46A4F230" w14:textId="77777777" w:rsidR="00986E49" w:rsidRPr="007320C4" w:rsidRDefault="00986E49" w:rsidP="00986E49">
            <w:pPr>
              <w:pStyle w:val="Heading3"/>
              <w:rPr>
                <w:rFonts w:ascii="Source Sans Pro" w:hAnsi="Source Sans Pro"/>
                <w:bCs w:val="0"/>
                <w:color w:val="000000"/>
                <w:sz w:val="24"/>
                <w:szCs w:val="24"/>
              </w:rPr>
            </w:pPr>
            <w:r w:rsidRPr="007320C4">
              <w:rPr>
                <w:rFonts w:ascii="Source Sans Pro" w:hAnsi="Source Sans Pro"/>
                <w:bCs w:val="0"/>
                <w:color w:val="000000"/>
                <w:sz w:val="24"/>
                <w:szCs w:val="24"/>
              </w:rPr>
              <w:t>IMPACT AND CONSEQUENCE OF ERROR:</w:t>
            </w:r>
          </w:p>
          <w:p w14:paraId="0E82B4C2" w14:textId="77777777" w:rsidR="00B477F7" w:rsidRPr="00B477F7" w:rsidRDefault="00B477F7" w:rsidP="00B477F7">
            <w:pPr>
              <w:pStyle w:val="Heading3"/>
              <w:numPr>
                <w:ilvl w:val="0"/>
                <w:numId w:val="20"/>
              </w:numPr>
              <w:rPr>
                <w:rFonts w:ascii="Source Sans Pro" w:hAnsi="Source Sans Pro"/>
                <w:b w:val="0"/>
                <w:bCs w:val="0"/>
                <w:color w:val="000000"/>
                <w:sz w:val="24"/>
                <w:szCs w:val="24"/>
              </w:rPr>
            </w:pPr>
            <w:r w:rsidRPr="00B477F7">
              <w:rPr>
                <w:rFonts w:ascii="Source Sans Pro" w:hAnsi="Source Sans Pro"/>
                <w:b w:val="0"/>
                <w:bCs w:val="0"/>
                <w:color w:val="000000"/>
                <w:sz w:val="24"/>
                <w:szCs w:val="24"/>
              </w:rPr>
              <w:t>Negative impact on facilities funding of the system.</w:t>
            </w:r>
          </w:p>
          <w:p w14:paraId="475D1FC3" w14:textId="77777777" w:rsidR="00B477F7" w:rsidRPr="00B477F7" w:rsidRDefault="00B477F7" w:rsidP="00B477F7">
            <w:pPr>
              <w:pStyle w:val="Heading3"/>
              <w:numPr>
                <w:ilvl w:val="0"/>
                <w:numId w:val="20"/>
              </w:numPr>
              <w:rPr>
                <w:rFonts w:ascii="Source Sans Pro" w:hAnsi="Source Sans Pro"/>
                <w:b w:val="0"/>
                <w:bCs w:val="0"/>
                <w:color w:val="000000"/>
                <w:sz w:val="24"/>
                <w:szCs w:val="24"/>
              </w:rPr>
            </w:pPr>
            <w:r w:rsidRPr="00B477F7">
              <w:rPr>
                <w:rFonts w:ascii="Source Sans Pro" w:hAnsi="Source Sans Pro"/>
                <w:b w:val="0"/>
                <w:bCs w:val="0"/>
                <w:color w:val="000000"/>
                <w:sz w:val="24"/>
                <w:szCs w:val="24"/>
              </w:rPr>
              <w:t>Delay or loss in community college project funding.</w:t>
            </w:r>
          </w:p>
          <w:p w14:paraId="40EBEF82" w14:textId="5A9858E6" w:rsidR="00986E49" w:rsidRPr="007320C4" w:rsidRDefault="00B477F7" w:rsidP="00B477F7">
            <w:pPr>
              <w:pStyle w:val="Heading3"/>
              <w:numPr>
                <w:ilvl w:val="0"/>
                <w:numId w:val="20"/>
              </w:numPr>
              <w:rPr>
                <w:rFonts w:ascii="Source Sans Pro" w:hAnsi="Source Sans Pro"/>
                <w:b w:val="0"/>
                <w:bCs w:val="0"/>
                <w:color w:val="000000"/>
                <w:sz w:val="24"/>
                <w:szCs w:val="24"/>
              </w:rPr>
            </w:pPr>
            <w:r w:rsidRPr="00B477F7">
              <w:rPr>
                <w:rFonts w:ascii="Source Sans Pro" w:hAnsi="Source Sans Pro"/>
                <w:b w:val="0"/>
                <w:bCs w:val="0"/>
                <w:color w:val="000000"/>
                <w:sz w:val="24"/>
                <w:szCs w:val="24"/>
              </w:rPr>
              <w:t xml:space="preserve">Chancellor’s Office </w:t>
            </w:r>
            <w:proofErr w:type="gramStart"/>
            <w:r w:rsidRPr="00B477F7">
              <w:rPr>
                <w:rFonts w:ascii="Source Sans Pro" w:hAnsi="Source Sans Pro"/>
                <w:b w:val="0"/>
                <w:bCs w:val="0"/>
                <w:color w:val="000000"/>
                <w:sz w:val="24"/>
                <w:szCs w:val="24"/>
              </w:rPr>
              <w:t>not</w:t>
            </w:r>
            <w:proofErr w:type="gramEnd"/>
            <w:r w:rsidRPr="00B477F7">
              <w:rPr>
                <w:rFonts w:ascii="Source Sans Pro" w:hAnsi="Source Sans Pro"/>
                <w:b w:val="0"/>
                <w:bCs w:val="0"/>
                <w:color w:val="000000"/>
                <w:sz w:val="24"/>
                <w:szCs w:val="24"/>
              </w:rPr>
              <w:t xml:space="preserve"> informed to make important fiscal decisions.</w:t>
            </w:r>
          </w:p>
        </w:tc>
      </w:tr>
      <w:tr w:rsidR="00CF0E23" w:rsidRPr="007320C4" w14:paraId="366E0C17" w14:textId="77777777" w:rsidTr="00345BFF">
        <w:trPr>
          <w:cantSplit/>
        </w:trPr>
        <w:tc>
          <w:tcPr>
            <w:tcW w:w="11358" w:type="dxa"/>
            <w:gridSpan w:val="4"/>
            <w:tcBorders>
              <w:top w:val="single" w:sz="6" w:space="0" w:color="auto"/>
              <w:left w:val="single" w:sz="6" w:space="0" w:color="auto"/>
              <w:bottom w:val="nil"/>
              <w:right w:val="single" w:sz="6" w:space="0" w:color="auto"/>
            </w:tcBorders>
          </w:tcPr>
          <w:p w14:paraId="3AF8B30A" w14:textId="77777777" w:rsidR="00CF0E23" w:rsidRPr="007320C4" w:rsidRDefault="00CF0E23" w:rsidP="00CF0E23">
            <w:pPr>
              <w:pStyle w:val="Heading3"/>
              <w:rPr>
                <w:rFonts w:ascii="Source Sans Pro" w:hAnsi="Source Sans Pro"/>
                <w:bCs w:val="0"/>
                <w:color w:val="000000"/>
                <w:sz w:val="24"/>
                <w:szCs w:val="24"/>
              </w:rPr>
            </w:pPr>
            <w:r w:rsidRPr="007320C4">
              <w:rPr>
                <w:rFonts w:ascii="Source Sans Pro" w:hAnsi="Source Sans Pro"/>
                <w:bCs w:val="0"/>
                <w:color w:val="000000"/>
                <w:sz w:val="24"/>
                <w:szCs w:val="24"/>
              </w:rPr>
              <w:t>PROFESSIONAL CONTACTS:</w:t>
            </w:r>
          </w:p>
          <w:p w14:paraId="345F4464" w14:textId="77777777" w:rsidR="00EF0EC8" w:rsidRPr="00EF0EC8" w:rsidRDefault="00EF0EC8" w:rsidP="00EF0EC8">
            <w:pPr>
              <w:numPr>
                <w:ilvl w:val="0"/>
                <w:numId w:val="12"/>
              </w:numPr>
              <w:rPr>
                <w:rFonts w:ascii="Source Sans Pro" w:hAnsi="Source Sans Pro" w:cs="Arial"/>
                <w:color w:val="auto"/>
                <w:sz w:val="24"/>
                <w:szCs w:val="24"/>
              </w:rPr>
            </w:pPr>
            <w:r w:rsidRPr="00EF0EC8">
              <w:rPr>
                <w:rFonts w:ascii="Source Sans Pro" w:hAnsi="Source Sans Pro" w:cs="Arial"/>
                <w:color w:val="auto"/>
                <w:sz w:val="24"/>
                <w:szCs w:val="24"/>
              </w:rPr>
              <w:t>Frequent contact with CCCCO staff at all levels.</w:t>
            </w:r>
          </w:p>
          <w:p w14:paraId="45CF91CF" w14:textId="77777777" w:rsidR="00EF0EC8" w:rsidRPr="00EF0EC8" w:rsidRDefault="00EF0EC8" w:rsidP="00EF0EC8">
            <w:pPr>
              <w:numPr>
                <w:ilvl w:val="0"/>
                <w:numId w:val="12"/>
              </w:numPr>
              <w:rPr>
                <w:rFonts w:ascii="Source Sans Pro" w:hAnsi="Source Sans Pro" w:cs="Arial"/>
                <w:color w:val="auto"/>
                <w:sz w:val="24"/>
                <w:szCs w:val="24"/>
              </w:rPr>
            </w:pPr>
            <w:r w:rsidRPr="00EF0EC8">
              <w:rPr>
                <w:rFonts w:ascii="Source Sans Pro" w:hAnsi="Source Sans Pro" w:cs="Arial"/>
                <w:color w:val="auto"/>
                <w:sz w:val="24"/>
                <w:szCs w:val="24"/>
              </w:rPr>
              <w:t>Frequent contact with Department of Finance staff.</w:t>
            </w:r>
          </w:p>
          <w:p w14:paraId="4719981A" w14:textId="77777777" w:rsidR="00EF0EC8" w:rsidRPr="00EF0EC8" w:rsidRDefault="00EF0EC8" w:rsidP="00EF0EC8">
            <w:pPr>
              <w:numPr>
                <w:ilvl w:val="0"/>
                <w:numId w:val="12"/>
              </w:numPr>
              <w:rPr>
                <w:rFonts w:ascii="Source Sans Pro" w:hAnsi="Source Sans Pro" w:cs="Arial"/>
                <w:color w:val="auto"/>
                <w:sz w:val="24"/>
                <w:szCs w:val="24"/>
              </w:rPr>
            </w:pPr>
            <w:r w:rsidRPr="00EF0EC8">
              <w:rPr>
                <w:rFonts w:ascii="Source Sans Pro" w:hAnsi="Source Sans Pro" w:cs="Arial"/>
                <w:color w:val="auto"/>
                <w:sz w:val="24"/>
                <w:szCs w:val="24"/>
              </w:rPr>
              <w:t>Occasional contact with other state agency staff.</w:t>
            </w:r>
          </w:p>
          <w:p w14:paraId="06A65741" w14:textId="3BECF87C" w:rsidR="007854CC" w:rsidRPr="007320C4" w:rsidRDefault="00EF0EC8" w:rsidP="00EF0EC8">
            <w:pPr>
              <w:numPr>
                <w:ilvl w:val="0"/>
                <w:numId w:val="12"/>
              </w:numPr>
              <w:rPr>
                <w:rFonts w:ascii="Source Sans Pro" w:hAnsi="Source Sans Pro" w:cs="Arial"/>
                <w:color w:val="auto"/>
                <w:sz w:val="24"/>
                <w:szCs w:val="24"/>
              </w:rPr>
            </w:pPr>
            <w:r w:rsidRPr="00EF0EC8">
              <w:rPr>
                <w:rFonts w:ascii="Source Sans Pro" w:hAnsi="Source Sans Pro" w:cs="Arial"/>
                <w:color w:val="auto"/>
                <w:sz w:val="24"/>
                <w:szCs w:val="24"/>
              </w:rPr>
              <w:t>Occasional contact with community college staff and officials</w:t>
            </w:r>
          </w:p>
        </w:tc>
      </w:tr>
      <w:tr w:rsidR="00820704" w:rsidRPr="007320C4" w14:paraId="5B87D334" w14:textId="77777777" w:rsidTr="00345BFF">
        <w:trPr>
          <w:cantSplit/>
        </w:trPr>
        <w:tc>
          <w:tcPr>
            <w:tcW w:w="11358" w:type="dxa"/>
            <w:gridSpan w:val="4"/>
            <w:tcBorders>
              <w:top w:val="single" w:sz="6" w:space="0" w:color="auto"/>
              <w:left w:val="single" w:sz="6" w:space="0" w:color="auto"/>
              <w:bottom w:val="nil"/>
              <w:right w:val="single" w:sz="6" w:space="0" w:color="auto"/>
            </w:tcBorders>
          </w:tcPr>
          <w:p w14:paraId="36D2A007" w14:textId="77777777" w:rsidR="00820704" w:rsidRPr="007320C4" w:rsidRDefault="00820704" w:rsidP="00820704">
            <w:pPr>
              <w:pStyle w:val="Heading3"/>
              <w:rPr>
                <w:rFonts w:ascii="Source Sans Pro" w:hAnsi="Source Sans Pro"/>
                <w:bCs w:val="0"/>
                <w:color w:val="000000"/>
                <w:sz w:val="24"/>
                <w:szCs w:val="24"/>
              </w:rPr>
            </w:pPr>
            <w:r w:rsidRPr="007320C4">
              <w:rPr>
                <w:rFonts w:ascii="Source Sans Pro" w:hAnsi="Source Sans Pro"/>
                <w:bCs w:val="0"/>
                <w:color w:val="000000"/>
                <w:sz w:val="24"/>
                <w:szCs w:val="24"/>
              </w:rPr>
              <w:t>SPECIAL PERSONAL CHARACTERISTICS:</w:t>
            </w:r>
          </w:p>
          <w:p w14:paraId="18C4FF45"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Ability to work independently and take initiative with guidance or direction.</w:t>
            </w:r>
          </w:p>
          <w:p w14:paraId="5881CA04"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Ability to work collaboratively as a team member.</w:t>
            </w:r>
          </w:p>
          <w:p w14:paraId="062FCE07"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Use technology effectively in the performance of one’s job.</w:t>
            </w:r>
          </w:p>
          <w:p w14:paraId="72FF9C76"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Integrates and accepts new technology when appropriate.</w:t>
            </w:r>
          </w:p>
          <w:p w14:paraId="5322445E"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Possess strong written communication skills.</w:t>
            </w:r>
          </w:p>
          <w:p w14:paraId="64A59A65"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Possess presentation and facilitation skills.</w:t>
            </w:r>
          </w:p>
          <w:p w14:paraId="40210323"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Comfortable presenting information to large groups.</w:t>
            </w:r>
          </w:p>
          <w:p w14:paraId="4D822583"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Good analytical and research skills.</w:t>
            </w:r>
          </w:p>
          <w:p w14:paraId="14E5FD97"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Positive attitude, open-mindedness, flexibility, and tact.</w:t>
            </w:r>
          </w:p>
          <w:p w14:paraId="563E4C04"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Commitment to quality service that exceeds expectations.</w:t>
            </w:r>
          </w:p>
          <w:p w14:paraId="2EF71E34"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Strong organizational skills.</w:t>
            </w:r>
          </w:p>
          <w:p w14:paraId="594E882E"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Focus attention to detail and follow-through.</w:t>
            </w:r>
          </w:p>
          <w:p w14:paraId="34CB3E01"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Multitask, meet deadlines, and adjust to changing priorities in a cooperative manner.</w:t>
            </w:r>
          </w:p>
          <w:p w14:paraId="7416786A"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Good attendance and punctuality record.</w:t>
            </w:r>
          </w:p>
          <w:p w14:paraId="1D16625C"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Consistently exercise a high degree of initiative.</w:t>
            </w:r>
          </w:p>
          <w:p w14:paraId="7EC833F7"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Analyze a situation and adopt effective course of action.</w:t>
            </w:r>
          </w:p>
          <w:p w14:paraId="617E950C"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Provide backup to other staff during absences.</w:t>
            </w:r>
          </w:p>
          <w:p w14:paraId="5028D330" w14:textId="77777777" w:rsidR="00B9645F" w:rsidRPr="00B9645F"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 xml:space="preserve">Working </w:t>
            </w:r>
            <w:proofErr w:type="gramStart"/>
            <w:r w:rsidRPr="00B9645F">
              <w:rPr>
                <w:rFonts w:ascii="Source Sans Pro" w:hAnsi="Source Sans Pro" w:cs="Arial"/>
                <w:color w:val="000000"/>
                <w:sz w:val="24"/>
                <w:szCs w:val="24"/>
              </w:rPr>
              <w:t>proficiency</w:t>
            </w:r>
            <w:proofErr w:type="gramEnd"/>
            <w:r w:rsidRPr="00B9645F">
              <w:rPr>
                <w:rFonts w:ascii="Source Sans Pro" w:hAnsi="Source Sans Pro" w:cs="Arial"/>
                <w:color w:val="000000"/>
                <w:sz w:val="24"/>
                <w:szCs w:val="24"/>
              </w:rPr>
              <w:t xml:space="preserve"> in Microsoft Word, Outlook, Excel, Access, and PowerPoint.</w:t>
            </w:r>
          </w:p>
          <w:p w14:paraId="26927463" w14:textId="493AAC82" w:rsidR="00FB401C" w:rsidRPr="007320C4" w:rsidRDefault="00B9645F" w:rsidP="00B9645F">
            <w:pPr>
              <w:numPr>
                <w:ilvl w:val="0"/>
                <w:numId w:val="14"/>
              </w:numPr>
              <w:rPr>
                <w:rFonts w:ascii="Source Sans Pro" w:hAnsi="Source Sans Pro" w:cs="Arial"/>
                <w:color w:val="000000"/>
                <w:sz w:val="24"/>
                <w:szCs w:val="24"/>
              </w:rPr>
            </w:pPr>
            <w:r w:rsidRPr="00B9645F">
              <w:rPr>
                <w:rFonts w:ascii="Source Sans Pro" w:hAnsi="Source Sans Pro" w:cs="Arial"/>
                <w:color w:val="000000"/>
                <w:sz w:val="24"/>
                <w:szCs w:val="24"/>
              </w:rPr>
              <w:t>Communicate confidently and courteously in a clear and concise manner in a diverse community.</w:t>
            </w:r>
          </w:p>
        </w:tc>
      </w:tr>
      <w:tr w:rsidR="00820704" w:rsidRPr="007320C4" w14:paraId="47706E61" w14:textId="77777777" w:rsidTr="00345BFF">
        <w:trPr>
          <w:cantSplit/>
        </w:trPr>
        <w:tc>
          <w:tcPr>
            <w:tcW w:w="11358" w:type="dxa"/>
            <w:gridSpan w:val="4"/>
            <w:tcBorders>
              <w:top w:val="single" w:sz="6" w:space="0" w:color="auto"/>
              <w:left w:val="single" w:sz="6" w:space="0" w:color="auto"/>
              <w:bottom w:val="nil"/>
              <w:right w:val="single" w:sz="6" w:space="0" w:color="auto"/>
            </w:tcBorders>
          </w:tcPr>
          <w:p w14:paraId="04BE588C" w14:textId="77777777" w:rsidR="00820704" w:rsidRPr="007320C4" w:rsidRDefault="00820704" w:rsidP="00820704">
            <w:pPr>
              <w:pStyle w:val="Heading3"/>
              <w:rPr>
                <w:rFonts w:ascii="Source Sans Pro" w:hAnsi="Source Sans Pro"/>
                <w:bCs w:val="0"/>
                <w:color w:val="000000"/>
                <w:sz w:val="24"/>
                <w:szCs w:val="24"/>
              </w:rPr>
            </w:pPr>
            <w:r w:rsidRPr="007320C4">
              <w:rPr>
                <w:rFonts w:ascii="Source Sans Pro" w:hAnsi="Source Sans Pro"/>
                <w:bCs w:val="0"/>
                <w:color w:val="000000"/>
                <w:sz w:val="24"/>
                <w:szCs w:val="24"/>
              </w:rPr>
              <w:t>WORKING AND ENVIRONMENTAL CONDITIONS</w:t>
            </w:r>
            <w:r w:rsidR="00B3304F" w:rsidRPr="007320C4">
              <w:rPr>
                <w:rFonts w:ascii="Source Sans Pro" w:hAnsi="Source Sans Pro"/>
                <w:bCs w:val="0"/>
                <w:color w:val="000000"/>
                <w:sz w:val="24"/>
                <w:szCs w:val="24"/>
              </w:rPr>
              <w:t>:</w:t>
            </w:r>
          </w:p>
          <w:p w14:paraId="3E2CCC4B" w14:textId="77777777" w:rsidR="00507890" w:rsidRPr="00507890" w:rsidRDefault="00507890" w:rsidP="00507890">
            <w:pPr>
              <w:numPr>
                <w:ilvl w:val="0"/>
                <w:numId w:val="14"/>
              </w:numPr>
              <w:rPr>
                <w:rFonts w:ascii="Source Sans Pro" w:hAnsi="Source Sans Pro" w:cs="Arial"/>
                <w:color w:val="000000"/>
                <w:sz w:val="24"/>
                <w:szCs w:val="24"/>
              </w:rPr>
            </w:pPr>
            <w:r w:rsidRPr="00507890">
              <w:rPr>
                <w:rFonts w:ascii="Source Sans Pro" w:hAnsi="Source Sans Pro" w:cs="Arial"/>
                <w:color w:val="000000"/>
                <w:sz w:val="24"/>
                <w:szCs w:val="24"/>
              </w:rPr>
              <w:t>Ability to use standard computer and office machines for extended periods of time</w:t>
            </w:r>
          </w:p>
          <w:p w14:paraId="57A637F4" w14:textId="77777777" w:rsidR="00507890" w:rsidRPr="00507890" w:rsidRDefault="00507890" w:rsidP="00507890">
            <w:pPr>
              <w:numPr>
                <w:ilvl w:val="0"/>
                <w:numId w:val="14"/>
              </w:numPr>
              <w:rPr>
                <w:rFonts w:ascii="Source Sans Pro" w:hAnsi="Source Sans Pro" w:cs="Arial"/>
                <w:color w:val="000000"/>
                <w:sz w:val="24"/>
                <w:szCs w:val="24"/>
              </w:rPr>
            </w:pPr>
            <w:r w:rsidRPr="00507890">
              <w:rPr>
                <w:rFonts w:ascii="Source Sans Pro" w:hAnsi="Source Sans Pro" w:cs="Arial"/>
                <w:color w:val="000000"/>
                <w:sz w:val="24"/>
                <w:szCs w:val="24"/>
              </w:rPr>
              <w:t>Communicate in a clear and concise manner.</w:t>
            </w:r>
          </w:p>
          <w:p w14:paraId="1EBD7C43" w14:textId="77777777" w:rsidR="00507890" w:rsidRPr="00507890" w:rsidRDefault="00507890" w:rsidP="00507890">
            <w:pPr>
              <w:numPr>
                <w:ilvl w:val="0"/>
                <w:numId w:val="14"/>
              </w:numPr>
              <w:rPr>
                <w:rFonts w:ascii="Source Sans Pro" w:hAnsi="Source Sans Pro" w:cs="Arial"/>
                <w:color w:val="000000"/>
                <w:sz w:val="24"/>
                <w:szCs w:val="24"/>
              </w:rPr>
            </w:pPr>
            <w:r w:rsidRPr="00507890">
              <w:rPr>
                <w:rFonts w:ascii="Source Sans Pro" w:hAnsi="Source Sans Pro" w:cs="Arial"/>
                <w:color w:val="000000"/>
                <w:sz w:val="24"/>
                <w:szCs w:val="24"/>
              </w:rPr>
              <w:t>Telework or work in a climate-controlled, open office environment under artificial lighting.</w:t>
            </w:r>
          </w:p>
          <w:p w14:paraId="6654CA0A" w14:textId="77777777" w:rsidR="00507890" w:rsidRPr="00507890" w:rsidRDefault="00507890" w:rsidP="00507890">
            <w:pPr>
              <w:numPr>
                <w:ilvl w:val="0"/>
                <w:numId w:val="14"/>
              </w:numPr>
              <w:rPr>
                <w:rFonts w:ascii="Source Sans Pro" w:hAnsi="Source Sans Pro" w:cs="Arial"/>
                <w:color w:val="000000"/>
                <w:sz w:val="24"/>
                <w:szCs w:val="24"/>
              </w:rPr>
            </w:pPr>
            <w:r w:rsidRPr="00507890">
              <w:rPr>
                <w:rFonts w:ascii="Source Sans Pro" w:hAnsi="Source Sans Pro" w:cs="Arial"/>
                <w:color w:val="000000"/>
                <w:sz w:val="24"/>
                <w:szCs w:val="24"/>
              </w:rPr>
              <w:t>Exposure to computer screens and other basic office equipment.</w:t>
            </w:r>
          </w:p>
          <w:p w14:paraId="5DD7C835" w14:textId="77777777" w:rsidR="00507890" w:rsidRPr="00507890" w:rsidRDefault="00507890" w:rsidP="00507890">
            <w:pPr>
              <w:numPr>
                <w:ilvl w:val="0"/>
                <w:numId w:val="14"/>
              </w:numPr>
              <w:rPr>
                <w:rFonts w:ascii="Source Sans Pro" w:hAnsi="Source Sans Pro" w:cs="Arial"/>
                <w:color w:val="000000"/>
                <w:sz w:val="24"/>
                <w:szCs w:val="24"/>
              </w:rPr>
            </w:pPr>
            <w:r w:rsidRPr="00507890">
              <w:rPr>
                <w:rFonts w:ascii="Source Sans Pro" w:hAnsi="Source Sans Pro" w:cs="Arial"/>
                <w:color w:val="000000"/>
                <w:sz w:val="24"/>
                <w:szCs w:val="24"/>
              </w:rPr>
              <w:t>Hybrid work environment</w:t>
            </w:r>
          </w:p>
          <w:p w14:paraId="3A288CA5" w14:textId="77777777" w:rsidR="00507890" w:rsidRPr="00507890" w:rsidRDefault="00507890" w:rsidP="00507890">
            <w:pPr>
              <w:numPr>
                <w:ilvl w:val="0"/>
                <w:numId w:val="14"/>
              </w:numPr>
              <w:rPr>
                <w:rFonts w:ascii="Source Sans Pro" w:hAnsi="Source Sans Pro" w:cs="Arial"/>
                <w:color w:val="000000"/>
                <w:sz w:val="24"/>
                <w:szCs w:val="24"/>
              </w:rPr>
            </w:pPr>
            <w:r w:rsidRPr="00507890">
              <w:rPr>
                <w:rFonts w:ascii="Source Sans Pro" w:hAnsi="Source Sans Pro" w:cs="Arial"/>
                <w:color w:val="000000"/>
                <w:sz w:val="24"/>
                <w:szCs w:val="24"/>
              </w:rPr>
              <w:t>Ability to telework</w:t>
            </w:r>
          </w:p>
          <w:p w14:paraId="52F977A9" w14:textId="40A8654A" w:rsidR="00FB401C" w:rsidRPr="007320C4" w:rsidRDefault="00507890" w:rsidP="00507890">
            <w:pPr>
              <w:numPr>
                <w:ilvl w:val="0"/>
                <w:numId w:val="14"/>
              </w:numPr>
              <w:rPr>
                <w:rFonts w:ascii="Source Sans Pro" w:hAnsi="Source Sans Pro" w:cs="Arial"/>
                <w:color w:val="auto"/>
                <w:sz w:val="24"/>
                <w:szCs w:val="24"/>
              </w:rPr>
            </w:pPr>
            <w:r w:rsidRPr="00507890">
              <w:rPr>
                <w:rFonts w:ascii="Source Sans Pro" w:hAnsi="Source Sans Pro" w:cs="Arial"/>
                <w:color w:val="000000"/>
                <w:sz w:val="24"/>
                <w:szCs w:val="24"/>
              </w:rPr>
              <w:t>Public speaking is required.</w:t>
            </w:r>
          </w:p>
        </w:tc>
      </w:tr>
      <w:tr w:rsidR="00BF5221" w:rsidRPr="007320C4" w14:paraId="2D5C9B05" w14:textId="77777777" w:rsidTr="00345BFF">
        <w:trPr>
          <w:cantSplit/>
        </w:trPr>
        <w:tc>
          <w:tcPr>
            <w:tcW w:w="11358" w:type="dxa"/>
            <w:gridSpan w:val="4"/>
            <w:tcBorders>
              <w:top w:val="single" w:sz="12" w:space="0" w:color="auto"/>
              <w:bottom w:val="single" w:sz="2" w:space="0" w:color="000000"/>
            </w:tcBorders>
          </w:tcPr>
          <w:p w14:paraId="3F474CDD" w14:textId="77777777" w:rsidR="00BF5221" w:rsidRPr="007320C4" w:rsidRDefault="003068A8" w:rsidP="00AB6624">
            <w:pPr>
              <w:rPr>
                <w:rFonts w:ascii="Source Sans Pro" w:hAnsi="Source Sans Pro" w:cs="Arial"/>
                <w:b/>
                <w:bCs w:val="0"/>
                <w:color w:val="000000"/>
                <w:sz w:val="24"/>
                <w:szCs w:val="24"/>
              </w:rPr>
            </w:pPr>
            <w:r w:rsidRPr="007320C4">
              <w:rPr>
                <w:rFonts w:ascii="Source Sans Pro" w:hAnsi="Source Sans Pro" w:cs="Arial"/>
                <w:b/>
                <w:color w:val="000000"/>
                <w:sz w:val="24"/>
                <w:szCs w:val="24"/>
              </w:rPr>
              <w:t>I have read and understand all the requirements and information abo</w:t>
            </w:r>
            <w:r w:rsidR="00C40FEF" w:rsidRPr="007320C4">
              <w:rPr>
                <w:rFonts w:ascii="Source Sans Pro" w:hAnsi="Source Sans Pro" w:cs="Arial"/>
                <w:b/>
                <w:color w:val="000000"/>
                <w:sz w:val="24"/>
                <w:szCs w:val="24"/>
              </w:rPr>
              <w:t>ve a</w:t>
            </w:r>
            <w:r w:rsidRPr="007320C4">
              <w:rPr>
                <w:rFonts w:ascii="Source Sans Pro" w:hAnsi="Source Sans Pro" w:cs="Arial"/>
                <w:b/>
                <w:color w:val="000000"/>
                <w:sz w:val="24"/>
                <w:szCs w:val="24"/>
              </w:rPr>
              <w:t>nd discussed the duties listed above with my supervisor and can perform them either with or without reasonable accommodation</w:t>
            </w:r>
            <w:r w:rsidR="00AB6624" w:rsidRPr="007320C4">
              <w:rPr>
                <w:rFonts w:ascii="Source Sans Pro" w:hAnsi="Source Sans Pro" w:cs="Arial"/>
                <w:b/>
                <w:color w:val="000000"/>
                <w:sz w:val="24"/>
                <w:szCs w:val="24"/>
              </w:rPr>
              <w:t xml:space="preserve"> (RA)</w:t>
            </w:r>
            <w:r w:rsidR="00BF5221" w:rsidRPr="007320C4">
              <w:rPr>
                <w:rFonts w:ascii="Source Sans Pro" w:hAnsi="Source Sans Pro" w:cs="Arial"/>
                <w:color w:val="000000"/>
                <w:sz w:val="24"/>
                <w:szCs w:val="24"/>
              </w:rPr>
              <w:t xml:space="preserve">.  (If you believe you may require </w:t>
            </w:r>
            <w:r w:rsidR="00AB6624" w:rsidRPr="007320C4">
              <w:rPr>
                <w:rFonts w:ascii="Source Sans Pro" w:hAnsi="Source Sans Pro" w:cs="Arial"/>
                <w:color w:val="000000"/>
                <w:sz w:val="24"/>
                <w:szCs w:val="24"/>
              </w:rPr>
              <w:t>RA</w:t>
            </w:r>
            <w:r w:rsidR="00BF5221" w:rsidRPr="007320C4">
              <w:rPr>
                <w:rFonts w:ascii="Source Sans Pro" w:hAnsi="Source Sans Pro" w:cs="Arial"/>
                <w:color w:val="000000"/>
                <w:sz w:val="24"/>
                <w:szCs w:val="24"/>
              </w:rPr>
              <w:t xml:space="preserve">, please discuss this with your hiring supervisor.  If you are unsure whether you require </w:t>
            </w:r>
            <w:r w:rsidR="00AB6624" w:rsidRPr="007320C4">
              <w:rPr>
                <w:rFonts w:ascii="Source Sans Pro" w:hAnsi="Source Sans Pro" w:cs="Arial"/>
                <w:color w:val="000000"/>
                <w:sz w:val="24"/>
                <w:szCs w:val="24"/>
              </w:rPr>
              <w:t>RA</w:t>
            </w:r>
            <w:r w:rsidR="00BF5221" w:rsidRPr="007320C4">
              <w:rPr>
                <w:rFonts w:ascii="Source Sans Pro" w:hAnsi="Source Sans Pro" w:cs="Arial"/>
                <w:color w:val="000000"/>
                <w:sz w:val="24"/>
                <w:szCs w:val="24"/>
              </w:rPr>
              <w:t>, inform the hiring supervisor who will discuss your concerns with the RA Coordinator.)</w:t>
            </w:r>
          </w:p>
        </w:tc>
      </w:tr>
      <w:tr w:rsidR="00BF5221" w:rsidRPr="007320C4" w14:paraId="5281F2E1" w14:textId="77777777" w:rsidTr="00345BFF">
        <w:trPr>
          <w:cantSplit/>
        </w:trPr>
        <w:tc>
          <w:tcPr>
            <w:tcW w:w="5553" w:type="dxa"/>
            <w:gridSpan w:val="3"/>
            <w:tcBorders>
              <w:top w:val="single" w:sz="2" w:space="0" w:color="000000"/>
              <w:bottom w:val="nil"/>
              <w:right w:val="single" w:sz="18" w:space="0" w:color="FFFFFF"/>
            </w:tcBorders>
            <w:shd w:val="clear" w:color="auto" w:fill="D9D9D9"/>
          </w:tcPr>
          <w:p w14:paraId="54B3D566" w14:textId="77777777" w:rsidR="00BF5221" w:rsidRPr="007320C4" w:rsidRDefault="00BF5221" w:rsidP="00597DE7">
            <w:pPr>
              <w:pStyle w:val="Heading3"/>
              <w:rPr>
                <w:rFonts w:ascii="Source Sans Pro" w:hAnsi="Source Sans Pro"/>
                <w:bCs w:val="0"/>
                <w:color w:val="000000"/>
                <w:sz w:val="24"/>
                <w:szCs w:val="24"/>
              </w:rPr>
            </w:pPr>
            <w:r w:rsidRPr="007320C4">
              <w:rPr>
                <w:rFonts w:ascii="Source Sans Pro" w:hAnsi="Source Sans Pro"/>
                <w:bCs w:val="0"/>
                <w:color w:val="000000"/>
                <w:sz w:val="24"/>
                <w:szCs w:val="24"/>
              </w:rPr>
              <w:lastRenderedPageBreak/>
              <w:t>Employee Signature:</w:t>
            </w:r>
          </w:p>
        </w:tc>
        <w:tc>
          <w:tcPr>
            <w:tcW w:w="5805" w:type="dxa"/>
            <w:tcBorders>
              <w:top w:val="single" w:sz="2" w:space="0" w:color="000000"/>
              <w:left w:val="single" w:sz="18" w:space="0" w:color="FFFFFF"/>
              <w:bottom w:val="nil"/>
            </w:tcBorders>
            <w:shd w:val="clear" w:color="auto" w:fill="D9D9D9"/>
          </w:tcPr>
          <w:p w14:paraId="120E87F1" w14:textId="77777777" w:rsidR="00BF5221" w:rsidRPr="007320C4" w:rsidRDefault="00BF5221" w:rsidP="00597DE7">
            <w:pPr>
              <w:pStyle w:val="Heading3"/>
              <w:rPr>
                <w:rFonts w:ascii="Source Sans Pro" w:hAnsi="Source Sans Pro"/>
                <w:bCs w:val="0"/>
                <w:color w:val="000000"/>
                <w:sz w:val="24"/>
                <w:szCs w:val="24"/>
              </w:rPr>
            </w:pPr>
            <w:r w:rsidRPr="007320C4">
              <w:rPr>
                <w:rFonts w:ascii="Source Sans Pro" w:hAnsi="Source Sans Pro"/>
                <w:bCs w:val="0"/>
                <w:color w:val="000000"/>
                <w:sz w:val="24"/>
                <w:szCs w:val="24"/>
              </w:rPr>
              <w:t>Date:</w:t>
            </w:r>
          </w:p>
        </w:tc>
      </w:tr>
      <w:tr w:rsidR="00054726" w:rsidRPr="007320C4" w14:paraId="2B58A206" w14:textId="77777777" w:rsidTr="00345BFF">
        <w:trPr>
          <w:cantSplit/>
          <w:trHeight w:val="558"/>
        </w:trPr>
        <w:tc>
          <w:tcPr>
            <w:tcW w:w="11358" w:type="dxa"/>
            <w:gridSpan w:val="4"/>
            <w:tcBorders>
              <w:top w:val="nil"/>
            </w:tcBorders>
          </w:tcPr>
          <w:p w14:paraId="5E4F82C5" w14:textId="77777777" w:rsidR="00054726" w:rsidRPr="007320C4" w:rsidRDefault="00054726" w:rsidP="00597DE7">
            <w:pPr>
              <w:pStyle w:val="Heading3"/>
              <w:rPr>
                <w:rFonts w:ascii="Source Sans Pro" w:hAnsi="Source Sans Pro"/>
                <w:bCs w:val="0"/>
                <w:color w:val="000000"/>
                <w:sz w:val="24"/>
                <w:szCs w:val="24"/>
              </w:rPr>
            </w:pPr>
          </w:p>
        </w:tc>
      </w:tr>
      <w:tr w:rsidR="004537A1" w:rsidRPr="007320C4" w14:paraId="4DE058F5" w14:textId="77777777" w:rsidTr="00345BFF">
        <w:trPr>
          <w:cantSplit/>
          <w:trHeight w:val="279"/>
        </w:trPr>
        <w:tc>
          <w:tcPr>
            <w:tcW w:w="11358" w:type="dxa"/>
            <w:gridSpan w:val="4"/>
            <w:tcBorders>
              <w:top w:val="nil"/>
              <w:bottom w:val="single" w:sz="12" w:space="0" w:color="auto"/>
            </w:tcBorders>
          </w:tcPr>
          <w:p w14:paraId="024C8D96" w14:textId="77777777" w:rsidR="004537A1" w:rsidRPr="007320C4" w:rsidRDefault="004537A1" w:rsidP="0042292D">
            <w:pPr>
              <w:rPr>
                <w:rFonts w:ascii="Source Sans Pro" w:hAnsi="Source Sans Pro" w:cs="Arial"/>
                <w:bCs w:val="0"/>
                <w:color w:val="000000"/>
                <w:sz w:val="24"/>
                <w:szCs w:val="24"/>
              </w:rPr>
            </w:pPr>
          </w:p>
        </w:tc>
      </w:tr>
      <w:tr w:rsidR="0042292D" w:rsidRPr="007320C4" w14:paraId="44A33B0B" w14:textId="77777777" w:rsidTr="00345BFF">
        <w:trPr>
          <w:cantSplit/>
          <w:trHeight w:val="279"/>
        </w:trPr>
        <w:tc>
          <w:tcPr>
            <w:tcW w:w="11358" w:type="dxa"/>
            <w:gridSpan w:val="4"/>
            <w:tcBorders>
              <w:top w:val="single" w:sz="12" w:space="0" w:color="auto"/>
              <w:bottom w:val="nil"/>
            </w:tcBorders>
          </w:tcPr>
          <w:p w14:paraId="32C181F4" w14:textId="77777777" w:rsidR="0042292D" w:rsidRPr="007320C4" w:rsidRDefault="0042292D" w:rsidP="0042292D">
            <w:pPr>
              <w:rPr>
                <w:rFonts w:ascii="Source Sans Pro" w:hAnsi="Source Sans Pro" w:cs="Arial"/>
                <w:b/>
                <w:color w:val="000000"/>
                <w:sz w:val="24"/>
                <w:szCs w:val="24"/>
              </w:rPr>
            </w:pPr>
            <w:r w:rsidRPr="007320C4">
              <w:rPr>
                <w:rFonts w:ascii="Source Sans Pro" w:hAnsi="Source Sans Pro" w:cs="Arial"/>
                <w:b/>
                <w:color w:val="000000"/>
                <w:sz w:val="24"/>
                <w:szCs w:val="24"/>
              </w:rPr>
              <w:t>I have discussed the duties of this position with and have provided a copy of this duty statement to the employee named above.</w:t>
            </w:r>
          </w:p>
        </w:tc>
      </w:tr>
      <w:tr w:rsidR="004537A1" w:rsidRPr="007320C4" w14:paraId="481AB758" w14:textId="77777777" w:rsidTr="00345BFF">
        <w:trPr>
          <w:cantSplit/>
        </w:trPr>
        <w:tc>
          <w:tcPr>
            <w:tcW w:w="5553" w:type="dxa"/>
            <w:gridSpan w:val="3"/>
            <w:tcBorders>
              <w:top w:val="single" w:sz="2" w:space="0" w:color="000000"/>
              <w:bottom w:val="nil"/>
              <w:right w:val="single" w:sz="18" w:space="0" w:color="FFFFFF"/>
            </w:tcBorders>
            <w:shd w:val="clear" w:color="auto" w:fill="D9D9D9"/>
          </w:tcPr>
          <w:p w14:paraId="451CE0D3" w14:textId="77777777" w:rsidR="004537A1" w:rsidRPr="007320C4" w:rsidRDefault="004537A1" w:rsidP="007E4D77">
            <w:pPr>
              <w:pStyle w:val="Heading3"/>
              <w:rPr>
                <w:rFonts w:ascii="Source Sans Pro" w:hAnsi="Source Sans Pro"/>
                <w:bCs w:val="0"/>
                <w:color w:val="000000"/>
                <w:sz w:val="24"/>
                <w:szCs w:val="24"/>
              </w:rPr>
            </w:pPr>
            <w:r w:rsidRPr="007320C4">
              <w:rPr>
                <w:rFonts w:ascii="Source Sans Pro" w:hAnsi="Source Sans Pro"/>
                <w:bCs w:val="0"/>
                <w:color w:val="000000"/>
                <w:sz w:val="24"/>
                <w:szCs w:val="24"/>
              </w:rPr>
              <w:t>Supervisor Signature:</w:t>
            </w:r>
          </w:p>
        </w:tc>
        <w:tc>
          <w:tcPr>
            <w:tcW w:w="5805" w:type="dxa"/>
            <w:tcBorders>
              <w:top w:val="single" w:sz="2" w:space="0" w:color="000000"/>
              <w:left w:val="single" w:sz="18" w:space="0" w:color="FFFFFF"/>
              <w:bottom w:val="nil"/>
            </w:tcBorders>
            <w:shd w:val="clear" w:color="auto" w:fill="D9D9D9"/>
          </w:tcPr>
          <w:p w14:paraId="7FE9D198" w14:textId="77777777" w:rsidR="004537A1" w:rsidRPr="007320C4" w:rsidRDefault="004537A1" w:rsidP="007E4D77">
            <w:pPr>
              <w:pStyle w:val="Heading3"/>
              <w:rPr>
                <w:rFonts w:ascii="Source Sans Pro" w:hAnsi="Source Sans Pro"/>
                <w:bCs w:val="0"/>
                <w:color w:val="000000"/>
                <w:sz w:val="24"/>
                <w:szCs w:val="24"/>
              </w:rPr>
            </w:pPr>
            <w:r w:rsidRPr="007320C4">
              <w:rPr>
                <w:rFonts w:ascii="Source Sans Pro" w:hAnsi="Source Sans Pro"/>
                <w:bCs w:val="0"/>
                <w:color w:val="000000"/>
                <w:sz w:val="24"/>
                <w:szCs w:val="24"/>
              </w:rPr>
              <w:t>Date:</w:t>
            </w:r>
          </w:p>
        </w:tc>
      </w:tr>
      <w:tr w:rsidR="00054726" w:rsidRPr="007320C4" w14:paraId="2F53D326" w14:textId="77777777" w:rsidTr="00345BFF">
        <w:trPr>
          <w:cantSplit/>
          <w:trHeight w:val="558"/>
        </w:trPr>
        <w:tc>
          <w:tcPr>
            <w:tcW w:w="11358" w:type="dxa"/>
            <w:gridSpan w:val="4"/>
            <w:tcBorders>
              <w:top w:val="nil"/>
            </w:tcBorders>
          </w:tcPr>
          <w:p w14:paraId="43F88003" w14:textId="77777777" w:rsidR="00054726" w:rsidRPr="007320C4" w:rsidRDefault="00054726" w:rsidP="00597DE7">
            <w:pPr>
              <w:pStyle w:val="Heading3"/>
              <w:rPr>
                <w:rFonts w:ascii="Source Sans Pro" w:hAnsi="Source Sans Pro"/>
                <w:bCs w:val="0"/>
                <w:color w:val="000000"/>
                <w:sz w:val="24"/>
                <w:szCs w:val="24"/>
              </w:rPr>
            </w:pPr>
          </w:p>
        </w:tc>
      </w:tr>
    </w:tbl>
    <w:p w14:paraId="3DD82D66" w14:textId="77777777" w:rsidR="00697BE2" w:rsidRPr="007320C4" w:rsidRDefault="00697BE2" w:rsidP="000B32B9">
      <w:pPr>
        <w:rPr>
          <w:rFonts w:ascii="Source Sans Pro" w:hAnsi="Source Sans Pro"/>
          <w:color w:val="000000"/>
        </w:rPr>
      </w:pPr>
    </w:p>
    <w:sectPr w:rsidR="00697BE2" w:rsidRPr="007320C4">
      <w:headerReference w:type="default" r:id="rId8"/>
      <w:headerReference w:type="first" r:id="rId9"/>
      <w:pgSz w:w="12240" w:h="15840" w:code="1"/>
      <w:pgMar w:top="576" w:right="576" w:bottom="576" w:left="576" w:header="43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C4E59" w14:textId="77777777" w:rsidR="00A648BB" w:rsidRDefault="00A648BB">
      <w:r>
        <w:separator/>
      </w:r>
    </w:p>
  </w:endnote>
  <w:endnote w:type="continuationSeparator" w:id="0">
    <w:p w14:paraId="71A9E5E1" w14:textId="77777777" w:rsidR="00A648BB" w:rsidRDefault="00A64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notTrueType/>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5F2C4" w14:textId="77777777" w:rsidR="00A648BB" w:rsidRDefault="00A648BB">
      <w:r>
        <w:separator/>
      </w:r>
    </w:p>
  </w:footnote>
  <w:footnote w:type="continuationSeparator" w:id="0">
    <w:p w14:paraId="216FDBFA" w14:textId="77777777" w:rsidR="00A648BB" w:rsidRDefault="00A64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E34F7" w14:textId="7223D18B" w:rsidR="00251CBF" w:rsidRPr="004E5D36" w:rsidRDefault="00251CBF" w:rsidP="00A043E6">
    <w:pPr>
      <w:pStyle w:val="NoSpacing"/>
      <w:tabs>
        <w:tab w:val="right" w:pos="11070"/>
      </w:tabs>
      <w:rPr>
        <w:rFonts w:ascii="Source Sans Pro" w:hAnsi="Source Sans Pro"/>
        <w:color w:val="auto"/>
        <w:sz w:val="20"/>
        <w:szCs w:val="18"/>
      </w:rPr>
    </w:pPr>
    <w:r w:rsidRPr="004E5D36">
      <w:rPr>
        <w:rFonts w:ascii="Source Sans Pro" w:hAnsi="Source Sans Pro"/>
        <w:color w:val="auto"/>
        <w:sz w:val="20"/>
        <w:szCs w:val="18"/>
      </w:rPr>
      <w:t>State of California</w:t>
    </w:r>
    <w:r w:rsidR="00106843" w:rsidRPr="004E5D36">
      <w:rPr>
        <w:rFonts w:ascii="Source Sans Pro" w:hAnsi="Source Sans Pro"/>
        <w:color w:val="auto"/>
        <w:sz w:val="20"/>
        <w:szCs w:val="18"/>
      </w:rPr>
      <w:tab/>
      <w:t>Incumbe</w:t>
    </w:r>
    <w:r w:rsidR="003B47B8">
      <w:rPr>
        <w:rFonts w:ascii="Source Sans Pro" w:hAnsi="Source Sans Pro"/>
        <w:color w:val="auto"/>
        <w:sz w:val="20"/>
        <w:szCs w:val="18"/>
      </w:rPr>
      <w:t xml:space="preserve">nt: </w:t>
    </w:r>
    <w:r w:rsidR="008E06BD">
      <w:rPr>
        <w:rFonts w:ascii="Source Sans Pro" w:hAnsi="Source Sans Pro"/>
        <w:color w:val="auto"/>
        <w:sz w:val="20"/>
        <w:szCs w:val="18"/>
      </w:rPr>
      <w:t>VACANT</w:t>
    </w:r>
  </w:p>
  <w:p w14:paraId="42C2D161" w14:textId="07F6DBB7" w:rsidR="00251CBF" w:rsidRPr="004E5D36" w:rsidRDefault="00251CBF" w:rsidP="00106843">
    <w:pPr>
      <w:pStyle w:val="NoSpacing"/>
      <w:tabs>
        <w:tab w:val="right" w:pos="11070"/>
      </w:tabs>
      <w:rPr>
        <w:rFonts w:ascii="Source Sans Pro" w:hAnsi="Source Sans Pro"/>
        <w:color w:val="auto"/>
        <w:sz w:val="20"/>
        <w:szCs w:val="18"/>
      </w:rPr>
    </w:pPr>
    <w:r w:rsidRPr="004E5D36">
      <w:rPr>
        <w:rFonts w:ascii="Source Sans Pro" w:hAnsi="Source Sans Pro"/>
        <w:color w:val="auto"/>
        <w:sz w:val="20"/>
        <w:szCs w:val="18"/>
      </w:rPr>
      <w:t>California Community Colleges Chancellor's Office</w:t>
    </w:r>
    <w:r w:rsidR="00106843" w:rsidRPr="004E5D36">
      <w:rPr>
        <w:rFonts w:ascii="Source Sans Pro" w:hAnsi="Source Sans Pro"/>
        <w:color w:val="auto"/>
        <w:sz w:val="20"/>
        <w:szCs w:val="18"/>
      </w:rPr>
      <w:tab/>
      <w:t xml:space="preserve">Classification: Community College Program Assistant  </w:t>
    </w:r>
  </w:p>
  <w:p w14:paraId="46E7546C" w14:textId="16D55B8A" w:rsidR="00251CBF" w:rsidRPr="004E5D36" w:rsidRDefault="00251CBF" w:rsidP="00106843">
    <w:pPr>
      <w:pStyle w:val="NoSpacing"/>
      <w:tabs>
        <w:tab w:val="right" w:pos="11070"/>
      </w:tabs>
      <w:rPr>
        <w:rFonts w:ascii="Source Sans Pro" w:hAnsi="Source Sans Pro"/>
        <w:color w:val="auto"/>
        <w:sz w:val="20"/>
      </w:rPr>
    </w:pPr>
    <w:r w:rsidRPr="004E5D36">
      <w:rPr>
        <w:rFonts w:ascii="Source Sans Pro" w:hAnsi="Source Sans Pro"/>
        <w:color w:val="auto"/>
        <w:sz w:val="20"/>
      </w:rPr>
      <w:t xml:space="preserve">Page </w:t>
    </w:r>
    <w:r w:rsidRPr="004E5D36">
      <w:rPr>
        <w:rFonts w:ascii="Source Sans Pro" w:hAnsi="Source Sans Pro"/>
        <w:color w:val="auto"/>
        <w:sz w:val="20"/>
      </w:rPr>
      <w:fldChar w:fldCharType="begin"/>
    </w:r>
    <w:r w:rsidRPr="004E5D36">
      <w:rPr>
        <w:rFonts w:ascii="Source Sans Pro" w:hAnsi="Source Sans Pro"/>
        <w:color w:val="auto"/>
        <w:sz w:val="20"/>
      </w:rPr>
      <w:instrText xml:space="preserve"> PAGE </w:instrText>
    </w:r>
    <w:r w:rsidRPr="004E5D36">
      <w:rPr>
        <w:rFonts w:ascii="Source Sans Pro" w:hAnsi="Source Sans Pro"/>
        <w:color w:val="auto"/>
        <w:sz w:val="20"/>
      </w:rPr>
      <w:fldChar w:fldCharType="separate"/>
    </w:r>
    <w:r w:rsidR="00725F4E" w:rsidRPr="004E5D36">
      <w:rPr>
        <w:rFonts w:ascii="Source Sans Pro" w:hAnsi="Source Sans Pro"/>
        <w:noProof/>
        <w:color w:val="auto"/>
        <w:sz w:val="20"/>
      </w:rPr>
      <w:t>3</w:t>
    </w:r>
    <w:r w:rsidRPr="004E5D36">
      <w:rPr>
        <w:rFonts w:ascii="Source Sans Pro" w:hAnsi="Source Sans Pro"/>
        <w:color w:val="auto"/>
        <w:sz w:val="20"/>
      </w:rPr>
      <w:fldChar w:fldCharType="end"/>
    </w:r>
    <w:r w:rsidRPr="004E5D36">
      <w:rPr>
        <w:rFonts w:ascii="Source Sans Pro" w:hAnsi="Source Sans Pro"/>
        <w:color w:val="auto"/>
        <w:sz w:val="20"/>
      </w:rPr>
      <w:t xml:space="preserve"> of </w:t>
    </w:r>
    <w:r w:rsidRPr="004E5D36">
      <w:rPr>
        <w:rFonts w:ascii="Source Sans Pro" w:hAnsi="Source Sans Pro"/>
        <w:color w:val="auto"/>
        <w:sz w:val="20"/>
      </w:rPr>
      <w:fldChar w:fldCharType="begin"/>
    </w:r>
    <w:r w:rsidRPr="004E5D36">
      <w:rPr>
        <w:rFonts w:ascii="Source Sans Pro" w:hAnsi="Source Sans Pro"/>
        <w:color w:val="auto"/>
        <w:sz w:val="20"/>
      </w:rPr>
      <w:instrText xml:space="preserve"> NUMPAGES </w:instrText>
    </w:r>
    <w:r w:rsidRPr="004E5D36">
      <w:rPr>
        <w:rFonts w:ascii="Source Sans Pro" w:hAnsi="Source Sans Pro"/>
        <w:color w:val="auto"/>
        <w:sz w:val="20"/>
      </w:rPr>
      <w:fldChar w:fldCharType="separate"/>
    </w:r>
    <w:r w:rsidR="00725F4E" w:rsidRPr="004E5D36">
      <w:rPr>
        <w:rFonts w:ascii="Source Sans Pro" w:hAnsi="Source Sans Pro"/>
        <w:noProof/>
        <w:color w:val="auto"/>
        <w:sz w:val="20"/>
      </w:rPr>
      <w:t>3</w:t>
    </w:r>
    <w:r w:rsidRPr="004E5D36">
      <w:rPr>
        <w:rFonts w:ascii="Source Sans Pro" w:hAnsi="Source Sans Pro"/>
        <w:color w:val="auto"/>
        <w:sz w:val="20"/>
      </w:rPr>
      <w:fldChar w:fldCharType="end"/>
    </w:r>
    <w:r w:rsidR="00106843" w:rsidRPr="004E5D36">
      <w:rPr>
        <w:rFonts w:ascii="Source Sans Pro" w:hAnsi="Source Sans Pro"/>
        <w:color w:val="auto"/>
        <w:sz w:val="20"/>
      </w:rPr>
      <w:tab/>
      <w:t xml:space="preserve">Position Number: </w:t>
    </w:r>
    <w:r w:rsidR="004E5D36" w:rsidRPr="004E5D36">
      <w:rPr>
        <w:rFonts w:ascii="Source Sans Pro" w:hAnsi="Source Sans Pro"/>
        <w:color w:val="auto"/>
        <w:sz w:val="20"/>
      </w:rPr>
      <w:t>364-110-2550-031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2F018" w14:textId="18A6FBAF" w:rsidR="00251CBF" w:rsidRPr="004E5D36" w:rsidRDefault="00736582" w:rsidP="00820704">
    <w:pPr>
      <w:pStyle w:val="NoSpacing"/>
      <w:rPr>
        <w:rFonts w:ascii="Source Sans Pro" w:hAnsi="Source Sans Pro"/>
        <w:sz w:val="20"/>
        <w:szCs w:val="18"/>
      </w:rPr>
    </w:pPr>
    <w:r w:rsidRPr="004E5D36">
      <w:rPr>
        <w:rFonts w:ascii="Source Sans Pro" w:hAnsi="Source Sans Pro"/>
        <w:noProof/>
      </w:rPr>
      <w:drawing>
        <wp:anchor distT="0" distB="0" distL="114300" distR="114300" simplePos="0" relativeHeight="251657728" behindDoc="1" locked="0" layoutInCell="1" allowOverlap="1" wp14:anchorId="1E67560C" wp14:editId="0C4A4789">
          <wp:simplePos x="0" y="0"/>
          <wp:positionH relativeFrom="column">
            <wp:posOffset>5905500</wp:posOffset>
          </wp:positionH>
          <wp:positionV relativeFrom="paragraph">
            <wp:posOffset>-179070</wp:posOffset>
          </wp:positionV>
          <wp:extent cx="752475" cy="771525"/>
          <wp:effectExtent l="0" t="0" r="0" b="0"/>
          <wp:wrapNone/>
          <wp:docPr id="1" name="Picture 1" descr="cc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c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00251CBF" w:rsidRPr="004E5D36">
      <w:rPr>
        <w:rFonts w:ascii="Source Sans Pro" w:hAnsi="Source Sans Pro"/>
        <w:sz w:val="20"/>
        <w:szCs w:val="18"/>
      </w:rPr>
      <w:t>State of California</w:t>
    </w:r>
  </w:p>
  <w:p w14:paraId="7691A328" w14:textId="77777777" w:rsidR="00251CBF" w:rsidRPr="004E5D36" w:rsidRDefault="00251CBF" w:rsidP="006551B7">
    <w:pPr>
      <w:pStyle w:val="NoSpacing"/>
      <w:rPr>
        <w:rFonts w:ascii="Source Sans Pro" w:hAnsi="Source Sans Pro"/>
        <w:sz w:val="20"/>
        <w:szCs w:val="18"/>
      </w:rPr>
    </w:pPr>
    <w:r w:rsidRPr="004E5D36">
      <w:rPr>
        <w:rFonts w:ascii="Source Sans Pro" w:hAnsi="Source Sans Pro"/>
        <w:sz w:val="20"/>
        <w:szCs w:val="18"/>
      </w:rPr>
      <w:t>California Community Colleges Chancellor’s Office</w:t>
    </w:r>
  </w:p>
  <w:p w14:paraId="4C2D240D" w14:textId="77777777" w:rsidR="00251CBF" w:rsidRPr="004E5D36" w:rsidRDefault="00251CBF" w:rsidP="00820704">
    <w:pPr>
      <w:pStyle w:val="NoSpacing"/>
      <w:rPr>
        <w:rFonts w:ascii="Source Sans Pro" w:hAnsi="Source Sans Pro"/>
        <w:sz w:val="20"/>
      </w:rPr>
    </w:pPr>
    <w:r w:rsidRPr="004E5D36">
      <w:rPr>
        <w:rFonts w:ascii="Source Sans Pro" w:hAnsi="Source Sans Pro"/>
        <w:sz w:val="20"/>
      </w:rPr>
      <w:t xml:space="preserve">Page </w:t>
    </w:r>
    <w:r w:rsidRPr="004E5D36">
      <w:rPr>
        <w:rFonts w:ascii="Source Sans Pro" w:hAnsi="Source Sans Pro"/>
        <w:sz w:val="20"/>
      </w:rPr>
      <w:fldChar w:fldCharType="begin"/>
    </w:r>
    <w:r w:rsidRPr="004E5D36">
      <w:rPr>
        <w:rFonts w:ascii="Source Sans Pro" w:hAnsi="Source Sans Pro"/>
        <w:sz w:val="20"/>
      </w:rPr>
      <w:instrText xml:space="preserve"> PAGE </w:instrText>
    </w:r>
    <w:r w:rsidRPr="004E5D36">
      <w:rPr>
        <w:rFonts w:ascii="Source Sans Pro" w:hAnsi="Source Sans Pro"/>
        <w:sz w:val="20"/>
      </w:rPr>
      <w:fldChar w:fldCharType="separate"/>
    </w:r>
    <w:r w:rsidR="00725F4E" w:rsidRPr="004E5D36">
      <w:rPr>
        <w:rFonts w:ascii="Source Sans Pro" w:hAnsi="Source Sans Pro"/>
        <w:noProof/>
        <w:sz w:val="20"/>
      </w:rPr>
      <w:t>1</w:t>
    </w:r>
    <w:r w:rsidRPr="004E5D36">
      <w:rPr>
        <w:rFonts w:ascii="Source Sans Pro" w:hAnsi="Source Sans Pro"/>
        <w:sz w:val="20"/>
      </w:rPr>
      <w:fldChar w:fldCharType="end"/>
    </w:r>
    <w:r w:rsidRPr="004E5D36">
      <w:rPr>
        <w:rFonts w:ascii="Source Sans Pro" w:hAnsi="Source Sans Pro"/>
        <w:sz w:val="20"/>
      </w:rPr>
      <w:t xml:space="preserve"> of </w:t>
    </w:r>
    <w:r w:rsidRPr="004E5D36">
      <w:rPr>
        <w:rFonts w:ascii="Source Sans Pro" w:hAnsi="Source Sans Pro"/>
        <w:sz w:val="20"/>
      </w:rPr>
      <w:fldChar w:fldCharType="begin"/>
    </w:r>
    <w:r w:rsidRPr="004E5D36">
      <w:rPr>
        <w:rFonts w:ascii="Source Sans Pro" w:hAnsi="Source Sans Pro"/>
        <w:sz w:val="20"/>
      </w:rPr>
      <w:instrText xml:space="preserve"> NUMPAGES </w:instrText>
    </w:r>
    <w:r w:rsidRPr="004E5D36">
      <w:rPr>
        <w:rFonts w:ascii="Source Sans Pro" w:hAnsi="Source Sans Pro"/>
        <w:sz w:val="20"/>
      </w:rPr>
      <w:fldChar w:fldCharType="separate"/>
    </w:r>
    <w:r w:rsidR="00725F4E" w:rsidRPr="004E5D36">
      <w:rPr>
        <w:rFonts w:ascii="Source Sans Pro" w:hAnsi="Source Sans Pro"/>
        <w:noProof/>
        <w:sz w:val="20"/>
      </w:rPr>
      <w:t>3</w:t>
    </w:r>
    <w:r w:rsidRPr="004E5D36">
      <w:rPr>
        <w:rFonts w:ascii="Source Sans Pro" w:hAnsi="Source Sans Pro"/>
        <w:sz w:val="20"/>
      </w:rPr>
      <w:fldChar w:fldCharType="end"/>
    </w:r>
  </w:p>
  <w:p w14:paraId="7ACCDD90" w14:textId="71C55167" w:rsidR="00251CBF" w:rsidRPr="004E5D36" w:rsidRDefault="00251CBF" w:rsidP="00820704">
    <w:pPr>
      <w:pStyle w:val="NoSpacing"/>
      <w:rPr>
        <w:rFonts w:ascii="Source Sans Pro" w:hAnsi="Source Sans Pro"/>
        <w:sz w:val="14"/>
      </w:rPr>
    </w:pPr>
    <w:r w:rsidRPr="004E5D36">
      <w:rPr>
        <w:rFonts w:ascii="Source Sans Pro" w:hAnsi="Source Sans Pro"/>
        <w:sz w:val="14"/>
      </w:rPr>
      <w:t>(rev. 0</w:t>
    </w:r>
    <w:r w:rsidR="008E06BD">
      <w:rPr>
        <w:rFonts w:ascii="Source Sans Pro" w:hAnsi="Source Sans Pro"/>
        <w:sz w:val="14"/>
      </w:rPr>
      <w:t>8.2026</w:t>
    </w:r>
    <w:r w:rsidRPr="004E5D36">
      <w:rPr>
        <w:rFonts w:ascii="Source Sans Pro" w:hAnsi="Source Sans Pro"/>
        <w:sz w:val="1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C8E"/>
    <w:multiLevelType w:val="hybridMultilevel"/>
    <w:tmpl w:val="92402556"/>
    <w:lvl w:ilvl="0" w:tplc="04090001">
      <w:start w:val="1"/>
      <w:numFmt w:val="bullet"/>
      <w:lvlText w:val=""/>
      <w:lvlJc w:val="left"/>
      <w:pPr>
        <w:tabs>
          <w:tab w:val="num" w:pos="720"/>
        </w:tabs>
        <w:ind w:left="720" w:hanging="360"/>
      </w:pPr>
      <w:rPr>
        <w:rFonts w:ascii="Symbol" w:hAnsi="Symbol" w:hint="default"/>
      </w:rPr>
    </w:lvl>
    <w:lvl w:ilvl="1" w:tplc="1468562C">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06632"/>
    <w:multiLevelType w:val="hybridMultilevel"/>
    <w:tmpl w:val="13D4F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5339AB"/>
    <w:multiLevelType w:val="hybridMultilevel"/>
    <w:tmpl w:val="1DAEE9A4"/>
    <w:lvl w:ilvl="0" w:tplc="4412E34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6756A"/>
    <w:multiLevelType w:val="hybridMultilevel"/>
    <w:tmpl w:val="89A06298"/>
    <w:lvl w:ilvl="0" w:tplc="E49E175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4" w15:restartNumberingAfterBreak="0">
    <w:nsid w:val="09A06F26"/>
    <w:multiLevelType w:val="hybridMultilevel"/>
    <w:tmpl w:val="BAACDA9C"/>
    <w:lvl w:ilvl="0" w:tplc="2208D1EC">
      <w:start w:val="1"/>
      <w:numFmt w:val="bullet"/>
      <w:lvlText w:val=""/>
      <w:lvlJc w:val="left"/>
      <w:pPr>
        <w:tabs>
          <w:tab w:val="num" w:pos="720"/>
        </w:tabs>
        <w:ind w:left="7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902D5A"/>
    <w:multiLevelType w:val="hybridMultilevel"/>
    <w:tmpl w:val="3E0EEC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430235"/>
    <w:multiLevelType w:val="hybridMultilevel"/>
    <w:tmpl w:val="A34E6A18"/>
    <w:lvl w:ilvl="0" w:tplc="7A5A401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B60141"/>
    <w:multiLevelType w:val="hybridMultilevel"/>
    <w:tmpl w:val="89167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311B86"/>
    <w:multiLevelType w:val="hybridMultilevel"/>
    <w:tmpl w:val="2CD449F8"/>
    <w:lvl w:ilvl="0" w:tplc="7A5A401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3D6DF0"/>
    <w:multiLevelType w:val="hybridMultilevel"/>
    <w:tmpl w:val="89A06298"/>
    <w:lvl w:ilvl="0" w:tplc="B51ED65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795750"/>
    <w:multiLevelType w:val="hybridMultilevel"/>
    <w:tmpl w:val="A42838AE"/>
    <w:lvl w:ilvl="0" w:tplc="7A5A401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EE2878"/>
    <w:multiLevelType w:val="hybridMultilevel"/>
    <w:tmpl w:val="8D880AAE"/>
    <w:lvl w:ilvl="0" w:tplc="4412E34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296216"/>
    <w:multiLevelType w:val="hybridMultilevel"/>
    <w:tmpl w:val="2EB2B240"/>
    <w:lvl w:ilvl="0" w:tplc="146856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4D04AB"/>
    <w:multiLevelType w:val="hybridMultilevel"/>
    <w:tmpl w:val="1F4C0620"/>
    <w:lvl w:ilvl="0" w:tplc="04090001">
      <w:start w:val="1"/>
      <w:numFmt w:val="bullet"/>
      <w:lvlText w:val=""/>
      <w:lvlJc w:val="left"/>
      <w:pPr>
        <w:tabs>
          <w:tab w:val="num" w:pos="640"/>
        </w:tabs>
        <w:ind w:left="640" w:hanging="360"/>
      </w:pPr>
      <w:rPr>
        <w:rFonts w:ascii="Symbol" w:hAnsi="Symbol" w:hint="default"/>
      </w:rPr>
    </w:lvl>
    <w:lvl w:ilvl="1" w:tplc="04090003" w:tentative="1">
      <w:start w:val="1"/>
      <w:numFmt w:val="bullet"/>
      <w:lvlText w:val="o"/>
      <w:lvlJc w:val="left"/>
      <w:pPr>
        <w:tabs>
          <w:tab w:val="num" w:pos="1360"/>
        </w:tabs>
        <w:ind w:left="1360" w:hanging="360"/>
      </w:pPr>
      <w:rPr>
        <w:rFonts w:ascii="Courier New" w:hAnsi="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14" w15:restartNumberingAfterBreak="0">
    <w:nsid w:val="43FF49C3"/>
    <w:multiLevelType w:val="hybridMultilevel"/>
    <w:tmpl w:val="220CA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91F92"/>
    <w:multiLevelType w:val="hybridMultilevel"/>
    <w:tmpl w:val="C176603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3B87F00"/>
    <w:multiLevelType w:val="hybridMultilevel"/>
    <w:tmpl w:val="F780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0A2393"/>
    <w:multiLevelType w:val="hybridMultilevel"/>
    <w:tmpl w:val="DB78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B1174B"/>
    <w:multiLevelType w:val="hybridMultilevel"/>
    <w:tmpl w:val="417A6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2F4195"/>
    <w:multiLevelType w:val="hybridMultilevel"/>
    <w:tmpl w:val="72A8FB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0C6A51"/>
    <w:multiLevelType w:val="hybridMultilevel"/>
    <w:tmpl w:val="05947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156AF4"/>
    <w:multiLevelType w:val="hybridMultilevel"/>
    <w:tmpl w:val="CB16A69C"/>
    <w:lvl w:ilvl="0" w:tplc="7A5A401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C41CD"/>
    <w:multiLevelType w:val="hybridMultilevel"/>
    <w:tmpl w:val="33024820"/>
    <w:lvl w:ilvl="0" w:tplc="4412E34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3108F8"/>
    <w:multiLevelType w:val="hybridMultilevel"/>
    <w:tmpl w:val="A3161EE0"/>
    <w:lvl w:ilvl="0" w:tplc="4412E34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30894491">
    <w:abstractNumId w:val="15"/>
  </w:num>
  <w:num w:numId="2" w16cid:durableId="460652565">
    <w:abstractNumId w:val="22"/>
  </w:num>
  <w:num w:numId="3" w16cid:durableId="1176576317">
    <w:abstractNumId w:val="11"/>
  </w:num>
  <w:num w:numId="4" w16cid:durableId="1335643350">
    <w:abstractNumId w:val="2"/>
  </w:num>
  <w:num w:numId="5" w16cid:durableId="2083747289">
    <w:abstractNumId w:val="23"/>
  </w:num>
  <w:num w:numId="6" w16cid:durableId="1669937959">
    <w:abstractNumId w:val="3"/>
  </w:num>
  <w:num w:numId="7" w16cid:durableId="276065883">
    <w:abstractNumId w:val="21"/>
  </w:num>
  <w:num w:numId="8" w16cid:durableId="1591887118">
    <w:abstractNumId w:val="8"/>
  </w:num>
  <w:num w:numId="9" w16cid:durableId="1729066394">
    <w:abstractNumId w:val="6"/>
  </w:num>
  <w:num w:numId="10" w16cid:durableId="1468279605">
    <w:abstractNumId w:val="10"/>
  </w:num>
  <w:num w:numId="11" w16cid:durableId="1086540474">
    <w:abstractNumId w:val="9"/>
  </w:num>
  <w:num w:numId="12" w16cid:durableId="2119176429">
    <w:abstractNumId w:val="4"/>
  </w:num>
  <w:num w:numId="13" w16cid:durableId="355737606">
    <w:abstractNumId w:val="20"/>
  </w:num>
  <w:num w:numId="14" w16cid:durableId="1096753578">
    <w:abstractNumId w:val="18"/>
  </w:num>
  <w:num w:numId="15" w16cid:durableId="842015770">
    <w:abstractNumId w:val="19"/>
  </w:num>
  <w:num w:numId="16" w16cid:durableId="527569426">
    <w:abstractNumId w:val="16"/>
  </w:num>
  <w:num w:numId="17" w16cid:durableId="1804734819">
    <w:abstractNumId w:val="1"/>
  </w:num>
  <w:num w:numId="18" w16cid:durableId="956564460">
    <w:abstractNumId w:val="7"/>
  </w:num>
  <w:num w:numId="19" w16cid:durableId="808330359">
    <w:abstractNumId w:val="17"/>
  </w:num>
  <w:num w:numId="20" w16cid:durableId="594676779">
    <w:abstractNumId w:val="14"/>
  </w:num>
  <w:num w:numId="21" w16cid:durableId="233466185">
    <w:abstractNumId w:val="0"/>
  </w:num>
  <w:num w:numId="22" w16cid:durableId="1801537768">
    <w:abstractNumId w:val="12"/>
  </w:num>
  <w:num w:numId="23" w16cid:durableId="844518160">
    <w:abstractNumId w:val="5"/>
  </w:num>
  <w:num w:numId="24" w16cid:durableId="14449592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activeWritingStyle w:appName="MSWord" w:lang="en-US" w:vendorID="64" w:dllVersion="5" w:nlCheck="1" w:checkStyle="1"/>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proofState w:spelling="clean" w:grammar="clean"/>
  <w:documentProtection w:edit="forms"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BE2"/>
    <w:rsid w:val="0000176D"/>
    <w:rsid w:val="00054726"/>
    <w:rsid w:val="00061826"/>
    <w:rsid w:val="00072BC6"/>
    <w:rsid w:val="0007727E"/>
    <w:rsid w:val="0008240C"/>
    <w:rsid w:val="00082EE5"/>
    <w:rsid w:val="00094A10"/>
    <w:rsid w:val="000B32B9"/>
    <w:rsid w:val="000B3972"/>
    <w:rsid w:val="000C2527"/>
    <w:rsid w:val="000C3FD5"/>
    <w:rsid w:val="000D7095"/>
    <w:rsid w:val="000E015D"/>
    <w:rsid w:val="000E03AB"/>
    <w:rsid w:val="000F4361"/>
    <w:rsid w:val="000F605B"/>
    <w:rsid w:val="0010036A"/>
    <w:rsid w:val="00104545"/>
    <w:rsid w:val="00106843"/>
    <w:rsid w:val="00112FA0"/>
    <w:rsid w:val="00124300"/>
    <w:rsid w:val="00134F16"/>
    <w:rsid w:val="00144613"/>
    <w:rsid w:val="0016047A"/>
    <w:rsid w:val="00161885"/>
    <w:rsid w:val="00184B31"/>
    <w:rsid w:val="001A38B0"/>
    <w:rsid w:val="001B696A"/>
    <w:rsid w:val="001B6B50"/>
    <w:rsid w:val="001C4982"/>
    <w:rsid w:val="001D4CDA"/>
    <w:rsid w:val="001F63B7"/>
    <w:rsid w:val="001F7DEF"/>
    <w:rsid w:val="00214EFF"/>
    <w:rsid w:val="0024062F"/>
    <w:rsid w:val="00251CBF"/>
    <w:rsid w:val="00254508"/>
    <w:rsid w:val="00272972"/>
    <w:rsid w:val="00283C79"/>
    <w:rsid w:val="00295692"/>
    <w:rsid w:val="00297D72"/>
    <w:rsid w:val="002A0270"/>
    <w:rsid w:val="002A5A38"/>
    <w:rsid w:val="002A7F72"/>
    <w:rsid w:val="002D5EF2"/>
    <w:rsid w:val="002F6924"/>
    <w:rsid w:val="00300304"/>
    <w:rsid w:val="003068A8"/>
    <w:rsid w:val="0031537B"/>
    <w:rsid w:val="00323BD3"/>
    <w:rsid w:val="00341B92"/>
    <w:rsid w:val="00345BFF"/>
    <w:rsid w:val="00350006"/>
    <w:rsid w:val="00392012"/>
    <w:rsid w:val="003B09B9"/>
    <w:rsid w:val="003B47B8"/>
    <w:rsid w:val="003B7D2F"/>
    <w:rsid w:val="003C00C1"/>
    <w:rsid w:val="003C3068"/>
    <w:rsid w:val="003D28C2"/>
    <w:rsid w:val="003D3DCE"/>
    <w:rsid w:val="003E5972"/>
    <w:rsid w:val="003F00C5"/>
    <w:rsid w:val="003F222E"/>
    <w:rsid w:val="003F74F7"/>
    <w:rsid w:val="0042292D"/>
    <w:rsid w:val="00440338"/>
    <w:rsid w:val="00452E2A"/>
    <w:rsid w:val="004537A1"/>
    <w:rsid w:val="00454914"/>
    <w:rsid w:val="0045550A"/>
    <w:rsid w:val="00463FE0"/>
    <w:rsid w:val="00483FC9"/>
    <w:rsid w:val="004873F4"/>
    <w:rsid w:val="00496585"/>
    <w:rsid w:val="004A6AD6"/>
    <w:rsid w:val="004C2EB0"/>
    <w:rsid w:val="004D421E"/>
    <w:rsid w:val="004E5D36"/>
    <w:rsid w:val="004E7456"/>
    <w:rsid w:val="004F73F6"/>
    <w:rsid w:val="00502754"/>
    <w:rsid w:val="0050726A"/>
    <w:rsid w:val="005076D4"/>
    <w:rsid w:val="00507890"/>
    <w:rsid w:val="005272B2"/>
    <w:rsid w:val="00533098"/>
    <w:rsid w:val="005528E4"/>
    <w:rsid w:val="00552E93"/>
    <w:rsid w:val="00562776"/>
    <w:rsid w:val="00586F89"/>
    <w:rsid w:val="00597DE7"/>
    <w:rsid w:val="005A0B95"/>
    <w:rsid w:val="005A4FE3"/>
    <w:rsid w:val="005A70B4"/>
    <w:rsid w:val="005E2712"/>
    <w:rsid w:val="005F2504"/>
    <w:rsid w:val="005F7B76"/>
    <w:rsid w:val="0060430C"/>
    <w:rsid w:val="0062038D"/>
    <w:rsid w:val="00633921"/>
    <w:rsid w:val="006551B7"/>
    <w:rsid w:val="0066524E"/>
    <w:rsid w:val="00680273"/>
    <w:rsid w:val="00684C2F"/>
    <w:rsid w:val="00692106"/>
    <w:rsid w:val="00697BE2"/>
    <w:rsid w:val="006A4FE3"/>
    <w:rsid w:val="006A7DBB"/>
    <w:rsid w:val="006B2E9F"/>
    <w:rsid w:val="006B6FE1"/>
    <w:rsid w:val="006D30CB"/>
    <w:rsid w:val="006F0A29"/>
    <w:rsid w:val="00725F4E"/>
    <w:rsid w:val="007320C4"/>
    <w:rsid w:val="00736582"/>
    <w:rsid w:val="007633BF"/>
    <w:rsid w:val="00772083"/>
    <w:rsid w:val="007776AC"/>
    <w:rsid w:val="0078255F"/>
    <w:rsid w:val="007851FD"/>
    <w:rsid w:val="007854CC"/>
    <w:rsid w:val="00791017"/>
    <w:rsid w:val="00792E1F"/>
    <w:rsid w:val="007A1219"/>
    <w:rsid w:val="007B6B3A"/>
    <w:rsid w:val="007D52DC"/>
    <w:rsid w:val="007E3823"/>
    <w:rsid w:val="007E4D77"/>
    <w:rsid w:val="00820704"/>
    <w:rsid w:val="00820B1C"/>
    <w:rsid w:val="008266EB"/>
    <w:rsid w:val="00836AD3"/>
    <w:rsid w:val="00842B77"/>
    <w:rsid w:val="008475F7"/>
    <w:rsid w:val="00871FC9"/>
    <w:rsid w:val="008724CC"/>
    <w:rsid w:val="00887E49"/>
    <w:rsid w:val="008A13CC"/>
    <w:rsid w:val="008A43E2"/>
    <w:rsid w:val="008C2F45"/>
    <w:rsid w:val="008E06BD"/>
    <w:rsid w:val="008E2439"/>
    <w:rsid w:val="008F2383"/>
    <w:rsid w:val="00921B01"/>
    <w:rsid w:val="00972650"/>
    <w:rsid w:val="00976167"/>
    <w:rsid w:val="00984A15"/>
    <w:rsid w:val="00986E49"/>
    <w:rsid w:val="0099690B"/>
    <w:rsid w:val="009971B6"/>
    <w:rsid w:val="00997C70"/>
    <w:rsid w:val="009A7685"/>
    <w:rsid w:val="009C4B9F"/>
    <w:rsid w:val="009D6F9D"/>
    <w:rsid w:val="009D77BB"/>
    <w:rsid w:val="009F2CDE"/>
    <w:rsid w:val="009F5F9E"/>
    <w:rsid w:val="00A040CA"/>
    <w:rsid w:val="00A043E6"/>
    <w:rsid w:val="00A1534C"/>
    <w:rsid w:val="00A623E0"/>
    <w:rsid w:val="00A648BB"/>
    <w:rsid w:val="00A72A9E"/>
    <w:rsid w:val="00A90408"/>
    <w:rsid w:val="00AB6624"/>
    <w:rsid w:val="00AC7A60"/>
    <w:rsid w:val="00AD5449"/>
    <w:rsid w:val="00AE42AE"/>
    <w:rsid w:val="00AE5B99"/>
    <w:rsid w:val="00AF0ED9"/>
    <w:rsid w:val="00AF1E39"/>
    <w:rsid w:val="00B3304F"/>
    <w:rsid w:val="00B40255"/>
    <w:rsid w:val="00B477F7"/>
    <w:rsid w:val="00B511D9"/>
    <w:rsid w:val="00B604C1"/>
    <w:rsid w:val="00B60E84"/>
    <w:rsid w:val="00B755E0"/>
    <w:rsid w:val="00B86EDA"/>
    <w:rsid w:val="00B9645F"/>
    <w:rsid w:val="00BA4933"/>
    <w:rsid w:val="00BA7D9D"/>
    <w:rsid w:val="00BC60CB"/>
    <w:rsid w:val="00BD3074"/>
    <w:rsid w:val="00BD5533"/>
    <w:rsid w:val="00BE6783"/>
    <w:rsid w:val="00BE756D"/>
    <w:rsid w:val="00BF5221"/>
    <w:rsid w:val="00BF7A03"/>
    <w:rsid w:val="00C0204B"/>
    <w:rsid w:val="00C05449"/>
    <w:rsid w:val="00C12AAF"/>
    <w:rsid w:val="00C34F1F"/>
    <w:rsid w:val="00C35180"/>
    <w:rsid w:val="00C40FEF"/>
    <w:rsid w:val="00C833C9"/>
    <w:rsid w:val="00CC648B"/>
    <w:rsid w:val="00CD144F"/>
    <w:rsid w:val="00CD6EE4"/>
    <w:rsid w:val="00CF0E23"/>
    <w:rsid w:val="00CF7845"/>
    <w:rsid w:val="00D07876"/>
    <w:rsid w:val="00D11240"/>
    <w:rsid w:val="00D121C1"/>
    <w:rsid w:val="00D45C5E"/>
    <w:rsid w:val="00D55D1A"/>
    <w:rsid w:val="00D7386A"/>
    <w:rsid w:val="00D86955"/>
    <w:rsid w:val="00D9712E"/>
    <w:rsid w:val="00DB5E84"/>
    <w:rsid w:val="00DC4280"/>
    <w:rsid w:val="00DF0290"/>
    <w:rsid w:val="00DF1104"/>
    <w:rsid w:val="00DF2088"/>
    <w:rsid w:val="00DF2484"/>
    <w:rsid w:val="00E03D16"/>
    <w:rsid w:val="00E314D3"/>
    <w:rsid w:val="00E50C9B"/>
    <w:rsid w:val="00E5440C"/>
    <w:rsid w:val="00E571C7"/>
    <w:rsid w:val="00E63311"/>
    <w:rsid w:val="00E64B42"/>
    <w:rsid w:val="00E742D1"/>
    <w:rsid w:val="00E75636"/>
    <w:rsid w:val="00E844FB"/>
    <w:rsid w:val="00E84D8E"/>
    <w:rsid w:val="00EC3A4B"/>
    <w:rsid w:val="00ED085C"/>
    <w:rsid w:val="00EF0EC8"/>
    <w:rsid w:val="00EF4B29"/>
    <w:rsid w:val="00F00675"/>
    <w:rsid w:val="00F276E4"/>
    <w:rsid w:val="00F41D27"/>
    <w:rsid w:val="00F81524"/>
    <w:rsid w:val="00F8251E"/>
    <w:rsid w:val="00F8504D"/>
    <w:rsid w:val="00F853CD"/>
    <w:rsid w:val="00F92DF5"/>
    <w:rsid w:val="00FA20BD"/>
    <w:rsid w:val="00FB401C"/>
    <w:rsid w:val="00FC35A6"/>
    <w:rsid w:val="00FD14BC"/>
    <w:rsid w:val="00FF1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FC676"/>
  <w15:chartTrackingRefBased/>
  <w15:docId w15:val="{0A91714D-EC59-4243-AF7A-7B6AD1692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bCs/>
      <w:color w:val="003366"/>
    </w:rPr>
  </w:style>
  <w:style w:type="paragraph" w:styleId="Heading1">
    <w:name w:val="heading 1"/>
    <w:basedOn w:val="Normal"/>
    <w:next w:val="Normal"/>
    <w:link w:val="Heading1Char"/>
    <w:qFormat/>
    <w:pPr>
      <w:keepNext/>
      <w:jc w:val="center"/>
      <w:outlineLvl w:val="0"/>
    </w:pPr>
    <w:rPr>
      <w:rFonts w:cs="Arial"/>
      <w:b/>
      <w:color w:val="000000"/>
    </w:rPr>
  </w:style>
  <w:style w:type="paragraph" w:styleId="Heading2">
    <w:name w:val="heading 2"/>
    <w:basedOn w:val="Normal"/>
    <w:next w:val="Normal"/>
    <w:qFormat/>
    <w:pPr>
      <w:keepNext/>
      <w:outlineLvl w:val="1"/>
    </w:pPr>
    <w:rPr>
      <w:rFonts w:cs="Arial"/>
      <w:b/>
      <w:color w:val="000000"/>
    </w:rPr>
  </w:style>
  <w:style w:type="paragraph" w:styleId="Heading3">
    <w:name w:val="heading 3"/>
    <w:basedOn w:val="Normal"/>
    <w:next w:val="Normal"/>
    <w:link w:val="Heading3Char"/>
    <w:qFormat/>
    <w:pPr>
      <w:keepNext/>
      <w:outlineLvl w:val="2"/>
    </w:pPr>
    <w:rPr>
      <w:rFonts w:cs="Arial"/>
      <w:b/>
    </w:rPr>
  </w:style>
  <w:style w:type="paragraph" w:styleId="Heading4">
    <w:name w:val="heading 4"/>
    <w:basedOn w:val="Normal"/>
    <w:next w:val="Normal"/>
    <w:qFormat/>
    <w:pPr>
      <w:keepNext/>
      <w:spacing w:after="60"/>
      <w:outlineLvl w:val="3"/>
    </w:pPr>
    <w:rPr>
      <w:b/>
      <w:bCs w:val="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paragraph" w:styleId="BodyText">
    <w:name w:val="Body Text"/>
    <w:basedOn w:val="Normal"/>
    <w:semiHidden/>
    <w:pPr>
      <w:jc w:val="both"/>
    </w:pPr>
    <w:rPr>
      <w:color w:val="FF0000"/>
      <w:sz w:val="18"/>
    </w:rPr>
  </w:style>
  <w:style w:type="paragraph" w:styleId="BodyText2">
    <w:name w:val="Body Text 2"/>
    <w:basedOn w:val="Normal"/>
    <w:semiHidden/>
    <w:pPr>
      <w:jc w:val="both"/>
    </w:pPr>
    <w:rPr>
      <w:rFonts w:cs="Arial"/>
      <w:color w:val="FF0000"/>
    </w:rPr>
  </w:style>
  <w:style w:type="paragraph" w:styleId="BodyText3">
    <w:name w:val="Body Text 3"/>
    <w:basedOn w:val="Normal"/>
    <w:semiHidden/>
    <w:pPr>
      <w:spacing w:before="60"/>
    </w:pPr>
    <w:rPr>
      <w:rFonts w:cs="Arial"/>
      <w:color w:val="FF0000"/>
    </w:rPr>
  </w:style>
  <w:style w:type="paragraph" w:styleId="Title">
    <w:name w:val="Title"/>
    <w:basedOn w:val="Normal"/>
    <w:qFormat/>
    <w:pPr>
      <w:jc w:val="center"/>
    </w:pPr>
    <w:rPr>
      <w:rFonts w:cs="Arial"/>
      <w:b/>
      <w:bCs w:val="0"/>
    </w:r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697BE2"/>
    <w:rPr>
      <w:rFonts w:ascii="Tahoma" w:hAnsi="Tahoma" w:cs="Tahoma"/>
      <w:sz w:val="16"/>
      <w:szCs w:val="16"/>
    </w:rPr>
  </w:style>
  <w:style w:type="character" w:customStyle="1" w:styleId="BalloonTextChar">
    <w:name w:val="Balloon Text Char"/>
    <w:link w:val="BalloonText"/>
    <w:uiPriority w:val="99"/>
    <w:semiHidden/>
    <w:rsid w:val="00697BE2"/>
    <w:rPr>
      <w:rFonts w:ascii="Tahoma" w:hAnsi="Tahoma" w:cs="Tahoma"/>
      <w:sz w:val="16"/>
      <w:szCs w:val="16"/>
    </w:rPr>
  </w:style>
  <w:style w:type="paragraph" w:styleId="NormalWeb">
    <w:name w:val="Normal (Web)"/>
    <w:basedOn w:val="Normal"/>
    <w:uiPriority w:val="99"/>
    <w:unhideWhenUsed/>
    <w:rsid w:val="004A6AD6"/>
    <w:pPr>
      <w:spacing w:before="100" w:beforeAutospacing="1" w:after="100" w:afterAutospacing="1"/>
    </w:pPr>
    <w:rPr>
      <w:bCs w:val="0"/>
      <w:color w:val="auto"/>
      <w:szCs w:val="24"/>
    </w:rPr>
  </w:style>
  <w:style w:type="character" w:customStyle="1" w:styleId="redtitle">
    <w:name w:val="redtitle"/>
    <w:basedOn w:val="DefaultParagraphFont"/>
    <w:rsid w:val="004A6AD6"/>
  </w:style>
  <w:style w:type="character" w:styleId="Strong">
    <w:name w:val="Strong"/>
    <w:uiPriority w:val="22"/>
    <w:qFormat/>
    <w:rsid w:val="004A6AD6"/>
    <w:rPr>
      <w:b/>
      <w:bCs/>
    </w:rPr>
  </w:style>
  <w:style w:type="character" w:styleId="Hyperlink">
    <w:name w:val="Hyperlink"/>
    <w:uiPriority w:val="99"/>
    <w:semiHidden/>
    <w:unhideWhenUsed/>
    <w:rsid w:val="004A6AD6"/>
    <w:rPr>
      <w:strike w:val="0"/>
      <w:dstrike w:val="0"/>
      <w:color w:val="003366"/>
      <w:u w:val="none"/>
      <w:effect w:val="none"/>
    </w:rPr>
  </w:style>
  <w:style w:type="paragraph" w:customStyle="1" w:styleId="content">
    <w:name w:val="content"/>
    <w:basedOn w:val="Normal"/>
    <w:rsid w:val="00BD3074"/>
    <w:pPr>
      <w:spacing w:before="100" w:beforeAutospacing="1" w:after="100" w:afterAutospacing="1"/>
    </w:pPr>
    <w:rPr>
      <w:rFonts w:cs="Arial"/>
      <w:bCs w:val="0"/>
      <w:color w:val="000000"/>
      <w:sz w:val="18"/>
      <w:szCs w:val="18"/>
    </w:rPr>
  </w:style>
  <w:style w:type="character" w:customStyle="1" w:styleId="Heading3Char">
    <w:name w:val="Heading 3 Char"/>
    <w:link w:val="Heading3"/>
    <w:rsid w:val="004537A1"/>
    <w:rPr>
      <w:rFonts w:ascii="Arial" w:hAnsi="Arial" w:cs="Arial"/>
      <w:b/>
      <w:bCs/>
      <w:color w:val="003366"/>
    </w:rPr>
  </w:style>
  <w:style w:type="character" w:styleId="Emphasis">
    <w:name w:val="Emphasis"/>
    <w:uiPriority w:val="20"/>
    <w:qFormat/>
    <w:rsid w:val="004D421E"/>
    <w:rPr>
      <w:b/>
      <w:bCs/>
      <w:i w:val="0"/>
      <w:iCs w:val="0"/>
    </w:rPr>
  </w:style>
  <w:style w:type="character" w:customStyle="1" w:styleId="st">
    <w:name w:val="st"/>
    <w:rsid w:val="004D421E"/>
  </w:style>
  <w:style w:type="paragraph" w:styleId="NoSpacing">
    <w:name w:val="No Spacing"/>
    <w:uiPriority w:val="1"/>
    <w:qFormat/>
    <w:rsid w:val="00820704"/>
    <w:pPr>
      <w:widowControl w:val="0"/>
    </w:pPr>
    <w:rPr>
      <w:rFonts w:ascii="Calibri" w:eastAsia="Calibri" w:hAnsi="Calibri"/>
      <w:bCs/>
      <w:color w:val="003366"/>
      <w:sz w:val="22"/>
      <w:szCs w:val="22"/>
    </w:rPr>
  </w:style>
  <w:style w:type="character" w:customStyle="1" w:styleId="Heading1Char">
    <w:name w:val="Heading 1 Char"/>
    <w:link w:val="Heading1"/>
    <w:rsid w:val="000C3FD5"/>
    <w:rPr>
      <w:rFonts w:ascii="Arial" w:hAnsi="Arial" w:cs="Arial"/>
      <w:b/>
      <w:bCs/>
      <w:color w:val="000000"/>
    </w:rPr>
  </w:style>
  <w:style w:type="character" w:styleId="CommentReference">
    <w:name w:val="annotation reference"/>
    <w:uiPriority w:val="99"/>
    <w:semiHidden/>
    <w:unhideWhenUsed/>
    <w:rsid w:val="00EF4B29"/>
    <w:rPr>
      <w:sz w:val="16"/>
      <w:szCs w:val="16"/>
    </w:rPr>
  </w:style>
  <w:style w:type="paragraph" w:styleId="CommentText">
    <w:name w:val="annotation text"/>
    <w:basedOn w:val="Normal"/>
    <w:link w:val="CommentTextChar"/>
    <w:uiPriority w:val="99"/>
    <w:unhideWhenUsed/>
    <w:rsid w:val="00EF4B29"/>
  </w:style>
  <w:style w:type="character" w:customStyle="1" w:styleId="CommentTextChar">
    <w:name w:val="Comment Text Char"/>
    <w:link w:val="CommentText"/>
    <w:uiPriority w:val="99"/>
    <w:rsid w:val="00EF4B29"/>
    <w:rPr>
      <w:rFonts w:ascii="Times New Roman" w:hAnsi="Times New Roman"/>
      <w:bCs/>
      <w:color w:val="003366"/>
    </w:rPr>
  </w:style>
  <w:style w:type="paragraph" w:styleId="CommentSubject">
    <w:name w:val="annotation subject"/>
    <w:basedOn w:val="CommentText"/>
    <w:next w:val="CommentText"/>
    <w:link w:val="CommentSubjectChar"/>
    <w:uiPriority w:val="99"/>
    <w:semiHidden/>
    <w:unhideWhenUsed/>
    <w:rsid w:val="00EF4B29"/>
    <w:rPr>
      <w:b/>
    </w:rPr>
  </w:style>
  <w:style w:type="character" w:customStyle="1" w:styleId="CommentSubjectChar">
    <w:name w:val="Comment Subject Char"/>
    <w:link w:val="CommentSubject"/>
    <w:uiPriority w:val="99"/>
    <w:semiHidden/>
    <w:rsid w:val="00EF4B29"/>
    <w:rPr>
      <w:rFonts w:ascii="Times New Roman" w:hAnsi="Times New Roman"/>
      <w:b/>
      <w:bCs/>
      <w:color w:val="003366"/>
    </w:rPr>
  </w:style>
  <w:style w:type="paragraph" w:styleId="Revision">
    <w:name w:val="Revision"/>
    <w:hidden/>
    <w:uiPriority w:val="99"/>
    <w:semiHidden/>
    <w:rsid w:val="00B60E84"/>
    <w:rPr>
      <w:bCs/>
      <w:color w:val="0033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846770">
      <w:bodyDiv w:val="1"/>
      <w:marLeft w:val="0"/>
      <w:marRight w:val="0"/>
      <w:marTop w:val="0"/>
      <w:marBottom w:val="0"/>
      <w:divBdr>
        <w:top w:val="none" w:sz="0" w:space="0" w:color="auto"/>
        <w:left w:val="none" w:sz="0" w:space="0" w:color="auto"/>
        <w:bottom w:val="none" w:sz="0" w:space="0" w:color="auto"/>
        <w:right w:val="none" w:sz="0" w:space="0" w:color="auto"/>
      </w:divBdr>
    </w:div>
    <w:div w:id="1084302666">
      <w:bodyDiv w:val="1"/>
      <w:marLeft w:val="0"/>
      <w:marRight w:val="0"/>
      <w:marTop w:val="0"/>
      <w:marBottom w:val="0"/>
      <w:divBdr>
        <w:top w:val="none" w:sz="0" w:space="0" w:color="auto"/>
        <w:left w:val="none" w:sz="0" w:space="0" w:color="auto"/>
        <w:bottom w:val="none" w:sz="0" w:space="0" w:color="auto"/>
        <w:right w:val="none" w:sz="0" w:space="0" w:color="auto"/>
      </w:divBdr>
      <w:divsChild>
        <w:div w:id="1558321699">
          <w:marLeft w:val="0"/>
          <w:marRight w:val="0"/>
          <w:marTop w:val="0"/>
          <w:marBottom w:val="0"/>
          <w:divBdr>
            <w:top w:val="none" w:sz="0" w:space="0" w:color="auto"/>
            <w:left w:val="none" w:sz="0" w:space="0" w:color="auto"/>
            <w:bottom w:val="none" w:sz="0" w:space="0" w:color="auto"/>
            <w:right w:val="none" w:sz="0" w:space="0" w:color="auto"/>
          </w:divBdr>
          <w:divsChild>
            <w:div w:id="521163017">
              <w:marLeft w:val="0"/>
              <w:marRight w:val="0"/>
              <w:marTop w:val="0"/>
              <w:marBottom w:val="0"/>
              <w:divBdr>
                <w:top w:val="none" w:sz="0" w:space="0" w:color="auto"/>
                <w:left w:val="none" w:sz="0" w:space="0" w:color="auto"/>
                <w:bottom w:val="none" w:sz="0" w:space="0" w:color="auto"/>
                <w:right w:val="none" w:sz="0" w:space="0" w:color="auto"/>
              </w:divBdr>
              <w:divsChild>
                <w:div w:id="496383851">
                  <w:marLeft w:val="0"/>
                  <w:marRight w:val="0"/>
                  <w:marTop w:val="0"/>
                  <w:marBottom w:val="0"/>
                  <w:divBdr>
                    <w:top w:val="none" w:sz="0" w:space="0" w:color="auto"/>
                    <w:left w:val="none" w:sz="0" w:space="0" w:color="auto"/>
                    <w:bottom w:val="none" w:sz="0" w:space="0" w:color="auto"/>
                    <w:right w:val="none" w:sz="0" w:space="0" w:color="auto"/>
                  </w:divBdr>
                  <w:divsChild>
                    <w:div w:id="4295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999747">
      <w:bodyDiv w:val="1"/>
      <w:marLeft w:val="0"/>
      <w:marRight w:val="0"/>
      <w:marTop w:val="0"/>
      <w:marBottom w:val="0"/>
      <w:divBdr>
        <w:top w:val="none" w:sz="0" w:space="0" w:color="auto"/>
        <w:left w:val="none" w:sz="0" w:space="0" w:color="auto"/>
        <w:bottom w:val="none" w:sz="0" w:space="0" w:color="auto"/>
        <w:right w:val="none" w:sz="0" w:space="0" w:color="auto"/>
      </w:divBdr>
    </w:div>
    <w:div w:id="1787657628">
      <w:bodyDiv w:val="1"/>
      <w:marLeft w:val="0"/>
      <w:marRight w:val="0"/>
      <w:marTop w:val="0"/>
      <w:marBottom w:val="0"/>
      <w:divBdr>
        <w:top w:val="none" w:sz="0" w:space="0" w:color="auto"/>
        <w:left w:val="none" w:sz="0" w:space="0" w:color="auto"/>
        <w:bottom w:val="none" w:sz="0" w:space="0" w:color="auto"/>
        <w:right w:val="none" w:sz="0" w:space="0" w:color="auto"/>
      </w:divBdr>
      <w:divsChild>
        <w:div w:id="1080911785">
          <w:marLeft w:val="0"/>
          <w:marRight w:val="0"/>
          <w:marTop w:val="0"/>
          <w:marBottom w:val="0"/>
          <w:divBdr>
            <w:top w:val="none" w:sz="0" w:space="0" w:color="auto"/>
            <w:left w:val="none" w:sz="0" w:space="0" w:color="auto"/>
            <w:bottom w:val="none" w:sz="0" w:space="0" w:color="auto"/>
            <w:right w:val="none" w:sz="0" w:space="0" w:color="auto"/>
          </w:divBdr>
          <w:divsChild>
            <w:div w:id="87504818">
              <w:marLeft w:val="0"/>
              <w:marRight w:val="0"/>
              <w:marTop w:val="0"/>
              <w:marBottom w:val="0"/>
              <w:divBdr>
                <w:top w:val="none" w:sz="0" w:space="0" w:color="auto"/>
                <w:left w:val="none" w:sz="0" w:space="0" w:color="auto"/>
                <w:bottom w:val="none" w:sz="0" w:space="0" w:color="auto"/>
                <w:right w:val="none" w:sz="0" w:space="0" w:color="auto"/>
              </w:divBdr>
              <w:divsChild>
                <w:div w:id="484128425">
                  <w:marLeft w:val="0"/>
                  <w:marRight w:val="0"/>
                  <w:marTop w:val="0"/>
                  <w:marBottom w:val="0"/>
                  <w:divBdr>
                    <w:top w:val="none" w:sz="0" w:space="0" w:color="auto"/>
                    <w:left w:val="none" w:sz="0" w:space="0" w:color="auto"/>
                    <w:bottom w:val="none" w:sz="0" w:space="0" w:color="auto"/>
                    <w:right w:val="none" w:sz="0" w:space="0" w:color="auto"/>
                  </w:divBdr>
                  <w:divsChild>
                    <w:div w:id="167171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042159">
      <w:bodyDiv w:val="1"/>
      <w:marLeft w:val="0"/>
      <w:marRight w:val="0"/>
      <w:marTop w:val="0"/>
      <w:marBottom w:val="0"/>
      <w:divBdr>
        <w:top w:val="none" w:sz="0" w:space="0" w:color="auto"/>
        <w:left w:val="none" w:sz="0" w:space="0" w:color="auto"/>
        <w:bottom w:val="none" w:sz="0" w:space="0" w:color="auto"/>
        <w:right w:val="none" w:sz="0" w:space="0" w:color="auto"/>
      </w:divBdr>
      <w:divsChild>
        <w:div w:id="2094742678">
          <w:marLeft w:val="0"/>
          <w:marRight w:val="0"/>
          <w:marTop w:val="0"/>
          <w:marBottom w:val="0"/>
          <w:divBdr>
            <w:top w:val="none" w:sz="0" w:space="0" w:color="auto"/>
            <w:left w:val="none" w:sz="0" w:space="0" w:color="auto"/>
            <w:bottom w:val="none" w:sz="0" w:space="0" w:color="auto"/>
            <w:right w:val="none" w:sz="0" w:space="0" w:color="auto"/>
          </w:divBdr>
          <w:divsChild>
            <w:div w:id="1379090623">
              <w:marLeft w:val="0"/>
              <w:marRight w:val="0"/>
              <w:marTop w:val="0"/>
              <w:marBottom w:val="0"/>
              <w:divBdr>
                <w:top w:val="none" w:sz="0" w:space="0" w:color="auto"/>
                <w:left w:val="none" w:sz="0" w:space="0" w:color="auto"/>
                <w:bottom w:val="none" w:sz="0" w:space="0" w:color="auto"/>
                <w:right w:val="none" w:sz="0" w:space="0" w:color="auto"/>
              </w:divBdr>
              <w:divsChild>
                <w:div w:id="81661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56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10A4A-8CD8-4F10-9CE4-DA80065C6323}">
  <ds:schemaRefs>
    <ds:schemaRef ds:uri="http://schemas.openxmlformats.org/officeDocument/2006/bibliography"/>
  </ds:schemaRefs>
</ds:datastoreItem>
</file>

<file path=docMetadata/LabelInfo.xml><?xml version="1.0" encoding="utf-8"?>
<clbl:labelList xmlns:clbl="http://schemas.microsoft.com/office/2020/mipLabelMetadata">
  <clbl:label id="{4b579136-c529-4043-8d53-5a8fd9ec0c1e}" enabled="0" method="" siteId="{4b579136-c529-4043-8d53-5a8fd9ec0c1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1684</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Duty Statement Form  12/15/92</vt:lpstr>
    </vt:vector>
  </TitlesOfParts>
  <Company>Chancellor's Office</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Form  12/15/92</dc:title>
  <dc:subject>Forms</dc:subject>
  <dc:creator>your name here</dc:creator>
  <cp:keywords/>
  <dc:description>standard duty statement form in Windows Format</dc:description>
  <cp:lastModifiedBy>Leeper, Kirsten</cp:lastModifiedBy>
  <cp:revision>2</cp:revision>
  <cp:lastPrinted>2014-09-19T20:11:00Z</cp:lastPrinted>
  <dcterms:created xsi:type="dcterms:W3CDTF">2026-08-11T21:15:00Z</dcterms:created>
  <dcterms:modified xsi:type="dcterms:W3CDTF">2026-08-11T21:15:00Z</dcterms:modified>
</cp:coreProperties>
</file>