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9008C5" w14:textId="77777777" w:rsidR="00225C8B" w:rsidRPr="0066766C" w:rsidRDefault="0078688E" w:rsidP="0078688E">
      <w:pPr>
        <w:jc w:val="center"/>
        <w:rPr>
          <w:rFonts w:ascii="Arial" w:hAnsi="Arial" w:cs="Arial"/>
          <w:sz w:val="24"/>
          <w:u w:val="single"/>
        </w:rPr>
      </w:pPr>
      <w:r w:rsidRPr="0066766C">
        <w:rPr>
          <w:rFonts w:ascii="Arial" w:hAnsi="Arial" w:cs="Arial"/>
          <w:sz w:val="24"/>
          <w:u w:val="single"/>
        </w:rPr>
        <w:t>CALIFORNIA CONSERVATION CORPS</w:t>
      </w:r>
    </w:p>
    <w:p w14:paraId="12AD5113" w14:textId="77777777" w:rsidR="0035310C" w:rsidRPr="0066766C" w:rsidRDefault="0078688E" w:rsidP="00C22F26">
      <w:pPr>
        <w:spacing w:after="0"/>
        <w:jc w:val="center"/>
        <w:rPr>
          <w:rFonts w:ascii="Arial" w:hAnsi="Arial" w:cs="Arial"/>
          <w:sz w:val="28"/>
        </w:rPr>
      </w:pPr>
      <w:r w:rsidRPr="0066766C">
        <w:rPr>
          <w:rFonts w:ascii="Arial" w:hAnsi="Arial" w:cs="Arial"/>
          <w:b/>
          <w:sz w:val="28"/>
        </w:rPr>
        <w:t>POSITION DUTY STATEMENT</w:t>
      </w:r>
    </w:p>
    <w:p w14:paraId="1E0C01C6" w14:textId="77777777" w:rsidR="006466E9" w:rsidRPr="0066766C" w:rsidRDefault="006466E9" w:rsidP="0035310C">
      <w:pPr>
        <w:spacing w:after="0"/>
        <w:jc w:val="both"/>
        <w:rPr>
          <w:rFonts w:ascii="Arial" w:hAnsi="Arial" w:cs="Arial"/>
        </w:rPr>
      </w:pPr>
    </w:p>
    <w:tbl>
      <w:tblPr>
        <w:tblStyle w:val="TableGrid"/>
        <w:tblW w:w="0" w:type="auto"/>
        <w:tblLook w:val="04A0" w:firstRow="1" w:lastRow="0" w:firstColumn="1" w:lastColumn="0" w:noHBand="0" w:noVBand="1"/>
      </w:tblPr>
      <w:tblGrid>
        <w:gridCol w:w="5395"/>
        <w:gridCol w:w="5395"/>
      </w:tblGrid>
      <w:tr w:rsidR="00BA295A" w:rsidRPr="0066766C" w14:paraId="47405554" w14:textId="77777777" w:rsidTr="00BA295A">
        <w:tc>
          <w:tcPr>
            <w:tcW w:w="5395" w:type="dxa"/>
          </w:tcPr>
          <w:p w14:paraId="4DACC16D" w14:textId="77777777" w:rsidR="00BA295A" w:rsidRPr="0066766C" w:rsidRDefault="00BA295A" w:rsidP="00842D14">
            <w:pPr>
              <w:rPr>
                <w:rFonts w:ascii="Arial" w:hAnsi="Arial" w:cs="Arial"/>
                <w:sz w:val="20"/>
              </w:rPr>
            </w:pPr>
            <w:r w:rsidRPr="0066766C">
              <w:rPr>
                <w:rFonts w:ascii="Arial" w:hAnsi="Arial" w:cs="Arial"/>
                <w:sz w:val="20"/>
              </w:rPr>
              <w:t>WORKING TITLE OF POSITION</w:t>
            </w:r>
          </w:p>
          <w:p w14:paraId="77854AC9" w14:textId="4D9E1942" w:rsidR="00BA295A" w:rsidRPr="0066766C" w:rsidRDefault="003E296E" w:rsidP="00842D14">
            <w:pPr>
              <w:rPr>
                <w:rFonts w:ascii="Arial" w:hAnsi="Arial" w:cs="Arial"/>
                <w:sz w:val="24"/>
              </w:rPr>
            </w:pPr>
            <w:r w:rsidRPr="003E296E">
              <w:rPr>
                <w:rFonts w:ascii="Arial" w:hAnsi="Arial" w:cs="Arial"/>
                <w:sz w:val="24"/>
              </w:rPr>
              <w:t>Lead</w:t>
            </w:r>
            <w:r w:rsidR="00A86CE7">
              <w:rPr>
                <w:rFonts w:ascii="Arial" w:hAnsi="Arial" w:cs="Arial"/>
                <w:sz w:val="24"/>
              </w:rPr>
              <w:t xml:space="preserve"> </w:t>
            </w:r>
            <w:r w:rsidR="00810BAA">
              <w:rPr>
                <w:rFonts w:ascii="Arial" w:hAnsi="Arial" w:cs="Arial"/>
                <w:sz w:val="24"/>
              </w:rPr>
              <w:t xml:space="preserve">Collaboration and Telecommunications </w:t>
            </w:r>
            <w:r w:rsidRPr="003E296E">
              <w:rPr>
                <w:rFonts w:ascii="Arial" w:hAnsi="Arial" w:cs="Arial"/>
                <w:sz w:val="24"/>
              </w:rPr>
              <w:t>Specialist</w:t>
            </w:r>
          </w:p>
        </w:tc>
        <w:tc>
          <w:tcPr>
            <w:tcW w:w="5395" w:type="dxa"/>
          </w:tcPr>
          <w:p w14:paraId="4F92F934" w14:textId="77777777" w:rsidR="00BA295A" w:rsidRPr="0066766C" w:rsidRDefault="00BA295A" w:rsidP="0035310C">
            <w:pPr>
              <w:jc w:val="both"/>
              <w:rPr>
                <w:rFonts w:ascii="Arial" w:hAnsi="Arial" w:cs="Arial"/>
                <w:sz w:val="20"/>
              </w:rPr>
            </w:pPr>
            <w:r w:rsidRPr="0066766C">
              <w:rPr>
                <w:rFonts w:ascii="Arial" w:hAnsi="Arial" w:cs="Arial"/>
                <w:sz w:val="20"/>
              </w:rPr>
              <w:t>REPORTING UNIT NUMBER</w:t>
            </w:r>
          </w:p>
          <w:p w14:paraId="546F2737" w14:textId="50086982" w:rsidR="00BA295A" w:rsidRPr="0066766C" w:rsidRDefault="0066766C" w:rsidP="0035310C">
            <w:pPr>
              <w:jc w:val="both"/>
              <w:rPr>
                <w:rFonts w:ascii="Arial" w:hAnsi="Arial" w:cs="Arial"/>
                <w:sz w:val="24"/>
              </w:rPr>
            </w:pPr>
            <w:r w:rsidRPr="0066766C">
              <w:rPr>
                <w:rFonts w:ascii="Arial" w:hAnsi="Arial" w:cs="Arial"/>
                <w:sz w:val="24"/>
              </w:rPr>
              <w:t>240</w:t>
            </w:r>
          </w:p>
        </w:tc>
      </w:tr>
      <w:tr w:rsidR="00BA295A" w:rsidRPr="0066766C" w14:paraId="1C529750" w14:textId="77777777" w:rsidTr="00BA295A">
        <w:tc>
          <w:tcPr>
            <w:tcW w:w="5395" w:type="dxa"/>
          </w:tcPr>
          <w:p w14:paraId="0A164405" w14:textId="77777777" w:rsidR="00BA295A" w:rsidRPr="0066766C" w:rsidRDefault="00BA295A" w:rsidP="0035310C">
            <w:pPr>
              <w:jc w:val="both"/>
              <w:rPr>
                <w:rFonts w:ascii="Arial" w:hAnsi="Arial" w:cs="Arial"/>
                <w:sz w:val="20"/>
              </w:rPr>
            </w:pPr>
            <w:r w:rsidRPr="0066766C">
              <w:rPr>
                <w:rFonts w:ascii="Arial" w:hAnsi="Arial" w:cs="Arial"/>
                <w:sz w:val="20"/>
              </w:rPr>
              <w:t>DIVISION/BRANCH OR CENTER</w:t>
            </w:r>
          </w:p>
          <w:p w14:paraId="133C38C1" w14:textId="0F035695" w:rsidR="00BA295A" w:rsidRPr="0066766C" w:rsidRDefault="0066766C" w:rsidP="0035310C">
            <w:pPr>
              <w:jc w:val="both"/>
              <w:rPr>
                <w:rFonts w:ascii="Arial" w:hAnsi="Arial" w:cs="Arial"/>
                <w:sz w:val="24"/>
              </w:rPr>
            </w:pPr>
            <w:r w:rsidRPr="0066766C">
              <w:rPr>
                <w:rFonts w:ascii="Arial" w:hAnsi="Arial" w:cs="Arial"/>
                <w:sz w:val="24"/>
              </w:rPr>
              <w:t xml:space="preserve">Information Systems </w:t>
            </w:r>
            <w:r w:rsidR="00684DAD">
              <w:rPr>
                <w:rFonts w:ascii="Arial" w:hAnsi="Arial" w:cs="Arial"/>
                <w:sz w:val="24"/>
              </w:rPr>
              <w:t>Section</w:t>
            </w:r>
          </w:p>
        </w:tc>
        <w:tc>
          <w:tcPr>
            <w:tcW w:w="5395" w:type="dxa"/>
          </w:tcPr>
          <w:p w14:paraId="0859FBCA" w14:textId="77777777" w:rsidR="00BA295A" w:rsidRPr="0066766C" w:rsidRDefault="00BA295A" w:rsidP="0035310C">
            <w:pPr>
              <w:jc w:val="both"/>
              <w:rPr>
                <w:rFonts w:ascii="Arial" w:hAnsi="Arial" w:cs="Arial"/>
                <w:sz w:val="20"/>
              </w:rPr>
            </w:pPr>
            <w:r w:rsidRPr="0066766C">
              <w:rPr>
                <w:rFonts w:ascii="Arial" w:hAnsi="Arial" w:cs="Arial"/>
                <w:sz w:val="20"/>
              </w:rPr>
              <w:t>LOCATION</w:t>
            </w:r>
          </w:p>
          <w:p w14:paraId="7F1D2648" w14:textId="77777777" w:rsidR="00BA295A" w:rsidRPr="0066766C" w:rsidRDefault="0066766C" w:rsidP="0035310C">
            <w:pPr>
              <w:jc w:val="both"/>
              <w:rPr>
                <w:rFonts w:ascii="Arial" w:hAnsi="Arial" w:cs="Arial"/>
                <w:sz w:val="24"/>
              </w:rPr>
            </w:pPr>
            <w:r w:rsidRPr="0066766C">
              <w:rPr>
                <w:rFonts w:ascii="Arial" w:hAnsi="Arial" w:cs="Arial"/>
                <w:sz w:val="24"/>
              </w:rPr>
              <w:t>Sacramento</w:t>
            </w:r>
          </w:p>
        </w:tc>
      </w:tr>
      <w:tr w:rsidR="00BA295A" w:rsidRPr="0066766C" w14:paraId="394AA0BA" w14:textId="77777777" w:rsidTr="00BA295A">
        <w:tc>
          <w:tcPr>
            <w:tcW w:w="5395" w:type="dxa"/>
          </w:tcPr>
          <w:p w14:paraId="278394FB" w14:textId="77777777" w:rsidR="00BA295A" w:rsidRPr="0066766C" w:rsidRDefault="00BA295A" w:rsidP="0035310C">
            <w:pPr>
              <w:jc w:val="both"/>
              <w:rPr>
                <w:rFonts w:ascii="Arial" w:hAnsi="Arial" w:cs="Arial"/>
                <w:sz w:val="20"/>
              </w:rPr>
            </w:pPr>
            <w:r w:rsidRPr="0066766C">
              <w:rPr>
                <w:rFonts w:ascii="Arial" w:hAnsi="Arial" w:cs="Arial"/>
                <w:sz w:val="20"/>
              </w:rPr>
              <w:t>CLASS TITLE</w:t>
            </w:r>
          </w:p>
          <w:p w14:paraId="7DF72E82" w14:textId="6DC48F31" w:rsidR="00BA295A" w:rsidRPr="0066766C" w:rsidRDefault="00E13FBD" w:rsidP="003E296E">
            <w:pPr>
              <w:jc w:val="both"/>
              <w:rPr>
                <w:rFonts w:ascii="Arial" w:hAnsi="Arial" w:cs="Arial"/>
                <w:sz w:val="24"/>
              </w:rPr>
            </w:pPr>
            <w:r>
              <w:rPr>
                <w:rFonts w:ascii="Arial" w:hAnsi="Arial" w:cs="Arial"/>
                <w:sz w:val="24"/>
              </w:rPr>
              <w:t xml:space="preserve">Information </w:t>
            </w:r>
            <w:r w:rsidR="003E296E">
              <w:rPr>
                <w:rFonts w:ascii="Arial" w:hAnsi="Arial" w:cs="Arial"/>
                <w:sz w:val="24"/>
              </w:rPr>
              <w:t>Technology Specialist</w:t>
            </w:r>
            <w:r w:rsidR="00A85D46">
              <w:rPr>
                <w:rFonts w:ascii="Arial" w:hAnsi="Arial" w:cs="Arial"/>
                <w:sz w:val="24"/>
              </w:rPr>
              <w:t xml:space="preserve"> </w:t>
            </w:r>
            <w:r w:rsidR="00996B80">
              <w:rPr>
                <w:rFonts w:ascii="Arial" w:hAnsi="Arial" w:cs="Arial"/>
                <w:sz w:val="24"/>
              </w:rPr>
              <w:t>1</w:t>
            </w:r>
          </w:p>
        </w:tc>
        <w:tc>
          <w:tcPr>
            <w:tcW w:w="5395" w:type="dxa"/>
          </w:tcPr>
          <w:p w14:paraId="0EC01C74" w14:textId="77777777" w:rsidR="00BA295A" w:rsidRPr="0066766C" w:rsidRDefault="00BA295A" w:rsidP="0035310C">
            <w:pPr>
              <w:jc w:val="both"/>
              <w:rPr>
                <w:rFonts w:ascii="Arial" w:hAnsi="Arial" w:cs="Arial"/>
              </w:rPr>
            </w:pPr>
            <w:r w:rsidRPr="0066766C">
              <w:rPr>
                <w:rFonts w:ascii="Arial" w:hAnsi="Arial" w:cs="Arial"/>
                <w:sz w:val="20"/>
              </w:rPr>
              <w:t>POSITION NUMBER</w:t>
            </w:r>
            <w:r w:rsidRPr="0066766C">
              <w:rPr>
                <w:rFonts w:ascii="Arial" w:hAnsi="Arial" w:cs="Arial"/>
                <w:sz w:val="20"/>
              </w:rPr>
              <w:ptab w:relativeTo="indent" w:alignment="right" w:leader="none"/>
            </w:r>
            <w:r w:rsidRPr="0066766C">
              <w:rPr>
                <w:rFonts w:ascii="Arial" w:hAnsi="Arial" w:cs="Arial"/>
                <w:sz w:val="20"/>
              </w:rPr>
              <w:t>EFFECTIVE DATE</w:t>
            </w:r>
          </w:p>
          <w:p w14:paraId="7B103EEA" w14:textId="28B64B61" w:rsidR="00BA295A" w:rsidRPr="0066766C" w:rsidRDefault="0066766C" w:rsidP="0035310C">
            <w:pPr>
              <w:jc w:val="both"/>
              <w:rPr>
                <w:rFonts w:ascii="Arial" w:hAnsi="Arial" w:cs="Arial"/>
                <w:sz w:val="24"/>
              </w:rPr>
            </w:pPr>
            <w:r w:rsidRPr="0066766C">
              <w:rPr>
                <w:rFonts w:ascii="Arial" w:hAnsi="Arial" w:cs="Arial"/>
                <w:sz w:val="24"/>
              </w:rPr>
              <w:t>533-240-14</w:t>
            </w:r>
            <w:r w:rsidR="003E296E">
              <w:rPr>
                <w:rFonts w:ascii="Arial" w:hAnsi="Arial" w:cs="Arial"/>
                <w:sz w:val="24"/>
              </w:rPr>
              <w:t>02</w:t>
            </w:r>
            <w:r w:rsidRPr="0066766C">
              <w:rPr>
                <w:rFonts w:ascii="Arial" w:hAnsi="Arial" w:cs="Arial"/>
                <w:sz w:val="24"/>
              </w:rPr>
              <w:t>-</w:t>
            </w:r>
            <w:r w:rsidR="00996B80">
              <w:rPr>
                <w:rFonts w:ascii="Arial" w:hAnsi="Arial" w:cs="Arial"/>
                <w:sz w:val="24"/>
              </w:rPr>
              <w:t>003</w:t>
            </w:r>
            <w:r w:rsidRPr="0066766C">
              <w:rPr>
                <w:rFonts w:ascii="Arial" w:hAnsi="Arial" w:cs="Arial"/>
                <w:sz w:val="24"/>
              </w:rPr>
              <w:t xml:space="preserve"> </w:t>
            </w:r>
            <w:r w:rsidR="008773EE" w:rsidRPr="0066766C">
              <w:rPr>
                <w:rFonts w:ascii="Arial" w:hAnsi="Arial" w:cs="Arial"/>
                <w:sz w:val="24"/>
              </w:rPr>
              <w:ptab w:relativeTo="indent" w:alignment="right" w:leader="none"/>
            </w:r>
            <w:r w:rsidR="000F7459">
              <w:rPr>
                <w:rFonts w:ascii="Arial" w:hAnsi="Arial" w:cs="Arial"/>
                <w:sz w:val="24"/>
              </w:rPr>
              <w:t>07/01/2026</w:t>
            </w:r>
          </w:p>
        </w:tc>
      </w:tr>
    </w:tbl>
    <w:p w14:paraId="7F04D403" w14:textId="77777777" w:rsidR="0035310C" w:rsidRPr="0066766C" w:rsidRDefault="0035310C" w:rsidP="0035310C">
      <w:pPr>
        <w:spacing w:after="0"/>
        <w:jc w:val="both"/>
        <w:rPr>
          <w:rFonts w:ascii="Arial" w:hAnsi="Arial" w:cs="Arial"/>
        </w:rPr>
      </w:pPr>
    </w:p>
    <w:p w14:paraId="77466C20" w14:textId="77777777" w:rsidR="006466E9" w:rsidRPr="0066766C" w:rsidRDefault="006466E9" w:rsidP="00C22F26">
      <w:pPr>
        <w:spacing w:after="0"/>
        <w:jc w:val="center"/>
        <w:rPr>
          <w:rFonts w:ascii="Arial" w:hAnsi="Arial" w:cs="Arial"/>
        </w:rPr>
      </w:pPr>
      <w:r w:rsidRPr="0066766C">
        <w:rPr>
          <w:rFonts w:ascii="Arial" w:hAnsi="Arial" w:cs="Arial"/>
          <w:u w:val="single"/>
        </w:rPr>
        <w:t>Supervision Exercised</w:t>
      </w:r>
    </w:p>
    <w:p w14:paraId="63AEFD56" w14:textId="77777777" w:rsidR="006466E9" w:rsidRPr="0066766C" w:rsidRDefault="006466E9" w:rsidP="006466E9">
      <w:pPr>
        <w:spacing w:after="0"/>
        <w:jc w:val="both"/>
        <w:rPr>
          <w:rFonts w:ascii="Arial" w:hAnsi="Arial" w:cs="Arial"/>
        </w:rPr>
      </w:pPr>
    </w:p>
    <w:tbl>
      <w:tblPr>
        <w:tblStyle w:val="TableGrid"/>
        <w:tblW w:w="0" w:type="auto"/>
        <w:tblLook w:val="04A0" w:firstRow="1" w:lastRow="0" w:firstColumn="1" w:lastColumn="0" w:noHBand="0" w:noVBand="1"/>
      </w:tblPr>
      <w:tblGrid>
        <w:gridCol w:w="1345"/>
        <w:gridCol w:w="4049"/>
        <w:gridCol w:w="1441"/>
        <w:gridCol w:w="3955"/>
      </w:tblGrid>
      <w:tr w:rsidR="00C22F26" w:rsidRPr="0066766C" w14:paraId="74E65D56" w14:textId="77777777" w:rsidTr="00C22F26">
        <w:tc>
          <w:tcPr>
            <w:tcW w:w="1345" w:type="dxa"/>
          </w:tcPr>
          <w:p w14:paraId="4B39B3DE" w14:textId="77777777" w:rsidR="00C22F26" w:rsidRPr="0066766C" w:rsidRDefault="00C22F26" w:rsidP="006466E9">
            <w:pPr>
              <w:jc w:val="both"/>
              <w:rPr>
                <w:rFonts w:ascii="Arial" w:hAnsi="Arial" w:cs="Arial"/>
                <w:sz w:val="20"/>
              </w:rPr>
            </w:pPr>
            <w:r w:rsidRPr="0066766C">
              <w:rPr>
                <w:rFonts w:ascii="Arial" w:hAnsi="Arial" w:cs="Arial"/>
                <w:sz w:val="20"/>
              </w:rPr>
              <w:t>NUMBER</w:t>
            </w:r>
          </w:p>
          <w:p w14:paraId="7FB62D80" w14:textId="465EC7F9" w:rsidR="00C22F26" w:rsidRPr="0066766C" w:rsidRDefault="000F7459" w:rsidP="006466E9">
            <w:pPr>
              <w:jc w:val="both"/>
              <w:rPr>
                <w:rFonts w:ascii="Arial" w:hAnsi="Arial" w:cs="Arial"/>
                <w:sz w:val="24"/>
              </w:rPr>
            </w:pPr>
            <w:r>
              <w:rPr>
                <w:rFonts w:ascii="Arial" w:hAnsi="Arial" w:cs="Arial"/>
                <w:sz w:val="24"/>
              </w:rPr>
              <w:t>N/A</w:t>
            </w:r>
          </w:p>
        </w:tc>
        <w:tc>
          <w:tcPr>
            <w:tcW w:w="4049" w:type="dxa"/>
          </w:tcPr>
          <w:p w14:paraId="16368766" w14:textId="2269A3DD" w:rsidR="00C22F26" w:rsidRPr="000F7459" w:rsidRDefault="00C22F26" w:rsidP="000F7459">
            <w:pPr>
              <w:rPr>
                <w:rFonts w:ascii="Arial" w:hAnsi="Arial" w:cs="Arial"/>
                <w:sz w:val="20"/>
              </w:rPr>
            </w:pPr>
            <w:r w:rsidRPr="0066766C">
              <w:rPr>
                <w:rFonts w:ascii="Arial" w:hAnsi="Arial" w:cs="Arial"/>
                <w:sz w:val="20"/>
              </w:rPr>
              <w:t>DIRECT SUPERVISION CLASSIFICATION</w:t>
            </w:r>
          </w:p>
        </w:tc>
        <w:tc>
          <w:tcPr>
            <w:tcW w:w="1441" w:type="dxa"/>
          </w:tcPr>
          <w:p w14:paraId="44F5049C" w14:textId="77777777" w:rsidR="00C22F26" w:rsidRPr="0066766C" w:rsidRDefault="00C22F26" w:rsidP="006466E9">
            <w:pPr>
              <w:jc w:val="both"/>
              <w:rPr>
                <w:rFonts w:ascii="Arial" w:hAnsi="Arial" w:cs="Arial"/>
                <w:sz w:val="20"/>
              </w:rPr>
            </w:pPr>
            <w:r w:rsidRPr="0066766C">
              <w:rPr>
                <w:rFonts w:ascii="Arial" w:hAnsi="Arial" w:cs="Arial"/>
                <w:sz w:val="20"/>
              </w:rPr>
              <w:t>NUMBER</w:t>
            </w:r>
          </w:p>
          <w:p w14:paraId="06BEA320" w14:textId="5E6DCB5B" w:rsidR="00C22F26" w:rsidRPr="0066766C" w:rsidRDefault="000F7459" w:rsidP="006466E9">
            <w:pPr>
              <w:jc w:val="both"/>
              <w:rPr>
                <w:rFonts w:ascii="Arial" w:hAnsi="Arial" w:cs="Arial"/>
                <w:sz w:val="24"/>
              </w:rPr>
            </w:pPr>
            <w:r>
              <w:rPr>
                <w:rFonts w:ascii="Arial" w:hAnsi="Arial" w:cs="Arial"/>
                <w:sz w:val="24"/>
              </w:rPr>
              <w:t>N/A</w:t>
            </w:r>
          </w:p>
        </w:tc>
        <w:tc>
          <w:tcPr>
            <w:tcW w:w="3955" w:type="dxa"/>
          </w:tcPr>
          <w:p w14:paraId="5A84BCEB" w14:textId="77777777" w:rsidR="00C22F26" w:rsidRPr="0066766C" w:rsidRDefault="00C22F26" w:rsidP="00B76125">
            <w:pPr>
              <w:rPr>
                <w:rFonts w:ascii="Arial" w:hAnsi="Arial" w:cs="Arial"/>
                <w:sz w:val="20"/>
              </w:rPr>
            </w:pPr>
            <w:r w:rsidRPr="0066766C">
              <w:rPr>
                <w:rFonts w:ascii="Arial" w:hAnsi="Arial" w:cs="Arial"/>
                <w:sz w:val="20"/>
              </w:rPr>
              <w:t>INDIRECT SUPERVISION CLASSIFICATION</w:t>
            </w:r>
          </w:p>
          <w:p w14:paraId="3150695A" w14:textId="77777777" w:rsidR="00C22F26" w:rsidRPr="0066766C" w:rsidRDefault="00C22F26" w:rsidP="006466E9">
            <w:pPr>
              <w:jc w:val="both"/>
              <w:rPr>
                <w:rFonts w:ascii="Arial" w:hAnsi="Arial" w:cs="Arial"/>
                <w:sz w:val="24"/>
              </w:rPr>
            </w:pPr>
          </w:p>
        </w:tc>
      </w:tr>
    </w:tbl>
    <w:p w14:paraId="44979C8F" w14:textId="77777777" w:rsidR="00C22F26" w:rsidRPr="0066766C" w:rsidRDefault="00C22F26" w:rsidP="006466E9">
      <w:pPr>
        <w:spacing w:after="0"/>
        <w:jc w:val="both"/>
        <w:rPr>
          <w:rFonts w:ascii="Arial" w:hAnsi="Arial" w:cs="Arial"/>
        </w:rPr>
      </w:pPr>
    </w:p>
    <w:p w14:paraId="075DFE95" w14:textId="32B852A2" w:rsidR="0044048D" w:rsidRPr="00842D14" w:rsidRDefault="003E296E" w:rsidP="00B66211">
      <w:pPr>
        <w:spacing w:after="0"/>
        <w:jc w:val="both"/>
        <w:rPr>
          <w:rFonts w:ascii="Arial" w:hAnsi="Arial" w:cs="Arial"/>
          <w:sz w:val="24"/>
          <w:szCs w:val="24"/>
        </w:rPr>
      </w:pPr>
      <w:r w:rsidRPr="00842D14">
        <w:rPr>
          <w:rFonts w:ascii="Arial" w:hAnsi="Arial" w:cs="Arial"/>
          <w:sz w:val="24"/>
          <w:szCs w:val="24"/>
        </w:rPr>
        <w:t xml:space="preserve">Under the </w:t>
      </w:r>
      <w:r w:rsidR="00FE4E2E" w:rsidRPr="00842D14">
        <w:rPr>
          <w:rFonts w:ascii="Arial" w:hAnsi="Arial" w:cs="Arial"/>
          <w:sz w:val="24"/>
          <w:szCs w:val="24"/>
        </w:rPr>
        <w:t xml:space="preserve">general </w:t>
      </w:r>
      <w:r w:rsidR="0039504F" w:rsidRPr="00842D14">
        <w:rPr>
          <w:rFonts w:ascii="Arial" w:hAnsi="Arial" w:cs="Arial"/>
          <w:sz w:val="24"/>
          <w:szCs w:val="24"/>
        </w:rPr>
        <w:t>direction</w:t>
      </w:r>
      <w:r w:rsidRPr="00842D14">
        <w:rPr>
          <w:rFonts w:ascii="Arial" w:hAnsi="Arial" w:cs="Arial"/>
          <w:sz w:val="24"/>
          <w:szCs w:val="24"/>
        </w:rPr>
        <w:t xml:space="preserve"> of </w:t>
      </w:r>
      <w:proofErr w:type="gramStart"/>
      <w:r w:rsidR="00FE4E2E" w:rsidRPr="00842D14">
        <w:rPr>
          <w:rFonts w:ascii="Arial" w:hAnsi="Arial" w:cs="Arial"/>
          <w:sz w:val="24"/>
          <w:szCs w:val="24"/>
        </w:rPr>
        <w:t>the</w:t>
      </w:r>
      <w:r w:rsidRPr="00842D14">
        <w:rPr>
          <w:rFonts w:ascii="Arial" w:hAnsi="Arial" w:cs="Arial"/>
          <w:sz w:val="24"/>
          <w:szCs w:val="24"/>
        </w:rPr>
        <w:t xml:space="preserve"> </w:t>
      </w:r>
      <w:r w:rsidR="00AC283D" w:rsidRPr="00842D14">
        <w:rPr>
          <w:rFonts w:ascii="Arial" w:hAnsi="Arial" w:cs="Arial"/>
          <w:sz w:val="24"/>
          <w:szCs w:val="24"/>
        </w:rPr>
        <w:t>Information</w:t>
      </w:r>
      <w:proofErr w:type="gramEnd"/>
      <w:r w:rsidR="00AC283D" w:rsidRPr="00842D14">
        <w:rPr>
          <w:rFonts w:ascii="Arial" w:hAnsi="Arial" w:cs="Arial"/>
          <w:sz w:val="24"/>
          <w:szCs w:val="24"/>
        </w:rPr>
        <w:t xml:space="preserve"> Technology </w:t>
      </w:r>
      <w:r w:rsidR="00F467D0">
        <w:rPr>
          <w:rFonts w:ascii="Arial" w:hAnsi="Arial" w:cs="Arial"/>
          <w:sz w:val="24"/>
          <w:szCs w:val="24"/>
        </w:rPr>
        <w:t xml:space="preserve">Supervisor </w:t>
      </w:r>
      <w:r w:rsidR="00842D14">
        <w:rPr>
          <w:rFonts w:ascii="Arial" w:hAnsi="Arial" w:cs="Arial"/>
          <w:sz w:val="24"/>
          <w:szCs w:val="24"/>
        </w:rPr>
        <w:t>2</w:t>
      </w:r>
      <w:r w:rsidRPr="00842D14">
        <w:rPr>
          <w:rFonts w:ascii="Arial" w:hAnsi="Arial" w:cs="Arial"/>
          <w:sz w:val="24"/>
          <w:szCs w:val="24"/>
        </w:rPr>
        <w:t xml:space="preserve">, the </w:t>
      </w:r>
      <w:r w:rsidR="0039504F" w:rsidRPr="00842D14">
        <w:rPr>
          <w:rFonts w:ascii="Arial" w:hAnsi="Arial" w:cs="Arial"/>
          <w:sz w:val="24"/>
          <w:szCs w:val="24"/>
        </w:rPr>
        <w:t xml:space="preserve">Information Technology Specialist </w:t>
      </w:r>
      <w:r w:rsidR="00996B80" w:rsidRPr="00842D14">
        <w:rPr>
          <w:rFonts w:ascii="Arial" w:hAnsi="Arial" w:cs="Arial"/>
          <w:sz w:val="24"/>
          <w:szCs w:val="24"/>
        </w:rPr>
        <w:t>1</w:t>
      </w:r>
      <w:r w:rsidRPr="00842D14">
        <w:rPr>
          <w:rFonts w:ascii="Arial" w:hAnsi="Arial" w:cs="Arial"/>
          <w:sz w:val="24"/>
          <w:szCs w:val="24"/>
        </w:rPr>
        <w:t xml:space="preserve"> plans, organizes, and leads the activities </w:t>
      </w:r>
      <w:r w:rsidR="00FE4E2E" w:rsidRPr="00842D14">
        <w:rPr>
          <w:rFonts w:ascii="Arial" w:hAnsi="Arial" w:cs="Arial"/>
          <w:sz w:val="24"/>
          <w:szCs w:val="24"/>
        </w:rPr>
        <w:t>related to</w:t>
      </w:r>
      <w:r w:rsidRPr="00842D14">
        <w:rPr>
          <w:rFonts w:ascii="Arial" w:hAnsi="Arial" w:cs="Arial"/>
          <w:sz w:val="24"/>
          <w:szCs w:val="24"/>
        </w:rPr>
        <w:t xml:space="preserve"> the </w:t>
      </w:r>
      <w:r w:rsidR="00FE4E2E" w:rsidRPr="00842D14">
        <w:rPr>
          <w:rFonts w:ascii="Arial" w:hAnsi="Arial" w:cs="Arial"/>
          <w:sz w:val="24"/>
          <w:szCs w:val="24"/>
        </w:rPr>
        <w:t xml:space="preserve">maintenance and support, </w:t>
      </w:r>
      <w:r w:rsidRPr="00842D14">
        <w:rPr>
          <w:rFonts w:ascii="Arial" w:hAnsi="Arial" w:cs="Arial"/>
          <w:sz w:val="24"/>
          <w:szCs w:val="24"/>
        </w:rPr>
        <w:t xml:space="preserve">study, acquisition, design, build, test, </w:t>
      </w:r>
      <w:r w:rsidR="00FE4E2E" w:rsidRPr="00842D14">
        <w:rPr>
          <w:rFonts w:ascii="Arial" w:hAnsi="Arial" w:cs="Arial"/>
          <w:sz w:val="24"/>
          <w:szCs w:val="24"/>
        </w:rPr>
        <w:t>and implementation</w:t>
      </w:r>
      <w:r w:rsidRPr="00842D14">
        <w:rPr>
          <w:rFonts w:ascii="Arial" w:hAnsi="Arial" w:cs="Arial"/>
          <w:sz w:val="24"/>
          <w:szCs w:val="24"/>
        </w:rPr>
        <w:t xml:space="preserve"> of the CCC’s complex network infrastructure and virtual desktop hosting services.</w:t>
      </w:r>
      <w:r w:rsidR="00966455" w:rsidRPr="00842D14">
        <w:rPr>
          <w:rFonts w:ascii="Arial" w:hAnsi="Arial" w:cs="Arial"/>
          <w:sz w:val="24"/>
          <w:szCs w:val="24"/>
        </w:rPr>
        <w:t xml:space="preserve"> This position’s primary area of focus will be </w:t>
      </w:r>
      <w:r w:rsidR="0044048D" w:rsidRPr="00842D14">
        <w:rPr>
          <w:rFonts w:ascii="Arial" w:hAnsi="Arial" w:cs="Arial"/>
          <w:sz w:val="24"/>
          <w:szCs w:val="24"/>
        </w:rPr>
        <w:t>with</w:t>
      </w:r>
      <w:r w:rsidR="00966455" w:rsidRPr="00842D14">
        <w:rPr>
          <w:rFonts w:ascii="Arial" w:hAnsi="Arial" w:cs="Arial"/>
          <w:sz w:val="24"/>
          <w:szCs w:val="24"/>
        </w:rPr>
        <w:t xml:space="preserve">in </w:t>
      </w:r>
      <w:r w:rsidR="0044048D" w:rsidRPr="00842D14">
        <w:rPr>
          <w:rFonts w:ascii="Arial" w:hAnsi="Arial" w:cs="Arial"/>
          <w:sz w:val="24"/>
          <w:szCs w:val="24"/>
        </w:rPr>
        <w:t>the domain of System Engineering</w:t>
      </w:r>
      <w:r w:rsidR="00B66211" w:rsidRPr="00842D14">
        <w:rPr>
          <w:rFonts w:ascii="Arial" w:hAnsi="Arial" w:cs="Arial"/>
          <w:sz w:val="24"/>
          <w:szCs w:val="24"/>
        </w:rPr>
        <w:t xml:space="preserve">. The incumbent will also carry out tasks in the Client Services </w:t>
      </w:r>
      <w:r w:rsidR="0044048D" w:rsidRPr="00842D14">
        <w:rPr>
          <w:rFonts w:ascii="Arial" w:hAnsi="Arial" w:cs="Arial"/>
          <w:sz w:val="24"/>
          <w:szCs w:val="24"/>
        </w:rPr>
        <w:t>and Information Security Engineering</w:t>
      </w:r>
      <w:r w:rsidR="00B66211" w:rsidRPr="00842D14">
        <w:rPr>
          <w:rFonts w:ascii="Arial" w:hAnsi="Arial" w:cs="Arial"/>
          <w:sz w:val="24"/>
          <w:szCs w:val="24"/>
        </w:rPr>
        <w:t xml:space="preserve"> domains, and other domains as needed</w:t>
      </w:r>
      <w:r w:rsidR="0044048D" w:rsidRPr="00842D14">
        <w:rPr>
          <w:rFonts w:ascii="Arial" w:hAnsi="Arial" w:cs="Arial"/>
          <w:sz w:val="24"/>
          <w:szCs w:val="24"/>
        </w:rPr>
        <w:t xml:space="preserve">. </w:t>
      </w:r>
    </w:p>
    <w:p w14:paraId="3BFC4B6F" w14:textId="77777777" w:rsidR="003E296E" w:rsidRPr="00842D14" w:rsidRDefault="003E296E" w:rsidP="003E296E">
      <w:pPr>
        <w:spacing w:after="0"/>
        <w:jc w:val="both"/>
        <w:rPr>
          <w:rFonts w:ascii="Arial" w:hAnsi="Arial" w:cs="Arial"/>
          <w:sz w:val="24"/>
          <w:szCs w:val="24"/>
        </w:rPr>
      </w:pPr>
    </w:p>
    <w:p w14:paraId="58E6A8BB" w14:textId="35B2816C" w:rsidR="007A5118" w:rsidRDefault="24AD5866" w:rsidP="007A5118">
      <w:pPr>
        <w:spacing w:after="0"/>
        <w:jc w:val="both"/>
        <w:rPr>
          <w:rFonts w:ascii="Arial" w:hAnsi="Arial" w:cs="Arial"/>
          <w:sz w:val="24"/>
          <w:szCs w:val="24"/>
        </w:rPr>
      </w:pPr>
      <w:r w:rsidRPr="00842D14">
        <w:rPr>
          <w:rFonts w:ascii="Arial" w:hAnsi="Arial" w:cs="Arial"/>
          <w:sz w:val="24"/>
          <w:szCs w:val="24"/>
        </w:rPr>
        <w:t xml:space="preserve">The incumbent will have frequent contact with California Conservation Corps (CCC) managers, Center Directors and staff throughout the state. The incumbent will also consult with private contractors/consultants and vendor representatives concerning the needs and development of IT </w:t>
      </w:r>
      <w:proofErr w:type="gramStart"/>
      <w:r w:rsidRPr="00842D14">
        <w:rPr>
          <w:rFonts w:ascii="Arial" w:hAnsi="Arial" w:cs="Arial"/>
          <w:sz w:val="24"/>
          <w:szCs w:val="24"/>
        </w:rPr>
        <w:t>systems, and</w:t>
      </w:r>
      <w:proofErr w:type="gramEnd"/>
      <w:r w:rsidRPr="00842D14">
        <w:rPr>
          <w:rFonts w:ascii="Arial" w:hAnsi="Arial" w:cs="Arial"/>
          <w:sz w:val="24"/>
          <w:szCs w:val="24"/>
        </w:rPr>
        <w:t xml:space="preserve"> will have regular contact with California Natural Resources Agency Data Center staff, as well as other state departments and government agencies concerning information technology related to the performance of this position. </w:t>
      </w:r>
      <w:r w:rsidRPr="00842D14">
        <w:rPr>
          <w:rFonts w:ascii="Arial" w:hAnsi="Arial" w:cs="Arial"/>
          <w:color w:val="000000" w:themeColor="text1"/>
          <w:sz w:val="24"/>
          <w:szCs w:val="24"/>
        </w:rPr>
        <w:t>The incumbent will perform a wide variety of tasks throughout multiple program areas, requiring planning, developing, implementing technological solutions, and innovative problem-solving that are essential to the mission and programs of the CCC.</w:t>
      </w:r>
      <w:r w:rsidRPr="00842D14">
        <w:rPr>
          <w:rFonts w:ascii="Arial" w:hAnsi="Arial" w:cs="Arial"/>
          <w:sz w:val="24"/>
          <w:szCs w:val="24"/>
        </w:rPr>
        <w:t xml:space="preserve"> This position may be required to travel to various CCC Centers throughout the State of California, when requested and work after normal CCC business hours, when necessary.</w:t>
      </w:r>
    </w:p>
    <w:p w14:paraId="7CDCB235" w14:textId="77777777" w:rsidR="00996B80" w:rsidRDefault="00996B80" w:rsidP="007A5118">
      <w:pPr>
        <w:spacing w:after="0"/>
        <w:jc w:val="both"/>
        <w:rPr>
          <w:rFonts w:ascii="Arial" w:hAnsi="Arial" w:cs="Arial"/>
          <w:sz w:val="24"/>
          <w:szCs w:val="24"/>
        </w:rPr>
      </w:pPr>
    </w:p>
    <w:p w14:paraId="48B45428" w14:textId="028CA1F9" w:rsidR="00996B80" w:rsidRDefault="00996B80" w:rsidP="00996B80">
      <w:pPr>
        <w:rPr>
          <w:rFonts w:ascii="Arial" w:hAnsi="Arial" w:cs="Arial"/>
          <w:sz w:val="24"/>
          <w:szCs w:val="24"/>
        </w:rPr>
      </w:pPr>
      <w:r w:rsidRPr="006B2514">
        <w:rPr>
          <w:rFonts w:ascii="Arial" w:hAnsi="Arial" w:cs="Arial"/>
          <w:sz w:val="24"/>
          <w:szCs w:val="24"/>
        </w:rPr>
        <w:t xml:space="preserve">In all job functions, employees are responsible for creating an inclusive, safe, and secure work environment that values diverse cultures, perspectives and experiences, and is free from discrimination. Employees are expected to provide all members of the </w:t>
      </w:r>
      <w:proofErr w:type="gramStart"/>
      <w:r w:rsidRPr="006B2514">
        <w:rPr>
          <w:rFonts w:ascii="Arial" w:hAnsi="Arial" w:cs="Arial"/>
          <w:sz w:val="24"/>
          <w:szCs w:val="24"/>
        </w:rPr>
        <w:t>public</w:t>
      </w:r>
      <w:proofErr w:type="gramEnd"/>
      <w:r w:rsidRPr="006B2514">
        <w:rPr>
          <w:rFonts w:ascii="Arial" w:hAnsi="Arial" w:cs="Arial"/>
          <w:sz w:val="24"/>
          <w:szCs w:val="24"/>
        </w:rPr>
        <w:t xml:space="preserve"> equitable services and treatment, collaborate with underserved communities and tribal governments, and work toward improving outcomes for all Californians.</w:t>
      </w:r>
    </w:p>
    <w:p w14:paraId="23E3EBBF" w14:textId="741C4C42" w:rsidR="003E296E" w:rsidRPr="0066766C" w:rsidRDefault="00996B80" w:rsidP="00842D14">
      <w:pPr>
        <w:rPr>
          <w:rFonts w:ascii="Arial" w:hAnsi="Arial" w:cs="Arial"/>
        </w:rPr>
      </w:pPr>
      <w:r w:rsidRPr="0066766C">
        <w:rPr>
          <w:rFonts w:ascii="Arial" w:hAnsi="Arial" w:cs="Arial"/>
        </w:rPr>
        <w:t xml:space="preserve">The </w:t>
      </w:r>
      <w:r>
        <w:rPr>
          <w:rFonts w:ascii="Arial" w:hAnsi="Arial" w:cs="Arial"/>
        </w:rPr>
        <w:t>duties of the position</w:t>
      </w:r>
      <w:r w:rsidRPr="0066766C">
        <w:rPr>
          <w:rFonts w:ascii="Arial" w:hAnsi="Arial" w:cs="Arial"/>
        </w:rPr>
        <w:t xml:space="preserve"> </w:t>
      </w:r>
      <w:r>
        <w:rPr>
          <w:rFonts w:ascii="Arial" w:hAnsi="Arial" w:cs="Arial"/>
        </w:rPr>
        <w:t>include</w:t>
      </w:r>
      <w:r w:rsidRPr="0066766C">
        <w:rPr>
          <w:rFonts w:ascii="Arial" w:hAnsi="Arial" w:cs="Arial"/>
        </w:rPr>
        <w:t>, but are not limited to, the following:</w:t>
      </w:r>
    </w:p>
    <w:tbl>
      <w:tblPr>
        <w:tblStyle w:val="TableGrid"/>
        <w:tblW w:w="9623" w:type="dxa"/>
        <w:tblLook w:val="04A0" w:firstRow="1" w:lastRow="0" w:firstColumn="1" w:lastColumn="0" w:noHBand="0" w:noVBand="1"/>
      </w:tblPr>
      <w:tblGrid>
        <w:gridCol w:w="1190"/>
        <w:gridCol w:w="8433"/>
      </w:tblGrid>
      <w:tr w:rsidR="006162E3" w:rsidRPr="0066766C" w14:paraId="75CCB10B" w14:textId="77777777" w:rsidTr="00842D14">
        <w:tc>
          <w:tcPr>
            <w:tcW w:w="1190" w:type="dxa"/>
            <w:tcBorders>
              <w:top w:val="nil"/>
              <w:left w:val="nil"/>
              <w:bottom w:val="nil"/>
              <w:right w:val="single" w:sz="4" w:space="0" w:color="auto"/>
            </w:tcBorders>
          </w:tcPr>
          <w:p w14:paraId="1DDB9D22" w14:textId="552E01A8" w:rsidR="006162E3" w:rsidRPr="00842D14" w:rsidRDefault="001B306A" w:rsidP="00842D14">
            <w:pPr>
              <w:contextualSpacing/>
              <w:jc w:val="center"/>
              <w:rPr>
                <w:rFonts w:ascii="Arial" w:hAnsi="Arial" w:cs="Arial"/>
                <w:sz w:val="24"/>
                <w:szCs w:val="24"/>
              </w:rPr>
            </w:pPr>
            <w:r w:rsidRPr="00842D14">
              <w:rPr>
                <w:rFonts w:ascii="Arial" w:hAnsi="Arial" w:cs="Arial"/>
                <w:sz w:val="24"/>
                <w:szCs w:val="24"/>
              </w:rPr>
              <w:t>35</w:t>
            </w:r>
            <w:r w:rsidR="00F3664C" w:rsidRPr="00842D14">
              <w:rPr>
                <w:rFonts w:ascii="Arial" w:hAnsi="Arial" w:cs="Arial"/>
                <w:sz w:val="24"/>
                <w:szCs w:val="24"/>
              </w:rPr>
              <w:t>%</w:t>
            </w:r>
          </w:p>
        </w:tc>
        <w:tc>
          <w:tcPr>
            <w:tcW w:w="8433" w:type="dxa"/>
            <w:tcBorders>
              <w:top w:val="nil"/>
              <w:left w:val="single" w:sz="4" w:space="0" w:color="auto"/>
              <w:bottom w:val="nil"/>
              <w:right w:val="nil"/>
            </w:tcBorders>
          </w:tcPr>
          <w:p w14:paraId="3203B5E9" w14:textId="7CA686C5" w:rsidR="00366B59" w:rsidRPr="00842D14" w:rsidRDefault="00366B59" w:rsidP="00842D14">
            <w:pPr>
              <w:rPr>
                <w:rFonts w:ascii="Arial" w:hAnsi="Arial" w:cs="Arial"/>
                <w:sz w:val="24"/>
                <w:szCs w:val="24"/>
              </w:rPr>
            </w:pPr>
            <w:r w:rsidRPr="00842D14">
              <w:rPr>
                <w:rFonts w:ascii="Arial" w:hAnsi="Arial" w:cs="Arial"/>
                <w:b/>
                <w:bCs/>
                <w:sz w:val="24"/>
                <w:szCs w:val="24"/>
              </w:rPr>
              <w:t>Microsoft Teams Administration and Operations</w:t>
            </w:r>
          </w:p>
          <w:p w14:paraId="0D27F32D" w14:textId="43FA8EEE" w:rsidR="003E296E" w:rsidRPr="00842D14" w:rsidRDefault="0048650B" w:rsidP="00842D14">
            <w:pPr>
              <w:rPr>
                <w:rFonts w:ascii="Arial" w:hAnsi="Arial" w:cs="Arial"/>
                <w:sz w:val="24"/>
                <w:szCs w:val="24"/>
              </w:rPr>
            </w:pPr>
            <w:r w:rsidRPr="0048650B">
              <w:rPr>
                <w:rFonts w:ascii="Arial" w:hAnsi="Arial" w:cs="Arial"/>
                <w:sz w:val="24"/>
                <w:szCs w:val="24"/>
              </w:rPr>
              <w:t>Perform</w:t>
            </w:r>
            <w:r>
              <w:rPr>
                <w:rFonts w:ascii="Arial" w:hAnsi="Arial" w:cs="Arial"/>
                <w:sz w:val="24"/>
                <w:szCs w:val="24"/>
              </w:rPr>
              <w:t>s</w:t>
            </w:r>
            <w:r w:rsidRPr="0048650B">
              <w:rPr>
                <w:rFonts w:ascii="Arial" w:hAnsi="Arial" w:cs="Arial"/>
                <w:sz w:val="24"/>
                <w:szCs w:val="24"/>
              </w:rPr>
              <w:t xml:space="preserve"> in the capacity of an IT expert on tasks and work</w:t>
            </w:r>
            <w:r>
              <w:rPr>
                <w:rFonts w:ascii="Arial" w:hAnsi="Arial" w:cs="Arial"/>
                <w:sz w:val="24"/>
                <w:szCs w:val="24"/>
              </w:rPr>
              <w:t>s</w:t>
            </w:r>
            <w:r w:rsidRPr="0048650B">
              <w:rPr>
                <w:rFonts w:ascii="Arial" w:hAnsi="Arial" w:cs="Arial"/>
                <w:sz w:val="24"/>
                <w:szCs w:val="24"/>
              </w:rPr>
              <w:t xml:space="preserve"> independently related to planning, designing, implementing, supporting, </w:t>
            </w:r>
            <w:r>
              <w:rPr>
                <w:rFonts w:ascii="Arial" w:hAnsi="Arial" w:cs="Arial"/>
                <w:sz w:val="24"/>
                <w:szCs w:val="24"/>
              </w:rPr>
              <w:t xml:space="preserve">and </w:t>
            </w:r>
            <w:r w:rsidRPr="0048650B">
              <w:rPr>
                <w:rFonts w:ascii="Arial" w:hAnsi="Arial" w:cs="Arial"/>
                <w:sz w:val="24"/>
                <w:szCs w:val="24"/>
              </w:rPr>
              <w:t>managing</w:t>
            </w:r>
            <w:r>
              <w:rPr>
                <w:rFonts w:ascii="Arial" w:hAnsi="Arial" w:cs="Arial"/>
                <w:sz w:val="24"/>
                <w:szCs w:val="24"/>
              </w:rPr>
              <w:t>, a</w:t>
            </w:r>
            <w:r w:rsidR="24AD5866" w:rsidRPr="00842D14">
              <w:rPr>
                <w:rFonts w:ascii="Arial" w:hAnsi="Arial" w:cs="Arial"/>
                <w:sz w:val="24"/>
                <w:szCs w:val="24"/>
              </w:rPr>
              <w:t>dminis</w:t>
            </w:r>
            <w:r>
              <w:rPr>
                <w:rFonts w:ascii="Arial" w:hAnsi="Arial" w:cs="Arial"/>
                <w:sz w:val="24"/>
                <w:szCs w:val="24"/>
              </w:rPr>
              <w:t>tration of</w:t>
            </w:r>
            <w:r w:rsidR="24AD5866" w:rsidRPr="00842D14">
              <w:rPr>
                <w:rFonts w:ascii="Arial" w:hAnsi="Arial" w:cs="Arial"/>
                <w:sz w:val="24"/>
                <w:szCs w:val="24"/>
              </w:rPr>
              <w:t xml:space="preserve"> Microsoft Teams</w:t>
            </w:r>
            <w:r>
              <w:rPr>
                <w:rFonts w:ascii="Arial" w:hAnsi="Arial" w:cs="Arial"/>
                <w:sz w:val="24"/>
                <w:szCs w:val="24"/>
              </w:rPr>
              <w:t>,</w:t>
            </w:r>
            <w:r w:rsidR="24AD5866" w:rsidRPr="00842D14">
              <w:rPr>
                <w:rFonts w:ascii="Arial" w:hAnsi="Arial" w:cs="Arial"/>
                <w:sz w:val="24"/>
                <w:szCs w:val="24"/>
              </w:rPr>
              <w:t xml:space="preserve"> including configuration of </w:t>
            </w:r>
            <w:r w:rsidR="00202A5A">
              <w:rPr>
                <w:rFonts w:ascii="Arial" w:hAnsi="Arial" w:cs="Arial"/>
                <w:sz w:val="24"/>
                <w:szCs w:val="24"/>
              </w:rPr>
              <w:t>T</w:t>
            </w:r>
            <w:r w:rsidR="24AD5866" w:rsidRPr="00842D14">
              <w:rPr>
                <w:rFonts w:ascii="Arial" w:hAnsi="Arial" w:cs="Arial"/>
                <w:sz w:val="24"/>
                <w:szCs w:val="24"/>
              </w:rPr>
              <w:t xml:space="preserve">eams, channels, policies, user settings, roles, and access controls. Monitors service performance, health, and usage trends using Microsoft 365 admin tools. </w:t>
            </w:r>
            <w:proofErr w:type="gramStart"/>
            <w:r w:rsidR="24AD5866" w:rsidRPr="00842D14">
              <w:rPr>
                <w:rFonts w:ascii="Arial" w:hAnsi="Arial" w:cs="Arial"/>
                <w:sz w:val="24"/>
                <w:szCs w:val="24"/>
              </w:rPr>
              <w:t>Manages</w:t>
            </w:r>
            <w:proofErr w:type="gramEnd"/>
            <w:r w:rsidR="24AD5866" w:rsidRPr="00842D14">
              <w:rPr>
                <w:rFonts w:ascii="Arial" w:hAnsi="Arial" w:cs="Arial"/>
                <w:sz w:val="24"/>
                <w:szCs w:val="24"/>
              </w:rPr>
              <w:t xml:space="preserve"> Teams lifecycle activities such as compliance settings and </w:t>
            </w:r>
            <w:r w:rsidR="24AD5866" w:rsidRPr="00842D14">
              <w:rPr>
                <w:rFonts w:ascii="Arial" w:hAnsi="Arial" w:cs="Arial"/>
                <w:sz w:val="24"/>
                <w:szCs w:val="24"/>
              </w:rPr>
              <w:lastRenderedPageBreak/>
              <w:t>governance enforcement. Administers Teams Phone/Voice features, including call queues, auto</w:t>
            </w:r>
            <w:r w:rsidR="24AD5866" w:rsidRPr="00842D14">
              <w:rPr>
                <w:rFonts w:ascii="Cambria Math" w:hAnsi="Cambria Math" w:cs="Cambria Math"/>
                <w:sz w:val="24"/>
                <w:szCs w:val="24"/>
              </w:rPr>
              <w:t>‑</w:t>
            </w:r>
            <w:r w:rsidR="24AD5866" w:rsidRPr="00842D14">
              <w:rPr>
                <w:rFonts w:ascii="Arial" w:hAnsi="Arial" w:cs="Arial"/>
                <w:sz w:val="24"/>
                <w:szCs w:val="24"/>
              </w:rPr>
              <w:t>attendants, phone system licensing, and device provisioning. Coordinates with infrastructure teams to ensure Teams performance and reliability.</w:t>
            </w:r>
          </w:p>
          <w:p w14:paraId="50A8C64F" w14:textId="77777777" w:rsidR="003E296E" w:rsidRPr="00842D14" w:rsidRDefault="003E296E" w:rsidP="00842D14">
            <w:pPr>
              <w:rPr>
                <w:rFonts w:ascii="Arial" w:hAnsi="Arial" w:cs="Arial"/>
                <w:sz w:val="24"/>
                <w:szCs w:val="24"/>
              </w:rPr>
            </w:pPr>
          </w:p>
        </w:tc>
      </w:tr>
      <w:tr w:rsidR="00C11DE5" w:rsidRPr="0066766C" w14:paraId="79E17964" w14:textId="77777777" w:rsidTr="00842D14">
        <w:tc>
          <w:tcPr>
            <w:tcW w:w="1190" w:type="dxa"/>
            <w:tcBorders>
              <w:top w:val="nil"/>
              <w:left w:val="nil"/>
              <w:bottom w:val="nil"/>
              <w:right w:val="single" w:sz="4" w:space="0" w:color="auto"/>
            </w:tcBorders>
          </w:tcPr>
          <w:p w14:paraId="48B0E5DC" w14:textId="433E7187" w:rsidR="00C11DE5" w:rsidRPr="00842D14" w:rsidRDefault="005171B5" w:rsidP="00C27CFB">
            <w:pPr>
              <w:jc w:val="center"/>
              <w:rPr>
                <w:rFonts w:ascii="Arial" w:hAnsi="Arial" w:cs="Arial"/>
                <w:sz w:val="24"/>
                <w:szCs w:val="24"/>
              </w:rPr>
            </w:pPr>
            <w:r w:rsidRPr="00842D14">
              <w:rPr>
                <w:rFonts w:ascii="Arial" w:hAnsi="Arial" w:cs="Arial"/>
                <w:sz w:val="24"/>
                <w:szCs w:val="24"/>
              </w:rPr>
              <w:lastRenderedPageBreak/>
              <w:t>3</w:t>
            </w:r>
            <w:r w:rsidR="002B5F4C" w:rsidRPr="00842D14">
              <w:rPr>
                <w:rFonts w:ascii="Arial" w:hAnsi="Arial" w:cs="Arial"/>
                <w:sz w:val="24"/>
                <w:szCs w:val="24"/>
              </w:rPr>
              <w:t>0</w:t>
            </w:r>
            <w:r w:rsidR="00C11DE5" w:rsidRPr="00842D14">
              <w:rPr>
                <w:rFonts w:ascii="Arial" w:hAnsi="Arial" w:cs="Arial"/>
                <w:sz w:val="24"/>
                <w:szCs w:val="24"/>
              </w:rPr>
              <w:t>%</w:t>
            </w:r>
          </w:p>
        </w:tc>
        <w:tc>
          <w:tcPr>
            <w:tcW w:w="8433" w:type="dxa"/>
            <w:tcBorders>
              <w:top w:val="nil"/>
              <w:left w:val="single" w:sz="4" w:space="0" w:color="auto"/>
              <w:bottom w:val="nil"/>
              <w:right w:val="nil"/>
            </w:tcBorders>
          </w:tcPr>
          <w:p w14:paraId="772BBD11" w14:textId="7B055778" w:rsidR="001A408D" w:rsidRPr="00842D14" w:rsidRDefault="001A408D" w:rsidP="00842D14">
            <w:pPr>
              <w:rPr>
                <w:rFonts w:ascii="Arial" w:hAnsi="Arial" w:cs="Arial"/>
                <w:sz w:val="24"/>
                <w:szCs w:val="24"/>
              </w:rPr>
            </w:pPr>
            <w:r w:rsidRPr="00842D14">
              <w:rPr>
                <w:rFonts w:ascii="Arial" w:hAnsi="Arial" w:cs="Arial"/>
                <w:b/>
                <w:bCs/>
                <w:sz w:val="24"/>
                <w:szCs w:val="24"/>
              </w:rPr>
              <w:t xml:space="preserve">Collaboration Support &amp; Issue </w:t>
            </w:r>
            <w:r w:rsidR="00B95B92" w:rsidRPr="00B95B92">
              <w:rPr>
                <w:rFonts w:ascii="Arial" w:hAnsi="Arial" w:cs="Arial"/>
                <w:b/>
                <w:bCs/>
                <w:sz w:val="24"/>
                <w:szCs w:val="24"/>
              </w:rPr>
              <w:t>Resolution</w:t>
            </w:r>
          </w:p>
          <w:p w14:paraId="242B121D" w14:textId="51DA62D8" w:rsidR="002A5947" w:rsidRPr="00842D14" w:rsidRDefault="002A5947" w:rsidP="00842D14">
            <w:pPr>
              <w:rPr>
                <w:rFonts w:ascii="Arial" w:hAnsi="Arial" w:cs="Arial"/>
                <w:sz w:val="24"/>
                <w:szCs w:val="24"/>
              </w:rPr>
            </w:pPr>
            <w:r w:rsidRPr="00842D14">
              <w:rPr>
                <w:rFonts w:ascii="Arial" w:hAnsi="Arial" w:cs="Arial"/>
                <w:sz w:val="24"/>
                <w:szCs w:val="24"/>
              </w:rPr>
              <w:t>This includes providing Tier 2 and Tier 3 support for complex Teams-related issues such as meeting problems, audio and video quality concerns, device compatibility, permissions conflicts, and integration failures. It includes troubleshooting escalated issues, coordinating with Microsoft</w:t>
            </w:r>
            <w:r w:rsidR="005B0D65" w:rsidRPr="00842D14">
              <w:rPr>
                <w:rFonts w:ascii="Arial" w:hAnsi="Arial" w:cs="Arial"/>
                <w:sz w:val="24"/>
                <w:szCs w:val="24"/>
              </w:rPr>
              <w:t>, Polycom,</w:t>
            </w:r>
            <w:r w:rsidRPr="00842D14">
              <w:rPr>
                <w:rFonts w:ascii="Arial" w:hAnsi="Arial" w:cs="Arial"/>
                <w:sz w:val="24"/>
                <w:szCs w:val="24"/>
              </w:rPr>
              <w:t xml:space="preserve"> or </w:t>
            </w:r>
            <w:r w:rsidR="005B0D65" w:rsidRPr="00842D14">
              <w:rPr>
                <w:rFonts w:ascii="Arial" w:hAnsi="Arial" w:cs="Arial"/>
                <w:sz w:val="24"/>
                <w:szCs w:val="24"/>
              </w:rPr>
              <w:t xml:space="preserve">any other </w:t>
            </w:r>
            <w:r w:rsidRPr="00842D14">
              <w:rPr>
                <w:rFonts w:ascii="Arial" w:hAnsi="Arial" w:cs="Arial"/>
                <w:sz w:val="24"/>
                <w:szCs w:val="24"/>
              </w:rPr>
              <w:t>vendors when necessary, and maintaining clear technical documentation and knowledge resources to support enterprise-wide collaboration services</w:t>
            </w:r>
            <w:r w:rsidR="00992DA7">
              <w:rPr>
                <w:rFonts w:ascii="Arial" w:hAnsi="Arial" w:cs="Arial"/>
                <w:sz w:val="24"/>
                <w:szCs w:val="24"/>
              </w:rPr>
              <w:t xml:space="preserve"> until resolved or escalated</w:t>
            </w:r>
            <w:r w:rsidRPr="00842D14">
              <w:rPr>
                <w:rFonts w:ascii="Arial" w:hAnsi="Arial" w:cs="Arial"/>
                <w:sz w:val="24"/>
                <w:szCs w:val="24"/>
              </w:rPr>
              <w:t>.</w:t>
            </w:r>
          </w:p>
          <w:p w14:paraId="516A6640" w14:textId="77777777" w:rsidR="003E296E" w:rsidRPr="00842D14" w:rsidRDefault="003E296E" w:rsidP="00842D14">
            <w:pPr>
              <w:rPr>
                <w:rFonts w:ascii="Arial" w:hAnsi="Arial" w:cs="Arial"/>
                <w:sz w:val="24"/>
                <w:szCs w:val="24"/>
              </w:rPr>
            </w:pPr>
          </w:p>
        </w:tc>
      </w:tr>
      <w:tr w:rsidR="00C11DE5" w:rsidRPr="0066766C" w14:paraId="56BC3536" w14:textId="77777777" w:rsidTr="00842D14">
        <w:tc>
          <w:tcPr>
            <w:tcW w:w="1190" w:type="dxa"/>
            <w:tcBorders>
              <w:top w:val="nil"/>
              <w:left w:val="nil"/>
              <w:bottom w:val="nil"/>
              <w:right w:val="single" w:sz="4" w:space="0" w:color="auto"/>
            </w:tcBorders>
          </w:tcPr>
          <w:p w14:paraId="59FAF0DB" w14:textId="6160D527" w:rsidR="00C11DE5" w:rsidRPr="00842D14" w:rsidRDefault="002B5F4C" w:rsidP="00C27CFB">
            <w:pPr>
              <w:jc w:val="center"/>
              <w:rPr>
                <w:rFonts w:ascii="Arial" w:hAnsi="Arial" w:cs="Arial"/>
                <w:sz w:val="24"/>
                <w:szCs w:val="24"/>
              </w:rPr>
            </w:pPr>
            <w:r w:rsidRPr="00842D14">
              <w:rPr>
                <w:rFonts w:ascii="Arial" w:hAnsi="Arial" w:cs="Arial"/>
                <w:sz w:val="24"/>
                <w:szCs w:val="24"/>
              </w:rPr>
              <w:t>20</w:t>
            </w:r>
            <w:r w:rsidR="00C11DE5" w:rsidRPr="00842D14">
              <w:rPr>
                <w:rFonts w:ascii="Arial" w:hAnsi="Arial" w:cs="Arial"/>
                <w:sz w:val="24"/>
                <w:szCs w:val="24"/>
              </w:rPr>
              <w:t>%</w:t>
            </w:r>
          </w:p>
        </w:tc>
        <w:tc>
          <w:tcPr>
            <w:tcW w:w="8433" w:type="dxa"/>
            <w:tcBorders>
              <w:top w:val="nil"/>
              <w:left w:val="single" w:sz="4" w:space="0" w:color="auto"/>
              <w:bottom w:val="nil"/>
              <w:right w:val="nil"/>
            </w:tcBorders>
          </w:tcPr>
          <w:p w14:paraId="42963D24" w14:textId="16F99CCB" w:rsidR="00C0299E" w:rsidRPr="00842D14" w:rsidRDefault="00682FA7" w:rsidP="00996B80">
            <w:pPr>
              <w:rPr>
                <w:rFonts w:ascii="Arial" w:hAnsi="Arial" w:cs="Arial"/>
                <w:sz w:val="24"/>
                <w:szCs w:val="24"/>
              </w:rPr>
            </w:pPr>
            <w:r w:rsidRPr="00842D14">
              <w:rPr>
                <w:rFonts w:ascii="Arial" w:hAnsi="Arial" w:cs="Arial"/>
                <w:b/>
                <w:bCs/>
                <w:sz w:val="24"/>
                <w:szCs w:val="24"/>
              </w:rPr>
              <w:t>Provisioning</w:t>
            </w:r>
            <w:r w:rsidR="0094107A" w:rsidRPr="00842D14">
              <w:rPr>
                <w:rFonts w:ascii="Arial" w:hAnsi="Arial" w:cs="Arial"/>
                <w:b/>
                <w:bCs/>
                <w:sz w:val="24"/>
                <w:szCs w:val="24"/>
              </w:rPr>
              <w:t>, Communication &amp; Documentation</w:t>
            </w:r>
          </w:p>
          <w:p w14:paraId="002174BC" w14:textId="4E8EDC19" w:rsidR="00C0299E" w:rsidRPr="00842D14" w:rsidRDefault="00C0299E" w:rsidP="00996B80">
            <w:pPr>
              <w:rPr>
                <w:rFonts w:ascii="Arial" w:hAnsi="Arial" w:cs="Arial"/>
                <w:sz w:val="24"/>
                <w:szCs w:val="24"/>
              </w:rPr>
            </w:pPr>
            <w:r w:rsidRPr="00842D14">
              <w:rPr>
                <w:rFonts w:ascii="Arial" w:hAnsi="Arial" w:cs="Arial"/>
                <w:sz w:val="24"/>
                <w:szCs w:val="24"/>
              </w:rPr>
              <w:t xml:space="preserve">This includes </w:t>
            </w:r>
            <w:r w:rsidR="009F34D6" w:rsidRPr="00842D14">
              <w:rPr>
                <w:rFonts w:ascii="Arial" w:hAnsi="Arial" w:cs="Arial"/>
                <w:sz w:val="24"/>
                <w:szCs w:val="24"/>
              </w:rPr>
              <w:t xml:space="preserve">provisioning new users &amp; sites, </w:t>
            </w:r>
            <w:r w:rsidRPr="00842D14">
              <w:rPr>
                <w:rFonts w:ascii="Arial" w:hAnsi="Arial" w:cs="Arial"/>
                <w:sz w:val="24"/>
                <w:szCs w:val="24"/>
              </w:rPr>
              <w:t>developing</w:t>
            </w:r>
            <w:r w:rsidR="00F60209">
              <w:rPr>
                <w:rFonts w:ascii="Arial" w:hAnsi="Arial" w:cs="Arial"/>
                <w:sz w:val="24"/>
                <w:szCs w:val="24"/>
              </w:rPr>
              <w:t>, implementing, and maintaining</w:t>
            </w:r>
            <w:r w:rsidRPr="00842D14">
              <w:rPr>
                <w:rFonts w:ascii="Arial" w:hAnsi="Arial" w:cs="Arial"/>
                <w:sz w:val="24"/>
                <w:szCs w:val="24"/>
              </w:rPr>
              <w:t xml:space="preserve"> training materials, user guidance, and communication resources for Teams features. </w:t>
            </w:r>
            <w:r w:rsidR="003C62E6" w:rsidRPr="00842D14">
              <w:rPr>
                <w:rFonts w:ascii="Arial" w:hAnsi="Arial" w:cs="Arial"/>
                <w:sz w:val="24"/>
                <w:szCs w:val="24"/>
              </w:rPr>
              <w:t>Ensure</w:t>
            </w:r>
            <w:r w:rsidR="001C7C0A" w:rsidRPr="00842D14">
              <w:rPr>
                <w:rFonts w:ascii="Arial" w:hAnsi="Arial" w:cs="Arial"/>
                <w:sz w:val="24"/>
                <w:szCs w:val="24"/>
              </w:rPr>
              <w:t xml:space="preserve"> documentation</w:t>
            </w:r>
            <w:r w:rsidR="003C62E6" w:rsidRPr="00842D14">
              <w:rPr>
                <w:rFonts w:ascii="Arial" w:hAnsi="Arial" w:cs="Arial"/>
                <w:sz w:val="24"/>
                <w:szCs w:val="24"/>
              </w:rPr>
              <w:t xml:space="preserve"> is</w:t>
            </w:r>
            <w:r w:rsidR="00395531" w:rsidRPr="00842D14">
              <w:rPr>
                <w:rFonts w:ascii="Arial" w:hAnsi="Arial" w:cs="Arial"/>
                <w:sz w:val="24"/>
                <w:szCs w:val="24"/>
              </w:rPr>
              <w:t xml:space="preserve"> developed</w:t>
            </w:r>
            <w:r w:rsidR="001C7C0A" w:rsidRPr="00842D14">
              <w:rPr>
                <w:rFonts w:ascii="Arial" w:hAnsi="Arial" w:cs="Arial"/>
                <w:sz w:val="24"/>
                <w:szCs w:val="24"/>
              </w:rPr>
              <w:t xml:space="preserve"> </w:t>
            </w:r>
            <w:r w:rsidR="00F60209">
              <w:rPr>
                <w:rFonts w:ascii="Arial" w:hAnsi="Arial" w:cs="Arial"/>
                <w:sz w:val="24"/>
                <w:szCs w:val="24"/>
              </w:rPr>
              <w:t xml:space="preserve">and updated </w:t>
            </w:r>
            <w:r w:rsidR="001C7C0A" w:rsidRPr="00842D14">
              <w:rPr>
                <w:rFonts w:ascii="Arial" w:hAnsi="Arial" w:cs="Arial"/>
                <w:sz w:val="24"/>
                <w:szCs w:val="24"/>
              </w:rPr>
              <w:t>for existing systems and si</w:t>
            </w:r>
            <w:r w:rsidR="003C62E6" w:rsidRPr="00842D14">
              <w:rPr>
                <w:rFonts w:ascii="Arial" w:hAnsi="Arial" w:cs="Arial"/>
                <w:sz w:val="24"/>
                <w:szCs w:val="24"/>
              </w:rPr>
              <w:t>tes</w:t>
            </w:r>
            <w:r w:rsidR="00395531" w:rsidRPr="00842D14">
              <w:rPr>
                <w:rFonts w:ascii="Arial" w:hAnsi="Arial" w:cs="Arial"/>
                <w:sz w:val="24"/>
                <w:szCs w:val="24"/>
              </w:rPr>
              <w:t>.</w:t>
            </w:r>
            <w:r w:rsidR="003C62E6" w:rsidRPr="00842D14">
              <w:rPr>
                <w:rFonts w:ascii="Arial" w:hAnsi="Arial" w:cs="Arial"/>
                <w:sz w:val="24"/>
                <w:szCs w:val="24"/>
              </w:rPr>
              <w:t xml:space="preserve"> </w:t>
            </w:r>
            <w:r w:rsidR="00395531" w:rsidRPr="00842D14">
              <w:rPr>
                <w:rFonts w:ascii="Arial" w:hAnsi="Arial" w:cs="Arial"/>
                <w:sz w:val="24"/>
                <w:szCs w:val="24"/>
              </w:rPr>
              <w:t>C</w:t>
            </w:r>
            <w:r w:rsidRPr="00842D14">
              <w:rPr>
                <w:rFonts w:ascii="Arial" w:hAnsi="Arial" w:cs="Arial"/>
                <w:sz w:val="24"/>
                <w:szCs w:val="24"/>
              </w:rPr>
              <w:t xml:space="preserve">onduct user training sessions and support the organization in adopting new collaboration </w:t>
            </w:r>
            <w:r w:rsidR="00D04195" w:rsidRPr="00842D14">
              <w:rPr>
                <w:rFonts w:ascii="Arial" w:hAnsi="Arial" w:cs="Arial"/>
                <w:sz w:val="24"/>
                <w:szCs w:val="24"/>
              </w:rPr>
              <w:t xml:space="preserve">hardware, </w:t>
            </w:r>
            <w:r w:rsidRPr="00842D14">
              <w:rPr>
                <w:rFonts w:ascii="Arial" w:hAnsi="Arial" w:cs="Arial"/>
                <w:sz w:val="24"/>
                <w:szCs w:val="24"/>
              </w:rPr>
              <w:t>features</w:t>
            </w:r>
            <w:r w:rsidR="00D04195" w:rsidRPr="00842D14">
              <w:rPr>
                <w:rFonts w:ascii="Arial" w:hAnsi="Arial" w:cs="Arial"/>
                <w:sz w:val="24"/>
                <w:szCs w:val="24"/>
              </w:rPr>
              <w:t>,</w:t>
            </w:r>
            <w:r w:rsidRPr="00842D14">
              <w:rPr>
                <w:rFonts w:ascii="Arial" w:hAnsi="Arial" w:cs="Arial"/>
                <w:sz w:val="24"/>
                <w:szCs w:val="24"/>
              </w:rPr>
              <w:t xml:space="preserve"> and changes.</w:t>
            </w:r>
            <w:r w:rsidR="00CB7C45" w:rsidRPr="00842D14">
              <w:rPr>
                <w:rFonts w:ascii="Arial" w:hAnsi="Arial" w:cs="Arial"/>
                <w:sz w:val="24"/>
                <w:szCs w:val="24"/>
              </w:rPr>
              <w:t xml:space="preserve">  </w:t>
            </w:r>
            <w:r w:rsidR="007B4CCC" w:rsidRPr="00842D14">
              <w:rPr>
                <w:rFonts w:ascii="Arial" w:hAnsi="Arial" w:cs="Arial"/>
                <w:sz w:val="24"/>
                <w:szCs w:val="24"/>
              </w:rPr>
              <w:t>Research new collaboration and communication technologies</w:t>
            </w:r>
            <w:r w:rsidR="000C7B15" w:rsidRPr="00842D14">
              <w:rPr>
                <w:rFonts w:ascii="Arial" w:hAnsi="Arial" w:cs="Arial"/>
                <w:sz w:val="24"/>
                <w:szCs w:val="24"/>
              </w:rPr>
              <w:t xml:space="preserve"> </w:t>
            </w:r>
            <w:r w:rsidR="007B4CCC" w:rsidRPr="00842D14">
              <w:rPr>
                <w:rFonts w:ascii="Arial" w:hAnsi="Arial" w:cs="Arial"/>
                <w:sz w:val="24"/>
                <w:szCs w:val="24"/>
              </w:rPr>
              <w:t xml:space="preserve">as </w:t>
            </w:r>
            <w:r w:rsidR="000C7B15" w:rsidRPr="00842D14">
              <w:rPr>
                <w:rFonts w:ascii="Arial" w:hAnsi="Arial" w:cs="Arial"/>
                <w:sz w:val="24"/>
                <w:szCs w:val="24"/>
              </w:rPr>
              <w:t>Teams</w:t>
            </w:r>
            <w:r w:rsidR="008A230E" w:rsidRPr="00842D14">
              <w:rPr>
                <w:rFonts w:ascii="Arial" w:hAnsi="Arial" w:cs="Arial"/>
                <w:sz w:val="24"/>
                <w:szCs w:val="24"/>
              </w:rPr>
              <w:t>/collaboration</w:t>
            </w:r>
            <w:r w:rsidR="000C7B15" w:rsidRPr="00842D14">
              <w:rPr>
                <w:rFonts w:ascii="Arial" w:hAnsi="Arial" w:cs="Arial"/>
                <w:sz w:val="24"/>
                <w:szCs w:val="24"/>
              </w:rPr>
              <w:t xml:space="preserve"> offerings evolve and evaluate </w:t>
            </w:r>
            <w:r w:rsidR="00F73B59" w:rsidRPr="00842D14">
              <w:rPr>
                <w:rFonts w:ascii="Arial" w:hAnsi="Arial" w:cs="Arial"/>
                <w:sz w:val="24"/>
                <w:szCs w:val="24"/>
              </w:rPr>
              <w:t>fitment for the department’s needs.</w:t>
            </w:r>
          </w:p>
          <w:p w14:paraId="3C319F62" w14:textId="77777777" w:rsidR="003E296E" w:rsidRPr="00842D14" w:rsidRDefault="003E296E" w:rsidP="00842D14">
            <w:pPr>
              <w:rPr>
                <w:rFonts w:ascii="Arial" w:hAnsi="Arial" w:cs="Arial"/>
                <w:sz w:val="24"/>
                <w:szCs w:val="24"/>
              </w:rPr>
            </w:pPr>
          </w:p>
        </w:tc>
      </w:tr>
      <w:tr w:rsidR="00C11DE5" w:rsidRPr="0066766C" w14:paraId="0AAB6191" w14:textId="77777777" w:rsidTr="00842D14">
        <w:tc>
          <w:tcPr>
            <w:tcW w:w="1190" w:type="dxa"/>
            <w:tcBorders>
              <w:top w:val="nil"/>
              <w:left w:val="nil"/>
              <w:bottom w:val="nil"/>
              <w:right w:val="single" w:sz="4" w:space="0" w:color="auto"/>
            </w:tcBorders>
          </w:tcPr>
          <w:p w14:paraId="0D5244D1" w14:textId="77777777" w:rsidR="00C11DE5" w:rsidRPr="00842D14" w:rsidRDefault="003E296E" w:rsidP="00C27CFB">
            <w:pPr>
              <w:jc w:val="center"/>
              <w:rPr>
                <w:rFonts w:ascii="Arial" w:hAnsi="Arial" w:cs="Arial"/>
                <w:sz w:val="24"/>
                <w:szCs w:val="24"/>
              </w:rPr>
            </w:pPr>
            <w:r w:rsidRPr="00842D14">
              <w:rPr>
                <w:rFonts w:ascii="Arial" w:hAnsi="Arial" w:cs="Arial"/>
                <w:sz w:val="24"/>
                <w:szCs w:val="24"/>
              </w:rPr>
              <w:t>10</w:t>
            </w:r>
            <w:r w:rsidR="00C11DE5" w:rsidRPr="00842D14">
              <w:rPr>
                <w:rFonts w:ascii="Arial" w:hAnsi="Arial" w:cs="Arial"/>
                <w:sz w:val="24"/>
                <w:szCs w:val="24"/>
              </w:rPr>
              <w:t>%</w:t>
            </w:r>
          </w:p>
        </w:tc>
        <w:tc>
          <w:tcPr>
            <w:tcW w:w="8433" w:type="dxa"/>
            <w:tcBorders>
              <w:top w:val="nil"/>
              <w:left w:val="single" w:sz="4" w:space="0" w:color="auto"/>
              <w:bottom w:val="nil"/>
              <w:right w:val="nil"/>
            </w:tcBorders>
          </w:tcPr>
          <w:p w14:paraId="608D9F80" w14:textId="0100D784" w:rsidR="00527AEC" w:rsidRPr="00842D14" w:rsidRDefault="006908C5" w:rsidP="00842D14">
            <w:pPr>
              <w:rPr>
                <w:rFonts w:ascii="Arial" w:hAnsi="Arial" w:cs="Arial"/>
                <w:b/>
                <w:bCs/>
                <w:sz w:val="24"/>
                <w:szCs w:val="24"/>
              </w:rPr>
            </w:pPr>
            <w:r w:rsidRPr="00842D14">
              <w:rPr>
                <w:rFonts w:ascii="Arial" w:hAnsi="Arial" w:cs="Arial"/>
                <w:b/>
                <w:bCs/>
                <w:sz w:val="24"/>
                <w:szCs w:val="24"/>
              </w:rPr>
              <w:t xml:space="preserve">Configuration, Security, and </w:t>
            </w:r>
            <w:r w:rsidR="005E6055" w:rsidRPr="00842D14">
              <w:rPr>
                <w:rFonts w:ascii="Arial" w:hAnsi="Arial" w:cs="Arial"/>
                <w:b/>
                <w:bCs/>
                <w:sz w:val="24"/>
                <w:szCs w:val="24"/>
              </w:rPr>
              <w:t>Patching</w:t>
            </w:r>
          </w:p>
          <w:p w14:paraId="394D2E91" w14:textId="1858862C" w:rsidR="00527AEC" w:rsidRPr="00842D14" w:rsidRDefault="00D81A66" w:rsidP="00842D14">
            <w:pPr>
              <w:rPr>
                <w:rFonts w:ascii="Arial" w:hAnsi="Arial" w:cs="Arial"/>
                <w:sz w:val="24"/>
                <w:szCs w:val="24"/>
              </w:rPr>
            </w:pPr>
            <w:r w:rsidRPr="00842D14">
              <w:rPr>
                <w:rFonts w:ascii="Arial" w:hAnsi="Arial" w:cs="Arial"/>
                <w:sz w:val="24"/>
                <w:szCs w:val="24"/>
              </w:rPr>
              <w:t xml:space="preserve">Work </w:t>
            </w:r>
            <w:r w:rsidR="00527AEC" w:rsidRPr="00842D14">
              <w:rPr>
                <w:rFonts w:ascii="Arial" w:hAnsi="Arial" w:cs="Arial"/>
                <w:sz w:val="24"/>
                <w:szCs w:val="24"/>
              </w:rPr>
              <w:t xml:space="preserve">with infrastructure </w:t>
            </w:r>
            <w:r w:rsidR="00BD0EEA" w:rsidRPr="00842D14">
              <w:rPr>
                <w:rFonts w:ascii="Arial" w:hAnsi="Arial" w:cs="Arial"/>
                <w:sz w:val="24"/>
                <w:szCs w:val="24"/>
              </w:rPr>
              <w:t xml:space="preserve">and security </w:t>
            </w:r>
            <w:r w:rsidR="00527AEC" w:rsidRPr="00842D14">
              <w:rPr>
                <w:rFonts w:ascii="Arial" w:hAnsi="Arial" w:cs="Arial"/>
                <w:sz w:val="24"/>
                <w:szCs w:val="24"/>
              </w:rPr>
              <w:t xml:space="preserve">teams to </w:t>
            </w:r>
            <w:r w:rsidR="00980FBD" w:rsidRPr="00842D14">
              <w:rPr>
                <w:rFonts w:ascii="Arial" w:hAnsi="Arial" w:cs="Arial"/>
                <w:sz w:val="24"/>
                <w:szCs w:val="24"/>
              </w:rPr>
              <w:t xml:space="preserve">ensure patch updates and client versions </w:t>
            </w:r>
            <w:r w:rsidR="00EF61CC" w:rsidRPr="00842D14">
              <w:rPr>
                <w:rFonts w:ascii="Arial" w:hAnsi="Arial" w:cs="Arial"/>
                <w:sz w:val="24"/>
                <w:szCs w:val="24"/>
              </w:rPr>
              <w:t xml:space="preserve">for </w:t>
            </w:r>
            <w:r w:rsidR="00B34991" w:rsidRPr="00842D14">
              <w:rPr>
                <w:rFonts w:ascii="Arial" w:hAnsi="Arial" w:cs="Arial"/>
                <w:sz w:val="24"/>
                <w:szCs w:val="24"/>
              </w:rPr>
              <w:t xml:space="preserve">MS </w:t>
            </w:r>
            <w:r w:rsidR="00EF61CC" w:rsidRPr="00842D14">
              <w:rPr>
                <w:rFonts w:ascii="Arial" w:hAnsi="Arial" w:cs="Arial"/>
                <w:sz w:val="24"/>
                <w:szCs w:val="24"/>
              </w:rPr>
              <w:t xml:space="preserve">Teams and any related </w:t>
            </w:r>
            <w:r w:rsidR="0079655E" w:rsidRPr="00842D14">
              <w:rPr>
                <w:rFonts w:ascii="Arial" w:hAnsi="Arial" w:cs="Arial"/>
                <w:sz w:val="24"/>
                <w:szCs w:val="24"/>
              </w:rPr>
              <w:t>software</w:t>
            </w:r>
            <w:r w:rsidR="00EF61CC" w:rsidRPr="00842D14">
              <w:rPr>
                <w:rFonts w:ascii="Arial" w:hAnsi="Arial" w:cs="Arial"/>
                <w:sz w:val="24"/>
                <w:szCs w:val="24"/>
              </w:rPr>
              <w:t xml:space="preserve"> </w:t>
            </w:r>
            <w:r w:rsidR="00980FBD" w:rsidRPr="00842D14">
              <w:rPr>
                <w:rFonts w:ascii="Arial" w:hAnsi="Arial" w:cs="Arial"/>
                <w:sz w:val="24"/>
                <w:szCs w:val="24"/>
              </w:rPr>
              <w:t xml:space="preserve">are </w:t>
            </w:r>
            <w:r w:rsidR="001363D2" w:rsidRPr="00842D14">
              <w:rPr>
                <w:rFonts w:ascii="Arial" w:hAnsi="Arial" w:cs="Arial"/>
                <w:sz w:val="24"/>
                <w:szCs w:val="24"/>
              </w:rPr>
              <w:t xml:space="preserve">current </w:t>
            </w:r>
            <w:r w:rsidR="00BD0EEA" w:rsidRPr="00842D14">
              <w:rPr>
                <w:rFonts w:ascii="Arial" w:hAnsi="Arial" w:cs="Arial"/>
                <w:sz w:val="24"/>
                <w:szCs w:val="24"/>
              </w:rPr>
              <w:t>and in compliance with departmental, agency, and State security requirements</w:t>
            </w:r>
            <w:r w:rsidR="004610D6" w:rsidRPr="00842D14">
              <w:rPr>
                <w:rFonts w:ascii="Arial" w:hAnsi="Arial" w:cs="Arial"/>
                <w:sz w:val="24"/>
                <w:szCs w:val="24"/>
              </w:rPr>
              <w:t>.</w:t>
            </w:r>
            <w:r w:rsidR="0079655E" w:rsidRPr="00842D14">
              <w:rPr>
                <w:rFonts w:ascii="Arial" w:hAnsi="Arial" w:cs="Arial"/>
                <w:sz w:val="24"/>
                <w:szCs w:val="24"/>
              </w:rPr>
              <w:t xml:space="preserve"> </w:t>
            </w:r>
            <w:r w:rsidR="00822C02" w:rsidRPr="00842D14">
              <w:rPr>
                <w:rFonts w:ascii="Arial" w:hAnsi="Arial" w:cs="Arial"/>
                <w:sz w:val="24"/>
                <w:szCs w:val="24"/>
              </w:rPr>
              <w:t>Monitor</w:t>
            </w:r>
            <w:r w:rsidR="00DA19F2" w:rsidRPr="00842D14">
              <w:rPr>
                <w:rFonts w:ascii="Arial" w:hAnsi="Arial" w:cs="Arial"/>
                <w:sz w:val="24"/>
                <w:szCs w:val="24"/>
              </w:rPr>
              <w:t xml:space="preserve">, patch, and update collaboration devices such as </w:t>
            </w:r>
            <w:r w:rsidR="00B541F0" w:rsidRPr="00842D14">
              <w:rPr>
                <w:rFonts w:ascii="Arial" w:hAnsi="Arial" w:cs="Arial"/>
                <w:sz w:val="24"/>
                <w:szCs w:val="24"/>
              </w:rPr>
              <w:t xml:space="preserve">desk phones and video conferencing room systems.  </w:t>
            </w:r>
            <w:r w:rsidR="0079655E" w:rsidRPr="00842D14">
              <w:rPr>
                <w:rFonts w:ascii="Arial" w:hAnsi="Arial" w:cs="Arial"/>
                <w:sz w:val="24"/>
                <w:szCs w:val="24"/>
              </w:rPr>
              <w:t xml:space="preserve">Under the guidance of the IT Spec </w:t>
            </w:r>
            <w:r w:rsidR="00F60209">
              <w:rPr>
                <w:rFonts w:ascii="Arial" w:hAnsi="Arial" w:cs="Arial"/>
                <w:sz w:val="24"/>
                <w:szCs w:val="24"/>
              </w:rPr>
              <w:t>2</w:t>
            </w:r>
            <w:r w:rsidR="005227F5">
              <w:rPr>
                <w:rFonts w:ascii="Arial" w:hAnsi="Arial" w:cs="Arial"/>
                <w:sz w:val="24"/>
                <w:szCs w:val="24"/>
              </w:rPr>
              <w:t xml:space="preserve"> (as a lead)</w:t>
            </w:r>
            <w:r w:rsidR="0079655E" w:rsidRPr="00842D14">
              <w:rPr>
                <w:rFonts w:ascii="Arial" w:hAnsi="Arial" w:cs="Arial"/>
                <w:sz w:val="24"/>
                <w:szCs w:val="24"/>
              </w:rPr>
              <w:t xml:space="preserve">, </w:t>
            </w:r>
            <w:r w:rsidR="00576AFA" w:rsidRPr="00842D14">
              <w:rPr>
                <w:rFonts w:ascii="Arial" w:hAnsi="Arial" w:cs="Arial"/>
                <w:sz w:val="24"/>
                <w:szCs w:val="24"/>
              </w:rPr>
              <w:t xml:space="preserve">update related server </w:t>
            </w:r>
            <w:r w:rsidR="00504107" w:rsidRPr="00842D14">
              <w:rPr>
                <w:rFonts w:ascii="Arial" w:hAnsi="Arial" w:cs="Arial"/>
                <w:sz w:val="24"/>
                <w:szCs w:val="24"/>
              </w:rPr>
              <w:t xml:space="preserve">software </w:t>
            </w:r>
            <w:r w:rsidR="00576AFA" w:rsidRPr="00842D14">
              <w:rPr>
                <w:rFonts w:ascii="Arial" w:hAnsi="Arial" w:cs="Arial"/>
                <w:sz w:val="24"/>
                <w:szCs w:val="24"/>
              </w:rPr>
              <w:t xml:space="preserve">patches and </w:t>
            </w:r>
            <w:r w:rsidR="00504107" w:rsidRPr="00842D14">
              <w:rPr>
                <w:rFonts w:ascii="Arial" w:hAnsi="Arial" w:cs="Arial"/>
                <w:sz w:val="24"/>
                <w:szCs w:val="24"/>
              </w:rPr>
              <w:t xml:space="preserve">hotfixes.  </w:t>
            </w:r>
            <w:r w:rsidR="004610D6" w:rsidRPr="00842D14">
              <w:rPr>
                <w:rFonts w:ascii="Arial" w:hAnsi="Arial" w:cs="Arial"/>
                <w:sz w:val="24"/>
                <w:szCs w:val="24"/>
              </w:rPr>
              <w:t xml:space="preserve">Perform periodic audits of access permissions and workspace </w:t>
            </w:r>
            <w:r w:rsidR="00750B9F" w:rsidRPr="00842D14">
              <w:rPr>
                <w:rFonts w:ascii="Arial" w:hAnsi="Arial" w:cs="Arial"/>
                <w:sz w:val="24"/>
                <w:szCs w:val="24"/>
              </w:rPr>
              <w:t>activity and</w:t>
            </w:r>
            <w:r w:rsidR="004610D6" w:rsidRPr="00842D14">
              <w:rPr>
                <w:rFonts w:ascii="Arial" w:hAnsi="Arial" w:cs="Arial"/>
                <w:sz w:val="24"/>
                <w:szCs w:val="24"/>
              </w:rPr>
              <w:t xml:space="preserve"> participate in </w:t>
            </w:r>
            <w:r w:rsidR="00A0427D" w:rsidRPr="00842D14">
              <w:rPr>
                <w:rFonts w:ascii="Arial" w:hAnsi="Arial" w:cs="Arial"/>
                <w:sz w:val="24"/>
                <w:szCs w:val="24"/>
              </w:rPr>
              <w:t xml:space="preserve">risk assessment activities related to collaboration technology.  </w:t>
            </w:r>
            <w:r w:rsidR="00BD0EEA" w:rsidRPr="00842D14">
              <w:rPr>
                <w:rFonts w:ascii="Arial" w:hAnsi="Arial" w:cs="Arial"/>
                <w:sz w:val="24"/>
                <w:szCs w:val="24"/>
              </w:rPr>
              <w:t xml:space="preserve"> </w:t>
            </w:r>
          </w:p>
          <w:p w14:paraId="724CE2F2" w14:textId="77777777" w:rsidR="009D48CC" w:rsidRPr="00842D14" w:rsidRDefault="009D48CC" w:rsidP="00842D14">
            <w:pPr>
              <w:rPr>
                <w:rFonts w:ascii="Arial" w:hAnsi="Arial" w:cs="Arial"/>
                <w:sz w:val="24"/>
                <w:szCs w:val="24"/>
              </w:rPr>
            </w:pPr>
          </w:p>
        </w:tc>
      </w:tr>
      <w:tr w:rsidR="00C11DE5" w:rsidRPr="0066766C" w14:paraId="6DC45567" w14:textId="77777777" w:rsidTr="00842D14">
        <w:tc>
          <w:tcPr>
            <w:tcW w:w="1190" w:type="dxa"/>
            <w:tcBorders>
              <w:top w:val="nil"/>
              <w:left w:val="nil"/>
              <w:bottom w:val="nil"/>
              <w:right w:val="single" w:sz="4" w:space="0" w:color="auto"/>
            </w:tcBorders>
          </w:tcPr>
          <w:p w14:paraId="6BCAB0B2" w14:textId="77777777" w:rsidR="00C11DE5" w:rsidRPr="00842D14" w:rsidRDefault="0066766C" w:rsidP="00C27CFB">
            <w:pPr>
              <w:jc w:val="center"/>
              <w:rPr>
                <w:rFonts w:ascii="Arial" w:hAnsi="Arial" w:cs="Arial"/>
                <w:sz w:val="24"/>
                <w:szCs w:val="24"/>
              </w:rPr>
            </w:pPr>
            <w:r w:rsidRPr="00842D14">
              <w:rPr>
                <w:rFonts w:ascii="Arial" w:hAnsi="Arial" w:cs="Arial"/>
                <w:sz w:val="24"/>
                <w:szCs w:val="24"/>
              </w:rPr>
              <w:t>5</w:t>
            </w:r>
            <w:r w:rsidR="00C11DE5" w:rsidRPr="00842D14">
              <w:rPr>
                <w:rFonts w:ascii="Arial" w:hAnsi="Arial" w:cs="Arial"/>
                <w:sz w:val="24"/>
                <w:szCs w:val="24"/>
              </w:rPr>
              <w:t>%</w:t>
            </w:r>
          </w:p>
        </w:tc>
        <w:tc>
          <w:tcPr>
            <w:tcW w:w="8433" w:type="dxa"/>
            <w:tcBorders>
              <w:top w:val="nil"/>
              <w:left w:val="single" w:sz="4" w:space="0" w:color="auto"/>
              <w:bottom w:val="nil"/>
              <w:right w:val="nil"/>
            </w:tcBorders>
          </w:tcPr>
          <w:p w14:paraId="51ECB59A" w14:textId="172007B3" w:rsidR="00AE5DE1" w:rsidRPr="00842D14" w:rsidRDefault="00AE5DE1" w:rsidP="00996B80">
            <w:pPr>
              <w:rPr>
                <w:rFonts w:ascii="Arial" w:hAnsi="Arial" w:cs="Arial"/>
                <w:sz w:val="24"/>
                <w:szCs w:val="24"/>
              </w:rPr>
            </w:pPr>
            <w:r w:rsidRPr="00842D14">
              <w:rPr>
                <w:rFonts w:ascii="Arial" w:hAnsi="Arial" w:cs="Arial"/>
                <w:b/>
                <w:bCs/>
                <w:sz w:val="24"/>
                <w:szCs w:val="24"/>
              </w:rPr>
              <w:t xml:space="preserve">Promote Diversity, Equity, and Inclusion </w:t>
            </w:r>
          </w:p>
          <w:p w14:paraId="45CC70F6" w14:textId="3938C50F" w:rsidR="0050490A" w:rsidRPr="00842D14" w:rsidRDefault="0050490A" w:rsidP="00996B80">
            <w:pPr>
              <w:rPr>
                <w:rFonts w:ascii="Arial" w:hAnsi="Arial" w:cs="Arial"/>
                <w:sz w:val="24"/>
                <w:szCs w:val="24"/>
              </w:rPr>
            </w:pPr>
            <w:r w:rsidRPr="00842D14">
              <w:rPr>
                <w:rFonts w:ascii="Arial" w:hAnsi="Arial" w:cs="Arial"/>
                <w:sz w:val="24"/>
                <w:szCs w:val="24"/>
              </w:rPr>
              <w:t xml:space="preserve">Participate in professional development </w:t>
            </w:r>
            <w:proofErr w:type="gramStart"/>
            <w:r w:rsidRPr="00842D14">
              <w:rPr>
                <w:rFonts w:ascii="Arial" w:hAnsi="Arial" w:cs="Arial"/>
                <w:sz w:val="24"/>
                <w:szCs w:val="24"/>
              </w:rPr>
              <w:t>trainings</w:t>
            </w:r>
            <w:proofErr w:type="gramEnd"/>
            <w:r w:rsidRPr="00842D14">
              <w:rPr>
                <w:rFonts w:ascii="Arial" w:hAnsi="Arial" w:cs="Arial"/>
                <w:sz w:val="24"/>
                <w:szCs w:val="24"/>
              </w:rPr>
              <w:t>, as well as tasks, trainings and activities that support programmatic and workplace diversity, equity, and inclusion.</w:t>
            </w:r>
          </w:p>
          <w:p w14:paraId="59E97F45" w14:textId="6084F6E0" w:rsidR="003E296E" w:rsidRPr="00842D14" w:rsidRDefault="003E296E" w:rsidP="00842D14">
            <w:pPr>
              <w:rPr>
                <w:rFonts w:ascii="Arial" w:hAnsi="Arial" w:cs="Arial"/>
                <w:sz w:val="24"/>
                <w:szCs w:val="24"/>
              </w:rPr>
            </w:pPr>
          </w:p>
        </w:tc>
      </w:tr>
    </w:tbl>
    <w:p w14:paraId="200D3A5E" w14:textId="77777777" w:rsidR="0007360A" w:rsidRPr="0066766C" w:rsidRDefault="0007360A" w:rsidP="006466E9">
      <w:pPr>
        <w:spacing w:after="0"/>
        <w:jc w:val="both"/>
        <w:rPr>
          <w:rFonts w:ascii="Arial" w:hAnsi="Arial" w:cs="Arial"/>
        </w:rPr>
      </w:pPr>
    </w:p>
    <w:p w14:paraId="3684FBFE" w14:textId="77777777" w:rsidR="009D48CC" w:rsidRPr="00E71C06" w:rsidRDefault="009D48CC" w:rsidP="00E71C06">
      <w:pPr>
        <w:spacing w:after="120"/>
        <w:ind w:right="-1138"/>
        <w:rPr>
          <w:rFonts w:ascii="Arial" w:hAnsi="Arial" w:cs="Arial"/>
        </w:rPr>
      </w:pPr>
      <w:r w:rsidRPr="00E71C06">
        <w:rPr>
          <w:rFonts w:ascii="Arial" w:hAnsi="Arial" w:cs="Arial"/>
        </w:rPr>
        <w:t>I have read and discussed these duties with my supervisor.</w:t>
      </w: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0"/>
        <w:gridCol w:w="2340"/>
      </w:tblGrid>
      <w:tr w:rsidR="009D48CC" w:rsidRPr="00E71C06" w14:paraId="4801DD52" w14:textId="77777777" w:rsidTr="00CF1911">
        <w:tc>
          <w:tcPr>
            <w:tcW w:w="7740" w:type="dxa"/>
            <w:tcBorders>
              <w:top w:val="single" w:sz="4" w:space="0" w:color="auto"/>
              <w:left w:val="single" w:sz="4" w:space="0" w:color="auto"/>
              <w:bottom w:val="single" w:sz="4" w:space="0" w:color="auto"/>
              <w:right w:val="single" w:sz="4" w:space="0" w:color="auto"/>
            </w:tcBorders>
            <w:hideMark/>
          </w:tcPr>
          <w:p w14:paraId="26C422EE" w14:textId="77777777" w:rsidR="009D48CC" w:rsidRPr="00E71C06" w:rsidRDefault="009D48CC" w:rsidP="00CF1911">
            <w:pPr>
              <w:spacing w:after="600"/>
              <w:ind w:right="-1138"/>
              <w:rPr>
                <w:rFonts w:ascii="Arial" w:hAnsi="Arial" w:cs="Arial"/>
              </w:rPr>
            </w:pPr>
            <w:r w:rsidRPr="00E71C06">
              <w:rPr>
                <w:rFonts w:ascii="Arial" w:hAnsi="Arial" w:cs="Arial"/>
              </w:rPr>
              <w:t>Employee Signature</w:t>
            </w:r>
          </w:p>
        </w:tc>
        <w:tc>
          <w:tcPr>
            <w:tcW w:w="2340" w:type="dxa"/>
            <w:tcBorders>
              <w:top w:val="single" w:sz="4" w:space="0" w:color="auto"/>
              <w:left w:val="single" w:sz="4" w:space="0" w:color="auto"/>
              <w:bottom w:val="single" w:sz="4" w:space="0" w:color="auto"/>
              <w:right w:val="single" w:sz="4" w:space="0" w:color="auto"/>
            </w:tcBorders>
            <w:hideMark/>
          </w:tcPr>
          <w:p w14:paraId="4D7CCE44" w14:textId="77777777" w:rsidR="009D48CC" w:rsidRPr="00E71C06" w:rsidRDefault="009D48CC" w:rsidP="00CF1911">
            <w:pPr>
              <w:spacing w:after="240"/>
              <w:ind w:right="-1138"/>
              <w:rPr>
                <w:rFonts w:ascii="Arial" w:hAnsi="Arial" w:cs="Arial"/>
              </w:rPr>
            </w:pPr>
            <w:r w:rsidRPr="00E71C06">
              <w:rPr>
                <w:rFonts w:ascii="Arial" w:hAnsi="Arial" w:cs="Arial"/>
              </w:rPr>
              <w:t>Date</w:t>
            </w:r>
          </w:p>
        </w:tc>
      </w:tr>
    </w:tbl>
    <w:p w14:paraId="0A946BBC" w14:textId="77777777" w:rsidR="009D48CC" w:rsidRPr="00E71C06" w:rsidRDefault="009D48CC" w:rsidP="00E71C06">
      <w:pPr>
        <w:spacing w:before="120" w:after="120"/>
        <w:ind w:right="1526"/>
        <w:rPr>
          <w:rFonts w:ascii="Arial" w:hAnsi="Arial" w:cs="Arial"/>
        </w:rPr>
      </w:pPr>
      <w:r w:rsidRPr="00E71C06">
        <w:rPr>
          <w:rFonts w:ascii="Arial" w:hAnsi="Arial" w:cs="Arial"/>
        </w:rPr>
        <w:t>I certify that this duty statement accurately represents the duties and responsibilities of the position.</w:t>
      </w: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0"/>
        <w:gridCol w:w="2340"/>
      </w:tblGrid>
      <w:tr w:rsidR="009D48CC" w:rsidRPr="00E71C06" w14:paraId="6D106062" w14:textId="77777777" w:rsidTr="00CF1911">
        <w:tc>
          <w:tcPr>
            <w:tcW w:w="7740" w:type="dxa"/>
            <w:tcBorders>
              <w:top w:val="single" w:sz="4" w:space="0" w:color="auto"/>
              <w:left w:val="single" w:sz="4" w:space="0" w:color="auto"/>
              <w:bottom w:val="single" w:sz="4" w:space="0" w:color="auto"/>
              <w:right w:val="single" w:sz="4" w:space="0" w:color="auto"/>
            </w:tcBorders>
            <w:hideMark/>
          </w:tcPr>
          <w:p w14:paraId="7AF5AFB5" w14:textId="77777777" w:rsidR="009D48CC" w:rsidRPr="00E71C06" w:rsidRDefault="009D48CC" w:rsidP="00CF1911">
            <w:pPr>
              <w:spacing w:after="600"/>
              <w:rPr>
                <w:rFonts w:ascii="Arial" w:hAnsi="Arial" w:cs="Arial"/>
              </w:rPr>
            </w:pPr>
            <w:r w:rsidRPr="00E71C06">
              <w:rPr>
                <w:rFonts w:ascii="Arial" w:hAnsi="Arial" w:cs="Arial"/>
              </w:rPr>
              <w:t>Supervisor Signature</w:t>
            </w:r>
          </w:p>
        </w:tc>
        <w:tc>
          <w:tcPr>
            <w:tcW w:w="2340" w:type="dxa"/>
            <w:tcBorders>
              <w:top w:val="single" w:sz="4" w:space="0" w:color="auto"/>
              <w:left w:val="single" w:sz="4" w:space="0" w:color="auto"/>
              <w:bottom w:val="single" w:sz="4" w:space="0" w:color="auto"/>
              <w:right w:val="single" w:sz="4" w:space="0" w:color="auto"/>
            </w:tcBorders>
            <w:hideMark/>
          </w:tcPr>
          <w:p w14:paraId="3E62BD99" w14:textId="77777777" w:rsidR="009D48CC" w:rsidRPr="00E71C06" w:rsidRDefault="009D48CC" w:rsidP="00CF1911">
            <w:pPr>
              <w:spacing w:after="600"/>
              <w:ind w:right="-1138"/>
              <w:rPr>
                <w:rFonts w:ascii="Arial" w:hAnsi="Arial" w:cs="Arial"/>
              </w:rPr>
            </w:pPr>
            <w:r w:rsidRPr="00E71C06">
              <w:rPr>
                <w:rFonts w:ascii="Arial" w:hAnsi="Arial" w:cs="Arial"/>
              </w:rPr>
              <w:t>Date</w:t>
            </w:r>
          </w:p>
        </w:tc>
      </w:tr>
    </w:tbl>
    <w:p w14:paraId="284E8C95" w14:textId="77777777" w:rsidR="009D48CC" w:rsidRDefault="009D48CC" w:rsidP="00842D14">
      <w:pPr>
        <w:ind w:right="-1143"/>
        <w:rPr>
          <w:rFonts w:cs="Arial"/>
          <w:sz w:val="20"/>
          <w:szCs w:val="20"/>
        </w:rPr>
      </w:pPr>
    </w:p>
    <w:sectPr w:rsidR="009D48CC" w:rsidSect="00842D14">
      <w:footerReference w:type="default" r:id="rId8"/>
      <w:pgSz w:w="12240" w:h="15840"/>
      <w:pgMar w:top="360" w:right="720" w:bottom="1080" w:left="720" w:header="720" w:footer="7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A93962" w14:textId="77777777" w:rsidR="008A7042" w:rsidRDefault="008A7042" w:rsidP="003E296E">
      <w:pPr>
        <w:spacing w:after="0" w:line="240" w:lineRule="auto"/>
      </w:pPr>
      <w:r>
        <w:separator/>
      </w:r>
    </w:p>
  </w:endnote>
  <w:endnote w:type="continuationSeparator" w:id="0">
    <w:p w14:paraId="6984DEFA" w14:textId="77777777" w:rsidR="008A7042" w:rsidRDefault="008A7042" w:rsidP="003E29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4BB7D" w14:textId="77777777" w:rsidR="003E296E" w:rsidRDefault="003E296E" w:rsidP="003E296E">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E6BAEA" w14:textId="77777777" w:rsidR="008A7042" w:rsidRDefault="008A7042" w:rsidP="003E296E">
      <w:pPr>
        <w:spacing w:after="0" w:line="240" w:lineRule="auto"/>
      </w:pPr>
      <w:r>
        <w:separator/>
      </w:r>
    </w:p>
  </w:footnote>
  <w:footnote w:type="continuationSeparator" w:id="0">
    <w:p w14:paraId="4CDEA820" w14:textId="77777777" w:rsidR="008A7042" w:rsidRDefault="008A7042" w:rsidP="003E29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E1DE4"/>
    <w:multiLevelType w:val="hybridMultilevel"/>
    <w:tmpl w:val="FBFC8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777098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688E"/>
    <w:rsid w:val="00063F8B"/>
    <w:rsid w:val="00064B29"/>
    <w:rsid w:val="0007360A"/>
    <w:rsid w:val="0008167D"/>
    <w:rsid w:val="000B5FB7"/>
    <w:rsid w:val="000C2E28"/>
    <w:rsid w:val="000C7B15"/>
    <w:rsid w:val="000D3F30"/>
    <w:rsid w:val="000F7459"/>
    <w:rsid w:val="00115747"/>
    <w:rsid w:val="001363D2"/>
    <w:rsid w:val="001517C3"/>
    <w:rsid w:val="00193B30"/>
    <w:rsid w:val="001A408D"/>
    <w:rsid w:val="001B306A"/>
    <w:rsid w:val="001C0C2F"/>
    <w:rsid w:val="001C7C0A"/>
    <w:rsid w:val="00202A5A"/>
    <w:rsid w:val="00225C8B"/>
    <w:rsid w:val="002A5947"/>
    <w:rsid w:val="002B5F4C"/>
    <w:rsid w:val="0031321D"/>
    <w:rsid w:val="00331219"/>
    <w:rsid w:val="0035310C"/>
    <w:rsid w:val="00366B59"/>
    <w:rsid w:val="00371110"/>
    <w:rsid w:val="003767A7"/>
    <w:rsid w:val="0039504F"/>
    <w:rsid w:val="00395531"/>
    <w:rsid w:val="003B5268"/>
    <w:rsid w:val="003C62E6"/>
    <w:rsid w:val="003E296E"/>
    <w:rsid w:val="003F4452"/>
    <w:rsid w:val="00410A9B"/>
    <w:rsid w:val="00412F1E"/>
    <w:rsid w:val="0044048D"/>
    <w:rsid w:val="004441F1"/>
    <w:rsid w:val="004610D6"/>
    <w:rsid w:val="00474A64"/>
    <w:rsid w:val="0048650B"/>
    <w:rsid w:val="004A32E4"/>
    <w:rsid w:val="004B23F3"/>
    <w:rsid w:val="00504107"/>
    <w:rsid w:val="0050490A"/>
    <w:rsid w:val="005171B5"/>
    <w:rsid w:val="005227F5"/>
    <w:rsid w:val="00527AEC"/>
    <w:rsid w:val="00576AFA"/>
    <w:rsid w:val="005B0D65"/>
    <w:rsid w:val="005B678A"/>
    <w:rsid w:val="005D3BF2"/>
    <w:rsid w:val="005E12FB"/>
    <w:rsid w:val="005E6055"/>
    <w:rsid w:val="006130F5"/>
    <w:rsid w:val="006162E3"/>
    <w:rsid w:val="006466E9"/>
    <w:rsid w:val="0066766C"/>
    <w:rsid w:val="00671EE4"/>
    <w:rsid w:val="00682FA7"/>
    <w:rsid w:val="00684DAD"/>
    <w:rsid w:val="006908C5"/>
    <w:rsid w:val="00722608"/>
    <w:rsid w:val="00750B9F"/>
    <w:rsid w:val="00750DFE"/>
    <w:rsid w:val="007726FD"/>
    <w:rsid w:val="0078688E"/>
    <w:rsid w:val="0079655E"/>
    <w:rsid w:val="007A4FC4"/>
    <w:rsid w:val="007A5118"/>
    <w:rsid w:val="007B2346"/>
    <w:rsid w:val="007B4CCC"/>
    <w:rsid w:val="007C1DED"/>
    <w:rsid w:val="007C44BD"/>
    <w:rsid w:val="007E6D7F"/>
    <w:rsid w:val="0080435C"/>
    <w:rsid w:val="00805B3F"/>
    <w:rsid w:val="00810BAA"/>
    <w:rsid w:val="00822C02"/>
    <w:rsid w:val="00824A45"/>
    <w:rsid w:val="00842D14"/>
    <w:rsid w:val="00870FE9"/>
    <w:rsid w:val="0087523A"/>
    <w:rsid w:val="008773EE"/>
    <w:rsid w:val="008A230E"/>
    <w:rsid w:val="008A7042"/>
    <w:rsid w:val="00916F0F"/>
    <w:rsid w:val="009250BF"/>
    <w:rsid w:val="0094107A"/>
    <w:rsid w:val="00960CC8"/>
    <w:rsid w:val="00963A3F"/>
    <w:rsid w:val="00966455"/>
    <w:rsid w:val="00980FBD"/>
    <w:rsid w:val="00984919"/>
    <w:rsid w:val="00992DA7"/>
    <w:rsid w:val="00996B80"/>
    <w:rsid w:val="009B7AB6"/>
    <w:rsid w:val="009D48CC"/>
    <w:rsid w:val="009F34D6"/>
    <w:rsid w:val="009F5EFA"/>
    <w:rsid w:val="00A0427D"/>
    <w:rsid w:val="00A26F8E"/>
    <w:rsid w:val="00A27867"/>
    <w:rsid w:val="00A345A8"/>
    <w:rsid w:val="00A81CA1"/>
    <w:rsid w:val="00A85D46"/>
    <w:rsid w:val="00A86CE7"/>
    <w:rsid w:val="00A96E00"/>
    <w:rsid w:val="00AC090A"/>
    <w:rsid w:val="00AC283D"/>
    <w:rsid w:val="00AE5DE1"/>
    <w:rsid w:val="00B017A3"/>
    <w:rsid w:val="00B03EFE"/>
    <w:rsid w:val="00B34991"/>
    <w:rsid w:val="00B541F0"/>
    <w:rsid w:val="00B66211"/>
    <w:rsid w:val="00B76125"/>
    <w:rsid w:val="00B95B92"/>
    <w:rsid w:val="00BA295A"/>
    <w:rsid w:val="00BC6C5A"/>
    <w:rsid w:val="00BD0EEA"/>
    <w:rsid w:val="00C0299E"/>
    <w:rsid w:val="00C11DE5"/>
    <w:rsid w:val="00C214D6"/>
    <w:rsid w:val="00C22F26"/>
    <w:rsid w:val="00C260B7"/>
    <w:rsid w:val="00C4166A"/>
    <w:rsid w:val="00C9041E"/>
    <w:rsid w:val="00C91E28"/>
    <w:rsid w:val="00CA00F9"/>
    <w:rsid w:val="00CB7C45"/>
    <w:rsid w:val="00CE30E5"/>
    <w:rsid w:val="00D04195"/>
    <w:rsid w:val="00D26D0F"/>
    <w:rsid w:val="00D55FA0"/>
    <w:rsid w:val="00D81A66"/>
    <w:rsid w:val="00D93859"/>
    <w:rsid w:val="00DA19F2"/>
    <w:rsid w:val="00DC38B8"/>
    <w:rsid w:val="00DF6A23"/>
    <w:rsid w:val="00E13FBD"/>
    <w:rsid w:val="00E3343D"/>
    <w:rsid w:val="00E71C06"/>
    <w:rsid w:val="00EA2981"/>
    <w:rsid w:val="00EB7EB4"/>
    <w:rsid w:val="00EF61CC"/>
    <w:rsid w:val="00F3664C"/>
    <w:rsid w:val="00F467D0"/>
    <w:rsid w:val="00F60209"/>
    <w:rsid w:val="00F73B59"/>
    <w:rsid w:val="00FA4392"/>
    <w:rsid w:val="00FC6553"/>
    <w:rsid w:val="00FD662D"/>
    <w:rsid w:val="00FE4E2E"/>
    <w:rsid w:val="24AD58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3A57F9"/>
  <w15:chartTrackingRefBased/>
  <w15:docId w15:val="{2AB58313-76BF-4239-AF1A-921848F7E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A29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767A7"/>
    <w:pPr>
      <w:ind w:left="720"/>
      <w:contextualSpacing/>
    </w:pPr>
  </w:style>
  <w:style w:type="paragraph" w:styleId="Header">
    <w:name w:val="header"/>
    <w:basedOn w:val="Normal"/>
    <w:link w:val="HeaderChar"/>
    <w:uiPriority w:val="99"/>
    <w:unhideWhenUsed/>
    <w:rsid w:val="003E29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296E"/>
  </w:style>
  <w:style w:type="paragraph" w:styleId="Footer">
    <w:name w:val="footer"/>
    <w:basedOn w:val="Normal"/>
    <w:link w:val="FooterChar"/>
    <w:uiPriority w:val="99"/>
    <w:unhideWhenUsed/>
    <w:rsid w:val="003E29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296E"/>
  </w:style>
  <w:style w:type="paragraph" w:customStyle="1" w:styleId="Default">
    <w:name w:val="Default"/>
    <w:rsid w:val="00966455"/>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semiHidden/>
    <w:unhideWhenUsed/>
    <w:rsid w:val="0096645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66455"/>
    <w:rPr>
      <w:b/>
      <w:bCs/>
    </w:rPr>
  </w:style>
  <w:style w:type="paragraph" w:styleId="BalloonText">
    <w:name w:val="Balloon Text"/>
    <w:basedOn w:val="Normal"/>
    <w:link w:val="BalloonTextChar"/>
    <w:uiPriority w:val="99"/>
    <w:semiHidden/>
    <w:unhideWhenUsed/>
    <w:rsid w:val="00B662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6211"/>
    <w:rPr>
      <w:rFonts w:ascii="Segoe UI" w:hAnsi="Segoe UI" w:cs="Segoe UI"/>
      <w:sz w:val="18"/>
      <w:szCs w:val="18"/>
    </w:rPr>
  </w:style>
  <w:style w:type="character" w:styleId="CommentReference">
    <w:name w:val="annotation reference"/>
    <w:basedOn w:val="DefaultParagraphFont"/>
    <w:uiPriority w:val="99"/>
    <w:semiHidden/>
    <w:unhideWhenUsed/>
    <w:rsid w:val="00B66211"/>
    <w:rPr>
      <w:sz w:val="16"/>
      <w:szCs w:val="16"/>
    </w:rPr>
  </w:style>
  <w:style w:type="paragraph" w:styleId="CommentText">
    <w:name w:val="annotation text"/>
    <w:basedOn w:val="Normal"/>
    <w:link w:val="CommentTextChar"/>
    <w:uiPriority w:val="99"/>
    <w:unhideWhenUsed/>
    <w:rsid w:val="00B66211"/>
    <w:pPr>
      <w:spacing w:line="240" w:lineRule="auto"/>
    </w:pPr>
    <w:rPr>
      <w:sz w:val="20"/>
      <w:szCs w:val="20"/>
    </w:rPr>
  </w:style>
  <w:style w:type="character" w:customStyle="1" w:styleId="CommentTextChar">
    <w:name w:val="Comment Text Char"/>
    <w:basedOn w:val="DefaultParagraphFont"/>
    <w:link w:val="CommentText"/>
    <w:uiPriority w:val="99"/>
    <w:rsid w:val="00B66211"/>
    <w:rPr>
      <w:sz w:val="20"/>
      <w:szCs w:val="20"/>
    </w:rPr>
  </w:style>
  <w:style w:type="paragraph" w:styleId="CommentSubject">
    <w:name w:val="annotation subject"/>
    <w:basedOn w:val="CommentText"/>
    <w:next w:val="CommentText"/>
    <w:link w:val="CommentSubjectChar"/>
    <w:uiPriority w:val="99"/>
    <w:semiHidden/>
    <w:unhideWhenUsed/>
    <w:rsid w:val="00B66211"/>
    <w:rPr>
      <w:b/>
      <w:bCs/>
    </w:rPr>
  </w:style>
  <w:style w:type="character" w:customStyle="1" w:styleId="CommentSubjectChar">
    <w:name w:val="Comment Subject Char"/>
    <w:basedOn w:val="CommentTextChar"/>
    <w:link w:val="CommentSubject"/>
    <w:uiPriority w:val="99"/>
    <w:semiHidden/>
    <w:rsid w:val="00B66211"/>
    <w:rPr>
      <w:b/>
      <w:bCs/>
      <w:sz w:val="20"/>
      <w:szCs w:val="20"/>
    </w:rPr>
  </w:style>
  <w:style w:type="paragraph" w:styleId="Revision">
    <w:name w:val="Revision"/>
    <w:hidden/>
    <w:uiPriority w:val="99"/>
    <w:semiHidden/>
    <w:rsid w:val="00996B8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6954316">
      <w:bodyDiv w:val="1"/>
      <w:marLeft w:val="0"/>
      <w:marRight w:val="0"/>
      <w:marTop w:val="0"/>
      <w:marBottom w:val="0"/>
      <w:divBdr>
        <w:top w:val="none" w:sz="0" w:space="0" w:color="auto"/>
        <w:left w:val="none" w:sz="0" w:space="0" w:color="auto"/>
        <w:bottom w:val="none" w:sz="0" w:space="0" w:color="auto"/>
        <w:right w:val="none" w:sz="0" w:space="0" w:color="auto"/>
      </w:divBdr>
    </w:div>
    <w:div w:id="780341753">
      <w:bodyDiv w:val="1"/>
      <w:marLeft w:val="0"/>
      <w:marRight w:val="0"/>
      <w:marTop w:val="0"/>
      <w:marBottom w:val="0"/>
      <w:divBdr>
        <w:top w:val="none" w:sz="0" w:space="0" w:color="auto"/>
        <w:left w:val="none" w:sz="0" w:space="0" w:color="auto"/>
        <w:bottom w:val="none" w:sz="0" w:space="0" w:color="auto"/>
        <w:right w:val="none" w:sz="0" w:space="0" w:color="auto"/>
      </w:divBdr>
    </w:div>
    <w:div w:id="2028167976">
      <w:bodyDiv w:val="1"/>
      <w:marLeft w:val="0"/>
      <w:marRight w:val="0"/>
      <w:marTop w:val="0"/>
      <w:marBottom w:val="0"/>
      <w:divBdr>
        <w:top w:val="none" w:sz="0" w:space="0" w:color="auto"/>
        <w:left w:val="none" w:sz="0" w:space="0" w:color="auto"/>
        <w:bottom w:val="none" w:sz="0" w:space="0" w:color="auto"/>
        <w:right w:val="none" w:sz="0" w:space="0" w:color="auto"/>
      </w:divBdr>
    </w:div>
    <w:div w:id="2089233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23D54E-CB1F-4895-BE0D-1F430A5B3A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796</Words>
  <Characters>4542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California Conservation Corps</Company>
  <LinksUpToDate>false</LinksUpToDate>
  <CharactersWithSpaces>5328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Castleton, Craig@CCC</dc:creator>
  <cp:keywords/>
  <dc:description/>
  <cp:lastModifiedBy>O'Neill, Brian@CCC</cp:lastModifiedBy>
  <cp:revision>3</cp:revision>
  <cp:lastPrinted>2018-02-21T22:38:00Z</cp:lastPrinted>
  <dcterms:created xsi:type="dcterms:W3CDTF">2026-08-20T15:16:00Z</dcterms:created>
  <dcterms:modified xsi:type="dcterms:W3CDTF">2026-08-20T15:33:00Z</dcterms:modified>
</cp:coreProperties>
</file>