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9589E" w14:textId="77777777" w:rsidR="00F10EF5" w:rsidRDefault="00326FBB" w:rsidP="00326FBB">
      <w:pPr>
        <w:jc w:val="center"/>
        <w:rPr>
          <w:rFonts w:ascii="Arial" w:hAnsi="Arial" w:cs="Arial"/>
          <w:b/>
          <w:sz w:val="32"/>
          <w:szCs w:val="32"/>
        </w:rPr>
      </w:pPr>
      <w:r w:rsidRPr="00326FBB">
        <w:rPr>
          <w:rFonts w:ascii="Arial" w:hAnsi="Arial" w:cs="Arial"/>
          <w:b/>
          <w:sz w:val="32"/>
          <w:szCs w:val="32"/>
        </w:rPr>
        <w:t>OFFICE OF THE STATE CONTROLLER</w:t>
      </w:r>
    </w:p>
    <w:p w14:paraId="1BF97726" w14:textId="77777777" w:rsidR="00326FBB" w:rsidRDefault="00326FBB" w:rsidP="00326FBB">
      <w:pPr>
        <w:jc w:val="center"/>
        <w:rPr>
          <w:rFonts w:ascii="Arial" w:hAnsi="Arial" w:cs="Arial"/>
          <w:b/>
          <w:sz w:val="32"/>
          <w:szCs w:val="32"/>
        </w:rPr>
      </w:pPr>
    </w:p>
    <w:p w14:paraId="4C5CA6CC" w14:textId="77777777" w:rsidR="00326FBB" w:rsidRDefault="00326FBB" w:rsidP="00326FBB">
      <w:pPr>
        <w:jc w:val="center"/>
        <w:rPr>
          <w:rFonts w:ascii="Arial" w:hAnsi="Arial" w:cs="Arial"/>
          <w:sz w:val="28"/>
          <w:szCs w:val="28"/>
        </w:rPr>
      </w:pPr>
      <w:r>
        <w:rPr>
          <w:rFonts w:ascii="Arial" w:hAnsi="Arial" w:cs="Arial"/>
          <w:sz w:val="28"/>
          <w:szCs w:val="28"/>
        </w:rPr>
        <w:t>DUTY STATEMENT</w:t>
      </w:r>
      <w:r w:rsidR="00042414">
        <w:rPr>
          <w:rFonts w:ascii="Arial" w:hAnsi="Arial" w:cs="Arial"/>
          <w:sz w:val="28"/>
          <w:szCs w:val="28"/>
        </w:rPr>
        <w:t xml:space="preserve"> - Proposed</w:t>
      </w:r>
    </w:p>
    <w:p w14:paraId="1977D094" w14:textId="77777777" w:rsidR="00326FBB" w:rsidRDefault="00326FBB" w:rsidP="00326FBB">
      <w:pPr>
        <w:jc w:val="center"/>
        <w:rPr>
          <w:rFonts w:ascii="Arial" w:hAnsi="Arial" w:cs="Arial"/>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6143"/>
      </w:tblGrid>
      <w:tr w:rsidR="002D2AA5" w:rsidRPr="007F37A3" w14:paraId="5C8E7CB7" w14:textId="77777777" w:rsidTr="00FD05B3">
        <w:tc>
          <w:tcPr>
            <w:tcW w:w="3505" w:type="dxa"/>
          </w:tcPr>
          <w:p w14:paraId="248989E5" w14:textId="77777777" w:rsidR="002D2AA5" w:rsidRPr="007F37A3" w:rsidRDefault="002D2AA5" w:rsidP="002D2AA5">
            <w:pPr>
              <w:rPr>
                <w:rFonts w:ascii="Arial" w:eastAsia="Calibri" w:hAnsi="Arial" w:cs="Arial"/>
                <w:b/>
                <w:sz w:val="28"/>
                <w:szCs w:val="28"/>
              </w:rPr>
            </w:pPr>
            <w:r w:rsidRPr="007F37A3">
              <w:rPr>
                <w:rFonts w:ascii="Arial" w:eastAsia="Calibri" w:hAnsi="Arial" w:cs="Arial"/>
                <w:b/>
                <w:sz w:val="28"/>
                <w:szCs w:val="28"/>
              </w:rPr>
              <w:t>EMPLOYEE NAME</w:t>
            </w:r>
          </w:p>
          <w:p w14:paraId="4B7BDEA6" w14:textId="77777777" w:rsidR="002D2AA5" w:rsidRPr="00243E87" w:rsidRDefault="007D2B4A" w:rsidP="00852424">
            <w:pPr>
              <w:rPr>
                <w:rFonts w:ascii="Arial" w:eastAsia="Calibri" w:hAnsi="Arial" w:cs="Arial"/>
                <w:color w:val="FF0000"/>
                <w:sz w:val="28"/>
                <w:szCs w:val="28"/>
              </w:rPr>
            </w:pPr>
            <w:r w:rsidRPr="007D2B4A">
              <w:rPr>
                <w:rFonts w:ascii="Arial" w:eastAsia="Calibri" w:hAnsi="Arial" w:cs="Arial"/>
                <w:color w:val="000000" w:themeColor="text1"/>
                <w:sz w:val="28"/>
                <w:szCs w:val="28"/>
              </w:rPr>
              <w:t>Vacant</w:t>
            </w:r>
          </w:p>
        </w:tc>
        <w:tc>
          <w:tcPr>
            <w:tcW w:w="6143" w:type="dxa"/>
          </w:tcPr>
          <w:p w14:paraId="6A195294" w14:textId="77777777" w:rsidR="002D2AA5" w:rsidRPr="007F37A3" w:rsidRDefault="002D2AA5" w:rsidP="002D2AA5">
            <w:pPr>
              <w:rPr>
                <w:rFonts w:ascii="Arial" w:eastAsia="Calibri" w:hAnsi="Arial" w:cs="Arial"/>
                <w:b/>
                <w:sz w:val="28"/>
                <w:szCs w:val="28"/>
              </w:rPr>
            </w:pPr>
            <w:r w:rsidRPr="007F37A3">
              <w:rPr>
                <w:rFonts w:ascii="Arial" w:eastAsia="Calibri" w:hAnsi="Arial" w:cs="Arial"/>
                <w:b/>
                <w:sz w:val="28"/>
                <w:szCs w:val="28"/>
              </w:rPr>
              <w:t>DIVISION</w:t>
            </w:r>
          </w:p>
          <w:p w14:paraId="6881F485" w14:textId="77777777" w:rsidR="002D2AA5" w:rsidRPr="00243E87" w:rsidRDefault="00B579EA" w:rsidP="009E1922">
            <w:pPr>
              <w:rPr>
                <w:rFonts w:ascii="Arial" w:eastAsia="Calibri" w:hAnsi="Arial" w:cs="Arial"/>
                <w:color w:val="FF0000"/>
                <w:sz w:val="28"/>
                <w:szCs w:val="28"/>
              </w:rPr>
            </w:pPr>
            <w:r w:rsidRPr="00B579EA">
              <w:rPr>
                <w:rFonts w:ascii="Arial" w:eastAsia="Calibri" w:hAnsi="Arial" w:cs="Arial"/>
                <w:sz w:val="28"/>
                <w:szCs w:val="28"/>
              </w:rPr>
              <w:t>State</w:t>
            </w:r>
            <w:r w:rsidR="002D2AA5" w:rsidRPr="00B579EA">
              <w:rPr>
                <w:rFonts w:ascii="Arial" w:eastAsia="Calibri" w:hAnsi="Arial" w:cs="Arial"/>
                <w:sz w:val="28"/>
                <w:szCs w:val="28"/>
              </w:rPr>
              <w:t xml:space="preserve"> </w:t>
            </w:r>
            <w:r w:rsidR="009E1922" w:rsidRPr="00B579EA">
              <w:rPr>
                <w:rFonts w:ascii="Arial" w:eastAsia="Calibri" w:hAnsi="Arial" w:cs="Arial"/>
                <w:sz w:val="28"/>
                <w:szCs w:val="28"/>
              </w:rPr>
              <w:t>Accounting and Reporting</w:t>
            </w:r>
            <w:r w:rsidRPr="00B579EA">
              <w:rPr>
                <w:rFonts w:ascii="Arial" w:eastAsia="Calibri" w:hAnsi="Arial" w:cs="Arial"/>
                <w:sz w:val="28"/>
                <w:szCs w:val="28"/>
              </w:rPr>
              <w:t xml:space="preserve"> Division</w:t>
            </w:r>
          </w:p>
        </w:tc>
      </w:tr>
      <w:tr w:rsidR="002D2AA5" w:rsidRPr="007F37A3" w14:paraId="3F4DFA4A" w14:textId="77777777" w:rsidTr="00FD05B3">
        <w:tc>
          <w:tcPr>
            <w:tcW w:w="3505" w:type="dxa"/>
          </w:tcPr>
          <w:p w14:paraId="61534F9F" w14:textId="77777777" w:rsidR="002D2AA5" w:rsidRPr="007F37A3" w:rsidRDefault="002D2AA5" w:rsidP="002D2AA5">
            <w:pPr>
              <w:rPr>
                <w:rFonts w:ascii="Arial" w:eastAsia="Calibri" w:hAnsi="Arial" w:cs="Arial"/>
                <w:b/>
                <w:sz w:val="28"/>
                <w:szCs w:val="28"/>
              </w:rPr>
            </w:pPr>
            <w:r w:rsidRPr="007F37A3">
              <w:rPr>
                <w:rFonts w:ascii="Arial" w:eastAsia="Calibri" w:hAnsi="Arial" w:cs="Arial"/>
                <w:b/>
                <w:sz w:val="28"/>
                <w:szCs w:val="28"/>
              </w:rPr>
              <w:t>CLASSIFICATION TITLE</w:t>
            </w:r>
          </w:p>
          <w:p w14:paraId="54226A1E" w14:textId="77777777" w:rsidR="002D2AA5" w:rsidRDefault="009E1922" w:rsidP="00577EDD">
            <w:pPr>
              <w:rPr>
                <w:rFonts w:ascii="Arial" w:eastAsia="Calibri" w:hAnsi="Arial" w:cs="Arial"/>
                <w:sz w:val="28"/>
                <w:szCs w:val="28"/>
              </w:rPr>
            </w:pPr>
            <w:r w:rsidRPr="00577EDD">
              <w:rPr>
                <w:rFonts w:ascii="Arial" w:eastAsia="Calibri" w:hAnsi="Arial" w:cs="Arial"/>
                <w:sz w:val="28"/>
                <w:szCs w:val="28"/>
              </w:rPr>
              <w:t xml:space="preserve">Financial Accountant </w:t>
            </w:r>
            <w:r w:rsidR="00577EDD">
              <w:rPr>
                <w:rFonts w:ascii="Arial" w:eastAsia="Calibri" w:hAnsi="Arial" w:cs="Arial"/>
                <w:sz w:val="28"/>
                <w:szCs w:val="28"/>
              </w:rPr>
              <w:t>I</w:t>
            </w:r>
            <w:r w:rsidR="001C5403">
              <w:rPr>
                <w:rFonts w:ascii="Arial" w:eastAsia="Calibri" w:hAnsi="Arial" w:cs="Arial"/>
                <w:sz w:val="28"/>
                <w:szCs w:val="28"/>
              </w:rPr>
              <w:t>I</w:t>
            </w:r>
          </w:p>
          <w:p w14:paraId="474DD531" w14:textId="77777777" w:rsidR="007D2B4A" w:rsidRPr="00243E87" w:rsidRDefault="007D2B4A" w:rsidP="00577EDD">
            <w:pPr>
              <w:rPr>
                <w:rFonts w:ascii="Arial" w:eastAsia="Calibri" w:hAnsi="Arial" w:cs="Arial"/>
                <w:color w:val="FF0000"/>
                <w:sz w:val="28"/>
                <w:szCs w:val="28"/>
              </w:rPr>
            </w:pPr>
          </w:p>
        </w:tc>
        <w:tc>
          <w:tcPr>
            <w:tcW w:w="6143" w:type="dxa"/>
          </w:tcPr>
          <w:p w14:paraId="0FF89FE8" w14:textId="77777777" w:rsidR="002D2AA5" w:rsidRPr="007F37A3" w:rsidRDefault="002D2AA5" w:rsidP="002D2AA5">
            <w:pPr>
              <w:rPr>
                <w:rFonts w:ascii="Arial" w:eastAsia="Calibri" w:hAnsi="Arial" w:cs="Arial"/>
                <w:b/>
                <w:sz w:val="28"/>
                <w:szCs w:val="28"/>
              </w:rPr>
            </w:pPr>
            <w:r w:rsidRPr="007F37A3">
              <w:rPr>
                <w:rFonts w:ascii="Arial" w:eastAsia="Calibri" w:hAnsi="Arial" w:cs="Arial"/>
                <w:b/>
                <w:sz w:val="28"/>
                <w:szCs w:val="28"/>
              </w:rPr>
              <w:t>UNIT NAME - LOCATION</w:t>
            </w:r>
          </w:p>
          <w:p w14:paraId="501B385C" w14:textId="77777777" w:rsidR="002D2AA5" w:rsidRPr="00243E87" w:rsidRDefault="00933D92" w:rsidP="00CE3A1C">
            <w:pPr>
              <w:rPr>
                <w:rFonts w:ascii="Arial" w:eastAsia="Calibri" w:hAnsi="Arial" w:cs="Arial"/>
                <w:color w:val="FF0000"/>
                <w:sz w:val="28"/>
                <w:szCs w:val="28"/>
              </w:rPr>
            </w:pPr>
            <w:r>
              <w:rPr>
                <w:rFonts w:ascii="Arial" w:eastAsia="Calibri" w:hAnsi="Arial" w:cs="Arial"/>
                <w:sz w:val="28"/>
                <w:szCs w:val="28"/>
              </w:rPr>
              <w:t xml:space="preserve">Bureau </w:t>
            </w:r>
            <w:r w:rsidR="00CE3A1C">
              <w:rPr>
                <w:rFonts w:ascii="Arial" w:eastAsia="Calibri" w:hAnsi="Arial" w:cs="Arial"/>
                <w:sz w:val="28"/>
                <w:szCs w:val="28"/>
              </w:rPr>
              <w:t>o</w:t>
            </w:r>
            <w:r>
              <w:rPr>
                <w:rFonts w:ascii="Arial" w:eastAsia="Calibri" w:hAnsi="Arial" w:cs="Arial"/>
                <w:sz w:val="28"/>
                <w:szCs w:val="28"/>
              </w:rPr>
              <w:t>f State Government Reporting</w:t>
            </w:r>
            <w:r w:rsidR="007D2B4A">
              <w:rPr>
                <w:rFonts w:ascii="Arial" w:eastAsia="Calibri" w:hAnsi="Arial" w:cs="Arial"/>
                <w:sz w:val="28"/>
                <w:szCs w:val="28"/>
              </w:rPr>
              <w:t xml:space="preserve"> </w:t>
            </w:r>
            <w:r w:rsidR="00F46914">
              <w:rPr>
                <w:rFonts w:ascii="Arial" w:eastAsia="Calibri" w:hAnsi="Arial" w:cs="Arial"/>
                <w:sz w:val="28"/>
                <w:szCs w:val="28"/>
              </w:rPr>
              <w:t xml:space="preserve">(SGR) </w:t>
            </w:r>
            <w:r w:rsidR="007D2B4A">
              <w:rPr>
                <w:rFonts w:ascii="Arial" w:eastAsia="Calibri" w:hAnsi="Arial" w:cs="Arial"/>
                <w:sz w:val="28"/>
                <w:szCs w:val="28"/>
              </w:rPr>
              <w:t>- Sacramento</w:t>
            </w:r>
          </w:p>
        </w:tc>
      </w:tr>
      <w:tr w:rsidR="002D2AA5" w:rsidRPr="007F37A3" w14:paraId="5A6B603F" w14:textId="77777777" w:rsidTr="00FD05B3">
        <w:tc>
          <w:tcPr>
            <w:tcW w:w="3505" w:type="dxa"/>
          </w:tcPr>
          <w:p w14:paraId="2D87ACB2" w14:textId="77777777" w:rsidR="002D2AA5" w:rsidRPr="007F37A3" w:rsidRDefault="002D2AA5" w:rsidP="002D2AA5">
            <w:pPr>
              <w:rPr>
                <w:rFonts w:ascii="Arial" w:eastAsia="Calibri" w:hAnsi="Arial" w:cs="Arial"/>
                <w:b/>
                <w:sz w:val="28"/>
                <w:szCs w:val="28"/>
              </w:rPr>
            </w:pPr>
            <w:r w:rsidRPr="007F37A3">
              <w:rPr>
                <w:rFonts w:ascii="Arial" w:eastAsia="Calibri" w:hAnsi="Arial" w:cs="Arial"/>
                <w:b/>
                <w:sz w:val="28"/>
                <w:szCs w:val="28"/>
              </w:rPr>
              <w:t>WORKING TITLE</w:t>
            </w:r>
          </w:p>
          <w:p w14:paraId="48F8EAE7" w14:textId="77777777" w:rsidR="002D2AA5" w:rsidRPr="00243E87" w:rsidRDefault="003B61D8" w:rsidP="00CF176B">
            <w:pPr>
              <w:rPr>
                <w:rFonts w:ascii="Arial" w:eastAsia="Calibri" w:hAnsi="Arial" w:cs="Arial"/>
                <w:color w:val="FF0000"/>
                <w:sz w:val="28"/>
                <w:szCs w:val="28"/>
              </w:rPr>
            </w:pPr>
            <w:r>
              <w:rPr>
                <w:rFonts w:ascii="Arial" w:eastAsia="Calibri" w:hAnsi="Arial" w:cs="Arial"/>
                <w:sz w:val="28"/>
                <w:szCs w:val="28"/>
              </w:rPr>
              <w:t xml:space="preserve">Supervisor, </w:t>
            </w:r>
            <w:r w:rsidR="00CF176B">
              <w:rPr>
                <w:rFonts w:ascii="Arial" w:eastAsia="Calibri" w:hAnsi="Arial" w:cs="Arial"/>
                <w:sz w:val="28"/>
                <w:szCs w:val="28"/>
              </w:rPr>
              <w:t xml:space="preserve">GAAP </w:t>
            </w:r>
            <w:r>
              <w:rPr>
                <w:rFonts w:ascii="Arial" w:eastAsia="Calibri" w:hAnsi="Arial" w:cs="Arial"/>
                <w:sz w:val="28"/>
                <w:szCs w:val="28"/>
              </w:rPr>
              <w:t>Section</w:t>
            </w:r>
          </w:p>
        </w:tc>
        <w:tc>
          <w:tcPr>
            <w:tcW w:w="6143" w:type="dxa"/>
          </w:tcPr>
          <w:p w14:paraId="10586947" w14:textId="77777777" w:rsidR="002D2AA5" w:rsidRPr="00B579EA" w:rsidRDefault="002D2AA5" w:rsidP="002D2AA5">
            <w:pPr>
              <w:rPr>
                <w:rFonts w:ascii="Arial" w:eastAsia="Calibri" w:hAnsi="Arial" w:cs="Arial"/>
                <w:b/>
                <w:sz w:val="28"/>
                <w:szCs w:val="28"/>
              </w:rPr>
            </w:pPr>
            <w:r w:rsidRPr="00B579EA">
              <w:rPr>
                <w:rFonts w:ascii="Arial" w:eastAsia="Calibri" w:hAnsi="Arial" w:cs="Arial"/>
                <w:b/>
                <w:sz w:val="28"/>
                <w:szCs w:val="28"/>
              </w:rPr>
              <w:t>POSITION NUMBER</w:t>
            </w:r>
          </w:p>
          <w:p w14:paraId="2ACB759A" w14:textId="5C3CE0CC" w:rsidR="002D2AA5" w:rsidRPr="00B579EA" w:rsidRDefault="009E1922" w:rsidP="00852424">
            <w:pPr>
              <w:rPr>
                <w:rFonts w:ascii="Arial" w:eastAsia="Calibri" w:hAnsi="Arial" w:cs="Arial"/>
                <w:sz w:val="28"/>
                <w:szCs w:val="28"/>
              </w:rPr>
            </w:pPr>
            <w:r w:rsidRPr="00B579EA">
              <w:rPr>
                <w:rFonts w:ascii="Arial" w:eastAsia="Calibri" w:hAnsi="Arial" w:cs="Arial"/>
                <w:sz w:val="28"/>
                <w:szCs w:val="28"/>
              </w:rPr>
              <w:t>051-420-</w:t>
            </w:r>
            <w:r w:rsidR="001C5403">
              <w:rPr>
                <w:rFonts w:ascii="Arial" w:eastAsia="Calibri" w:hAnsi="Arial" w:cs="Arial"/>
                <w:sz w:val="28"/>
                <w:szCs w:val="28"/>
              </w:rPr>
              <w:t>4192</w:t>
            </w:r>
            <w:r w:rsidR="0072477B">
              <w:rPr>
                <w:rFonts w:ascii="Arial" w:eastAsia="Calibri" w:hAnsi="Arial" w:cs="Arial"/>
                <w:sz w:val="28"/>
                <w:szCs w:val="28"/>
              </w:rPr>
              <w:t>-</w:t>
            </w:r>
            <w:r w:rsidR="006E1FA2">
              <w:rPr>
                <w:rFonts w:ascii="Arial" w:eastAsia="Calibri" w:hAnsi="Arial" w:cs="Arial"/>
                <w:sz w:val="28"/>
                <w:szCs w:val="28"/>
              </w:rPr>
              <w:t>019</w:t>
            </w:r>
          </w:p>
        </w:tc>
      </w:tr>
      <w:tr w:rsidR="002D2AA5" w:rsidRPr="007F37A3" w14:paraId="3B596A36" w14:textId="77777777" w:rsidTr="00FD05B3">
        <w:tc>
          <w:tcPr>
            <w:tcW w:w="3505" w:type="dxa"/>
          </w:tcPr>
          <w:p w14:paraId="64583FC7" w14:textId="77777777" w:rsidR="002D2AA5" w:rsidRPr="007F37A3" w:rsidRDefault="002D2AA5" w:rsidP="002D2AA5">
            <w:pPr>
              <w:rPr>
                <w:rFonts w:ascii="Arial" w:eastAsia="Calibri" w:hAnsi="Arial" w:cs="Arial"/>
                <w:sz w:val="28"/>
                <w:szCs w:val="28"/>
              </w:rPr>
            </w:pPr>
          </w:p>
        </w:tc>
        <w:tc>
          <w:tcPr>
            <w:tcW w:w="6143" w:type="dxa"/>
          </w:tcPr>
          <w:p w14:paraId="2893AEE7" w14:textId="77777777" w:rsidR="002D2AA5" w:rsidRPr="00B579EA" w:rsidRDefault="002D2AA5" w:rsidP="002D2AA5">
            <w:pPr>
              <w:rPr>
                <w:rFonts w:ascii="Arial" w:eastAsia="Calibri" w:hAnsi="Arial" w:cs="Arial"/>
                <w:b/>
                <w:sz w:val="28"/>
                <w:szCs w:val="28"/>
              </w:rPr>
            </w:pPr>
            <w:r w:rsidRPr="00B579EA">
              <w:rPr>
                <w:rFonts w:ascii="Arial" w:eastAsia="Calibri" w:hAnsi="Arial" w:cs="Arial"/>
                <w:b/>
                <w:sz w:val="28"/>
                <w:szCs w:val="28"/>
              </w:rPr>
              <w:t>EFFECTIVE DATE</w:t>
            </w:r>
          </w:p>
          <w:p w14:paraId="44A9A630" w14:textId="77777777" w:rsidR="002D2AA5" w:rsidRPr="00B579EA" w:rsidRDefault="00852424" w:rsidP="00852424">
            <w:pPr>
              <w:rPr>
                <w:rFonts w:ascii="Arial" w:eastAsia="Calibri" w:hAnsi="Arial" w:cs="Arial"/>
                <w:sz w:val="28"/>
                <w:szCs w:val="28"/>
              </w:rPr>
            </w:pPr>
            <w:r>
              <w:rPr>
                <w:rFonts w:ascii="Arial" w:eastAsia="Calibri" w:hAnsi="Arial" w:cs="Arial"/>
                <w:sz w:val="28"/>
                <w:szCs w:val="28"/>
              </w:rPr>
              <w:t>TBD</w:t>
            </w:r>
          </w:p>
        </w:tc>
      </w:tr>
    </w:tbl>
    <w:p w14:paraId="704C6D3C" w14:textId="77777777" w:rsidR="002D2AA5" w:rsidRDefault="002D2AA5" w:rsidP="00326FBB">
      <w:pPr>
        <w:jc w:val="center"/>
        <w:rPr>
          <w:rFonts w:ascii="Arial" w:hAnsi="Arial" w:cs="Arial"/>
          <w:sz w:val="28"/>
          <w:szCs w:val="28"/>
        </w:rPr>
      </w:pPr>
    </w:p>
    <w:p w14:paraId="3F078BE9" w14:textId="77777777" w:rsidR="00326FBB" w:rsidRDefault="00326FBB" w:rsidP="00852424">
      <w:pPr>
        <w:rPr>
          <w:rFonts w:ascii="Arial" w:hAnsi="Arial" w:cs="Arial"/>
          <w:b/>
        </w:rPr>
      </w:pPr>
      <w:r w:rsidRPr="00E00085">
        <w:rPr>
          <w:rFonts w:ascii="Arial" w:hAnsi="Arial" w:cs="Arial"/>
          <w:b/>
        </w:rPr>
        <w:t>SECTION A: GENERAL DESCRIPTION</w:t>
      </w:r>
      <w:r w:rsidR="00DF2A12">
        <w:rPr>
          <w:rFonts w:ascii="Arial" w:hAnsi="Arial" w:cs="Arial"/>
          <w:b/>
        </w:rPr>
        <w:t xml:space="preserve"> </w:t>
      </w:r>
    </w:p>
    <w:p w14:paraId="1F8F3FE4" w14:textId="77777777" w:rsidR="002D2AA5" w:rsidRDefault="002D2AA5" w:rsidP="00852424">
      <w:pPr>
        <w:rPr>
          <w:rFonts w:ascii="Arial" w:hAnsi="Arial" w:cs="Arial"/>
        </w:rPr>
      </w:pPr>
    </w:p>
    <w:p w14:paraId="5592C3ED" w14:textId="20C68D3C" w:rsidR="008F3401" w:rsidRDefault="007D2B4A" w:rsidP="000650BB">
      <w:pPr>
        <w:jc w:val="both"/>
        <w:rPr>
          <w:rFonts w:ascii="Arial" w:hAnsi="Arial" w:cs="Arial"/>
        </w:rPr>
      </w:pPr>
      <w:r>
        <w:rPr>
          <w:rFonts w:ascii="Arial" w:hAnsi="Arial" w:cs="Arial"/>
        </w:rPr>
        <w:t>Under general direction of a</w:t>
      </w:r>
      <w:r w:rsidR="0091747B" w:rsidRPr="0091747B">
        <w:rPr>
          <w:rFonts w:ascii="Arial" w:hAnsi="Arial" w:cs="Arial"/>
        </w:rPr>
        <w:t xml:space="preserve"> Financial Accountant</w:t>
      </w:r>
      <w:r w:rsidR="00DA4C13">
        <w:rPr>
          <w:rFonts w:ascii="Arial" w:hAnsi="Arial" w:cs="Arial"/>
        </w:rPr>
        <w:t xml:space="preserve"> II</w:t>
      </w:r>
      <w:r w:rsidR="001C5403">
        <w:rPr>
          <w:rFonts w:ascii="Arial" w:hAnsi="Arial" w:cs="Arial"/>
        </w:rPr>
        <w:t>I</w:t>
      </w:r>
      <w:r w:rsidR="0091747B" w:rsidRPr="0091747B">
        <w:rPr>
          <w:rFonts w:ascii="Arial" w:hAnsi="Arial" w:cs="Arial"/>
        </w:rPr>
        <w:t xml:space="preserve">, </w:t>
      </w:r>
      <w:r w:rsidR="008F7141">
        <w:rPr>
          <w:rFonts w:ascii="Arial" w:hAnsi="Arial" w:cs="Arial"/>
        </w:rPr>
        <w:t xml:space="preserve">the incumbent </w:t>
      </w:r>
      <w:r w:rsidR="000650BB">
        <w:rPr>
          <w:rFonts w:ascii="Arial" w:hAnsi="Arial" w:cs="Arial"/>
        </w:rPr>
        <w:t xml:space="preserve">will </w:t>
      </w:r>
      <w:r w:rsidR="0091747B" w:rsidRPr="0091747B">
        <w:rPr>
          <w:rFonts w:ascii="Arial" w:hAnsi="Arial" w:cs="Arial"/>
        </w:rPr>
        <w:t>utilize knowledge of complex governmental financial accounting and financial reporting principles and procedures to</w:t>
      </w:r>
      <w:r w:rsidR="001C5403">
        <w:rPr>
          <w:rFonts w:ascii="Arial" w:hAnsi="Arial" w:cs="Arial"/>
        </w:rPr>
        <w:t xml:space="preserve"> supervise the analysis,</w:t>
      </w:r>
      <w:r w:rsidR="0091747B" w:rsidRPr="0091747B">
        <w:rPr>
          <w:rFonts w:ascii="Arial" w:hAnsi="Arial" w:cs="Arial"/>
        </w:rPr>
        <w:t xml:space="preserve"> </w:t>
      </w:r>
      <w:r w:rsidR="001C5403">
        <w:rPr>
          <w:rFonts w:ascii="Arial" w:hAnsi="Arial" w:cs="Arial"/>
        </w:rPr>
        <w:t xml:space="preserve">evaluation, and preparation of </w:t>
      </w:r>
      <w:r w:rsidR="0091747B" w:rsidRPr="0091747B">
        <w:rPr>
          <w:rFonts w:ascii="Arial" w:hAnsi="Arial" w:cs="Arial"/>
        </w:rPr>
        <w:t xml:space="preserve">the State’s most complex accounting transactions and financial reports.  The incumbent will </w:t>
      </w:r>
      <w:r w:rsidR="00031526">
        <w:rPr>
          <w:rFonts w:ascii="Arial" w:hAnsi="Arial" w:cs="Arial"/>
        </w:rPr>
        <w:t xml:space="preserve">also </w:t>
      </w:r>
      <w:r w:rsidR="0091747B" w:rsidRPr="0091747B">
        <w:rPr>
          <w:rFonts w:ascii="Arial" w:hAnsi="Arial" w:cs="Arial"/>
        </w:rPr>
        <w:t>perform</w:t>
      </w:r>
      <w:r w:rsidR="001C5403">
        <w:rPr>
          <w:rFonts w:ascii="Arial" w:hAnsi="Arial" w:cs="Arial"/>
        </w:rPr>
        <w:t xml:space="preserve"> and supervise the performance of</w:t>
      </w:r>
      <w:r w:rsidR="0091747B" w:rsidRPr="0091747B">
        <w:rPr>
          <w:rFonts w:ascii="Arial" w:hAnsi="Arial" w:cs="Arial"/>
        </w:rPr>
        <w:t xml:space="preserve"> complex analytical, mathematical, and technological </w:t>
      </w:r>
      <w:r w:rsidR="00300E72">
        <w:rPr>
          <w:rFonts w:ascii="Arial" w:hAnsi="Arial" w:cs="Arial"/>
        </w:rPr>
        <w:t>tasks</w:t>
      </w:r>
      <w:r w:rsidR="0091747B" w:rsidRPr="0091747B">
        <w:rPr>
          <w:rFonts w:ascii="Arial" w:hAnsi="Arial" w:cs="Arial"/>
        </w:rPr>
        <w:t xml:space="preserve">; act as a Section expert; and serve as a lead to direct, train, and assist staff involved in preparation of the State of California's </w:t>
      </w:r>
      <w:r w:rsidR="00CE3A1C" w:rsidRPr="001C5403">
        <w:rPr>
          <w:rFonts w:ascii="Arial" w:hAnsi="Arial" w:cs="Arial"/>
          <w:i/>
        </w:rPr>
        <w:t xml:space="preserve">Budgetary/Legal Basis Annual Report (BLBAR) </w:t>
      </w:r>
      <w:r w:rsidR="00CE3A1C">
        <w:rPr>
          <w:rFonts w:ascii="Arial" w:hAnsi="Arial" w:cs="Arial"/>
        </w:rPr>
        <w:t>prepared in accordance with Government Code (GC) section 12460</w:t>
      </w:r>
      <w:r w:rsidR="00300E72">
        <w:rPr>
          <w:rFonts w:ascii="Arial" w:hAnsi="Arial" w:cs="Arial"/>
        </w:rPr>
        <w:t>,</w:t>
      </w:r>
      <w:r w:rsidR="008F3401">
        <w:rPr>
          <w:rFonts w:ascii="Arial" w:hAnsi="Arial" w:cs="Arial"/>
        </w:rPr>
        <w:t xml:space="preserve"> and </w:t>
      </w:r>
      <w:r w:rsidR="00CE3A1C">
        <w:rPr>
          <w:rFonts w:ascii="Arial" w:hAnsi="Arial" w:cs="Arial"/>
        </w:rPr>
        <w:t xml:space="preserve">the </w:t>
      </w:r>
      <w:r w:rsidR="00250899" w:rsidRPr="008F7141">
        <w:rPr>
          <w:rFonts w:ascii="Arial" w:hAnsi="Arial" w:cs="Arial"/>
          <w:i/>
        </w:rPr>
        <w:t xml:space="preserve">Annual </w:t>
      </w:r>
      <w:r w:rsidR="0091747B" w:rsidRPr="00B55173">
        <w:rPr>
          <w:rFonts w:ascii="Arial" w:hAnsi="Arial" w:cs="Arial"/>
          <w:i/>
        </w:rPr>
        <w:t>Comprehensive Financial Report</w:t>
      </w:r>
      <w:r w:rsidR="0091747B" w:rsidRPr="0091747B">
        <w:rPr>
          <w:rFonts w:ascii="Arial" w:hAnsi="Arial" w:cs="Arial"/>
        </w:rPr>
        <w:t xml:space="preserve"> (</w:t>
      </w:r>
      <w:r w:rsidR="00250899">
        <w:rPr>
          <w:rFonts w:ascii="Arial" w:hAnsi="Arial" w:cs="Arial"/>
        </w:rPr>
        <w:t>A</w:t>
      </w:r>
      <w:r w:rsidR="0091747B" w:rsidRPr="0091747B">
        <w:rPr>
          <w:rFonts w:ascii="Arial" w:hAnsi="Arial" w:cs="Arial"/>
        </w:rPr>
        <w:t xml:space="preserve">CFR) prepared in accordance with </w:t>
      </w:r>
      <w:r w:rsidR="00CE3A1C">
        <w:rPr>
          <w:rFonts w:ascii="Arial" w:hAnsi="Arial" w:cs="Arial"/>
        </w:rPr>
        <w:t>G</w:t>
      </w:r>
      <w:r w:rsidR="0091747B" w:rsidRPr="0091747B">
        <w:rPr>
          <w:rFonts w:ascii="Arial" w:hAnsi="Arial" w:cs="Arial"/>
        </w:rPr>
        <w:t xml:space="preserve">enerally </w:t>
      </w:r>
      <w:r w:rsidR="00CE3A1C">
        <w:rPr>
          <w:rFonts w:ascii="Arial" w:hAnsi="Arial" w:cs="Arial"/>
        </w:rPr>
        <w:t>A</w:t>
      </w:r>
      <w:r w:rsidR="0091747B" w:rsidRPr="0091747B">
        <w:rPr>
          <w:rFonts w:ascii="Arial" w:hAnsi="Arial" w:cs="Arial"/>
        </w:rPr>
        <w:t xml:space="preserve">ccepted </w:t>
      </w:r>
      <w:r w:rsidR="00CE3A1C">
        <w:rPr>
          <w:rFonts w:ascii="Arial" w:hAnsi="Arial" w:cs="Arial"/>
        </w:rPr>
        <w:t>A</w:t>
      </w:r>
      <w:r w:rsidR="0091747B" w:rsidRPr="0091747B">
        <w:rPr>
          <w:rFonts w:ascii="Arial" w:hAnsi="Arial" w:cs="Arial"/>
        </w:rPr>
        <w:t xml:space="preserve">ccounting </w:t>
      </w:r>
      <w:r w:rsidR="00CE3A1C">
        <w:rPr>
          <w:rFonts w:ascii="Arial" w:hAnsi="Arial" w:cs="Arial"/>
        </w:rPr>
        <w:t>P</w:t>
      </w:r>
      <w:r w:rsidR="0091747B" w:rsidRPr="0091747B">
        <w:rPr>
          <w:rFonts w:ascii="Arial" w:hAnsi="Arial" w:cs="Arial"/>
        </w:rPr>
        <w:t>rinciples (GAAP)</w:t>
      </w:r>
      <w:r w:rsidR="00CE3A1C">
        <w:rPr>
          <w:rFonts w:ascii="Arial" w:hAnsi="Arial" w:cs="Arial"/>
        </w:rPr>
        <w:t xml:space="preserve">, </w:t>
      </w:r>
      <w:r w:rsidR="0091747B" w:rsidRPr="0091747B">
        <w:rPr>
          <w:rFonts w:ascii="Arial" w:hAnsi="Arial" w:cs="Arial"/>
        </w:rPr>
        <w:t xml:space="preserve">and various other statewide financial reports published by the State Controller's Office.  </w:t>
      </w:r>
    </w:p>
    <w:p w14:paraId="7A733A7A" w14:textId="77777777" w:rsidR="008F3401" w:rsidRDefault="008F3401" w:rsidP="000650BB">
      <w:pPr>
        <w:jc w:val="both"/>
        <w:rPr>
          <w:rFonts w:ascii="Arial" w:hAnsi="Arial" w:cs="Arial"/>
        </w:rPr>
      </w:pPr>
    </w:p>
    <w:p w14:paraId="3197634A" w14:textId="77777777" w:rsidR="00E00085" w:rsidRPr="00B94267" w:rsidRDefault="0091747B" w:rsidP="000650BB">
      <w:pPr>
        <w:jc w:val="both"/>
        <w:rPr>
          <w:rFonts w:ascii="Arial" w:hAnsi="Arial" w:cs="Arial"/>
        </w:rPr>
      </w:pPr>
      <w:r w:rsidRPr="0091747B">
        <w:rPr>
          <w:rFonts w:ascii="Arial" w:hAnsi="Arial" w:cs="Arial"/>
        </w:rPr>
        <w:t xml:space="preserve">The incumbent, operating at the </w:t>
      </w:r>
      <w:r w:rsidR="001C5403">
        <w:rPr>
          <w:rFonts w:ascii="Arial" w:hAnsi="Arial" w:cs="Arial"/>
        </w:rPr>
        <w:t>front line supervisor level of this class</w:t>
      </w:r>
      <w:r w:rsidR="00300E72">
        <w:rPr>
          <w:rFonts w:ascii="Arial" w:hAnsi="Arial" w:cs="Arial"/>
        </w:rPr>
        <w:t>,</w:t>
      </w:r>
      <w:r w:rsidRPr="0091747B">
        <w:rPr>
          <w:rFonts w:ascii="Arial" w:hAnsi="Arial" w:cs="Arial"/>
        </w:rPr>
        <w:t xml:space="preserve"> performs</w:t>
      </w:r>
      <w:r w:rsidR="001C5403">
        <w:rPr>
          <w:rFonts w:ascii="Arial" w:hAnsi="Arial" w:cs="Arial"/>
        </w:rPr>
        <w:t xml:space="preserve"> and supervises the performance of</w:t>
      </w:r>
      <w:r w:rsidRPr="0091747B">
        <w:rPr>
          <w:rFonts w:ascii="Arial" w:hAnsi="Arial" w:cs="Arial"/>
        </w:rPr>
        <w:t xml:space="preserve"> the full range of duties</w:t>
      </w:r>
      <w:r w:rsidR="00B55173">
        <w:rPr>
          <w:rFonts w:ascii="Arial" w:hAnsi="Arial" w:cs="Arial"/>
        </w:rPr>
        <w:t>, including but not limited to the following:</w:t>
      </w:r>
    </w:p>
    <w:p w14:paraId="17C8E939" w14:textId="77777777" w:rsidR="00E00085" w:rsidRDefault="00E00085" w:rsidP="00852424">
      <w:pPr>
        <w:rPr>
          <w:rFonts w:ascii="Arial" w:hAnsi="Arial" w:cs="Arial"/>
        </w:rPr>
      </w:pPr>
    </w:p>
    <w:p w14:paraId="11A7F34C" w14:textId="77777777" w:rsidR="00E00085" w:rsidRPr="00E00085" w:rsidRDefault="00E00085" w:rsidP="00852424">
      <w:pPr>
        <w:rPr>
          <w:rFonts w:ascii="Arial" w:hAnsi="Arial" w:cs="Arial"/>
          <w:b/>
        </w:rPr>
      </w:pPr>
      <w:r w:rsidRPr="00E00085">
        <w:rPr>
          <w:rFonts w:ascii="Arial" w:hAnsi="Arial" w:cs="Arial"/>
          <w:b/>
        </w:rPr>
        <w:t>SECTION B: ESSENTIAL FUNCTIONS</w:t>
      </w:r>
    </w:p>
    <w:p w14:paraId="732D57F0" w14:textId="77777777" w:rsidR="00E00085" w:rsidRDefault="00E00085" w:rsidP="00852424">
      <w:pPr>
        <w:rPr>
          <w:rFonts w:ascii="Arial" w:hAnsi="Arial" w:cs="Arial"/>
        </w:rPr>
      </w:pPr>
    </w:p>
    <w:p w14:paraId="2D938E45" w14:textId="77777777" w:rsidR="00E00085" w:rsidRPr="00867D7B" w:rsidRDefault="00E00085" w:rsidP="00852424">
      <w:pPr>
        <w:rPr>
          <w:rFonts w:ascii="Arial" w:hAnsi="Arial" w:cs="Arial"/>
        </w:rPr>
      </w:pPr>
      <w:r w:rsidRPr="00867D7B">
        <w:rPr>
          <w:rFonts w:ascii="Arial" w:hAnsi="Arial" w:cs="Arial"/>
          <w:i/>
        </w:rPr>
        <w:t>Candidates must have the ability to perform the following essential functions with or without reasonable accommodations</w:t>
      </w:r>
      <w:r w:rsidRPr="00867D7B">
        <w:rPr>
          <w:rFonts w:ascii="Arial" w:hAnsi="Arial" w:cs="Arial"/>
        </w:rPr>
        <w:t>.</w:t>
      </w:r>
    </w:p>
    <w:p w14:paraId="10C5BF1E" w14:textId="77777777" w:rsidR="00E00085" w:rsidRDefault="00E00085" w:rsidP="00326FBB">
      <w:pPr>
        <w:jc w:val="both"/>
        <w:rPr>
          <w:rFonts w:ascii="Arial" w:hAnsi="Arial" w:cs="Arial"/>
        </w:rPr>
      </w:pPr>
    </w:p>
    <w:p w14:paraId="0D419168" w14:textId="77777777" w:rsidR="00E00085" w:rsidRPr="005F33D2" w:rsidRDefault="00E00085" w:rsidP="00326FBB">
      <w:pPr>
        <w:jc w:val="both"/>
        <w:rPr>
          <w:rFonts w:ascii="Arial" w:hAnsi="Arial" w:cs="Arial"/>
          <w:u w:val="single"/>
        </w:rPr>
      </w:pPr>
      <w:r w:rsidRPr="005F33D2">
        <w:rPr>
          <w:rFonts w:ascii="Arial" w:hAnsi="Arial" w:cs="Arial"/>
          <w:u w:val="single"/>
        </w:rPr>
        <w:t>Percentage of</w:t>
      </w:r>
    </w:p>
    <w:p w14:paraId="2773FC67" w14:textId="77777777" w:rsidR="00E00085" w:rsidRDefault="00E00085" w:rsidP="00326FBB">
      <w:pPr>
        <w:jc w:val="both"/>
        <w:rPr>
          <w:rFonts w:ascii="Arial" w:hAnsi="Arial" w:cs="Arial"/>
        </w:rPr>
      </w:pPr>
      <w:r w:rsidRPr="005F33D2">
        <w:rPr>
          <w:rFonts w:ascii="Arial" w:hAnsi="Arial" w:cs="Arial"/>
        </w:rPr>
        <w:t xml:space="preserve">  </w:t>
      </w:r>
      <w:r w:rsidRPr="005F33D2">
        <w:rPr>
          <w:rFonts w:ascii="Arial" w:hAnsi="Arial" w:cs="Arial"/>
          <w:u w:val="single"/>
        </w:rPr>
        <w:t>Time Spent</w:t>
      </w:r>
      <w:r w:rsidRPr="005F33D2">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r>
      <w:r w:rsidRPr="005F33D2">
        <w:rPr>
          <w:rFonts w:ascii="Arial" w:hAnsi="Arial" w:cs="Arial"/>
          <w:u w:val="single"/>
        </w:rPr>
        <w:t>Typical Task</w:t>
      </w:r>
    </w:p>
    <w:p w14:paraId="27A6C90C" w14:textId="77777777" w:rsidR="00E00085" w:rsidRDefault="00E00085" w:rsidP="00326FBB">
      <w:pPr>
        <w:jc w:val="both"/>
        <w:rPr>
          <w:rFonts w:ascii="Arial" w:hAnsi="Arial" w:cs="Arial"/>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7"/>
        <w:gridCol w:w="7543"/>
      </w:tblGrid>
      <w:tr w:rsidR="008F7141" w:rsidRPr="007F37A3" w14:paraId="1D772284" w14:textId="77777777" w:rsidTr="008F7141">
        <w:trPr>
          <w:trHeight w:val="800"/>
        </w:trPr>
        <w:tc>
          <w:tcPr>
            <w:tcW w:w="2177" w:type="dxa"/>
          </w:tcPr>
          <w:p w14:paraId="447B8BBB" w14:textId="77777777" w:rsidR="008F7141" w:rsidRDefault="008F7141" w:rsidP="008F7141">
            <w:pPr>
              <w:tabs>
                <w:tab w:val="left" w:pos="360"/>
                <w:tab w:val="left" w:pos="2880"/>
              </w:tabs>
              <w:jc w:val="center"/>
              <w:rPr>
                <w:rFonts w:ascii="Arial" w:eastAsia="Calibri" w:hAnsi="Arial" w:cs="Arial"/>
              </w:rPr>
            </w:pPr>
            <w:r>
              <w:rPr>
                <w:rFonts w:ascii="Arial" w:eastAsia="Calibri" w:hAnsi="Arial" w:cs="Arial"/>
              </w:rPr>
              <w:t>35</w:t>
            </w:r>
            <w:r w:rsidRPr="007F37A3">
              <w:rPr>
                <w:rFonts w:ascii="Arial" w:eastAsia="Calibri" w:hAnsi="Arial" w:cs="Arial"/>
              </w:rPr>
              <w:t>%</w:t>
            </w:r>
          </w:p>
        </w:tc>
        <w:tc>
          <w:tcPr>
            <w:tcW w:w="7543" w:type="dxa"/>
          </w:tcPr>
          <w:p w14:paraId="52AC4B84" w14:textId="77777777" w:rsidR="008F7141" w:rsidRDefault="008F7141" w:rsidP="008F7141">
            <w:pPr>
              <w:numPr>
                <w:ilvl w:val="0"/>
                <w:numId w:val="1"/>
              </w:numPr>
              <w:tabs>
                <w:tab w:val="left" w:pos="252"/>
                <w:tab w:val="left" w:pos="2880"/>
              </w:tabs>
              <w:rPr>
                <w:rFonts w:ascii="Arial" w:eastAsia="Calibri" w:hAnsi="Arial" w:cs="Arial"/>
              </w:rPr>
            </w:pPr>
            <w:r>
              <w:rPr>
                <w:rFonts w:ascii="Arial" w:eastAsia="Calibri" w:hAnsi="Arial" w:cs="Arial"/>
              </w:rPr>
              <w:t>Supervise</w:t>
            </w:r>
            <w:r w:rsidRPr="0091747B">
              <w:rPr>
                <w:rFonts w:ascii="Arial" w:eastAsia="Calibri" w:hAnsi="Arial" w:cs="Arial"/>
              </w:rPr>
              <w:t xml:space="preserve"> and assist financial accounting staff involved in preparation of the </w:t>
            </w:r>
            <w:r>
              <w:rPr>
                <w:rFonts w:ascii="Arial" w:eastAsia="Calibri" w:hAnsi="Arial" w:cs="Arial"/>
              </w:rPr>
              <w:t>ACFR and BLBAR</w:t>
            </w:r>
            <w:r w:rsidRPr="0091747B">
              <w:rPr>
                <w:rFonts w:ascii="Arial" w:eastAsia="Calibri" w:hAnsi="Arial" w:cs="Arial"/>
              </w:rPr>
              <w:t xml:space="preserve"> and other financial reports prepared in accordance with </w:t>
            </w:r>
            <w:r>
              <w:rPr>
                <w:rFonts w:ascii="Arial" w:eastAsia="Calibri" w:hAnsi="Arial" w:cs="Arial"/>
              </w:rPr>
              <w:t xml:space="preserve">Governmental Accounting Standards and </w:t>
            </w:r>
            <w:r w:rsidRPr="0091747B">
              <w:rPr>
                <w:rFonts w:ascii="Arial" w:eastAsia="Calibri" w:hAnsi="Arial" w:cs="Arial"/>
              </w:rPr>
              <w:t>GAAP</w:t>
            </w:r>
            <w:r>
              <w:rPr>
                <w:rFonts w:ascii="Arial" w:eastAsia="Calibri" w:hAnsi="Arial" w:cs="Arial"/>
              </w:rPr>
              <w:t>.</w:t>
            </w:r>
          </w:p>
          <w:p w14:paraId="36D9E4D7" w14:textId="77777777" w:rsidR="008F7141" w:rsidRPr="008E7C34" w:rsidRDefault="008F7141" w:rsidP="008F7141">
            <w:pPr>
              <w:numPr>
                <w:ilvl w:val="0"/>
                <w:numId w:val="1"/>
              </w:numPr>
              <w:tabs>
                <w:tab w:val="left" w:pos="252"/>
                <w:tab w:val="left" w:pos="2880"/>
              </w:tabs>
              <w:jc w:val="both"/>
              <w:rPr>
                <w:rFonts w:ascii="Arial" w:eastAsia="Calibri" w:hAnsi="Arial" w:cs="Arial"/>
              </w:rPr>
            </w:pPr>
            <w:r>
              <w:rPr>
                <w:rFonts w:ascii="Arial" w:eastAsia="Calibri" w:hAnsi="Arial" w:cs="Arial"/>
              </w:rPr>
              <w:lastRenderedPageBreak/>
              <w:t>Supervise the recording and analysis of</w:t>
            </w:r>
            <w:r w:rsidRPr="008E7C34">
              <w:rPr>
                <w:rFonts w:ascii="Arial" w:eastAsia="Calibri" w:hAnsi="Arial" w:cs="Arial"/>
              </w:rPr>
              <w:t xml:space="preserve"> unique and complex calculations and transactions for the State’s investments; capital assets; deferred inflows and outflows of resources; long-term liabilities, including net pension liability and other postemployment benefit obligations; and financial position for financial reporting purposes.</w:t>
            </w:r>
          </w:p>
          <w:p w14:paraId="602CD66F" w14:textId="77777777" w:rsidR="00B16F73" w:rsidRDefault="00606D94" w:rsidP="008F7141">
            <w:pPr>
              <w:numPr>
                <w:ilvl w:val="0"/>
                <w:numId w:val="1"/>
              </w:numPr>
              <w:tabs>
                <w:tab w:val="left" w:pos="360"/>
                <w:tab w:val="left" w:pos="2880"/>
              </w:tabs>
              <w:jc w:val="both"/>
              <w:rPr>
                <w:rFonts w:ascii="Arial" w:eastAsia="Calibri" w:hAnsi="Arial" w:cs="Arial"/>
              </w:rPr>
            </w:pPr>
            <w:r>
              <w:rPr>
                <w:rFonts w:ascii="Arial" w:eastAsia="Calibri" w:hAnsi="Arial" w:cs="Arial"/>
              </w:rPr>
              <w:t>Supervise and</w:t>
            </w:r>
            <w:r w:rsidR="008F7141">
              <w:rPr>
                <w:rFonts w:ascii="Arial" w:eastAsia="Calibri" w:hAnsi="Arial" w:cs="Arial"/>
              </w:rPr>
              <w:t xml:space="preserve"> assist staff in resolving</w:t>
            </w:r>
            <w:r w:rsidR="008F7141" w:rsidRPr="008E7C34">
              <w:rPr>
                <w:rFonts w:ascii="Arial" w:eastAsia="Calibri" w:hAnsi="Arial" w:cs="Arial"/>
              </w:rPr>
              <w:t xml:space="preserve"> complex problems with financial statements and GAAP-basis transactions submitted </w:t>
            </w:r>
            <w:r w:rsidR="008F7141">
              <w:rPr>
                <w:rFonts w:ascii="Arial" w:eastAsia="Calibri" w:hAnsi="Arial" w:cs="Arial"/>
              </w:rPr>
              <w:t>by</w:t>
            </w:r>
            <w:r w:rsidR="008F7141" w:rsidRPr="008E7C34">
              <w:rPr>
                <w:rFonts w:ascii="Arial" w:eastAsia="Calibri" w:hAnsi="Arial" w:cs="Arial"/>
              </w:rPr>
              <w:t xml:space="preserve"> state agencies</w:t>
            </w:r>
            <w:r w:rsidR="008F7141">
              <w:rPr>
                <w:rFonts w:ascii="Arial" w:eastAsia="Calibri" w:hAnsi="Arial" w:cs="Arial"/>
              </w:rPr>
              <w:t>.</w:t>
            </w:r>
            <w:r w:rsidR="008F7141" w:rsidRPr="008E7C34">
              <w:rPr>
                <w:rFonts w:ascii="Arial" w:eastAsia="Calibri" w:hAnsi="Arial" w:cs="Arial"/>
              </w:rPr>
              <w:t xml:space="preserve"> </w:t>
            </w:r>
          </w:p>
          <w:p w14:paraId="332B415C" w14:textId="77777777" w:rsidR="008F7141" w:rsidRPr="008F7141" w:rsidRDefault="008F7141" w:rsidP="008F7141">
            <w:pPr>
              <w:numPr>
                <w:ilvl w:val="0"/>
                <w:numId w:val="1"/>
              </w:numPr>
              <w:tabs>
                <w:tab w:val="left" w:pos="360"/>
                <w:tab w:val="left" w:pos="2880"/>
              </w:tabs>
              <w:jc w:val="both"/>
              <w:rPr>
                <w:rFonts w:ascii="Arial" w:eastAsia="Calibri" w:hAnsi="Arial" w:cs="Arial"/>
              </w:rPr>
            </w:pPr>
            <w:r>
              <w:rPr>
                <w:rFonts w:ascii="Arial" w:eastAsia="Calibri" w:hAnsi="Arial" w:cs="Arial"/>
              </w:rPr>
              <w:t>Supervise preparation and analysis of</w:t>
            </w:r>
            <w:r w:rsidRPr="008E7C34">
              <w:rPr>
                <w:rFonts w:ascii="Arial" w:eastAsia="Calibri" w:hAnsi="Arial" w:cs="Arial"/>
              </w:rPr>
              <w:t xml:space="preserve"> financial </w:t>
            </w:r>
            <w:r>
              <w:rPr>
                <w:rFonts w:ascii="Arial" w:eastAsia="Calibri" w:hAnsi="Arial" w:cs="Arial"/>
              </w:rPr>
              <w:t>information for</w:t>
            </w:r>
            <w:r w:rsidRPr="008E7C34">
              <w:rPr>
                <w:rFonts w:ascii="Arial" w:eastAsia="Calibri" w:hAnsi="Arial" w:cs="Arial"/>
              </w:rPr>
              <w:t xml:space="preserve"> government-wide and fund financial statements, and other financial reporting elements including: notes</w:t>
            </w:r>
            <w:r w:rsidR="00B16F73">
              <w:rPr>
                <w:rFonts w:ascii="Arial" w:eastAsia="Calibri" w:hAnsi="Arial" w:cs="Arial"/>
              </w:rPr>
              <w:t xml:space="preserve"> to the financial statements</w:t>
            </w:r>
            <w:r w:rsidRPr="008E7C34">
              <w:rPr>
                <w:rFonts w:ascii="Arial" w:eastAsia="Calibri" w:hAnsi="Arial" w:cs="Arial"/>
              </w:rPr>
              <w:t>, management discussion a</w:t>
            </w:r>
            <w:r>
              <w:rPr>
                <w:rFonts w:ascii="Arial" w:eastAsia="Calibri" w:hAnsi="Arial" w:cs="Arial"/>
              </w:rPr>
              <w:t>nd analysis, tables, and charts</w:t>
            </w:r>
            <w:r w:rsidRPr="00203596">
              <w:rPr>
                <w:rFonts w:ascii="Arial" w:eastAsia="Calibri" w:hAnsi="Arial" w:cs="Arial"/>
              </w:rPr>
              <w:t>.</w:t>
            </w:r>
          </w:p>
        </w:tc>
      </w:tr>
      <w:tr w:rsidR="008F7141" w:rsidRPr="007F37A3" w14:paraId="53FCBCE8" w14:textId="77777777" w:rsidTr="00852424">
        <w:tc>
          <w:tcPr>
            <w:tcW w:w="2177" w:type="dxa"/>
          </w:tcPr>
          <w:p w14:paraId="7E73EF5A" w14:textId="77777777" w:rsidR="008F7141" w:rsidRDefault="008F7141" w:rsidP="005C7AD7">
            <w:pPr>
              <w:tabs>
                <w:tab w:val="left" w:pos="360"/>
                <w:tab w:val="left" w:pos="2880"/>
              </w:tabs>
              <w:jc w:val="center"/>
              <w:rPr>
                <w:rFonts w:ascii="Arial" w:eastAsia="Calibri" w:hAnsi="Arial" w:cs="Arial"/>
              </w:rPr>
            </w:pPr>
            <w:r>
              <w:rPr>
                <w:rFonts w:ascii="Arial" w:eastAsia="Calibri" w:hAnsi="Arial" w:cs="Arial"/>
              </w:rPr>
              <w:lastRenderedPageBreak/>
              <w:t>25%</w:t>
            </w:r>
          </w:p>
        </w:tc>
        <w:tc>
          <w:tcPr>
            <w:tcW w:w="7543" w:type="dxa"/>
          </w:tcPr>
          <w:p w14:paraId="40B241E3" w14:textId="77777777" w:rsidR="008F7141" w:rsidRPr="008E7C34" w:rsidRDefault="008F7141" w:rsidP="008F7141">
            <w:pPr>
              <w:numPr>
                <w:ilvl w:val="0"/>
                <w:numId w:val="1"/>
              </w:numPr>
              <w:tabs>
                <w:tab w:val="left" w:pos="360"/>
                <w:tab w:val="left" w:pos="2880"/>
              </w:tabs>
              <w:jc w:val="both"/>
              <w:rPr>
                <w:rFonts w:ascii="Arial" w:eastAsia="Calibri" w:hAnsi="Arial" w:cs="Arial"/>
              </w:rPr>
            </w:pPr>
            <w:r>
              <w:rPr>
                <w:rFonts w:ascii="Arial" w:eastAsia="Calibri" w:hAnsi="Arial" w:cs="Arial"/>
              </w:rPr>
              <w:t>Supervise the preparation, review</w:t>
            </w:r>
            <w:r w:rsidRPr="008E7C34">
              <w:rPr>
                <w:rFonts w:ascii="Arial" w:eastAsia="Calibri" w:hAnsi="Arial" w:cs="Arial"/>
              </w:rPr>
              <w:t xml:space="preserve">, </w:t>
            </w:r>
            <w:r>
              <w:rPr>
                <w:rFonts w:ascii="Arial" w:eastAsia="Calibri" w:hAnsi="Arial" w:cs="Arial"/>
              </w:rPr>
              <w:t>submission</w:t>
            </w:r>
            <w:r w:rsidRPr="008E7C34">
              <w:rPr>
                <w:rFonts w:ascii="Arial" w:eastAsia="Calibri" w:hAnsi="Arial" w:cs="Arial"/>
              </w:rPr>
              <w:t>, and recei</w:t>
            </w:r>
            <w:r>
              <w:rPr>
                <w:rFonts w:ascii="Arial" w:eastAsia="Calibri" w:hAnsi="Arial" w:cs="Arial"/>
              </w:rPr>
              <w:t>pt of</w:t>
            </w:r>
            <w:r w:rsidRPr="008E7C34">
              <w:rPr>
                <w:rFonts w:ascii="Arial" w:eastAsia="Calibri" w:hAnsi="Arial" w:cs="Arial"/>
              </w:rPr>
              <w:t xml:space="preserve"> annual GAAP basis transactions and financial reports requested from state agencies, component units, and other entities.</w:t>
            </w:r>
          </w:p>
          <w:p w14:paraId="1196746A" w14:textId="77777777" w:rsidR="008F7141" w:rsidRPr="008F7141" w:rsidRDefault="008F7141" w:rsidP="008F7141">
            <w:pPr>
              <w:numPr>
                <w:ilvl w:val="0"/>
                <w:numId w:val="1"/>
              </w:numPr>
              <w:tabs>
                <w:tab w:val="left" w:pos="360"/>
                <w:tab w:val="left" w:pos="2880"/>
              </w:tabs>
              <w:jc w:val="both"/>
              <w:rPr>
                <w:rFonts w:ascii="Arial" w:eastAsia="Calibri" w:hAnsi="Arial" w:cs="Arial"/>
              </w:rPr>
            </w:pPr>
            <w:r w:rsidRPr="008E7C34">
              <w:rPr>
                <w:rFonts w:ascii="Arial" w:eastAsia="Calibri" w:hAnsi="Arial" w:cs="Arial"/>
              </w:rPr>
              <w:t>Communicate effectively with management, other SCO staff, and personnel at the CA State Auditor</w:t>
            </w:r>
            <w:r>
              <w:rPr>
                <w:rFonts w:ascii="Arial" w:eastAsia="Calibri" w:hAnsi="Arial" w:cs="Arial"/>
              </w:rPr>
              <w:t>’</w:t>
            </w:r>
            <w:r w:rsidRPr="008E7C34">
              <w:rPr>
                <w:rFonts w:ascii="Arial" w:eastAsia="Calibri" w:hAnsi="Arial" w:cs="Arial"/>
              </w:rPr>
              <w:t>s Office, the Department of Finance, and other state agencies in order to properly report financial information and to resolve financial accounting and reporting problems related to the application of GAAP and other requirements.</w:t>
            </w:r>
          </w:p>
        </w:tc>
      </w:tr>
      <w:tr w:rsidR="00606D94" w:rsidRPr="007F37A3" w14:paraId="407D58D3" w14:textId="77777777" w:rsidTr="00852424">
        <w:tc>
          <w:tcPr>
            <w:tcW w:w="2177" w:type="dxa"/>
          </w:tcPr>
          <w:p w14:paraId="21E7E52D" w14:textId="77777777" w:rsidR="00606D94" w:rsidRDefault="009471A9" w:rsidP="005C7AD7">
            <w:pPr>
              <w:tabs>
                <w:tab w:val="left" w:pos="360"/>
                <w:tab w:val="left" w:pos="2880"/>
              </w:tabs>
              <w:jc w:val="center"/>
              <w:rPr>
                <w:rFonts w:ascii="Arial" w:eastAsia="Calibri" w:hAnsi="Arial" w:cs="Arial"/>
              </w:rPr>
            </w:pPr>
            <w:r>
              <w:rPr>
                <w:rFonts w:ascii="Arial" w:eastAsia="Calibri" w:hAnsi="Arial" w:cs="Arial"/>
              </w:rPr>
              <w:t>10</w:t>
            </w:r>
            <w:r w:rsidR="00606D94">
              <w:rPr>
                <w:rFonts w:ascii="Arial" w:eastAsia="Calibri" w:hAnsi="Arial" w:cs="Arial"/>
              </w:rPr>
              <w:t>%</w:t>
            </w:r>
          </w:p>
        </w:tc>
        <w:tc>
          <w:tcPr>
            <w:tcW w:w="7543" w:type="dxa"/>
          </w:tcPr>
          <w:p w14:paraId="584FC178" w14:textId="77777777" w:rsidR="00606D94" w:rsidRPr="009471A9" w:rsidRDefault="00606D94" w:rsidP="009471A9">
            <w:pPr>
              <w:pStyle w:val="ListParagraph"/>
              <w:numPr>
                <w:ilvl w:val="0"/>
                <w:numId w:val="1"/>
              </w:numPr>
              <w:tabs>
                <w:tab w:val="left" w:pos="360"/>
                <w:tab w:val="left" w:pos="2880"/>
              </w:tabs>
              <w:jc w:val="both"/>
              <w:rPr>
                <w:rFonts w:ascii="Arial" w:eastAsia="Calibri" w:hAnsi="Arial" w:cs="Arial"/>
              </w:rPr>
            </w:pPr>
            <w:r w:rsidRPr="00A114ED">
              <w:rPr>
                <w:rFonts w:ascii="Arial" w:eastAsia="Calibri" w:hAnsi="Arial" w:cs="Arial"/>
              </w:rPr>
              <w:t xml:space="preserve">Work with programming, data systems, and project staff to develop and maintain a variety of automated and complex financial accounting and reporting systems and tools used to record and analyze financial accounting transactions and to generate, analyze, </w:t>
            </w:r>
            <w:r w:rsidRPr="009471A9">
              <w:rPr>
                <w:rFonts w:ascii="Arial" w:eastAsia="Calibri" w:hAnsi="Arial" w:cs="Arial"/>
              </w:rPr>
              <w:t xml:space="preserve">and publish financial reports. </w:t>
            </w:r>
          </w:p>
          <w:p w14:paraId="06BDF56F" w14:textId="77777777" w:rsidR="00606D94" w:rsidRPr="009471A9" w:rsidRDefault="009471A9" w:rsidP="009471A9">
            <w:pPr>
              <w:numPr>
                <w:ilvl w:val="0"/>
                <w:numId w:val="1"/>
              </w:numPr>
              <w:spacing w:after="120"/>
              <w:jc w:val="both"/>
              <w:rPr>
                <w:rFonts w:ascii="Arial" w:hAnsi="Arial" w:cs="Arial"/>
                <w:bCs/>
                <w:sz w:val="20"/>
                <w:szCs w:val="20"/>
                <w:lang w:val="en"/>
              </w:rPr>
            </w:pPr>
            <w:r w:rsidRPr="009471A9">
              <w:rPr>
                <w:rFonts w:ascii="Arial" w:eastAsia="Calibri" w:hAnsi="Arial" w:cs="Arial"/>
              </w:rPr>
              <w:t>Participate as a subject matter expert in the FI$Cal Project’s development and implementation of a statewide financial accounting system.  Assist with interpreting financial reporting processes, documents, and reports for project staff and consultants.</w:t>
            </w:r>
          </w:p>
        </w:tc>
      </w:tr>
      <w:tr w:rsidR="008F7141" w:rsidRPr="007F37A3" w14:paraId="5FAB5E06" w14:textId="77777777" w:rsidTr="00852424">
        <w:tc>
          <w:tcPr>
            <w:tcW w:w="2177" w:type="dxa"/>
          </w:tcPr>
          <w:p w14:paraId="23C564A8" w14:textId="77777777" w:rsidR="008F7141" w:rsidRDefault="00606D94" w:rsidP="005C7AD7">
            <w:pPr>
              <w:tabs>
                <w:tab w:val="left" w:pos="360"/>
                <w:tab w:val="left" w:pos="2880"/>
              </w:tabs>
              <w:jc w:val="center"/>
              <w:rPr>
                <w:rFonts w:ascii="Arial" w:eastAsia="Calibri" w:hAnsi="Arial" w:cs="Arial"/>
              </w:rPr>
            </w:pPr>
            <w:r>
              <w:rPr>
                <w:rFonts w:ascii="Arial" w:eastAsia="Calibri" w:hAnsi="Arial" w:cs="Arial"/>
              </w:rPr>
              <w:t>10</w:t>
            </w:r>
            <w:r w:rsidR="008F7141">
              <w:rPr>
                <w:rFonts w:ascii="Arial" w:eastAsia="Calibri" w:hAnsi="Arial" w:cs="Arial"/>
              </w:rPr>
              <w:t>%</w:t>
            </w:r>
          </w:p>
        </w:tc>
        <w:tc>
          <w:tcPr>
            <w:tcW w:w="7543" w:type="dxa"/>
          </w:tcPr>
          <w:p w14:paraId="66B337E0" w14:textId="77777777" w:rsidR="008F7141" w:rsidRDefault="008F7141" w:rsidP="008F7141">
            <w:pPr>
              <w:pStyle w:val="ListParagraph"/>
              <w:numPr>
                <w:ilvl w:val="0"/>
                <w:numId w:val="1"/>
              </w:numPr>
              <w:tabs>
                <w:tab w:val="left" w:pos="360"/>
                <w:tab w:val="left" w:pos="2880"/>
              </w:tabs>
              <w:jc w:val="both"/>
              <w:rPr>
                <w:rFonts w:ascii="Arial" w:eastAsia="Calibri" w:hAnsi="Arial" w:cs="Arial"/>
              </w:rPr>
            </w:pPr>
            <w:r w:rsidRPr="00A114ED">
              <w:rPr>
                <w:rFonts w:ascii="Arial" w:eastAsia="Calibri" w:hAnsi="Arial" w:cs="Arial"/>
              </w:rPr>
              <w:t xml:space="preserve">Work with the SGR Policy Section financial accounting staff to analyze the potential impact, assist in developing implementation methodology, and train staff on changes related to new GAAP financial accounting and reporting standards affecting statewide financial accounting, financial reporting, and the State’s annual financial statements. </w:t>
            </w:r>
          </w:p>
          <w:p w14:paraId="04738B15" w14:textId="77777777" w:rsidR="008F7141" w:rsidRPr="00606D94" w:rsidRDefault="008F7141" w:rsidP="00606D94">
            <w:pPr>
              <w:pStyle w:val="ListParagraph"/>
              <w:numPr>
                <w:ilvl w:val="0"/>
                <w:numId w:val="1"/>
              </w:numPr>
              <w:tabs>
                <w:tab w:val="left" w:pos="360"/>
                <w:tab w:val="left" w:pos="2880"/>
              </w:tabs>
              <w:jc w:val="both"/>
              <w:rPr>
                <w:rFonts w:ascii="Arial" w:eastAsia="Calibri" w:hAnsi="Arial" w:cs="Arial"/>
              </w:rPr>
            </w:pPr>
            <w:r w:rsidRPr="00A114ED">
              <w:rPr>
                <w:rFonts w:ascii="Arial" w:eastAsia="Calibri" w:hAnsi="Arial" w:cs="Arial"/>
              </w:rPr>
              <w:t>Ensure procedures and sta</w:t>
            </w:r>
            <w:r w:rsidR="00606D94">
              <w:rPr>
                <w:rFonts w:ascii="Arial" w:eastAsia="Calibri" w:hAnsi="Arial" w:cs="Arial"/>
              </w:rPr>
              <w:t xml:space="preserve">te agency request documentation </w:t>
            </w:r>
            <w:r w:rsidRPr="00A114ED">
              <w:rPr>
                <w:rFonts w:ascii="Arial" w:eastAsia="Calibri" w:hAnsi="Arial" w:cs="Arial"/>
              </w:rPr>
              <w:t>are updated for changes to accounting standards.</w:t>
            </w:r>
          </w:p>
        </w:tc>
      </w:tr>
      <w:tr w:rsidR="00606D94" w:rsidRPr="007F37A3" w14:paraId="5898FFC2" w14:textId="77777777" w:rsidTr="00852424">
        <w:tc>
          <w:tcPr>
            <w:tcW w:w="2177" w:type="dxa"/>
          </w:tcPr>
          <w:p w14:paraId="4C42EB43" w14:textId="77777777" w:rsidR="00606D94" w:rsidRDefault="00606D94" w:rsidP="00606D94">
            <w:pPr>
              <w:tabs>
                <w:tab w:val="left" w:pos="360"/>
                <w:tab w:val="left" w:pos="2880"/>
              </w:tabs>
              <w:jc w:val="center"/>
              <w:rPr>
                <w:rFonts w:ascii="Arial" w:eastAsia="Calibri" w:hAnsi="Arial" w:cs="Arial"/>
              </w:rPr>
            </w:pPr>
            <w:r>
              <w:rPr>
                <w:rFonts w:ascii="Arial" w:eastAsia="Calibri" w:hAnsi="Arial" w:cs="Arial"/>
              </w:rPr>
              <w:t>10%</w:t>
            </w:r>
          </w:p>
        </w:tc>
        <w:tc>
          <w:tcPr>
            <w:tcW w:w="7543" w:type="dxa"/>
          </w:tcPr>
          <w:p w14:paraId="3E485670" w14:textId="77777777" w:rsidR="00B16F73" w:rsidRPr="00B16F73" w:rsidRDefault="00B16F73" w:rsidP="00B16F73">
            <w:pPr>
              <w:numPr>
                <w:ilvl w:val="0"/>
                <w:numId w:val="7"/>
              </w:numPr>
              <w:ind w:left="323" w:hanging="323"/>
              <w:jc w:val="both"/>
              <w:rPr>
                <w:rFonts w:ascii="Arial" w:hAnsi="Arial" w:cs="Arial"/>
                <w:bCs/>
                <w:lang w:val="en"/>
              </w:rPr>
            </w:pPr>
            <w:r w:rsidRPr="00B16F73">
              <w:rPr>
                <w:rFonts w:ascii="Arial" w:hAnsi="Arial" w:cs="Arial"/>
                <w:bCs/>
                <w:lang w:val="en"/>
              </w:rPr>
              <w:t xml:space="preserve">Supervise staff monitoring the flow of financial reporting deliverables from state FI$Cal agencies to SCO to support SGR’s financial reporting publications. </w:t>
            </w:r>
          </w:p>
          <w:p w14:paraId="7828CC25" w14:textId="77777777" w:rsidR="009471A9" w:rsidRPr="00B16F73" w:rsidRDefault="00606D94" w:rsidP="00B16F73">
            <w:pPr>
              <w:pStyle w:val="ListParagraph"/>
              <w:numPr>
                <w:ilvl w:val="0"/>
                <w:numId w:val="7"/>
              </w:numPr>
              <w:tabs>
                <w:tab w:val="left" w:pos="2880"/>
              </w:tabs>
              <w:ind w:left="323" w:hanging="323"/>
              <w:jc w:val="both"/>
              <w:rPr>
                <w:rFonts w:ascii="Arial" w:eastAsia="Calibri" w:hAnsi="Arial" w:cs="Arial"/>
              </w:rPr>
            </w:pPr>
            <w:r w:rsidRPr="00B16F73">
              <w:rPr>
                <w:rFonts w:ascii="Arial" w:eastAsia="Calibri" w:hAnsi="Arial" w:cs="Arial"/>
              </w:rPr>
              <w:t xml:space="preserve">Provide training and guidance to state accounting personnel.  Work with state agencies and their external auditors to properly document information provided in various financial statements. </w:t>
            </w:r>
          </w:p>
          <w:p w14:paraId="502C8FE4" w14:textId="77777777" w:rsidR="00606D94" w:rsidRPr="00606D94" w:rsidRDefault="00606D94" w:rsidP="00B16F73">
            <w:pPr>
              <w:pStyle w:val="ListParagraph"/>
              <w:numPr>
                <w:ilvl w:val="0"/>
                <w:numId w:val="7"/>
              </w:numPr>
              <w:tabs>
                <w:tab w:val="left" w:pos="2880"/>
              </w:tabs>
              <w:ind w:left="323" w:hanging="323"/>
              <w:jc w:val="both"/>
              <w:rPr>
                <w:rFonts w:ascii="Arial" w:eastAsia="Calibri" w:hAnsi="Arial" w:cs="Arial"/>
              </w:rPr>
            </w:pPr>
            <w:r w:rsidRPr="00A114ED">
              <w:rPr>
                <w:rFonts w:ascii="Arial" w:eastAsia="Calibri" w:hAnsi="Arial" w:cs="Arial"/>
              </w:rPr>
              <w:lastRenderedPageBreak/>
              <w:t>Notify state agencies about various problems with their financial reports and provide direction in correcting them.</w:t>
            </w:r>
          </w:p>
        </w:tc>
      </w:tr>
      <w:tr w:rsidR="00606D94" w:rsidRPr="007F37A3" w14:paraId="1F9735B2" w14:textId="77777777" w:rsidTr="0056060E">
        <w:trPr>
          <w:trHeight w:val="665"/>
        </w:trPr>
        <w:tc>
          <w:tcPr>
            <w:tcW w:w="2177" w:type="dxa"/>
          </w:tcPr>
          <w:p w14:paraId="00989ED4" w14:textId="77777777" w:rsidR="00606D94" w:rsidRDefault="009471A9" w:rsidP="00606D94">
            <w:pPr>
              <w:tabs>
                <w:tab w:val="left" w:pos="360"/>
                <w:tab w:val="left" w:pos="2880"/>
              </w:tabs>
              <w:jc w:val="center"/>
              <w:rPr>
                <w:rFonts w:ascii="Arial" w:eastAsia="Calibri" w:hAnsi="Arial" w:cs="Arial"/>
              </w:rPr>
            </w:pPr>
            <w:r>
              <w:rPr>
                <w:rFonts w:ascii="Arial" w:eastAsia="Calibri" w:hAnsi="Arial" w:cs="Arial"/>
              </w:rPr>
              <w:lastRenderedPageBreak/>
              <w:t>10</w:t>
            </w:r>
            <w:r w:rsidR="00606D94">
              <w:rPr>
                <w:rFonts w:ascii="Arial" w:eastAsia="Calibri" w:hAnsi="Arial" w:cs="Arial"/>
              </w:rPr>
              <w:t>%</w:t>
            </w:r>
          </w:p>
        </w:tc>
        <w:tc>
          <w:tcPr>
            <w:tcW w:w="7543" w:type="dxa"/>
          </w:tcPr>
          <w:p w14:paraId="7A11ED53" w14:textId="77777777" w:rsidR="00606D94" w:rsidRDefault="00606D94" w:rsidP="00B16F73">
            <w:pPr>
              <w:pStyle w:val="ListParagraph"/>
              <w:numPr>
                <w:ilvl w:val="0"/>
                <w:numId w:val="7"/>
              </w:numPr>
              <w:tabs>
                <w:tab w:val="left" w:pos="2880"/>
              </w:tabs>
              <w:ind w:left="323" w:hanging="323"/>
              <w:jc w:val="both"/>
              <w:rPr>
                <w:rFonts w:ascii="Arial" w:eastAsia="Calibri" w:hAnsi="Arial" w:cs="Arial"/>
              </w:rPr>
            </w:pPr>
            <w:r>
              <w:rPr>
                <w:rFonts w:ascii="Arial" w:eastAsia="Calibri" w:hAnsi="Arial" w:cs="Arial"/>
              </w:rPr>
              <w:t xml:space="preserve">Lead </w:t>
            </w:r>
            <w:r w:rsidRPr="00A114ED">
              <w:rPr>
                <w:rFonts w:ascii="Arial" w:eastAsia="Calibri" w:hAnsi="Arial" w:cs="Arial"/>
              </w:rPr>
              <w:t xml:space="preserve">special projects or </w:t>
            </w:r>
            <w:r>
              <w:rPr>
                <w:rFonts w:ascii="Arial" w:eastAsia="Calibri" w:hAnsi="Arial" w:cs="Arial"/>
              </w:rPr>
              <w:t xml:space="preserve">prepare </w:t>
            </w:r>
            <w:r w:rsidRPr="00A114ED">
              <w:rPr>
                <w:rFonts w:ascii="Arial" w:eastAsia="Calibri" w:hAnsi="Arial" w:cs="Arial"/>
              </w:rPr>
              <w:t>ad hoc reports as required by management.</w:t>
            </w:r>
          </w:p>
          <w:p w14:paraId="1CCA7FD8" w14:textId="77777777" w:rsidR="009471A9" w:rsidRPr="00606D94" w:rsidRDefault="009471A9" w:rsidP="00B16F73">
            <w:pPr>
              <w:pStyle w:val="ListParagraph"/>
              <w:numPr>
                <w:ilvl w:val="0"/>
                <w:numId w:val="7"/>
              </w:numPr>
              <w:tabs>
                <w:tab w:val="left" w:pos="2880"/>
              </w:tabs>
              <w:ind w:left="323" w:hanging="323"/>
              <w:jc w:val="both"/>
              <w:rPr>
                <w:rFonts w:ascii="Arial" w:eastAsia="Calibri" w:hAnsi="Arial" w:cs="Arial"/>
              </w:rPr>
            </w:pPr>
            <w:r>
              <w:rPr>
                <w:rFonts w:ascii="Arial" w:eastAsia="Calibri" w:hAnsi="Arial" w:cs="Arial"/>
              </w:rPr>
              <w:t>Perform supervisory and administrative functions.</w:t>
            </w:r>
          </w:p>
        </w:tc>
      </w:tr>
    </w:tbl>
    <w:p w14:paraId="06F3B84C" w14:textId="77777777" w:rsidR="00096119" w:rsidRDefault="002E6D8D" w:rsidP="00096119">
      <w:pPr>
        <w:tabs>
          <w:tab w:val="left" w:pos="360"/>
          <w:tab w:val="left" w:pos="2880"/>
        </w:tabs>
        <w:ind w:left="2880" w:hanging="2880"/>
        <w:jc w:val="both"/>
        <w:rPr>
          <w:rFonts w:ascii="Arial" w:hAnsi="Arial" w:cs="Arial"/>
        </w:rPr>
      </w:pPr>
      <w:r>
        <w:rPr>
          <w:rFonts w:ascii="Arial" w:hAnsi="Arial" w:cs="Arial"/>
        </w:rPr>
        <w:tab/>
      </w:r>
    </w:p>
    <w:p w14:paraId="4EF1EBCA" w14:textId="77777777" w:rsidR="00606D94" w:rsidRDefault="00606D94" w:rsidP="00096119">
      <w:pPr>
        <w:tabs>
          <w:tab w:val="left" w:pos="360"/>
          <w:tab w:val="left" w:pos="2880"/>
        </w:tabs>
        <w:ind w:left="2880" w:hanging="2880"/>
        <w:jc w:val="both"/>
        <w:rPr>
          <w:rFonts w:ascii="Arial" w:hAnsi="Arial" w:cs="Arial"/>
        </w:rPr>
      </w:pPr>
    </w:p>
    <w:p w14:paraId="31EF765B" w14:textId="77777777" w:rsidR="00606D94" w:rsidRDefault="00606D94" w:rsidP="00096119">
      <w:pPr>
        <w:tabs>
          <w:tab w:val="left" w:pos="360"/>
          <w:tab w:val="left" w:pos="2880"/>
        </w:tabs>
        <w:ind w:left="2880" w:hanging="2880"/>
        <w:jc w:val="both"/>
        <w:rPr>
          <w:rFonts w:ascii="Arial" w:hAnsi="Arial" w:cs="Arial"/>
        </w:rPr>
      </w:pPr>
    </w:p>
    <w:p w14:paraId="4A9C4FF5" w14:textId="77777777" w:rsidR="00096119" w:rsidRPr="00096119" w:rsidRDefault="00096119" w:rsidP="00096119">
      <w:pPr>
        <w:tabs>
          <w:tab w:val="left" w:pos="360"/>
          <w:tab w:val="left" w:pos="2880"/>
        </w:tabs>
        <w:ind w:left="2880" w:hanging="2880"/>
        <w:jc w:val="both"/>
        <w:rPr>
          <w:rFonts w:ascii="Arial" w:hAnsi="Arial" w:cs="Arial"/>
          <w:b/>
        </w:rPr>
      </w:pPr>
      <w:r w:rsidRPr="00096119">
        <w:rPr>
          <w:rFonts w:ascii="Arial" w:hAnsi="Arial" w:cs="Arial"/>
          <w:b/>
        </w:rPr>
        <w:t>SECTION C: NON-ESSENTIAL FUNCTIONS</w:t>
      </w:r>
    </w:p>
    <w:p w14:paraId="69B44E1B" w14:textId="77777777" w:rsidR="00A24168" w:rsidRDefault="00096119" w:rsidP="00096119">
      <w:pPr>
        <w:tabs>
          <w:tab w:val="left" w:pos="360"/>
          <w:tab w:val="left" w:pos="2880"/>
        </w:tabs>
        <w:ind w:left="2880" w:hanging="2880"/>
        <w:jc w:val="both"/>
        <w:rPr>
          <w:rFonts w:ascii="Arial" w:hAnsi="Arial" w:cs="Arial"/>
        </w:rPr>
      </w:pPr>
      <w:r>
        <w:rPr>
          <w:rFonts w:ascii="Arial" w:hAnsi="Arial" w:cs="Arial"/>
        </w:rPr>
        <w:tab/>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542"/>
      </w:tblGrid>
      <w:tr w:rsidR="00A24168" w:rsidRPr="007F37A3" w14:paraId="26DEDB99" w14:textId="77777777" w:rsidTr="00B55173">
        <w:trPr>
          <w:trHeight w:val="512"/>
        </w:trPr>
        <w:tc>
          <w:tcPr>
            <w:tcW w:w="2178" w:type="dxa"/>
          </w:tcPr>
          <w:p w14:paraId="4525556C" w14:textId="77777777" w:rsidR="00A24168" w:rsidRPr="007F37A3" w:rsidRDefault="00A24168" w:rsidP="007F37A3">
            <w:pPr>
              <w:tabs>
                <w:tab w:val="left" w:pos="360"/>
                <w:tab w:val="left" w:pos="2880"/>
              </w:tabs>
              <w:jc w:val="both"/>
              <w:rPr>
                <w:rFonts w:ascii="Arial" w:eastAsia="Calibri" w:hAnsi="Arial" w:cs="Arial"/>
                <w:sz w:val="22"/>
                <w:szCs w:val="22"/>
              </w:rPr>
            </w:pPr>
          </w:p>
        </w:tc>
        <w:tc>
          <w:tcPr>
            <w:tcW w:w="7542" w:type="dxa"/>
          </w:tcPr>
          <w:p w14:paraId="444AF47D" w14:textId="77777777" w:rsidR="008D4E53" w:rsidRPr="007F37A3" w:rsidRDefault="008D4E53" w:rsidP="007F37A3">
            <w:pPr>
              <w:tabs>
                <w:tab w:val="left" w:pos="360"/>
                <w:tab w:val="left" w:pos="2880"/>
              </w:tabs>
              <w:jc w:val="both"/>
              <w:rPr>
                <w:rFonts w:ascii="Arial" w:eastAsia="Calibri" w:hAnsi="Arial" w:cs="Arial"/>
                <w:sz w:val="22"/>
                <w:szCs w:val="22"/>
              </w:rPr>
            </w:pPr>
            <w:r>
              <w:rPr>
                <w:rFonts w:ascii="Arial" w:eastAsia="Calibri" w:hAnsi="Arial" w:cs="Arial"/>
                <w:sz w:val="22"/>
                <w:szCs w:val="22"/>
              </w:rPr>
              <w:t>None</w:t>
            </w:r>
          </w:p>
          <w:p w14:paraId="0A923A9A" w14:textId="77777777" w:rsidR="00A24168" w:rsidRPr="007F37A3" w:rsidRDefault="00A24168" w:rsidP="007F37A3">
            <w:pPr>
              <w:tabs>
                <w:tab w:val="left" w:pos="360"/>
                <w:tab w:val="left" w:pos="2880"/>
              </w:tabs>
              <w:jc w:val="both"/>
              <w:rPr>
                <w:rFonts w:ascii="Arial" w:eastAsia="Calibri" w:hAnsi="Arial" w:cs="Arial"/>
                <w:sz w:val="22"/>
                <w:szCs w:val="22"/>
              </w:rPr>
            </w:pPr>
          </w:p>
        </w:tc>
      </w:tr>
    </w:tbl>
    <w:p w14:paraId="4E9B3228" w14:textId="77777777" w:rsidR="00096119" w:rsidRDefault="00096119" w:rsidP="00096119">
      <w:pPr>
        <w:tabs>
          <w:tab w:val="left" w:pos="360"/>
          <w:tab w:val="left" w:pos="2880"/>
        </w:tabs>
        <w:ind w:left="2880" w:hanging="2880"/>
        <w:jc w:val="both"/>
        <w:rPr>
          <w:rFonts w:ascii="Arial" w:hAnsi="Arial" w:cs="Arial"/>
        </w:rPr>
      </w:pPr>
    </w:p>
    <w:p w14:paraId="32DFFD80" w14:textId="77777777" w:rsidR="00694463" w:rsidRPr="00694463" w:rsidRDefault="00694463" w:rsidP="00852424">
      <w:pPr>
        <w:tabs>
          <w:tab w:val="left" w:pos="360"/>
        </w:tabs>
        <w:rPr>
          <w:rFonts w:ascii="Arial" w:hAnsi="Arial" w:cs="Arial"/>
          <w:b/>
        </w:rPr>
      </w:pPr>
      <w:r w:rsidRPr="00694463">
        <w:rPr>
          <w:rFonts w:ascii="Arial" w:hAnsi="Arial" w:cs="Arial"/>
          <w:b/>
        </w:rPr>
        <w:t>SECTION D:  ADA REQUIREM</w:t>
      </w:r>
      <w:r>
        <w:rPr>
          <w:rFonts w:ascii="Arial" w:hAnsi="Arial" w:cs="Arial"/>
          <w:b/>
        </w:rPr>
        <w:t>E</w:t>
      </w:r>
      <w:r w:rsidRPr="00694463">
        <w:rPr>
          <w:rFonts w:ascii="Arial" w:hAnsi="Arial" w:cs="Arial"/>
          <w:b/>
        </w:rPr>
        <w:t>NT</w:t>
      </w:r>
    </w:p>
    <w:p w14:paraId="560CF097" w14:textId="77777777" w:rsidR="00694463" w:rsidRDefault="00694463" w:rsidP="00852424">
      <w:pPr>
        <w:tabs>
          <w:tab w:val="left" w:pos="360"/>
        </w:tabs>
        <w:rPr>
          <w:rFonts w:ascii="Arial" w:hAnsi="Arial" w:cs="Arial"/>
        </w:rPr>
      </w:pPr>
    </w:p>
    <w:p w14:paraId="4976A992" w14:textId="77777777" w:rsidR="00096119" w:rsidRDefault="00096119" w:rsidP="00612CB2">
      <w:pPr>
        <w:tabs>
          <w:tab w:val="left" w:pos="360"/>
        </w:tabs>
        <w:jc w:val="both"/>
        <w:rPr>
          <w:rFonts w:ascii="Arial" w:hAnsi="Arial" w:cs="Arial"/>
        </w:rPr>
      </w:pPr>
      <w:r>
        <w:rPr>
          <w:rFonts w:ascii="Arial" w:hAnsi="Arial" w:cs="Arial"/>
        </w:rPr>
        <w:t>Alternative will be provided for incumbents who are unable to perform the non-essential functions of the job because of a disability as defined by the Americans with Disabilities Act.</w:t>
      </w:r>
    </w:p>
    <w:p w14:paraId="68542246" w14:textId="77777777" w:rsidR="00694C4B" w:rsidRDefault="00694C4B" w:rsidP="00612CB2">
      <w:pPr>
        <w:tabs>
          <w:tab w:val="left" w:pos="360"/>
        </w:tabs>
        <w:jc w:val="both"/>
        <w:rPr>
          <w:rFonts w:ascii="Arial" w:hAnsi="Arial" w:cs="Arial"/>
        </w:rPr>
      </w:pPr>
    </w:p>
    <w:p w14:paraId="7EB3C845" w14:textId="77777777" w:rsidR="005C30A5" w:rsidRPr="00B00EE6" w:rsidRDefault="005C30A5" w:rsidP="00612CB2">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E</w:t>
      </w:r>
      <w:r w:rsidRPr="00B00EE6">
        <w:rPr>
          <w:rFonts w:ascii="Arial" w:hAnsi="Arial" w:cs="Arial"/>
          <w:b/>
        </w:rPr>
        <w:t>: KNOWLEDGE</w:t>
      </w:r>
      <w:r w:rsidR="00B00EE6" w:rsidRPr="00B00EE6">
        <w:rPr>
          <w:rFonts w:ascii="Arial" w:hAnsi="Arial" w:cs="Arial"/>
          <w:b/>
        </w:rPr>
        <w:t>, SKILLS</w:t>
      </w:r>
      <w:r w:rsidRPr="00B00EE6">
        <w:rPr>
          <w:rFonts w:ascii="Arial" w:hAnsi="Arial" w:cs="Arial"/>
          <w:b/>
        </w:rPr>
        <w:t xml:space="preserve"> AND ABILITIES</w:t>
      </w:r>
    </w:p>
    <w:p w14:paraId="5216EE09" w14:textId="77777777" w:rsidR="005C30A5" w:rsidRDefault="005C30A5" w:rsidP="00612CB2">
      <w:pPr>
        <w:tabs>
          <w:tab w:val="left" w:pos="360"/>
        </w:tabs>
        <w:jc w:val="both"/>
        <w:rPr>
          <w:rFonts w:ascii="Arial" w:hAnsi="Arial" w:cs="Arial"/>
        </w:rPr>
      </w:pPr>
    </w:p>
    <w:p w14:paraId="54B6A98F" w14:textId="77777777" w:rsidR="00AD42AC" w:rsidRPr="00AD42AC" w:rsidRDefault="00AD42AC" w:rsidP="00612CB2">
      <w:pPr>
        <w:tabs>
          <w:tab w:val="left" w:pos="360"/>
        </w:tabs>
        <w:jc w:val="both"/>
        <w:rPr>
          <w:rFonts w:ascii="Arial" w:hAnsi="Arial" w:cs="Arial"/>
        </w:rPr>
      </w:pPr>
      <w:r w:rsidRPr="00AD42AC">
        <w:rPr>
          <w:rFonts w:ascii="Arial" w:hAnsi="Arial" w:cs="Arial"/>
        </w:rPr>
        <w:t xml:space="preserve">General, Financial, </w:t>
      </w:r>
      <w:r w:rsidR="00300E72">
        <w:rPr>
          <w:rFonts w:ascii="Arial" w:hAnsi="Arial" w:cs="Arial"/>
        </w:rPr>
        <w:t>Accounting and Reporting:</w:t>
      </w:r>
      <w:r w:rsidRPr="00AD42AC">
        <w:rPr>
          <w:rFonts w:ascii="Arial" w:hAnsi="Arial" w:cs="Arial"/>
        </w:rPr>
        <w:t xml:space="preserve">  Knowledge of </w:t>
      </w:r>
      <w:r w:rsidR="00300E72">
        <w:rPr>
          <w:rFonts w:ascii="Arial" w:hAnsi="Arial" w:cs="Arial"/>
        </w:rPr>
        <w:t>Governmental Accounting Standards, accounting</w:t>
      </w:r>
      <w:r w:rsidRPr="00AD42AC">
        <w:rPr>
          <w:rFonts w:ascii="Arial" w:hAnsi="Arial" w:cs="Arial"/>
        </w:rPr>
        <w:t xml:space="preserve"> principles and practices; </w:t>
      </w:r>
      <w:r w:rsidR="00300E72">
        <w:rPr>
          <w:rFonts w:ascii="Arial" w:hAnsi="Arial" w:cs="Arial"/>
        </w:rPr>
        <w:t>modified accrual and budgetary/legal basis accounting principles and practices; accounting and legal research and analysis; State Administrative Manual; Uniform Codes Manual, and automated accounting systems. Ability to analyze and evaluate financial and accounting records; conduct financial analysis and reviews of complex budgetary/legal transactions for accounting compliance; conduct error and fraud detection; compile, record, and analyze financial information; and prepare or assist in preparing financial statements with full note disclosures.</w:t>
      </w:r>
    </w:p>
    <w:p w14:paraId="7E93A810" w14:textId="77777777" w:rsidR="00AD42AC" w:rsidRPr="00AD42AC" w:rsidRDefault="00AD42AC" w:rsidP="00612CB2">
      <w:pPr>
        <w:tabs>
          <w:tab w:val="left" w:pos="360"/>
        </w:tabs>
        <w:jc w:val="both"/>
        <w:rPr>
          <w:rFonts w:ascii="Arial" w:hAnsi="Arial" w:cs="Arial"/>
        </w:rPr>
      </w:pPr>
      <w:r w:rsidRPr="00AD42AC">
        <w:rPr>
          <w:rFonts w:ascii="Arial" w:hAnsi="Arial" w:cs="Arial"/>
        </w:rPr>
        <w:t>  </w:t>
      </w:r>
    </w:p>
    <w:p w14:paraId="01A37B35" w14:textId="77777777" w:rsidR="00AD42AC" w:rsidRPr="00AD42AC" w:rsidRDefault="00AD42AC" w:rsidP="00612CB2">
      <w:pPr>
        <w:tabs>
          <w:tab w:val="left" w:pos="360"/>
        </w:tabs>
        <w:jc w:val="both"/>
        <w:rPr>
          <w:rFonts w:ascii="Arial" w:hAnsi="Arial" w:cs="Arial"/>
        </w:rPr>
      </w:pPr>
      <w:r w:rsidRPr="00AD42AC">
        <w:rPr>
          <w:rFonts w:ascii="Arial" w:hAnsi="Arial" w:cs="Arial"/>
        </w:rPr>
        <w:t>Financial Management and Reporting:  Ability to apply Generally Accepted Accounting Principles (GAAP)</w:t>
      </w:r>
      <w:r w:rsidR="00863BC1">
        <w:rPr>
          <w:rFonts w:ascii="Arial" w:hAnsi="Arial" w:cs="Arial"/>
        </w:rPr>
        <w:t>;</w:t>
      </w:r>
      <w:r w:rsidRPr="00AD42AC">
        <w:rPr>
          <w:rFonts w:ascii="Arial" w:hAnsi="Arial" w:cs="Arial"/>
        </w:rPr>
        <w:t xml:space="preserve"> governmental budgetary principles</w:t>
      </w:r>
      <w:r w:rsidR="00863BC1">
        <w:rPr>
          <w:rFonts w:ascii="Arial" w:hAnsi="Arial" w:cs="Arial"/>
        </w:rPr>
        <w:t>; and</w:t>
      </w:r>
      <w:r w:rsidRPr="00AD42AC">
        <w:rPr>
          <w:rFonts w:ascii="Arial" w:hAnsi="Arial" w:cs="Arial"/>
        </w:rPr>
        <w:t xml:space="preserve"> practices, principles, </w:t>
      </w:r>
      <w:r w:rsidR="00863BC1">
        <w:rPr>
          <w:rFonts w:ascii="Arial" w:hAnsi="Arial" w:cs="Arial"/>
        </w:rPr>
        <w:t xml:space="preserve">reporting requirements, </w:t>
      </w:r>
      <w:r w:rsidRPr="00AD42AC">
        <w:rPr>
          <w:rFonts w:ascii="Arial" w:hAnsi="Arial" w:cs="Arial"/>
        </w:rPr>
        <w:t xml:space="preserve">and procedures of public finance; appropriately present financial statements and related notes in accordance with </w:t>
      </w:r>
      <w:r w:rsidR="00300E72">
        <w:rPr>
          <w:rFonts w:ascii="Arial" w:hAnsi="Arial" w:cs="Arial"/>
        </w:rPr>
        <w:t xml:space="preserve">the Budgetary/Legal basis of accounting as prescribed by Department of Finance; and prepare or assist in preparing the Budgetary/Legal Basis Annual Report (BLBAR) and </w:t>
      </w:r>
      <w:r w:rsidR="00250899">
        <w:rPr>
          <w:rFonts w:ascii="Arial" w:hAnsi="Arial" w:cs="Arial"/>
        </w:rPr>
        <w:t xml:space="preserve">Annual </w:t>
      </w:r>
      <w:r w:rsidRPr="00AD42AC">
        <w:rPr>
          <w:rFonts w:ascii="Arial" w:hAnsi="Arial" w:cs="Arial"/>
        </w:rPr>
        <w:t>Comprehensive Financial Report (</w:t>
      </w:r>
      <w:r w:rsidR="00250899">
        <w:rPr>
          <w:rFonts w:ascii="Arial" w:hAnsi="Arial" w:cs="Arial"/>
        </w:rPr>
        <w:t>A</w:t>
      </w:r>
      <w:r w:rsidRPr="00AD42AC">
        <w:rPr>
          <w:rFonts w:ascii="Arial" w:hAnsi="Arial" w:cs="Arial"/>
        </w:rPr>
        <w:t>CFR).</w:t>
      </w:r>
    </w:p>
    <w:p w14:paraId="77BA4A6F" w14:textId="77777777" w:rsidR="00AD42AC" w:rsidRPr="00AD42AC" w:rsidRDefault="00AD42AC" w:rsidP="00612CB2">
      <w:pPr>
        <w:tabs>
          <w:tab w:val="left" w:pos="360"/>
        </w:tabs>
        <w:jc w:val="both"/>
        <w:rPr>
          <w:rFonts w:ascii="Arial" w:hAnsi="Arial" w:cs="Arial"/>
        </w:rPr>
      </w:pPr>
      <w:r w:rsidRPr="00AD42AC">
        <w:rPr>
          <w:rFonts w:ascii="Arial" w:hAnsi="Arial" w:cs="Arial"/>
        </w:rPr>
        <w:t> </w:t>
      </w:r>
    </w:p>
    <w:p w14:paraId="40C68EA5" w14:textId="77777777" w:rsidR="00AD42AC" w:rsidRPr="00AD42AC" w:rsidRDefault="00AD42AC" w:rsidP="00612CB2">
      <w:pPr>
        <w:tabs>
          <w:tab w:val="left" w:pos="360"/>
        </w:tabs>
        <w:jc w:val="both"/>
        <w:rPr>
          <w:rFonts w:ascii="Arial" w:hAnsi="Arial" w:cs="Arial"/>
        </w:rPr>
      </w:pPr>
      <w:r w:rsidRPr="00AD42AC">
        <w:rPr>
          <w:rFonts w:ascii="Arial" w:hAnsi="Arial" w:cs="Arial"/>
        </w:rPr>
        <w:t>Financial Systems:  Knowledge of the functions of financial systems and information technology, configuration management, system support service levels and management; and accounting and financial software. Ability to ensure data integrity, train and support other staff; develop and maintain reports and queries; identify and resolve issues related to various financial systems; and successfully navigates various financial systems for research and analysis.</w:t>
      </w:r>
    </w:p>
    <w:p w14:paraId="1C5B1ACC" w14:textId="77777777" w:rsidR="00AD42AC" w:rsidRPr="00AD42AC" w:rsidRDefault="00AD42AC" w:rsidP="00612CB2">
      <w:pPr>
        <w:tabs>
          <w:tab w:val="left" w:pos="360"/>
        </w:tabs>
        <w:jc w:val="both"/>
        <w:rPr>
          <w:rFonts w:ascii="Arial" w:hAnsi="Arial" w:cs="Arial"/>
        </w:rPr>
      </w:pPr>
      <w:r w:rsidRPr="00AD42AC">
        <w:rPr>
          <w:rFonts w:ascii="Arial" w:hAnsi="Arial" w:cs="Arial"/>
        </w:rPr>
        <w:t> </w:t>
      </w:r>
    </w:p>
    <w:p w14:paraId="6E1FC931" w14:textId="77777777" w:rsidR="00AD42AC" w:rsidRPr="00AD42AC" w:rsidRDefault="00AD42AC" w:rsidP="00612CB2">
      <w:pPr>
        <w:tabs>
          <w:tab w:val="left" w:pos="360"/>
        </w:tabs>
        <w:jc w:val="both"/>
        <w:rPr>
          <w:rFonts w:ascii="Arial" w:hAnsi="Arial" w:cs="Arial"/>
        </w:rPr>
      </w:pPr>
      <w:r w:rsidRPr="00AD42AC">
        <w:rPr>
          <w:rFonts w:ascii="Arial" w:hAnsi="Arial" w:cs="Arial"/>
        </w:rPr>
        <w:lastRenderedPageBreak/>
        <w:t>Mathematical and Analytical Reasoning:  Knowledge of mathematical and analytical methods.  Ability to solve practical problems by choosing appropriately from a variety of mathematical and statistical techniques.</w:t>
      </w:r>
    </w:p>
    <w:p w14:paraId="547648C6" w14:textId="77777777" w:rsidR="00AD42AC" w:rsidRPr="00AD42AC" w:rsidRDefault="00AD42AC" w:rsidP="00612CB2">
      <w:pPr>
        <w:tabs>
          <w:tab w:val="left" w:pos="360"/>
        </w:tabs>
        <w:jc w:val="both"/>
        <w:rPr>
          <w:rFonts w:ascii="Arial" w:hAnsi="Arial" w:cs="Arial"/>
        </w:rPr>
      </w:pPr>
      <w:r w:rsidRPr="00AD42AC">
        <w:rPr>
          <w:rFonts w:ascii="Arial" w:hAnsi="Arial" w:cs="Arial"/>
        </w:rPr>
        <w:t> </w:t>
      </w:r>
    </w:p>
    <w:p w14:paraId="58D2A407" w14:textId="77777777" w:rsidR="00AD42AC" w:rsidRPr="00AD42AC" w:rsidRDefault="00AD42AC" w:rsidP="00612CB2">
      <w:pPr>
        <w:tabs>
          <w:tab w:val="left" w:pos="360"/>
        </w:tabs>
        <w:jc w:val="both"/>
        <w:rPr>
          <w:rFonts w:ascii="Arial" w:hAnsi="Arial" w:cs="Arial"/>
        </w:rPr>
      </w:pPr>
      <w:r w:rsidRPr="00AD42AC">
        <w:rPr>
          <w:rFonts w:ascii="Arial" w:hAnsi="Arial" w:cs="Arial"/>
        </w:rPr>
        <w:t>Applies Technology to Tasks:  Ability to use technology in job performance (includes the integration and acceptance of new technology when appropriate).</w:t>
      </w:r>
    </w:p>
    <w:p w14:paraId="23EB810D" w14:textId="77777777" w:rsidR="00AD42AC" w:rsidRPr="00AD42AC" w:rsidRDefault="00AD42AC" w:rsidP="00612CB2">
      <w:pPr>
        <w:tabs>
          <w:tab w:val="left" w:pos="360"/>
        </w:tabs>
        <w:jc w:val="both"/>
        <w:rPr>
          <w:rFonts w:ascii="Arial" w:hAnsi="Arial" w:cs="Arial"/>
        </w:rPr>
      </w:pPr>
      <w:r w:rsidRPr="00AD42AC">
        <w:rPr>
          <w:rFonts w:ascii="Arial" w:hAnsi="Arial" w:cs="Arial"/>
        </w:rPr>
        <w:t> </w:t>
      </w:r>
    </w:p>
    <w:p w14:paraId="1CC2A7C4" w14:textId="77777777" w:rsidR="00AD42AC" w:rsidRPr="00AD42AC" w:rsidRDefault="00AD42AC" w:rsidP="00612CB2">
      <w:pPr>
        <w:tabs>
          <w:tab w:val="left" w:pos="360"/>
        </w:tabs>
        <w:jc w:val="both"/>
        <w:rPr>
          <w:rFonts w:ascii="Arial" w:hAnsi="Arial" w:cs="Arial"/>
        </w:rPr>
      </w:pPr>
      <w:r w:rsidRPr="00AD42AC">
        <w:rPr>
          <w:rFonts w:ascii="Arial" w:hAnsi="Arial" w:cs="Arial"/>
        </w:rPr>
        <w:t>Effective Communication:  Ability to communicate effectively; possess effective listening skills; provide and receive feedback; and clearly articulate financial data to executives.</w:t>
      </w:r>
    </w:p>
    <w:p w14:paraId="72AACE16" w14:textId="77777777" w:rsidR="00AD42AC" w:rsidRPr="00AD42AC" w:rsidRDefault="00AD42AC" w:rsidP="00612CB2">
      <w:pPr>
        <w:tabs>
          <w:tab w:val="left" w:pos="360"/>
        </w:tabs>
        <w:jc w:val="both"/>
        <w:rPr>
          <w:rFonts w:ascii="Arial" w:hAnsi="Arial" w:cs="Arial"/>
        </w:rPr>
      </w:pPr>
      <w:r w:rsidRPr="00AD42AC">
        <w:rPr>
          <w:rFonts w:ascii="Arial" w:hAnsi="Arial" w:cs="Arial"/>
        </w:rPr>
        <w:t> </w:t>
      </w:r>
    </w:p>
    <w:p w14:paraId="1DB11190" w14:textId="77777777" w:rsidR="00AD42AC" w:rsidRPr="00AD42AC" w:rsidRDefault="00AD42AC" w:rsidP="00612CB2">
      <w:pPr>
        <w:tabs>
          <w:tab w:val="left" w:pos="360"/>
        </w:tabs>
        <w:jc w:val="both"/>
        <w:rPr>
          <w:rFonts w:ascii="Arial" w:hAnsi="Arial" w:cs="Arial"/>
        </w:rPr>
      </w:pPr>
      <w:r w:rsidRPr="00AD42AC">
        <w:rPr>
          <w:rFonts w:ascii="Arial" w:hAnsi="Arial" w:cs="Arial"/>
        </w:rPr>
        <w:t>Diagnostic Information Gathering:  Ability to identify the information needed to clarify a situation; and garner the support of business partners and stakeholders to achieve the desired outcome.</w:t>
      </w:r>
    </w:p>
    <w:p w14:paraId="2CFB869F" w14:textId="77777777" w:rsidR="00AD42AC" w:rsidRPr="00AD42AC" w:rsidRDefault="00AD42AC" w:rsidP="00612CB2">
      <w:pPr>
        <w:tabs>
          <w:tab w:val="left" w:pos="360"/>
        </w:tabs>
        <w:jc w:val="both"/>
        <w:rPr>
          <w:rFonts w:ascii="Arial" w:hAnsi="Arial" w:cs="Arial"/>
        </w:rPr>
      </w:pPr>
      <w:r w:rsidRPr="00AD42AC">
        <w:rPr>
          <w:rFonts w:ascii="Arial" w:hAnsi="Arial" w:cs="Arial"/>
        </w:rPr>
        <w:t> </w:t>
      </w:r>
    </w:p>
    <w:p w14:paraId="48685C46" w14:textId="77777777" w:rsidR="00AD42AC" w:rsidRPr="00AD42AC" w:rsidRDefault="00AD42AC" w:rsidP="00612CB2">
      <w:pPr>
        <w:tabs>
          <w:tab w:val="left" w:pos="360"/>
        </w:tabs>
        <w:jc w:val="both"/>
        <w:rPr>
          <w:rFonts w:ascii="Arial" w:hAnsi="Arial" w:cs="Arial"/>
        </w:rPr>
      </w:pPr>
      <w:r w:rsidRPr="00AD42AC">
        <w:rPr>
          <w:rFonts w:ascii="Arial" w:hAnsi="Arial" w:cs="Arial"/>
        </w:rPr>
        <w:t>Flexibility:  Ability to adapt and work in a variety of situations and with individuals and groups; be open to different and new ways of conducting business; and modify one’s preferred way of doing things.</w:t>
      </w:r>
    </w:p>
    <w:p w14:paraId="66A8D374" w14:textId="77777777" w:rsidR="00AD42AC" w:rsidRPr="00AD42AC" w:rsidRDefault="00AD42AC" w:rsidP="00612CB2">
      <w:pPr>
        <w:tabs>
          <w:tab w:val="left" w:pos="360"/>
        </w:tabs>
        <w:jc w:val="both"/>
        <w:rPr>
          <w:rFonts w:ascii="Arial" w:hAnsi="Arial" w:cs="Arial"/>
        </w:rPr>
      </w:pPr>
      <w:r w:rsidRPr="00AD42AC">
        <w:rPr>
          <w:rFonts w:ascii="Arial" w:hAnsi="Arial" w:cs="Arial"/>
        </w:rPr>
        <w:t> </w:t>
      </w:r>
    </w:p>
    <w:p w14:paraId="75C4E3CD" w14:textId="77777777" w:rsidR="00AD42AC" w:rsidRPr="00AD42AC" w:rsidRDefault="00AD42AC" w:rsidP="00612CB2">
      <w:pPr>
        <w:tabs>
          <w:tab w:val="left" w:pos="360"/>
        </w:tabs>
        <w:jc w:val="both"/>
        <w:rPr>
          <w:rFonts w:ascii="Arial" w:hAnsi="Arial" w:cs="Arial"/>
        </w:rPr>
      </w:pPr>
      <w:r w:rsidRPr="00AD42AC">
        <w:rPr>
          <w:rFonts w:ascii="Arial" w:hAnsi="Arial" w:cs="Arial"/>
        </w:rPr>
        <w:t>Influencing Others:  Ability to gain support for ideas, proposals, projects, and solutions.</w:t>
      </w:r>
    </w:p>
    <w:p w14:paraId="1D64276F" w14:textId="77777777" w:rsidR="00AD42AC" w:rsidRPr="00AD42AC" w:rsidRDefault="00AD42AC" w:rsidP="00612CB2">
      <w:pPr>
        <w:tabs>
          <w:tab w:val="left" w:pos="360"/>
        </w:tabs>
        <w:jc w:val="both"/>
        <w:rPr>
          <w:rFonts w:ascii="Arial" w:hAnsi="Arial" w:cs="Arial"/>
        </w:rPr>
      </w:pPr>
      <w:r w:rsidRPr="00AD42AC">
        <w:rPr>
          <w:rFonts w:ascii="Arial" w:hAnsi="Arial" w:cs="Arial"/>
        </w:rPr>
        <w:t> </w:t>
      </w:r>
    </w:p>
    <w:p w14:paraId="26499FD2" w14:textId="77777777" w:rsidR="00AD42AC" w:rsidRPr="00AD42AC" w:rsidRDefault="00AD42AC" w:rsidP="00612CB2">
      <w:pPr>
        <w:tabs>
          <w:tab w:val="left" w:pos="360"/>
        </w:tabs>
        <w:jc w:val="both"/>
        <w:rPr>
          <w:rFonts w:ascii="Arial" w:hAnsi="Arial" w:cs="Arial"/>
        </w:rPr>
      </w:pPr>
      <w:r w:rsidRPr="00AD42AC">
        <w:rPr>
          <w:rFonts w:ascii="Arial" w:hAnsi="Arial" w:cs="Arial"/>
        </w:rPr>
        <w:t>Professional and Personal Development:  Ability to improve technical and personal growth.</w:t>
      </w:r>
    </w:p>
    <w:p w14:paraId="7185149A" w14:textId="77777777" w:rsidR="00AD42AC" w:rsidRPr="00AD42AC" w:rsidRDefault="00AD42AC" w:rsidP="00612CB2">
      <w:pPr>
        <w:tabs>
          <w:tab w:val="left" w:pos="360"/>
        </w:tabs>
        <w:jc w:val="both"/>
        <w:rPr>
          <w:rFonts w:ascii="Arial" w:hAnsi="Arial" w:cs="Arial"/>
        </w:rPr>
      </w:pPr>
      <w:r w:rsidRPr="00AD42AC">
        <w:rPr>
          <w:rFonts w:ascii="Arial" w:hAnsi="Arial" w:cs="Arial"/>
        </w:rPr>
        <w:t> </w:t>
      </w:r>
    </w:p>
    <w:p w14:paraId="19744591" w14:textId="77777777" w:rsidR="00AD42AC" w:rsidRPr="00AD42AC" w:rsidRDefault="00AD42AC" w:rsidP="00612CB2">
      <w:pPr>
        <w:tabs>
          <w:tab w:val="left" w:pos="360"/>
        </w:tabs>
        <w:jc w:val="both"/>
        <w:rPr>
          <w:rFonts w:ascii="Arial" w:hAnsi="Arial" w:cs="Arial"/>
        </w:rPr>
      </w:pPr>
      <w:r w:rsidRPr="00AD42AC">
        <w:rPr>
          <w:rFonts w:ascii="Arial" w:hAnsi="Arial" w:cs="Arial"/>
        </w:rPr>
        <w:t>Organizational Awareness:  Ability to understand the operations, structure, and culture of the organization; and understand the political, social, and economic issues affecting the organization.</w:t>
      </w:r>
    </w:p>
    <w:p w14:paraId="1C9D9BA0" w14:textId="77777777" w:rsidR="00AD42AC" w:rsidRPr="00AD42AC" w:rsidRDefault="00AD42AC" w:rsidP="00612CB2">
      <w:pPr>
        <w:tabs>
          <w:tab w:val="left" w:pos="360"/>
        </w:tabs>
        <w:jc w:val="both"/>
        <w:rPr>
          <w:rFonts w:ascii="Arial" w:hAnsi="Arial" w:cs="Arial"/>
        </w:rPr>
      </w:pPr>
      <w:r w:rsidRPr="00AD42AC">
        <w:rPr>
          <w:rFonts w:ascii="Arial" w:hAnsi="Arial" w:cs="Arial"/>
        </w:rPr>
        <w:t> </w:t>
      </w:r>
    </w:p>
    <w:p w14:paraId="65681BB2" w14:textId="77777777" w:rsidR="00AD42AC" w:rsidRPr="00AD42AC" w:rsidRDefault="00AD42AC" w:rsidP="00612CB2">
      <w:pPr>
        <w:tabs>
          <w:tab w:val="left" w:pos="360"/>
        </w:tabs>
        <w:jc w:val="both"/>
        <w:rPr>
          <w:rFonts w:ascii="Arial" w:hAnsi="Arial" w:cs="Arial"/>
        </w:rPr>
      </w:pPr>
      <w:r w:rsidRPr="00AD42AC">
        <w:rPr>
          <w:rFonts w:ascii="Arial" w:hAnsi="Arial" w:cs="Arial"/>
        </w:rPr>
        <w:t>Resource Management:  Ability to ensure the effective, efficient, and sustainable use of public service resources and assets, financial resources, real property, and business information.</w:t>
      </w:r>
    </w:p>
    <w:p w14:paraId="65FB5BF2" w14:textId="77777777" w:rsidR="00AD42AC" w:rsidRPr="00AD42AC" w:rsidRDefault="00AD42AC" w:rsidP="00612CB2">
      <w:pPr>
        <w:tabs>
          <w:tab w:val="left" w:pos="360"/>
        </w:tabs>
        <w:jc w:val="both"/>
        <w:rPr>
          <w:rFonts w:ascii="Arial" w:hAnsi="Arial" w:cs="Arial"/>
        </w:rPr>
      </w:pPr>
      <w:r w:rsidRPr="00AD42AC">
        <w:rPr>
          <w:rFonts w:ascii="Arial" w:hAnsi="Arial" w:cs="Arial"/>
        </w:rPr>
        <w:t> </w:t>
      </w:r>
    </w:p>
    <w:p w14:paraId="77033C69" w14:textId="77777777" w:rsidR="00AD42AC" w:rsidRPr="00AD42AC" w:rsidRDefault="00AD42AC" w:rsidP="00612CB2">
      <w:pPr>
        <w:tabs>
          <w:tab w:val="left" w:pos="360"/>
        </w:tabs>
        <w:jc w:val="both"/>
        <w:rPr>
          <w:rFonts w:ascii="Arial" w:hAnsi="Arial" w:cs="Arial"/>
        </w:rPr>
      </w:pPr>
      <w:r w:rsidRPr="00AD42AC">
        <w:rPr>
          <w:rFonts w:ascii="Arial" w:hAnsi="Arial" w:cs="Arial"/>
        </w:rPr>
        <w:t>Results Orientation:  Ability to focus personal efforts on achieving results consistent with the organization’s objectives.</w:t>
      </w:r>
    </w:p>
    <w:p w14:paraId="52317EC1" w14:textId="77777777" w:rsidR="00AD42AC" w:rsidRPr="000825A7" w:rsidRDefault="00AD42AC" w:rsidP="00612CB2">
      <w:pPr>
        <w:jc w:val="both"/>
        <w:rPr>
          <w:rFonts w:ascii="Source Sans Pro" w:hAnsi="Source Sans Pro" w:cs="Segoe UI"/>
          <w:color w:val="444444"/>
        </w:rPr>
      </w:pPr>
    </w:p>
    <w:p w14:paraId="4FD8A0A2" w14:textId="77777777" w:rsidR="00B00EE6" w:rsidRPr="00B00EE6" w:rsidRDefault="00B00EE6" w:rsidP="00612CB2">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F</w:t>
      </w:r>
      <w:r w:rsidRPr="00B00EE6">
        <w:rPr>
          <w:rFonts w:ascii="Arial" w:hAnsi="Arial" w:cs="Arial"/>
          <w:b/>
        </w:rPr>
        <w:t>: RESPONSIBILITY FOR D</w:t>
      </w:r>
      <w:r w:rsidR="00DF2A12">
        <w:rPr>
          <w:rFonts w:ascii="Arial" w:hAnsi="Arial" w:cs="Arial"/>
          <w:b/>
        </w:rPr>
        <w:t>E</w:t>
      </w:r>
      <w:r w:rsidRPr="00B00EE6">
        <w:rPr>
          <w:rFonts w:ascii="Arial" w:hAnsi="Arial" w:cs="Arial"/>
          <w:b/>
        </w:rPr>
        <w:t>CISIONS (CONSEQUENCE OF ERROR)</w:t>
      </w:r>
    </w:p>
    <w:p w14:paraId="44973D9E" w14:textId="77777777" w:rsidR="00B00EE6" w:rsidRDefault="00B00EE6" w:rsidP="00612CB2">
      <w:pPr>
        <w:tabs>
          <w:tab w:val="left" w:pos="360"/>
        </w:tabs>
        <w:jc w:val="both"/>
        <w:rPr>
          <w:rFonts w:ascii="Arial" w:hAnsi="Arial" w:cs="Arial"/>
        </w:rPr>
      </w:pPr>
    </w:p>
    <w:p w14:paraId="7923BD46" w14:textId="77777777" w:rsidR="0069554C" w:rsidRDefault="00AD42AC" w:rsidP="00612CB2">
      <w:pPr>
        <w:tabs>
          <w:tab w:val="left" w:pos="360"/>
        </w:tabs>
        <w:jc w:val="both"/>
        <w:rPr>
          <w:rFonts w:ascii="Arial" w:hAnsi="Arial" w:cs="Arial"/>
        </w:rPr>
      </w:pPr>
      <w:r w:rsidRPr="00F36C26">
        <w:rPr>
          <w:rFonts w:ascii="Arial" w:hAnsi="Arial" w:cs="Arial"/>
        </w:rPr>
        <w:t>Decisions made in this position effect the most critical, sensitive, and complex financial accounting and reporting activities (e.g., policy and compliance development and implementation, managing long-term projects in support of statewide accounting or reporting activities)</w:t>
      </w:r>
      <w:r w:rsidR="00F36C26" w:rsidRPr="00F36C26">
        <w:rPr>
          <w:rFonts w:ascii="Arial" w:hAnsi="Arial" w:cs="Arial"/>
        </w:rPr>
        <w:t xml:space="preserve">, including </w:t>
      </w:r>
      <w:r w:rsidRPr="00F36C26">
        <w:rPr>
          <w:rFonts w:ascii="Arial" w:hAnsi="Arial" w:cs="Arial"/>
        </w:rPr>
        <w:t>resolving issues related to the implementation of statewide, organizational-wide, branch, and divisional polices.</w:t>
      </w:r>
      <w:r w:rsidR="0069554C">
        <w:rPr>
          <w:rFonts w:ascii="Arial" w:hAnsi="Arial" w:cs="Arial"/>
        </w:rPr>
        <w:t xml:space="preserve"> </w:t>
      </w:r>
      <w:r w:rsidR="0069554C" w:rsidRPr="00DD6239">
        <w:rPr>
          <w:rFonts w:ascii="Arial" w:hAnsi="Arial" w:cs="Arial"/>
        </w:rPr>
        <w:t xml:space="preserve">If material misstatements or errors are not minimized within a reasonable review timeframe, this </w:t>
      </w:r>
      <w:r w:rsidR="0069554C">
        <w:rPr>
          <w:rFonts w:ascii="Arial" w:hAnsi="Arial" w:cs="Arial"/>
        </w:rPr>
        <w:t>will jeopardize</w:t>
      </w:r>
      <w:r w:rsidR="0069554C" w:rsidRPr="00DD6239">
        <w:rPr>
          <w:rFonts w:ascii="Arial" w:hAnsi="Arial" w:cs="Arial"/>
        </w:rPr>
        <w:t xml:space="preserve"> the timely completion of the State’s financial reports</w:t>
      </w:r>
      <w:r w:rsidR="0069554C">
        <w:rPr>
          <w:rFonts w:ascii="Arial" w:hAnsi="Arial" w:cs="Arial"/>
        </w:rPr>
        <w:t>, and in the long run delay</w:t>
      </w:r>
      <w:r w:rsidR="0069554C" w:rsidRPr="00DD6239">
        <w:rPr>
          <w:rFonts w:ascii="Arial" w:hAnsi="Arial" w:cs="Arial"/>
        </w:rPr>
        <w:t xml:space="preserve"> the availability of the Annual Comprehensive Financial Report to be used by bond rating agencies in determining the bond ratings for the State and by investors who are considering providing short-term loans to California.  </w:t>
      </w:r>
    </w:p>
    <w:p w14:paraId="2F2ED881" w14:textId="77777777" w:rsidR="00B7177D" w:rsidRPr="00DD6239" w:rsidRDefault="00B7177D" w:rsidP="00612CB2">
      <w:pPr>
        <w:tabs>
          <w:tab w:val="left" w:pos="360"/>
        </w:tabs>
        <w:jc w:val="both"/>
        <w:rPr>
          <w:rFonts w:ascii="Arial" w:hAnsi="Arial" w:cs="Arial"/>
        </w:rPr>
      </w:pPr>
    </w:p>
    <w:p w14:paraId="6B210F54" w14:textId="77777777" w:rsidR="00AD42AC" w:rsidRPr="00F36C26" w:rsidRDefault="00AD42AC" w:rsidP="00612CB2">
      <w:pPr>
        <w:tabs>
          <w:tab w:val="left" w:pos="360"/>
        </w:tabs>
        <w:jc w:val="both"/>
        <w:rPr>
          <w:rFonts w:ascii="Arial" w:hAnsi="Arial" w:cs="Arial"/>
        </w:rPr>
      </w:pPr>
    </w:p>
    <w:p w14:paraId="6E55EEBE" w14:textId="77777777" w:rsidR="00B00EE6" w:rsidRPr="00B00EE6" w:rsidRDefault="00B00EE6" w:rsidP="00612CB2">
      <w:pPr>
        <w:tabs>
          <w:tab w:val="left" w:pos="360"/>
        </w:tabs>
        <w:jc w:val="both"/>
        <w:rPr>
          <w:rFonts w:ascii="Arial" w:hAnsi="Arial" w:cs="Arial"/>
          <w:b/>
        </w:rPr>
      </w:pPr>
      <w:r w:rsidRPr="00B00EE6">
        <w:rPr>
          <w:rFonts w:ascii="Arial" w:hAnsi="Arial" w:cs="Arial"/>
          <w:b/>
        </w:rPr>
        <w:lastRenderedPageBreak/>
        <w:t xml:space="preserve">SECTION </w:t>
      </w:r>
      <w:r w:rsidR="00DF2A12">
        <w:rPr>
          <w:rFonts w:ascii="Arial" w:hAnsi="Arial" w:cs="Arial"/>
          <w:b/>
        </w:rPr>
        <w:t>G</w:t>
      </w:r>
      <w:r w:rsidRPr="00B00EE6">
        <w:rPr>
          <w:rFonts w:ascii="Arial" w:hAnsi="Arial" w:cs="Arial"/>
          <w:b/>
        </w:rPr>
        <w:t>: PERSONAL CONTACT</w:t>
      </w:r>
    </w:p>
    <w:p w14:paraId="71B4D825" w14:textId="77777777" w:rsidR="00B00EE6" w:rsidRDefault="00B00EE6" w:rsidP="00612CB2">
      <w:pPr>
        <w:tabs>
          <w:tab w:val="left" w:pos="360"/>
        </w:tabs>
        <w:jc w:val="both"/>
        <w:rPr>
          <w:rFonts w:ascii="Arial" w:hAnsi="Arial" w:cs="Arial"/>
        </w:rPr>
      </w:pPr>
    </w:p>
    <w:p w14:paraId="41D4FDA6" w14:textId="77777777" w:rsidR="00AD42AC" w:rsidRPr="00F36C26" w:rsidRDefault="00F36C26" w:rsidP="00612CB2">
      <w:pPr>
        <w:tabs>
          <w:tab w:val="left" w:pos="360"/>
        </w:tabs>
        <w:jc w:val="both"/>
        <w:rPr>
          <w:rFonts w:ascii="Arial" w:hAnsi="Arial" w:cs="Arial"/>
        </w:rPr>
      </w:pPr>
      <w:r w:rsidRPr="00F36C26">
        <w:rPr>
          <w:rFonts w:ascii="Arial" w:hAnsi="Arial" w:cs="Arial"/>
        </w:rPr>
        <w:t>R</w:t>
      </w:r>
      <w:r w:rsidR="00AD42AC" w:rsidRPr="00F36C26">
        <w:rPr>
          <w:rFonts w:ascii="Arial" w:hAnsi="Arial" w:cs="Arial"/>
        </w:rPr>
        <w:t xml:space="preserve">esponsible for maintaining relationships with </w:t>
      </w:r>
      <w:r w:rsidR="003C1927">
        <w:rPr>
          <w:rFonts w:ascii="Arial" w:hAnsi="Arial" w:cs="Arial"/>
        </w:rPr>
        <w:t xml:space="preserve">executive staff, </w:t>
      </w:r>
      <w:r w:rsidR="00FC36AB">
        <w:rPr>
          <w:rFonts w:ascii="Arial" w:hAnsi="Arial" w:cs="Arial"/>
        </w:rPr>
        <w:t xml:space="preserve">managers, </w:t>
      </w:r>
      <w:r w:rsidR="00543D0E">
        <w:rPr>
          <w:rFonts w:ascii="Arial" w:hAnsi="Arial" w:cs="Arial"/>
        </w:rPr>
        <w:t xml:space="preserve">supervisors, </w:t>
      </w:r>
      <w:r>
        <w:rPr>
          <w:rFonts w:ascii="Arial" w:hAnsi="Arial" w:cs="Arial"/>
        </w:rPr>
        <w:t xml:space="preserve">subordinates, </w:t>
      </w:r>
      <w:r w:rsidR="00AD42AC" w:rsidRPr="00F36C26">
        <w:rPr>
          <w:rFonts w:ascii="Arial" w:hAnsi="Arial" w:cs="Arial"/>
        </w:rPr>
        <w:t>other organizational leaders</w:t>
      </w:r>
      <w:r>
        <w:rPr>
          <w:rFonts w:ascii="Arial" w:hAnsi="Arial" w:cs="Arial"/>
        </w:rPr>
        <w:t>,</w:t>
      </w:r>
      <w:r w:rsidR="00AD42AC" w:rsidRPr="00F36C26">
        <w:rPr>
          <w:rFonts w:ascii="Arial" w:hAnsi="Arial" w:cs="Arial"/>
        </w:rPr>
        <w:t xml:space="preserve"> </w:t>
      </w:r>
      <w:r>
        <w:rPr>
          <w:rFonts w:ascii="Arial" w:hAnsi="Arial" w:cs="Arial"/>
        </w:rPr>
        <w:t xml:space="preserve">leaders of other state departments, including control agencies, legislative staff, </w:t>
      </w:r>
      <w:r w:rsidR="00AD42AC" w:rsidRPr="00F36C26">
        <w:rPr>
          <w:rFonts w:ascii="Arial" w:hAnsi="Arial" w:cs="Arial"/>
        </w:rPr>
        <w:t>and any applicable external third parties.</w:t>
      </w:r>
    </w:p>
    <w:p w14:paraId="2313AD09" w14:textId="77777777" w:rsidR="006A0F06" w:rsidRDefault="006A0F06" w:rsidP="00612CB2">
      <w:pPr>
        <w:tabs>
          <w:tab w:val="left" w:pos="360"/>
        </w:tabs>
        <w:jc w:val="both"/>
        <w:rPr>
          <w:rFonts w:ascii="Arial" w:hAnsi="Arial" w:cs="Arial"/>
          <w:b/>
        </w:rPr>
      </w:pPr>
    </w:p>
    <w:p w14:paraId="44E2030B" w14:textId="77777777" w:rsidR="00B00EE6" w:rsidRDefault="00B00EE6" w:rsidP="00612CB2">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H</w:t>
      </w:r>
      <w:r w:rsidRPr="00B00EE6">
        <w:rPr>
          <w:rFonts w:ascii="Arial" w:hAnsi="Arial" w:cs="Arial"/>
          <w:b/>
        </w:rPr>
        <w:t>: WORK ENVIORNMENT</w:t>
      </w:r>
    </w:p>
    <w:p w14:paraId="2D9B8F7E" w14:textId="77777777" w:rsidR="006A0F06" w:rsidRPr="00B00EE6" w:rsidRDefault="006A0F06" w:rsidP="00612CB2">
      <w:pPr>
        <w:tabs>
          <w:tab w:val="left" w:pos="360"/>
        </w:tabs>
        <w:jc w:val="both"/>
        <w:rPr>
          <w:rFonts w:ascii="Arial" w:hAnsi="Arial" w:cs="Arial"/>
          <w:b/>
        </w:rPr>
      </w:pPr>
    </w:p>
    <w:p w14:paraId="43DCAE17" w14:textId="77777777" w:rsidR="0087330C" w:rsidRDefault="006A0F06" w:rsidP="00612CB2">
      <w:pPr>
        <w:jc w:val="both"/>
        <w:rPr>
          <w:rFonts w:ascii="Arial" w:hAnsi="Arial" w:cs="Arial"/>
        </w:rPr>
      </w:pPr>
      <w:r>
        <w:rPr>
          <w:rFonts w:ascii="Arial" w:hAnsi="Arial" w:cs="Arial"/>
          <w:u w:val="single"/>
        </w:rPr>
        <w:t>P</w:t>
      </w:r>
      <w:r w:rsidR="0087330C">
        <w:rPr>
          <w:rFonts w:ascii="Arial" w:hAnsi="Arial" w:cs="Arial"/>
          <w:u w:val="single"/>
        </w:rPr>
        <w:t>hysical Work Environment</w:t>
      </w:r>
      <w:r w:rsidR="0087330C">
        <w:rPr>
          <w:rFonts w:ascii="Arial" w:hAnsi="Arial" w:cs="Arial"/>
        </w:rPr>
        <w:t>: Artificial and natural (skylights and windows) lighting; climate-controlled office; professional and clean working environment; well-designed working spaces; low-moderate noise level.</w:t>
      </w:r>
    </w:p>
    <w:p w14:paraId="040F6F9E" w14:textId="77777777" w:rsidR="0087330C" w:rsidRDefault="0087330C" w:rsidP="00612CB2">
      <w:pPr>
        <w:jc w:val="both"/>
        <w:rPr>
          <w:rFonts w:ascii="Arial" w:hAnsi="Arial" w:cs="Arial"/>
        </w:rPr>
      </w:pPr>
    </w:p>
    <w:p w14:paraId="5F39A9E8" w14:textId="77777777" w:rsidR="0087330C" w:rsidRDefault="0087330C" w:rsidP="00612CB2">
      <w:pPr>
        <w:jc w:val="both"/>
        <w:rPr>
          <w:rFonts w:ascii="Arial" w:hAnsi="Arial" w:cs="Arial"/>
          <w:sz w:val="4"/>
          <w:szCs w:val="4"/>
        </w:rPr>
      </w:pPr>
    </w:p>
    <w:p w14:paraId="42381B3F" w14:textId="77777777" w:rsidR="003C1927" w:rsidRDefault="0087330C" w:rsidP="00612CB2">
      <w:pPr>
        <w:tabs>
          <w:tab w:val="left" w:pos="360"/>
        </w:tabs>
        <w:jc w:val="both"/>
        <w:rPr>
          <w:rFonts w:ascii="Arial" w:hAnsi="Arial" w:cs="Arial"/>
        </w:rPr>
      </w:pPr>
      <w:r>
        <w:rPr>
          <w:rFonts w:ascii="Arial" w:hAnsi="Arial" w:cs="Arial"/>
          <w:u w:val="single"/>
        </w:rPr>
        <w:t>Travel Responsibility</w:t>
      </w:r>
      <w:r>
        <w:rPr>
          <w:rFonts w:ascii="Arial" w:hAnsi="Arial" w:cs="Arial"/>
        </w:rPr>
        <w:t>:  Rare.  When traveling, the incumbent may be subject to the elements of the destination.</w:t>
      </w:r>
    </w:p>
    <w:p w14:paraId="7D7A244A" w14:textId="77777777" w:rsidR="0087330C" w:rsidRDefault="0087330C" w:rsidP="00612CB2">
      <w:pPr>
        <w:tabs>
          <w:tab w:val="left" w:pos="360"/>
        </w:tabs>
        <w:jc w:val="both"/>
        <w:rPr>
          <w:rFonts w:ascii="Arial" w:hAnsi="Arial" w:cs="Arial"/>
          <w:b/>
        </w:rPr>
      </w:pPr>
    </w:p>
    <w:p w14:paraId="51CF1402" w14:textId="77777777" w:rsidR="00B00EE6" w:rsidRPr="00B00EE6" w:rsidRDefault="00B00EE6" w:rsidP="00612CB2">
      <w:pPr>
        <w:jc w:val="both"/>
        <w:rPr>
          <w:rFonts w:ascii="Arial" w:hAnsi="Arial" w:cs="Arial"/>
          <w:b/>
        </w:rPr>
      </w:pPr>
      <w:r w:rsidRPr="00B00EE6">
        <w:rPr>
          <w:rFonts w:ascii="Arial" w:hAnsi="Arial" w:cs="Arial"/>
          <w:b/>
        </w:rPr>
        <w:t xml:space="preserve">SECTION </w:t>
      </w:r>
      <w:r w:rsidR="00DF2A12">
        <w:rPr>
          <w:rFonts w:ascii="Arial" w:hAnsi="Arial" w:cs="Arial"/>
          <w:b/>
        </w:rPr>
        <w:t>I</w:t>
      </w:r>
      <w:r w:rsidRPr="00B00EE6">
        <w:rPr>
          <w:rFonts w:ascii="Arial" w:hAnsi="Arial" w:cs="Arial"/>
          <w:b/>
        </w:rPr>
        <w:t>: PHYSICAL REQUIREMENTS</w:t>
      </w:r>
    </w:p>
    <w:p w14:paraId="103F6493" w14:textId="77777777" w:rsidR="00B00EE6" w:rsidRDefault="00B00EE6" w:rsidP="00612CB2">
      <w:pPr>
        <w:tabs>
          <w:tab w:val="left" w:pos="360"/>
        </w:tabs>
        <w:jc w:val="both"/>
        <w:rPr>
          <w:rFonts w:ascii="Arial" w:hAnsi="Arial" w:cs="Arial"/>
        </w:rPr>
      </w:pPr>
    </w:p>
    <w:p w14:paraId="6B0218B1" w14:textId="77777777" w:rsidR="00121409" w:rsidRDefault="00121409" w:rsidP="00612CB2">
      <w:pPr>
        <w:tabs>
          <w:tab w:val="left" w:pos="360"/>
        </w:tabs>
        <w:jc w:val="both"/>
        <w:rPr>
          <w:rFonts w:ascii="Arial" w:hAnsi="Arial" w:cs="Arial"/>
        </w:rPr>
      </w:pPr>
      <w:r>
        <w:rPr>
          <w:rFonts w:ascii="Arial" w:hAnsi="Arial" w:cs="Arial"/>
        </w:rPr>
        <w:t>This position involves sitting at a desk and working on a computer most of the day.</w:t>
      </w:r>
    </w:p>
    <w:p w14:paraId="4A7A2E78" w14:textId="77777777" w:rsidR="00B00EE6" w:rsidRDefault="00B00EE6" w:rsidP="00096119">
      <w:pPr>
        <w:tabs>
          <w:tab w:val="left" w:pos="360"/>
        </w:tabs>
        <w:jc w:val="both"/>
        <w:rPr>
          <w:rFonts w:ascii="Arial" w:hAnsi="Arial" w:cs="Arial"/>
        </w:rPr>
      </w:pPr>
      <w:r>
        <w:rPr>
          <w:rFonts w:ascii="Arial" w:hAnsi="Arial" w:cs="Arial"/>
        </w:rPr>
        <w:t xml:space="preserve"> </w:t>
      </w:r>
    </w:p>
    <w:tbl>
      <w:tblPr>
        <w:tblW w:w="98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1350"/>
        <w:gridCol w:w="1800"/>
        <w:gridCol w:w="1710"/>
        <w:gridCol w:w="1890"/>
        <w:gridCol w:w="12"/>
      </w:tblGrid>
      <w:tr w:rsidR="00834B6A" w:rsidRPr="00F3666C" w14:paraId="085A386E" w14:textId="77777777" w:rsidTr="00953057">
        <w:tc>
          <w:tcPr>
            <w:tcW w:w="9822" w:type="dxa"/>
            <w:gridSpan w:val="6"/>
          </w:tcPr>
          <w:p w14:paraId="4C558849" w14:textId="77777777" w:rsidR="00834B6A" w:rsidRPr="00852424" w:rsidRDefault="00834B6A" w:rsidP="001E7CDA">
            <w:pPr>
              <w:rPr>
                <w:rFonts w:ascii="Arial" w:eastAsia="Calibri" w:hAnsi="Arial" w:cs="Arial"/>
              </w:rPr>
            </w:pPr>
            <w:r w:rsidRPr="00852424">
              <w:rPr>
                <w:rFonts w:ascii="Arial" w:eastAsia="Calibri" w:hAnsi="Arial" w:cs="Arial"/>
              </w:rPr>
              <w:t>Check the frequency of activity required of the employee to perform the job</w:t>
            </w:r>
          </w:p>
        </w:tc>
      </w:tr>
      <w:tr w:rsidR="00834B6A" w:rsidRPr="00F3666C" w14:paraId="19946C41" w14:textId="77777777" w:rsidTr="00953057">
        <w:trPr>
          <w:gridAfter w:val="1"/>
          <w:wAfter w:w="12" w:type="dxa"/>
        </w:trPr>
        <w:tc>
          <w:tcPr>
            <w:tcW w:w="3060" w:type="dxa"/>
          </w:tcPr>
          <w:p w14:paraId="08339A9F" w14:textId="77777777" w:rsidR="00834B6A" w:rsidRPr="00852424" w:rsidRDefault="00834B6A" w:rsidP="001E7CDA">
            <w:pPr>
              <w:jc w:val="center"/>
              <w:rPr>
                <w:rFonts w:ascii="Arial" w:eastAsia="Calibri" w:hAnsi="Arial" w:cs="Arial"/>
              </w:rPr>
            </w:pPr>
            <w:r w:rsidRPr="00852424">
              <w:rPr>
                <w:rFonts w:ascii="Arial" w:eastAsia="Calibri" w:hAnsi="Arial" w:cs="Arial"/>
              </w:rPr>
              <w:t>Activity</w:t>
            </w:r>
          </w:p>
          <w:p w14:paraId="3EBF8441" w14:textId="77777777" w:rsidR="00834B6A" w:rsidRPr="00852424" w:rsidRDefault="00834B6A" w:rsidP="001E7CDA">
            <w:pPr>
              <w:jc w:val="center"/>
              <w:rPr>
                <w:rFonts w:ascii="Arial" w:eastAsia="Calibri" w:hAnsi="Arial" w:cs="Arial"/>
              </w:rPr>
            </w:pPr>
            <w:r w:rsidRPr="00852424">
              <w:rPr>
                <w:rFonts w:ascii="Arial" w:eastAsia="Calibri" w:hAnsi="Arial" w:cs="Arial"/>
              </w:rPr>
              <w:t>(Hours per day)</w:t>
            </w:r>
          </w:p>
        </w:tc>
        <w:tc>
          <w:tcPr>
            <w:tcW w:w="1350" w:type="dxa"/>
          </w:tcPr>
          <w:p w14:paraId="544177D2" w14:textId="77777777" w:rsidR="00834B6A" w:rsidRPr="00852424" w:rsidRDefault="00834B6A" w:rsidP="001E7CDA">
            <w:pPr>
              <w:jc w:val="center"/>
              <w:rPr>
                <w:rFonts w:ascii="Arial" w:eastAsia="Calibri" w:hAnsi="Arial" w:cs="Arial"/>
              </w:rPr>
            </w:pPr>
            <w:r w:rsidRPr="00852424">
              <w:rPr>
                <w:rFonts w:ascii="Arial" w:eastAsia="Calibri" w:hAnsi="Arial" w:cs="Arial"/>
              </w:rPr>
              <w:t>Never</w:t>
            </w:r>
          </w:p>
          <w:p w14:paraId="6E9E94B1" w14:textId="77777777" w:rsidR="00834B6A" w:rsidRPr="00852424" w:rsidRDefault="00834B6A" w:rsidP="001E7CDA">
            <w:pPr>
              <w:jc w:val="center"/>
              <w:rPr>
                <w:rFonts w:ascii="Arial" w:eastAsia="Calibri" w:hAnsi="Arial" w:cs="Arial"/>
              </w:rPr>
            </w:pPr>
            <w:r w:rsidRPr="00852424">
              <w:rPr>
                <w:rFonts w:ascii="Arial" w:eastAsia="Calibri" w:hAnsi="Arial" w:cs="Arial"/>
              </w:rPr>
              <w:t>(0 Hours)</w:t>
            </w:r>
          </w:p>
        </w:tc>
        <w:tc>
          <w:tcPr>
            <w:tcW w:w="1800" w:type="dxa"/>
          </w:tcPr>
          <w:p w14:paraId="54BB4F99" w14:textId="77777777" w:rsidR="00834B6A" w:rsidRPr="00852424" w:rsidRDefault="00834B6A" w:rsidP="001E7CDA">
            <w:pPr>
              <w:jc w:val="center"/>
              <w:rPr>
                <w:rFonts w:ascii="Arial" w:eastAsia="Calibri" w:hAnsi="Arial" w:cs="Arial"/>
              </w:rPr>
            </w:pPr>
            <w:r w:rsidRPr="00852424">
              <w:rPr>
                <w:rFonts w:ascii="Arial" w:eastAsia="Calibri" w:hAnsi="Arial" w:cs="Arial"/>
              </w:rPr>
              <w:t>Occasionally</w:t>
            </w:r>
          </w:p>
          <w:p w14:paraId="30E97FD1" w14:textId="77777777" w:rsidR="00834B6A" w:rsidRPr="00852424" w:rsidRDefault="00834B6A" w:rsidP="001E7CDA">
            <w:pPr>
              <w:jc w:val="center"/>
              <w:rPr>
                <w:rFonts w:ascii="Arial" w:eastAsia="Calibri" w:hAnsi="Arial" w:cs="Arial"/>
              </w:rPr>
            </w:pPr>
            <w:r w:rsidRPr="00852424">
              <w:rPr>
                <w:rFonts w:ascii="Arial" w:eastAsia="Calibri" w:hAnsi="Arial" w:cs="Arial"/>
              </w:rPr>
              <w:t>(up to 3 hours)</w:t>
            </w:r>
          </w:p>
        </w:tc>
        <w:tc>
          <w:tcPr>
            <w:tcW w:w="1710" w:type="dxa"/>
          </w:tcPr>
          <w:p w14:paraId="08D94999" w14:textId="77777777" w:rsidR="00834B6A" w:rsidRPr="00852424" w:rsidRDefault="00834B6A" w:rsidP="001E7CDA">
            <w:pPr>
              <w:jc w:val="center"/>
              <w:rPr>
                <w:rFonts w:ascii="Arial" w:eastAsia="Calibri" w:hAnsi="Arial" w:cs="Arial"/>
              </w:rPr>
            </w:pPr>
            <w:r w:rsidRPr="00852424">
              <w:rPr>
                <w:rFonts w:ascii="Arial" w:eastAsia="Calibri" w:hAnsi="Arial" w:cs="Arial"/>
              </w:rPr>
              <w:t>Frequently</w:t>
            </w:r>
          </w:p>
          <w:p w14:paraId="12E92FCD" w14:textId="77777777" w:rsidR="00834B6A" w:rsidRPr="00852424" w:rsidRDefault="00834B6A" w:rsidP="001E7CDA">
            <w:pPr>
              <w:jc w:val="center"/>
              <w:rPr>
                <w:rFonts w:ascii="Arial" w:eastAsia="Calibri" w:hAnsi="Arial" w:cs="Arial"/>
              </w:rPr>
            </w:pPr>
            <w:r w:rsidRPr="00852424">
              <w:rPr>
                <w:rFonts w:ascii="Arial" w:eastAsia="Calibri" w:hAnsi="Arial" w:cs="Arial"/>
              </w:rPr>
              <w:t>(3 to 6 hours)</w:t>
            </w:r>
          </w:p>
        </w:tc>
        <w:tc>
          <w:tcPr>
            <w:tcW w:w="1890" w:type="dxa"/>
          </w:tcPr>
          <w:p w14:paraId="16DB8E50" w14:textId="77777777" w:rsidR="00834B6A" w:rsidRPr="00852424" w:rsidRDefault="00834B6A" w:rsidP="001E7CDA">
            <w:pPr>
              <w:jc w:val="center"/>
              <w:rPr>
                <w:rFonts w:ascii="Arial" w:eastAsia="Calibri" w:hAnsi="Arial" w:cs="Arial"/>
              </w:rPr>
            </w:pPr>
            <w:r w:rsidRPr="00852424">
              <w:rPr>
                <w:rFonts w:ascii="Arial" w:eastAsia="Calibri" w:hAnsi="Arial" w:cs="Arial"/>
              </w:rPr>
              <w:t>Constantly</w:t>
            </w:r>
          </w:p>
          <w:p w14:paraId="7FEF476F" w14:textId="77777777" w:rsidR="00834B6A" w:rsidRPr="00852424" w:rsidRDefault="00834B6A" w:rsidP="001E7CDA">
            <w:pPr>
              <w:jc w:val="center"/>
              <w:rPr>
                <w:rFonts w:ascii="Arial" w:eastAsia="Calibri" w:hAnsi="Arial" w:cs="Arial"/>
              </w:rPr>
            </w:pPr>
            <w:r w:rsidRPr="00852424">
              <w:rPr>
                <w:rFonts w:ascii="Arial" w:eastAsia="Calibri" w:hAnsi="Arial" w:cs="Arial"/>
              </w:rPr>
              <w:t>(6 to 8 hours)</w:t>
            </w:r>
          </w:p>
        </w:tc>
      </w:tr>
      <w:tr w:rsidR="00834B6A" w:rsidRPr="00F3666C" w14:paraId="2A76CE19" w14:textId="77777777" w:rsidTr="00953057">
        <w:trPr>
          <w:gridAfter w:val="1"/>
          <w:wAfter w:w="12" w:type="dxa"/>
        </w:trPr>
        <w:tc>
          <w:tcPr>
            <w:tcW w:w="3060" w:type="dxa"/>
          </w:tcPr>
          <w:p w14:paraId="6E09C810" w14:textId="77777777" w:rsidR="00834B6A" w:rsidRPr="00852424" w:rsidRDefault="00834B6A" w:rsidP="001E7CDA">
            <w:pPr>
              <w:rPr>
                <w:rFonts w:ascii="Arial" w:eastAsia="Calibri" w:hAnsi="Arial" w:cs="Arial"/>
              </w:rPr>
            </w:pPr>
            <w:r w:rsidRPr="00852424">
              <w:rPr>
                <w:rFonts w:ascii="Arial" w:eastAsia="Calibri" w:hAnsi="Arial" w:cs="Arial"/>
              </w:rPr>
              <w:t>Sitting</w:t>
            </w:r>
          </w:p>
        </w:tc>
        <w:tc>
          <w:tcPr>
            <w:tcW w:w="1350" w:type="dxa"/>
          </w:tcPr>
          <w:p w14:paraId="084CEE79" w14:textId="77777777" w:rsidR="00834B6A" w:rsidRPr="00852424" w:rsidRDefault="00834B6A" w:rsidP="005D464F">
            <w:pPr>
              <w:jc w:val="center"/>
              <w:rPr>
                <w:rFonts w:ascii="Arial" w:eastAsia="Calibri" w:hAnsi="Arial" w:cs="Arial"/>
              </w:rPr>
            </w:pPr>
          </w:p>
        </w:tc>
        <w:tc>
          <w:tcPr>
            <w:tcW w:w="1800" w:type="dxa"/>
          </w:tcPr>
          <w:p w14:paraId="0A6557B9" w14:textId="77777777" w:rsidR="00834B6A" w:rsidRPr="00852424" w:rsidRDefault="00834B6A" w:rsidP="005D464F">
            <w:pPr>
              <w:jc w:val="center"/>
              <w:rPr>
                <w:rFonts w:ascii="Arial" w:eastAsia="Calibri" w:hAnsi="Arial" w:cs="Arial"/>
              </w:rPr>
            </w:pPr>
          </w:p>
        </w:tc>
        <w:tc>
          <w:tcPr>
            <w:tcW w:w="1710" w:type="dxa"/>
          </w:tcPr>
          <w:p w14:paraId="6CE31DC9" w14:textId="77777777" w:rsidR="00834B6A" w:rsidRPr="00852424" w:rsidRDefault="00834B6A" w:rsidP="005D464F">
            <w:pPr>
              <w:jc w:val="center"/>
              <w:rPr>
                <w:rFonts w:ascii="Arial" w:eastAsia="Calibri" w:hAnsi="Arial" w:cs="Arial"/>
              </w:rPr>
            </w:pPr>
          </w:p>
        </w:tc>
        <w:tc>
          <w:tcPr>
            <w:tcW w:w="1890" w:type="dxa"/>
          </w:tcPr>
          <w:p w14:paraId="5FFA9018" w14:textId="77777777" w:rsidR="00834B6A" w:rsidRPr="00852424" w:rsidRDefault="005D464F" w:rsidP="005D464F">
            <w:pPr>
              <w:jc w:val="center"/>
              <w:rPr>
                <w:rFonts w:ascii="Arial" w:eastAsia="Calibri" w:hAnsi="Arial" w:cs="Arial"/>
              </w:rPr>
            </w:pPr>
            <w:r w:rsidRPr="00852424">
              <w:rPr>
                <w:rFonts w:ascii="Arial" w:eastAsia="Calibri" w:hAnsi="Arial" w:cs="Arial"/>
              </w:rPr>
              <w:t>X</w:t>
            </w:r>
          </w:p>
        </w:tc>
      </w:tr>
      <w:tr w:rsidR="00834B6A" w:rsidRPr="00F3666C" w14:paraId="6249AFDE" w14:textId="77777777" w:rsidTr="00953057">
        <w:trPr>
          <w:gridAfter w:val="1"/>
          <w:wAfter w:w="12" w:type="dxa"/>
        </w:trPr>
        <w:tc>
          <w:tcPr>
            <w:tcW w:w="3060" w:type="dxa"/>
          </w:tcPr>
          <w:p w14:paraId="2ACD65B5" w14:textId="77777777" w:rsidR="00834B6A" w:rsidRPr="00852424" w:rsidRDefault="00834B6A" w:rsidP="001E7CDA">
            <w:pPr>
              <w:rPr>
                <w:rFonts w:ascii="Arial" w:eastAsia="Calibri" w:hAnsi="Arial" w:cs="Arial"/>
              </w:rPr>
            </w:pPr>
            <w:r w:rsidRPr="00852424">
              <w:rPr>
                <w:rFonts w:ascii="Arial" w:eastAsia="Calibri" w:hAnsi="Arial" w:cs="Arial"/>
              </w:rPr>
              <w:t>Walking</w:t>
            </w:r>
          </w:p>
        </w:tc>
        <w:tc>
          <w:tcPr>
            <w:tcW w:w="1350" w:type="dxa"/>
          </w:tcPr>
          <w:p w14:paraId="24C39551" w14:textId="77777777" w:rsidR="00834B6A" w:rsidRPr="00852424" w:rsidRDefault="00834B6A" w:rsidP="005D464F">
            <w:pPr>
              <w:jc w:val="center"/>
              <w:rPr>
                <w:rFonts w:ascii="Arial" w:eastAsia="Calibri" w:hAnsi="Arial" w:cs="Arial"/>
              </w:rPr>
            </w:pPr>
          </w:p>
        </w:tc>
        <w:tc>
          <w:tcPr>
            <w:tcW w:w="1800" w:type="dxa"/>
          </w:tcPr>
          <w:p w14:paraId="7E43FF9E" w14:textId="77777777" w:rsidR="00834B6A" w:rsidRPr="00852424" w:rsidRDefault="005D464F" w:rsidP="005D464F">
            <w:pPr>
              <w:jc w:val="center"/>
              <w:rPr>
                <w:rFonts w:ascii="Arial" w:eastAsia="Calibri" w:hAnsi="Arial" w:cs="Arial"/>
              </w:rPr>
            </w:pPr>
            <w:r w:rsidRPr="00852424">
              <w:rPr>
                <w:rFonts w:ascii="Arial" w:eastAsia="Calibri" w:hAnsi="Arial" w:cs="Arial"/>
              </w:rPr>
              <w:t>X</w:t>
            </w:r>
          </w:p>
        </w:tc>
        <w:tc>
          <w:tcPr>
            <w:tcW w:w="1710" w:type="dxa"/>
          </w:tcPr>
          <w:p w14:paraId="11B23D46" w14:textId="77777777" w:rsidR="00834B6A" w:rsidRPr="00852424" w:rsidRDefault="00834B6A" w:rsidP="005D464F">
            <w:pPr>
              <w:jc w:val="center"/>
              <w:rPr>
                <w:rFonts w:ascii="Arial" w:eastAsia="Calibri" w:hAnsi="Arial" w:cs="Arial"/>
              </w:rPr>
            </w:pPr>
          </w:p>
        </w:tc>
        <w:tc>
          <w:tcPr>
            <w:tcW w:w="1890" w:type="dxa"/>
          </w:tcPr>
          <w:p w14:paraId="7DE5570E" w14:textId="77777777" w:rsidR="00834B6A" w:rsidRPr="00852424" w:rsidRDefault="00834B6A" w:rsidP="005D464F">
            <w:pPr>
              <w:jc w:val="center"/>
              <w:rPr>
                <w:rFonts w:ascii="Arial" w:eastAsia="Calibri" w:hAnsi="Arial" w:cs="Arial"/>
              </w:rPr>
            </w:pPr>
          </w:p>
        </w:tc>
      </w:tr>
      <w:tr w:rsidR="00834B6A" w:rsidRPr="00F3666C" w14:paraId="5A71E440" w14:textId="77777777" w:rsidTr="00953057">
        <w:trPr>
          <w:gridAfter w:val="1"/>
          <w:wAfter w:w="12" w:type="dxa"/>
        </w:trPr>
        <w:tc>
          <w:tcPr>
            <w:tcW w:w="3060" w:type="dxa"/>
          </w:tcPr>
          <w:p w14:paraId="3FECB42F" w14:textId="77777777" w:rsidR="00834B6A" w:rsidRPr="00852424" w:rsidRDefault="00834B6A" w:rsidP="001E7CDA">
            <w:pPr>
              <w:rPr>
                <w:rFonts w:ascii="Arial" w:eastAsia="Calibri" w:hAnsi="Arial" w:cs="Arial"/>
              </w:rPr>
            </w:pPr>
            <w:r w:rsidRPr="00852424">
              <w:rPr>
                <w:rFonts w:ascii="Arial" w:eastAsia="Calibri" w:hAnsi="Arial" w:cs="Arial"/>
              </w:rPr>
              <w:t>Standing</w:t>
            </w:r>
          </w:p>
        </w:tc>
        <w:tc>
          <w:tcPr>
            <w:tcW w:w="1350" w:type="dxa"/>
          </w:tcPr>
          <w:p w14:paraId="76C9556C" w14:textId="77777777" w:rsidR="00834B6A" w:rsidRPr="00852424" w:rsidRDefault="00834B6A" w:rsidP="005D464F">
            <w:pPr>
              <w:jc w:val="center"/>
              <w:rPr>
                <w:rFonts w:ascii="Arial" w:eastAsia="Calibri" w:hAnsi="Arial" w:cs="Arial"/>
              </w:rPr>
            </w:pPr>
          </w:p>
        </w:tc>
        <w:tc>
          <w:tcPr>
            <w:tcW w:w="1800" w:type="dxa"/>
          </w:tcPr>
          <w:p w14:paraId="24DF1516" w14:textId="77777777" w:rsidR="00834B6A" w:rsidRPr="00852424" w:rsidRDefault="005D464F" w:rsidP="005D464F">
            <w:pPr>
              <w:jc w:val="center"/>
              <w:rPr>
                <w:rFonts w:ascii="Arial" w:eastAsia="Calibri" w:hAnsi="Arial" w:cs="Arial"/>
              </w:rPr>
            </w:pPr>
            <w:r w:rsidRPr="00852424">
              <w:rPr>
                <w:rFonts w:ascii="Arial" w:eastAsia="Calibri" w:hAnsi="Arial" w:cs="Arial"/>
              </w:rPr>
              <w:t>X</w:t>
            </w:r>
          </w:p>
        </w:tc>
        <w:tc>
          <w:tcPr>
            <w:tcW w:w="1710" w:type="dxa"/>
          </w:tcPr>
          <w:p w14:paraId="1D38A26B" w14:textId="77777777" w:rsidR="00834B6A" w:rsidRPr="00852424" w:rsidRDefault="00834B6A" w:rsidP="005D464F">
            <w:pPr>
              <w:jc w:val="center"/>
              <w:rPr>
                <w:rFonts w:ascii="Arial" w:eastAsia="Calibri" w:hAnsi="Arial" w:cs="Arial"/>
              </w:rPr>
            </w:pPr>
          </w:p>
        </w:tc>
        <w:tc>
          <w:tcPr>
            <w:tcW w:w="1890" w:type="dxa"/>
          </w:tcPr>
          <w:p w14:paraId="20BBA9E8" w14:textId="77777777" w:rsidR="00834B6A" w:rsidRPr="00852424" w:rsidRDefault="00834B6A" w:rsidP="005D464F">
            <w:pPr>
              <w:jc w:val="center"/>
              <w:rPr>
                <w:rFonts w:ascii="Arial" w:eastAsia="Calibri" w:hAnsi="Arial" w:cs="Arial"/>
              </w:rPr>
            </w:pPr>
          </w:p>
        </w:tc>
      </w:tr>
      <w:tr w:rsidR="00834B6A" w:rsidRPr="00F3666C" w14:paraId="613446A3" w14:textId="77777777" w:rsidTr="00953057">
        <w:trPr>
          <w:gridAfter w:val="1"/>
          <w:wAfter w:w="12" w:type="dxa"/>
        </w:trPr>
        <w:tc>
          <w:tcPr>
            <w:tcW w:w="3060" w:type="dxa"/>
          </w:tcPr>
          <w:p w14:paraId="5E4E4337" w14:textId="77777777" w:rsidR="00834B6A" w:rsidRPr="00852424" w:rsidRDefault="00834B6A" w:rsidP="001E7CDA">
            <w:pPr>
              <w:rPr>
                <w:rFonts w:ascii="Arial" w:eastAsia="Calibri" w:hAnsi="Arial" w:cs="Arial"/>
              </w:rPr>
            </w:pPr>
            <w:r w:rsidRPr="00852424">
              <w:rPr>
                <w:rFonts w:ascii="Arial" w:eastAsia="Calibri" w:hAnsi="Arial" w:cs="Arial"/>
              </w:rPr>
              <w:t>Bending (neck/waist)</w:t>
            </w:r>
          </w:p>
        </w:tc>
        <w:tc>
          <w:tcPr>
            <w:tcW w:w="1350" w:type="dxa"/>
          </w:tcPr>
          <w:p w14:paraId="7B757842" w14:textId="77777777" w:rsidR="00834B6A" w:rsidRPr="00852424" w:rsidRDefault="00834B6A" w:rsidP="005D464F">
            <w:pPr>
              <w:jc w:val="center"/>
              <w:rPr>
                <w:rFonts w:ascii="Arial" w:eastAsia="Calibri" w:hAnsi="Arial" w:cs="Arial"/>
              </w:rPr>
            </w:pPr>
          </w:p>
        </w:tc>
        <w:tc>
          <w:tcPr>
            <w:tcW w:w="1800" w:type="dxa"/>
          </w:tcPr>
          <w:p w14:paraId="64936FAA" w14:textId="77777777" w:rsidR="00834B6A" w:rsidRPr="00852424" w:rsidRDefault="005D464F" w:rsidP="005D464F">
            <w:pPr>
              <w:jc w:val="center"/>
              <w:rPr>
                <w:rFonts w:ascii="Arial" w:eastAsia="Calibri" w:hAnsi="Arial" w:cs="Arial"/>
              </w:rPr>
            </w:pPr>
            <w:r w:rsidRPr="00852424">
              <w:rPr>
                <w:rFonts w:ascii="Arial" w:eastAsia="Calibri" w:hAnsi="Arial" w:cs="Arial"/>
              </w:rPr>
              <w:t>X</w:t>
            </w:r>
          </w:p>
        </w:tc>
        <w:tc>
          <w:tcPr>
            <w:tcW w:w="1710" w:type="dxa"/>
          </w:tcPr>
          <w:p w14:paraId="072FB7FC" w14:textId="77777777" w:rsidR="00834B6A" w:rsidRPr="00852424" w:rsidRDefault="00834B6A" w:rsidP="005D464F">
            <w:pPr>
              <w:jc w:val="center"/>
              <w:rPr>
                <w:rFonts w:ascii="Arial" w:eastAsia="Calibri" w:hAnsi="Arial" w:cs="Arial"/>
              </w:rPr>
            </w:pPr>
          </w:p>
        </w:tc>
        <w:tc>
          <w:tcPr>
            <w:tcW w:w="1890" w:type="dxa"/>
          </w:tcPr>
          <w:p w14:paraId="4CB1EF40" w14:textId="77777777" w:rsidR="00834B6A" w:rsidRPr="00852424" w:rsidRDefault="00834B6A" w:rsidP="005D464F">
            <w:pPr>
              <w:jc w:val="center"/>
              <w:rPr>
                <w:rFonts w:ascii="Arial" w:eastAsia="Calibri" w:hAnsi="Arial" w:cs="Arial"/>
              </w:rPr>
            </w:pPr>
          </w:p>
        </w:tc>
      </w:tr>
      <w:tr w:rsidR="00834B6A" w:rsidRPr="00F3666C" w14:paraId="2DF4E3BF" w14:textId="77777777" w:rsidTr="00953057">
        <w:trPr>
          <w:gridAfter w:val="1"/>
          <w:wAfter w:w="12" w:type="dxa"/>
        </w:trPr>
        <w:tc>
          <w:tcPr>
            <w:tcW w:w="3060" w:type="dxa"/>
          </w:tcPr>
          <w:p w14:paraId="2D86B3A2" w14:textId="77777777" w:rsidR="00834B6A" w:rsidRPr="00852424" w:rsidRDefault="00834B6A" w:rsidP="001E7CDA">
            <w:pPr>
              <w:rPr>
                <w:rFonts w:ascii="Arial" w:eastAsia="Calibri" w:hAnsi="Arial" w:cs="Arial"/>
              </w:rPr>
            </w:pPr>
            <w:r w:rsidRPr="00852424">
              <w:rPr>
                <w:rFonts w:ascii="Arial" w:eastAsia="Calibri" w:hAnsi="Arial" w:cs="Arial"/>
              </w:rPr>
              <w:t>Squatting</w:t>
            </w:r>
          </w:p>
        </w:tc>
        <w:tc>
          <w:tcPr>
            <w:tcW w:w="1350" w:type="dxa"/>
          </w:tcPr>
          <w:p w14:paraId="23A60E38" w14:textId="77777777" w:rsidR="00834B6A" w:rsidRPr="00852424" w:rsidRDefault="00834B6A" w:rsidP="005D464F">
            <w:pPr>
              <w:jc w:val="center"/>
              <w:rPr>
                <w:rFonts w:ascii="Arial" w:eastAsia="Calibri" w:hAnsi="Arial" w:cs="Arial"/>
              </w:rPr>
            </w:pPr>
          </w:p>
        </w:tc>
        <w:tc>
          <w:tcPr>
            <w:tcW w:w="1800" w:type="dxa"/>
          </w:tcPr>
          <w:p w14:paraId="347C2EF2" w14:textId="77777777" w:rsidR="00834B6A" w:rsidRPr="00852424" w:rsidRDefault="005D464F" w:rsidP="005D464F">
            <w:pPr>
              <w:jc w:val="center"/>
              <w:rPr>
                <w:rFonts w:ascii="Arial" w:eastAsia="Calibri" w:hAnsi="Arial" w:cs="Arial"/>
              </w:rPr>
            </w:pPr>
            <w:r w:rsidRPr="00852424">
              <w:rPr>
                <w:rFonts w:ascii="Arial" w:eastAsia="Calibri" w:hAnsi="Arial" w:cs="Arial"/>
              </w:rPr>
              <w:t>X</w:t>
            </w:r>
          </w:p>
        </w:tc>
        <w:tc>
          <w:tcPr>
            <w:tcW w:w="1710" w:type="dxa"/>
          </w:tcPr>
          <w:p w14:paraId="1B21C106" w14:textId="77777777" w:rsidR="00834B6A" w:rsidRPr="00852424" w:rsidRDefault="00834B6A" w:rsidP="005D464F">
            <w:pPr>
              <w:jc w:val="center"/>
              <w:rPr>
                <w:rFonts w:ascii="Arial" w:eastAsia="Calibri" w:hAnsi="Arial" w:cs="Arial"/>
              </w:rPr>
            </w:pPr>
          </w:p>
        </w:tc>
        <w:tc>
          <w:tcPr>
            <w:tcW w:w="1890" w:type="dxa"/>
          </w:tcPr>
          <w:p w14:paraId="78F6C51D" w14:textId="77777777" w:rsidR="00834B6A" w:rsidRPr="00852424" w:rsidRDefault="00834B6A" w:rsidP="005D464F">
            <w:pPr>
              <w:jc w:val="center"/>
              <w:rPr>
                <w:rFonts w:ascii="Arial" w:eastAsia="Calibri" w:hAnsi="Arial" w:cs="Arial"/>
              </w:rPr>
            </w:pPr>
          </w:p>
        </w:tc>
      </w:tr>
      <w:tr w:rsidR="00834B6A" w:rsidRPr="00F3666C" w14:paraId="03C2A255" w14:textId="77777777" w:rsidTr="00953057">
        <w:trPr>
          <w:gridAfter w:val="1"/>
          <w:wAfter w:w="12" w:type="dxa"/>
        </w:trPr>
        <w:tc>
          <w:tcPr>
            <w:tcW w:w="3060" w:type="dxa"/>
          </w:tcPr>
          <w:p w14:paraId="26D1D3C1" w14:textId="77777777" w:rsidR="00834B6A" w:rsidRPr="00852424" w:rsidRDefault="00834B6A" w:rsidP="001E7CDA">
            <w:pPr>
              <w:rPr>
                <w:rFonts w:ascii="Arial" w:eastAsia="Calibri" w:hAnsi="Arial" w:cs="Arial"/>
              </w:rPr>
            </w:pPr>
            <w:r w:rsidRPr="00852424">
              <w:rPr>
                <w:rFonts w:ascii="Arial" w:eastAsia="Calibri" w:hAnsi="Arial" w:cs="Arial"/>
              </w:rPr>
              <w:t>Climbing</w:t>
            </w:r>
          </w:p>
        </w:tc>
        <w:tc>
          <w:tcPr>
            <w:tcW w:w="1350" w:type="dxa"/>
          </w:tcPr>
          <w:p w14:paraId="5AB563E2" w14:textId="77777777" w:rsidR="00834B6A" w:rsidRPr="00852424" w:rsidRDefault="005D464F" w:rsidP="005D464F">
            <w:pPr>
              <w:jc w:val="center"/>
              <w:rPr>
                <w:rFonts w:ascii="Arial" w:eastAsia="Calibri" w:hAnsi="Arial" w:cs="Arial"/>
              </w:rPr>
            </w:pPr>
            <w:r w:rsidRPr="00852424">
              <w:rPr>
                <w:rFonts w:ascii="Arial" w:eastAsia="Calibri" w:hAnsi="Arial" w:cs="Arial"/>
              </w:rPr>
              <w:t>X</w:t>
            </w:r>
          </w:p>
        </w:tc>
        <w:tc>
          <w:tcPr>
            <w:tcW w:w="1800" w:type="dxa"/>
          </w:tcPr>
          <w:p w14:paraId="7BC5CDF5" w14:textId="77777777" w:rsidR="00834B6A" w:rsidRPr="00852424" w:rsidRDefault="00834B6A" w:rsidP="005D464F">
            <w:pPr>
              <w:jc w:val="center"/>
              <w:rPr>
                <w:rFonts w:ascii="Arial" w:eastAsia="Calibri" w:hAnsi="Arial" w:cs="Arial"/>
              </w:rPr>
            </w:pPr>
          </w:p>
        </w:tc>
        <w:tc>
          <w:tcPr>
            <w:tcW w:w="1710" w:type="dxa"/>
          </w:tcPr>
          <w:p w14:paraId="6E7B2FAE" w14:textId="77777777" w:rsidR="00834B6A" w:rsidRPr="00852424" w:rsidRDefault="00834B6A" w:rsidP="005D464F">
            <w:pPr>
              <w:jc w:val="center"/>
              <w:rPr>
                <w:rFonts w:ascii="Arial" w:eastAsia="Calibri" w:hAnsi="Arial" w:cs="Arial"/>
              </w:rPr>
            </w:pPr>
          </w:p>
        </w:tc>
        <w:tc>
          <w:tcPr>
            <w:tcW w:w="1890" w:type="dxa"/>
          </w:tcPr>
          <w:p w14:paraId="06E113D6" w14:textId="77777777" w:rsidR="00834B6A" w:rsidRPr="00852424" w:rsidRDefault="00834B6A" w:rsidP="005D464F">
            <w:pPr>
              <w:jc w:val="center"/>
              <w:rPr>
                <w:rFonts w:ascii="Arial" w:eastAsia="Calibri" w:hAnsi="Arial" w:cs="Arial"/>
              </w:rPr>
            </w:pPr>
          </w:p>
        </w:tc>
      </w:tr>
      <w:tr w:rsidR="00834B6A" w:rsidRPr="00F3666C" w14:paraId="5828457A" w14:textId="77777777" w:rsidTr="00953057">
        <w:trPr>
          <w:gridAfter w:val="1"/>
          <w:wAfter w:w="12" w:type="dxa"/>
        </w:trPr>
        <w:tc>
          <w:tcPr>
            <w:tcW w:w="3060" w:type="dxa"/>
          </w:tcPr>
          <w:p w14:paraId="5CDA4316" w14:textId="77777777" w:rsidR="00834B6A" w:rsidRPr="00852424" w:rsidRDefault="00834B6A" w:rsidP="001E7CDA">
            <w:pPr>
              <w:rPr>
                <w:rFonts w:ascii="Arial" w:eastAsia="Calibri" w:hAnsi="Arial" w:cs="Arial"/>
              </w:rPr>
            </w:pPr>
            <w:r w:rsidRPr="00852424">
              <w:rPr>
                <w:rFonts w:ascii="Arial" w:eastAsia="Calibri" w:hAnsi="Arial" w:cs="Arial"/>
              </w:rPr>
              <w:t>Kneeling</w:t>
            </w:r>
          </w:p>
        </w:tc>
        <w:tc>
          <w:tcPr>
            <w:tcW w:w="1350" w:type="dxa"/>
          </w:tcPr>
          <w:p w14:paraId="3C4C8347" w14:textId="77777777" w:rsidR="00834B6A" w:rsidRPr="00852424" w:rsidRDefault="00834B6A" w:rsidP="005D464F">
            <w:pPr>
              <w:jc w:val="center"/>
              <w:rPr>
                <w:rFonts w:ascii="Arial" w:eastAsia="Calibri" w:hAnsi="Arial" w:cs="Arial"/>
              </w:rPr>
            </w:pPr>
          </w:p>
        </w:tc>
        <w:tc>
          <w:tcPr>
            <w:tcW w:w="1800" w:type="dxa"/>
          </w:tcPr>
          <w:p w14:paraId="5E54FDED" w14:textId="77777777" w:rsidR="00834B6A" w:rsidRPr="00852424" w:rsidRDefault="005D464F" w:rsidP="005D464F">
            <w:pPr>
              <w:jc w:val="center"/>
              <w:rPr>
                <w:rFonts w:ascii="Arial" w:eastAsia="Calibri" w:hAnsi="Arial" w:cs="Arial"/>
              </w:rPr>
            </w:pPr>
            <w:r w:rsidRPr="00852424">
              <w:rPr>
                <w:rFonts w:ascii="Arial" w:eastAsia="Calibri" w:hAnsi="Arial" w:cs="Arial"/>
              </w:rPr>
              <w:t>X</w:t>
            </w:r>
          </w:p>
        </w:tc>
        <w:tc>
          <w:tcPr>
            <w:tcW w:w="1710" w:type="dxa"/>
          </w:tcPr>
          <w:p w14:paraId="7D9E63B5" w14:textId="77777777" w:rsidR="00834B6A" w:rsidRPr="00852424" w:rsidRDefault="00834B6A" w:rsidP="005D464F">
            <w:pPr>
              <w:jc w:val="center"/>
              <w:rPr>
                <w:rFonts w:ascii="Arial" w:eastAsia="Calibri" w:hAnsi="Arial" w:cs="Arial"/>
              </w:rPr>
            </w:pPr>
          </w:p>
        </w:tc>
        <w:tc>
          <w:tcPr>
            <w:tcW w:w="1890" w:type="dxa"/>
          </w:tcPr>
          <w:p w14:paraId="40640533" w14:textId="77777777" w:rsidR="00834B6A" w:rsidRPr="00852424" w:rsidRDefault="00834B6A" w:rsidP="005D464F">
            <w:pPr>
              <w:jc w:val="center"/>
              <w:rPr>
                <w:rFonts w:ascii="Arial" w:eastAsia="Calibri" w:hAnsi="Arial" w:cs="Arial"/>
              </w:rPr>
            </w:pPr>
          </w:p>
        </w:tc>
      </w:tr>
      <w:tr w:rsidR="00834B6A" w:rsidRPr="00F3666C" w14:paraId="371B5026" w14:textId="77777777" w:rsidTr="00953057">
        <w:trPr>
          <w:gridAfter w:val="1"/>
          <w:wAfter w:w="12" w:type="dxa"/>
        </w:trPr>
        <w:tc>
          <w:tcPr>
            <w:tcW w:w="3060" w:type="dxa"/>
          </w:tcPr>
          <w:p w14:paraId="1BFE2BE5" w14:textId="77777777" w:rsidR="00834B6A" w:rsidRPr="00852424" w:rsidRDefault="00834B6A" w:rsidP="001E7CDA">
            <w:pPr>
              <w:rPr>
                <w:rFonts w:ascii="Arial" w:eastAsia="Calibri" w:hAnsi="Arial" w:cs="Arial"/>
              </w:rPr>
            </w:pPr>
            <w:r w:rsidRPr="00852424">
              <w:rPr>
                <w:rFonts w:ascii="Arial" w:eastAsia="Calibri" w:hAnsi="Arial" w:cs="Arial"/>
              </w:rPr>
              <w:t>Crawling</w:t>
            </w:r>
          </w:p>
        </w:tc>
        <w:tc>
          <w:tcPr>
            <w:tcW w:w="1350" w:type="dxa"/>
          </w:tcPr>
          <w:p w14:paraId="00E6AA1D" w14:textId="77777777" w:rsidR="00834B6A" w:rsidRPr="00852424" w:rsidRDefault="005D464F" w:rsidP="005D464F">
            <w:pPr>
              <w:jc w:val="center"/>
              <w:rPr>
                <w:rFonts w:ascii="Arial" w:eastAsia="Calibri" w:hAnsi="Arial" w:cs="Arial"/>
              </w:rPr>
            </w:pPr>
            <w:r w:rsidRPr="00852424">
              <w:rPr>
                <w:rFonts w:ascii="Arial" w:eastAsia="Calibri" w:hAnsi="Arial" w:cs="Arial"/>
              </w:rPr>
              <w:t>X</w:t>
            </w:r>
          </w:p>
        </w:tc>
        <w:tc>
          <w:tcPr>
            <w:tcW w:w="1800" w:type="dxa"/>
          </w:tcPr>
          <w:p w14:paraId="2C18DDAC" w14:textId="77777777" w:rsidR="00834B6A" w:rsidRPr="00852424" w:rsidRDefault="00834B6A" w:rsidP="005D464F">
            <w:pPr>
              <w:jc w:val="center"/>
              <w:rPr>
                <w:rFonts w:ascii="Arial" w:eastAsia="Calibri" w:hAnsi="Arial" w:cs="Arial"/>
              </w:rPr>
            </w:pPr>
          </w:p>
        </w:tc>
        <w:tc>
          <w:tcPr>
            <w:tcW w:w="1710" w:type="dxa"/>
          </w:tcPr>
          <w:p w14:paraId="50FCDFBC" w14:textId="77777777" w:rsidR="00834B6A" w:rsidRPr="00852424" w:rsidRDefault="00834B6A" w:rsidP="005D464F">
            <w:pPr>
              <w:jc w:val="center"/>
              <w:rPr>
                <w:rFonts w:ascii="Arial" w:eastAsia="Calibri" w:hAnsi="Arial" w:cs="Arial"/>
              </w:rPr>
            </w:pPr>
          </w:p>
        </w:tc>
        <w:tc>
          <w:tcPr>
            <w:tcW w:w="1890" w:type="dxa"/>
          </w:tcPr>
          <w:p w14:paraId="102002E2" w14:textId="77777777" w:rsidR="00834B6A" w:rsidRPr="00852424" w:rsidRDefault="00834B6A" w:rsidP="005D464F">
            <w:pPr>
              <w:jc w:val="center"/>
              <w:rPr>
                <w:rFonts w:ascii="Arial" w:eastAsia="Calibri" w:hAnsi="Arial" w:cs="Arial"/>
              </w:rPr>
            </w:pPr>
          </w:p>
        </w:tc>
      </w:tr>
      <w:tr w:rsidR="00834B6A" w:rsidRPr="00F3666C" w14:paraId="42BB731F" w14:textId="77777777" w:rsidTr="00953057">
        <w:trPr>
          <w:gridAfter w:val="1"/>
          <w:wAfter w:w="12" w:type="dxa"/>
        </w:trPr>
        <w:tc>
          <w:tcPr>
            <w:tcW w:w="3060" w:type="dxa"/>
          </w:tcPr>
          <w:p w14:paraId="2DDE968D" w14:textId="77777777" w:rsidR="00834B6A" w:rsidRPr="00852424" w:rsidRDefault="00834B6A" w:rsidP="001E7CDA">
            <w:pPr>
              <w:rPr>
                <w:rFonts w:ascii="Arial" w:eastAsia="Calibri" w:hAnsi="Arial" w:cs="Arial"/>
              </w:rPr>
            </w:pPr>
            <w:r w:rsidRPr="00852424">
              <w:rPr>
                <w:rFonts w:ascii="Arial" w:eastAsia="Calibri" w:hAnsi="Arial" w:cs="Arial"/>
              </w:rPr>
              <w:t>Twisting (neck/waist)</w:t>
            </w:r>
          </w:p>
        </w:tc>
        <w:tc>
          <w:tcPr>
            <w:tcW w:w="1350" w:type="dxa"/>
          </w:tcPr>
          <w:p w14:paraId="4F426368" w14:textId="77777777" w:rsidR="00834B6A" w:rsidRPr="00852424" w:rsidRDefault="00834B6A" w:rsidP="005D464F">
            <w:pPr>
              <w:jc w:val="center"/>
              <w:rPr>
                <w:rFonts w:ascii="Arial" w:eastAsia="Calibri" w:hAnsi="Arial" w:cs="Arial"/>
              </w:rPr>
            </w:pPr>
          </w:p>
        </w:tc>
        <w:tc>
          <w:tcPr>
            <w:tcW w:w="1800" w:type="dxa"/>
          </w:tcPr>
          <w:p w14:paraId="40EC71DC" w14:textId="77777777" w:rsidR="00834B6A" w:rsidRPr="00852424" w:rsidRDefault="00834B6A" w:rsidP="005D464F">
            <w:pPr>
              <w:jc w:val="center"/>
              <w:rPr>
                <w:rFonts w:ascii="Arial" w:eastAsia="Calibri" w:hAnsi="Arial" w:cs="Arial"/>
              </w:rPr>
            </w:pPr>
          </w:p>
        </w:tc>
        <w:tc>
          <w:tcPr>
            <w:tcW w:w="1710" w:type="dxa"/>
          </w:tcPr>
          <w:p w14:paraId="49D8E009" w14:textId="77777777" w:rsidR="00834B6A" w:rsidRPr="00852424" w:rsidRDefault="005D464F" w:rsidP="005D464F">
            <w:pPr>
              <w:jc w:val="center"/>
              <w:rPr>
                <w:rFonts w:ascii="Arial" w:eastAsia="Calibri" w:hAnsi="Arial" w:cs="Arial"/>
              </w:rPr>
            </w:pPr>
            <w:r w:rsidRPr="00852424">
              <w:rPr>
                <w:rFonts w:ascii="Arial" w:eastAsia="Calibri" w:hAnsi="Arial" w:cs="Arial"/>
              </w:rPr>
              <w:t>X</w:t>
            </w:r>
          </w:p>
        </w:tc>
        <w:tc>
          <w:tcPr>
            <w:tcW w:w="1890" w:type="dxa"/>
          </w:tcPr>
          <w:p w14:paraId="20178E51" w14:textId="77777777" w:rsidR="00834B6A" w:rsidRPr="00852424" w:rsidRDefault="00834B6A" w:rsidP="005D464F">
            <w:pPr>
              <w:jc w:val="center"/>
              <w:rPr>
                <w:rFonts w:ascii="Arial" w:eastAsia="Calibri" w:hAnsi="Arial" w:cs="Arial"/>
              </w:rPr>
            </w:pPr>
          </w:p>
        </w:tc>
      </w:tr>
      <w:tr w:rsidR="00834B6A" w:rsidRPr="00F3666C" w14:paraId="0859A7A1" w14:textId="77777777" w:rsidTr="00953057">
        <w:trPr>
          <w:gridAfter w:val="1"/>
          <w:wAfter w:w="12" w:type="dxa"/>
        </w:trPr>
        <w:tc>
          <w:tcPr>
            <w:tcW w:w="3060" w:type="dxa"/>
          </w:tcPr>
          <w:p w14:paraId="2C3C40DB" w14:textId="77777777" w:rsidR="00834B6A" w:rsidRPr="00852424" w:rsidRDefault="00834B6A" w:rsidP="001E7CDA">
            <w:pPr>
              <w:rPr>
                <w:rFonts w:ascii="Arial" w:eastAsia="Calibri" w:hAnsi="Arial" w:cs="Arial"/>
              </w:rPr>
            </w:pPr>
            <w:r w:rsidRPr="00852424">
              <w:rPr>
                <w:rFonts w:ascii="Arial" w:eastAsia="Calibri" w:hAnsi="Arial" w:cs="Arial"/>
              </w:rPr>
              <w:t>Is repetitive use of hand(s) required?</w:t>
            </w:r>
          </w:p>
        </w:tc>
        <w:tc>
          <w:tcPr>
            <w:tcW w:w="1350" w:type="dxa"/>
          </w:tcPr>
          <w:p w14:paraId="1E90EE2C" w14:textId="77777777" w:rsidR="00834B6A" w:rsidRPr="00852424" w:rsidRDefault="00834B6A" w:rsidP="005D464F">
            <w:pPr>
              <w:jc w:val="center"/>
              <w:rPr>
                <w:rFonts w:ascii="Arial" w:eastAsia="Calibri" w:hAnsi="Arial" w:cs="Arial"/>
              </w:rPr>
            </w:pPr>
          </w:p>
        </w:tc>
        <w:tc>
          <w:tcPr>
            <w:tcW w:w="1800" w:type="dxa"/>
          </w:tcPr>
          <w:p w14:paraId="390DD4F1" w14:textId="77777777" w:rsidR="00834B6A" w:rsidRPr="00852424" w:rsidRDefault="00834B6A" w:rsidP="005D464F">
            <w:pPr>
              <w:jc w:val="center"/>
              <w:rPr>
                <w:rFonts w:ascii="Arial" w:eastAsia="Calibri" w:hAnsi="Arial" w:cs="Arial"/>
              </w:rPr>
            </w:pPr>
          </w:p>
        </w:tc>
        <w:tc>
          <w:tcPr>
            <w:tcW w:w="1710" w:type="dxa"/>
          </w:tcPr>
          <w:p w14:paraId="62AEFBEA" w14:textId="77777777" w:rsidR="00834B6A" w:rsidRPr="00852424" w:rsidRDefault="00834B6A" w:rsidP="005D464F">
            <w:pPr>
              <w:jc w:val="center"/>
              <w:rPr>
                <w:rFonts w:ascii="Arial" w:eastAsia="Calibri" w:hAnsi="Arial" w:cs="Arial"/>
              </w:rPr>
            </w:pPr>
          </w:p>
        </w:tc>
        <w:tc>
          <w:tcPr>
            <w:tcW w:w="1890" w:type="dxa"/>
          </w:tcPr>
          <w:p w14:paraId="6E031C18" w14:textId="77777777" w:rsidR="00834B6A" w:rsidRPr="00852424" w:rsidRDefault="005D464F" w:rsidP="005D464F">
            <w:pPr>
              <w:jc w:val="center"/>
              <w:rPr>
                <w:rFonts w:ascii="Arial" w:eastAsia="Calibri" w:hAnsi="Arial" w:cs="Arial"/>
              </w:rPr>
            </w:pPr>
            <w:r w:rsidRPr="00852424">
              <w:rPr>
                <w:rFonts w:ascii="Arial" w:eastAsia="Calibri" w:hAnsi="Arial" w:cs="Arial"/>
              </w:rPr>
              <w:t>X</w:t>
            </w:r>
          </w:p>
        </w:tc>
      </w:tr>
      <w:tr w:rsidR="00834B6A" w:rsidRPr="00F3666C" w14:paraId="551FE70C" w14:textId="77777777" w:rsidTr="00953057">
        <w:trPr>
          <w:gridAfter w:val="1"/>
          <w:wAfter w:w="12" w:type="dxa"/>
        </w:trPr>
        <w:tc>
          <w:tcPr>
            <w:tcW w:w="3060" w:type="dxa"/>
          </w:tcPr>
          <w:p w14:paraId="728075F8" w14:textId="77777777" w:rsidR="00834B6A" w:rsidRPr="00852424" w:rsidRDefault="00834B6A" w:rsidP="001E7CDA">
            <w:pPr>
              <w:rPr>
                <w:rFonts w:ascii="Arial" w:eastAsia="Calibri" w:hAnsi="Arial" w:cs="Arial"/>
              </w:rPr>
            </w:pPr>
            <w:r w:rsidRPr="00852424">
              <w:rPr>
                <w:rFonts w:ascii="Arial" w:eastAsia="Calibri" w:hAnsi="Arial" w:cs="Arial"/>
              </w:rPr>
              <w:t>Simple Grasping (R or L)</w:t>
            </w:r>
          </w:p>
        </w:tc>
        <w:tc>
          <w:tcPr>
            <w:tcW w:w="1350" w:type="dxa"/>
          </w:tcPr>
          <w:p w14:paraId="453AAAEC" w14:textId="77777777" w:rsidR="00834B6A" w:rsidRPr="00852424" w:rsidRDefault="00834B6A" w:rsidP="005D464F">
            <w:pPr>
              <w:jc w:val="center"/>
              <w:rPr>
                <w:rFonts w:ascii="Arial" w:eastAsia="Calibri" w:hAnsi="Arial" w:cs="Arial"/>
              </w:rPr>
            </w:pPr>
          </w:p>
        </w:tc>
        <w:tc>
          <w:tcPr>
            <w:tcW w:w="1800" w:type="dxa"/>
          </w:tcPr>
          <w:p w14:paraId="76BBF513" w14:textId="77777777" w:rsidR="00834B6A" w:rsidRPr="00852424" w:rsidRDefault="005D464F" w:rsidP="005D464F">
            <w:pPr>
              <w:jc w:val="center"/>
              <w:rPr>
                <w:rFonts w:ascii="Arial" w:eastAsia="Calibri" w:hAnsi="Arial" w:cs="Arial"/>
              </w:rPr>
            </w:pPr>
            <w:r w:rsidRPr="00852424">
              <w:rPr>
                <w:rFonts w:ascii="Arial" w:eastAsia="Calibri" w:hAnsi="Arial" w:cs="Arial"/>
              </w:rPr>
              <w:t>X</w:t>
            </w:r>
          </w:p>
        </w:tc>
        <w:tc>
          <w:tcPr>
            <w:tcW w:w="1710" w:type="dxa"/>
          </w:tcPr>
          <w:p w14:paraId="23B5D5D6" w14:textId="77777777" w:rsidR="00834B6A" w:rsidRPr="00852424" w:rsidRDefault="00834B6A" w:rsidP="005D464F">
            <w:pPr>
              <w:jc w:val="center"/>
              <w:rPr>
                <w:rFonts w:ascii="Arial" w:eastAsia="Calibri" w:hAnsi="Arial" w:cs="Arial"/>
              </w:rPr>
            </w:pPr>
          </w:p>
        </w:tc>
        <w:tc>
          <w:tcPr>
            <w:tcW w:w="1890" w:type="dxa"/>
          </w:tcPr>
          <w:p w14:paraId="11D93701" w14:textId="77777777" w:rsidR="00834B6A" w:rsidRPr="00852424" w:rsidRDefault="00834B6A" w:rsidP="005D464F">
            <w:pPr>
              <w:jc w:val="center"/>
              <w:rPr>
                <w:rFonts w:ascii="Arial" w:eastAsia="Calibri" w:hAnsi="Arial" w:cs="Arial"/>
              </w:rPr>
            </w:pPr>
          </w:p>
        </w:tc>
      </w:tr>
      <w:tr w:rsidR="00834B6A" w:rsidRPr="00F3666C" w14:paraId="1542F23E" w14:textId="77777777" w:rsidTr="00953057">
        <w:trPr>
          <w:gridAfter w:val="1"/>
          <w:wAfter w:w="12" w:type="dxa"/>
        </w:trPr>
        <w:tc>
          <w:tcPr>
            <w:tcW w:w="3060" w:type="dxa"/>
          </w:tcPr>
          <w:p w14:paraId="43EF8E5A" w14:textId="77777777" w:rsidR="00834B6A" w:rsidRPr="00852424" w:rsidRDefault="00834B6A" w:rsidP="001E7CDA">
            <w:pPr>
              <w:rPr>
                <w:rFonts w:ascii="Arial" w:eastAsia="Calibri" w:hAnsi="Arial" w:cs="Arial"/>
              </w:rPr>
            </w:pPr>
            <w:r w:rsidRPr="00852424">
              <w:rPr>
                <w:rFonts w:ascii="Arial" w:eastAsia="Calibri" w:hAnsi="Arial" w:cs="Arial"/>
              </w:rPr>
              <w:t>Power Grasping (R</w:t>
            </w:r>
            <w:r w:rsidR="00CA3A7E" w:rsidRPr="00852424">
              <w:rPr>
                <w:rFonts w:ascii="Arial" w:eastAsia="Calibri" w:hAnsi="Arial" w:cs="Arial"/>
              </w:rPr>
              <w:t xml:space="preserve"> or L</w:t>
            </w:r>
            <w:r w:rsidRPr="00852424">
              <w:rPr>
                <w:rFonts w:ascii="Arial" w:eastAsia="Calibri" w:hAnsi="Arial" w:cs="Arial"/>
              </w:rPr>
              <w:t>)</w:t>
            </w:r>
          </w:p>
        </w:tc>
        <w:tc>
          <w:tcPr>
            <w:tcW w:w="1350" w:type="dxa"/>
          </w:tcPr>
          <w:p w14:paraId="5834E81D" w14:textId="77777777" w:rsidR="00834B6A" w:rsidRPr="00852424" w:rsidRDefault="005D464F" w:rsidP="005D464F">
            <w:pPr>
              <w:jc w:val="center"/>
              <w:rPr>
                <w:rFonts w:ascii="Arial" w:eastAsia="Calibri" w:hAnsi="Arial" w:cs="Arial"/>
              </w:rPr>
            </w:pPr>
            <w:r w:rsidRPr="00852424">
              <w:rPr>
                <w:rFonts w:ascii="Arial" w:eastAsia="Calibri" w:hAnsi="Arial" w:cs="Arial"/>
              </w:rPr>
              <w:t>X</w:t>
            </w:r>
          </w:p>
        </w:tc>
        <w:tc>
          <w:tcPr>
            <w:tcW w:w="1800" w:type="dxa"/>
          </w:tcPr>
          <w:p w14:paraId="00B97D13" w14:textId="77777777" w:rsidR="00834B6A" w:rsidRPr="00852424" w:rsidRDefault="00834B6A" w:rsidP="005D464F">
            <w:pPr>
              <w:jc w:val="center"/>
              <w:rPr>
                <w:rFonts w:ascii="Arial" w:eastAsia="Calibri" w:hAnsi="Arial" w:cs="Arial"/>
              </w:rPr>
            </w:pPr>
          </w:p>
        </w:tc>
        <w:tc>
          <w:tcPr>
            <w:tcW w:w="1710" w:type="dxa"/>
          </w:tcPr>
          <w:p w14:paraId="670001E4" w14:textId="77777777" w:rsidR="00834B6A" w:rsidRPr="00852424" w:rsidRDefault="00834B6A" w:rsidP="005D464F">
            <w:pPr>
              <w:jc w:val="center"/>
              <w:rPr>
                <w:rFonts w:ascii="Arial" w:eastAsia="Calibri" w:hAnsi="Arial" w:cs="Arial"/>
              </w:rPr>
            </w:pPr>
          </w:p>
        </w:tc>
        <w:tc>
          <w:tcPr>
            <w:tcW w:w="1890" w:type="dxa"/>
          </w:tcPr>
          <w:p w14:paraId="06556651" w14:textId="77777777" w:rsidR="00834B6A" w:rsidRPr="00852424" w:rsidRDefault="00834B6A" w:rsidP="005D464F">
            <w:pPr>
              <w:jc w:val="center"/>
              <w:rPr>
                <w:rFonts w:ascii="Arial" w:eastAsia="Calibri" w:hAnsi="Arial" w:cs="Arial"/>
              </w:rPr>
            </w:pPr>
          </w:p>
        </w:tc>
      </w:tr>
      <w:tr w:rsidR="00834B6A" w:rsidRPr="00F3666C" w14:paraId="2DC7AE4D" w14:textId="77777777" w:rsidTr="00953057">
        <w:trPr>
          <w:gridAfter w:val="1"/>
          <w:wAfter w:w="12" w:type="dxa"/>
        </w:trPr>
        <w:tc>
          <w:tcPr>
            <w:tcW w:w="3060" w:type="dxa"/>
          </w:tcPr>
          <w:p w14:paraId="4453EC92" w14:textId="77777777" w:rsidR="00834B6A" w:rsidRPr="00852424" w:rsidRDefault="00834B6A" w:rsidP="001E7CDA">
            <w:pPr>
              <w:rPr>
                <w:rFonts w:ascii="Arial" w:eastAsia="Calibri" w:hAnsi="Arial" w:cs="Arial"/>
              </w:rPr>
            </w:pPr>
            <w:r w:rsidRPr="00852424">
              <w:rPr>
                <w:rFonts w:ascii="Arial" w:eastAsia="Calibri" w:hAnsi="Arial" w:cs="Arial"/>
              </w:rPr>
              <w:t>Fine Manipulation (R</w:t>
            </w:r>
            <w:r w:rsidR="00CA3A7E" w:rsidRPr="00852424">
              <w:rPr>
                <w:rFonts w:ascii="Arial" w:eastAsia="Calibri" w:hAnsi="Arial" w:cs="Arial"/>
              </w:rPr>
              <w:t xml:space="preserve"> or L</w:t>
            </w:r>
            <w:r w:rsidRPr="00852424">
              <w:rPr>
                <w:rFonts w:ascii="Arial" w:eastAsia="Calibri" w:hAnsi="Arial" w:cs="Arial"/>
              </w:rPr>
              <w:t>)</w:t>
            </w:r>
          </w:p>
        </w:tc>
        <w:tc>
          <w:tcPr>
            <w:tcW w:w="1350" w:type="dxa"/>
          </w:tcPr>
          <w:p w14:paraId="62A771C8" w14:textId="77777777" w:rsidR="00834B6A" w:rsidRPr="00852424" w:rsidRDefault="00834B6A" w:rsidP="005D464F">
            <w:pPr>
              <w:jc w:val="center"/>
              <w:rPr>
                <w:rFonts w:ascii="Arial" w:eastAsia="Calibri" w:hAnsi="Arial" w:cs="Arial"/>
              </w:rPr>
            </w:pPr>
          </w:p>
        </w:tc>
        <w:tc>
          <w:tcPr>
            <w:tcW w:w="1800" w:type="dxa"/>
          </w:tcPr>
          <w:p w14:paraId="4CC4F034" w14:textId="77777777" w:rsidR="00834B6A" w:rsidRPr="00852424" w:rsidRDefault="005D464F" w:rsidP="005D464F">
            <w:pPr>
              <w:jc w:val="center"/>
              <w:rPr>
                <w:rFonts w:ascii="Arial" w:eastAsia="Calibri" w:hAnsi="Arial" w:cs="Arial"/>
              </w:rPr>
            </w:pPr>
            <w:r w:rsidRPr="00852424">
              <w:rPr>
                <w:rFonts w:ascii="Arial" w:eastAsia="Calibri" w:hAnsi="Arial" w:cs="Arial"/>
              </w:rPr>
              <w:t>X</w:t>
            </w:r>
          </w:p>
        </w:tc>
        <w:tc>
          <w:tcPr>
            <w:tcW w:w="1710" w:type="dxa"/>
          </w:tcPr>
          <w:p w14:paraId="3A3FDFF8" w14:textId="77777777" w:rsidR="00834B6A" w:rsidRPr="00852424" w:rsidRDefault="00834B6A" w:rsidP="005D464F">
            <w:pPr>
              <w:jc w:val="center"/>
              <w:rPr>
                <w:rFonts w:ascii="Arial" w:eastAsia="Calibri" w:hAnsi="Arial" w:cs="Arial"/>
              </w:rPr>
            </w:pPr>
          </w:p>
        </w:tc>
        <w:tc>
          <w:tcPr>
            <w:tcW w:w="1890" w:type="dxa"/>
          </w:tcPr>
          <w:p w14:paraId="3F800835" w14:textId="77777777" w:rsidR="00834B6A" w:rsidRPr="00852424" w:rsidRDefault="00834B6A" w:rsidP="005D464F">
            <w:pPr>
              <w:jc w:val="center"/>
              <w:rPr>
                <w:rFonts w:ascii="Arial" w:eastAsia="Calibri" w:hAnsi="Arial" w:cs="Arial"/>
              </w:rPr>
            </w:pPr>
          </w:p>
        </w:tc>
      </w:tr>
      <w:tr w:rsidR="00834B6A" w:rsidRPr="00F3666C" w14:paraId="4C1EFBB4" w14:textId="77777777" w:rsidTr="00953057">
        <w:trPr>
          <w:gridAfter w:val="1"/>
          <w:wAfter w:w="12" w:type="dxa"/>
        </w:trPr>
        <w:tc>
          <w:tcPr>
            <w:tcW w:w="3060" w:type="dxa"/>
          </w:tcPr>
          <w:p w14:paraId="607679AA" w14:textId="77777777" w:rsidR="00834B6A" w:rsidRPr="00852424" w:rsidRDefault="00834B6A" w:rsidP="001E7CDA">
            <w:pPr>
              <w:rPr>
                <w:rFonts w:ascii="Arial" w:eastAsia="Calibri" w:hAnsi="Arial" w:cs="Arial"/>
              </w:rPr>
            </w:pPr>
            <w:r w:rsidRPr="00852424">
              <w:rPr>
                <w:rFonts w:ascii="Arial" w:eastAsia="Calibri" w:hAnsi="Arial" w:cs="Arial"/>
              </w:rPr>
              <w:t>Pushing/Pulling (R</w:t>
            </w:r>
            <w:r w:rsidR="00CA3A7E" w:rsidRPr="00852424">
              <w:rPr>
                <w:rFonts w:ascii="Arial" w:eastAsia="Calibri" w:hAnsi="Arial" w:cs="Arial"/>
              </w:rPr>
              <w:t xml:space="preserve"> or L</w:t>
            </w:r>
            <w:r w:rsidRPr="00852424">
              <w:rPr>
                <w:rFonts w:ascii="Arial" w:eastAsia="Calibri" w:hAnsi="Arial" w:cs="Arial"/>
              </w:rPr>
              <w:t>)</w:t>
            </w:r>
          </w:p>
        </w:tc>
        <w:tc>
          <w:tcPr>
            <w:tcW w:w="1350" w:type="dxa"/>
          </w:tcPr>
          <w:p w14:paraId="3C2669B7" w14:textId="77777777" w:rsidR="00834B6A" w:rsidRPr="00852424" w:rsidRDefault="00834B6A" w:rsidP="005D464F">
            <w:pPr>
              <w:jc w:val="center"/>
              <w:rPr>
                <w:rFonts w:ascii="Arial" w:eastAsia="Calibri" w:hAnsi="Arial" w:cs="Arial"/>
              </w:rPr>
            </w:pPr>
          </w:p>
        </w:tc>
        <w:tc>
          <w:tcPr>
            <w:tcW w:w="1800" w:type="dxa"/>
          </w:tcPr>
          <w:p w14:paraId="28B26E18" w14:textId="77777777" w:rsidR="00834B6A" w:rsidRPr="00852424" w:rsidRDefault="005D464F" w:rsidP="005D464F">
            <w:pPr>
              <w:jc w:val="center"/>
              <w:rPr>
                <w:rFonts w:ascii="Arial" w:eastAsia="Calibri" w:hAnsi="Arial" w:cs="Arial"/>
              </w:rPr>
            </w:pPr>
            <w:r w:rsidRPr="00852424">
              <w:rPr>
                <w:rFonts w:ascii="Arial" w:eastAsia="Calibri" w:hAnsi="Arial" w:cs="Arial"/>
              </w:rPr>
              <w:t>X</w:t>
            </w:r>
          </w:p>
        </w:tc>
        <w:tc>
          <w:tcPr>
            <w:tcW w:w="1710" w:type="dxa"/>
          </w:tcPr>
          <w:p w14:paraId="603655AD" w14:textId="77777777" w:rsidR="00834B6A" w:rsidRPr="00852424" w:rsidRDefault="00834B6A" w:rsidP="005D464F">
            <w:pPr>
              <w:jc w:val="center"/>
              <w:rPr>
                <w:rFonts w:ascii="Arial" w:eastAsia="Calibri" w:hAnsi="Arial" w:cs="Arial"/>
              </w:rPr>
            </w:pPr>
          </w:p>
        </w:tc>
        <w:tc>
          <w:tcPr>
            <w:tcW w:w="1890" w:type="dxa"/>
          </w:tcPr>
          <w:p w14:paraId="1F81A837" w14:textId="77777777" w:rsidR="00834B6A" w:rsidRPr="00852424" w:rsidRDefault="00834B6A" w:rsidP="005D464F">
            <w:pPr>
              <w:jc w:val="center"/>
              <w:rPr>
                <w:rFonts w:ascii="Arial" w:eastAsia="Calibri" w:hAnsi="Arial" w:cs="Arial"/>
              </w:rPr>
            </w:pPr>
          </w:p>
        </w:tc>
      </w:tr>
      <w:tr w:rsidR="00834B6A" w:rsidRPr="00F3666C" w14:paraId="07C006F2" w14:textId="77777777" w:rsidTr="00953057">
        <w:trPr>
          <w:gridAfter w:val="1"/>
          <w:wAfter w:w="12" w:type="dxa"/>
        </w:trPr>
        <w:tc>
          <w:tcPr>
            <w:tcW w:w="3060" w:type="dxa"/>
          </w:tcPr>
          <w:p w14:paraId="5BAB0B4B" w14:textId="77777777" w:rsidR="00834B6A" w:rsidRPr="00852424" w:rsidRDefault="00834B6A" w:rsidP="001E7CDA">
            <w:pPr>
              <w:rPr>
                <w:rFonts w:ascii="Arial" w:eastAsia="Calibri" w:hAnsi="Arial" w:cs="Arial"/>
              </w:rPr>
            </w:pPr>
            <w:r w:rsidRPr="00852424">
              <w:rPr>
                <w:rFonts w:ascii="Arial" w:eastAsia="Calibri" w:hAnsi="Arial" w:cs="Arial"/>
              </w:rPr>
              <w:t>Reaching (above</w:t>
            </w:r>
            <w:r w:rsidR="00CA3A7E" w:rsidRPr="00852424">
              <w:rPr>
                <w:rFonts w:ascii="Arial" w:eastAsia="Calibri" w:hAnsi="Arial" w:cs="Arial"/>
              </w:rPr>
              <w:t>/below</w:t>
            </w:r>
            <w:r w:rsidRPr="00852424">
              <w:rPr>
                <w:rFonts w:ascii="Arial" w:eastAsia="Calibri" w:hAnsi="Arial" w:cs="Arial"/>
              </w:rPr>
              <w:t xml:space="preserve"> shoulder level)</w:t>
            </w:r>
          </w:p>
        </w:tc>
        <w:tc>
          <w:tcPr>
            <w:tcW w:w="1350" w:type="dxa"/>
          </w:tcPr>
          <w:p w14:paraId="4BDD3375" w14:textId="77777777" w:rsidR="00834B6A" w:rsidRPr="00852424" w:rsidRDefault="00834B6A" w:rsidP="005D464F">
            <w:pPr>
              <w:jc w:val="center"/>
              <w:rPr>
                <w:rFonts w:ascii="Arial" w:eastAsia="Calibri" w:hAnsi="Arial" w:cs="Arial"/>
              </w:rPr>
            </w:pPr>
          </w:p>
        </w:tc>
        <w:tc>
          <w:tcPr>
            <w:tcW w:w="1800" w:type="dxa"/>
          </w:tcPr>
          <w:p w14:paraId="000BE8F9" w14:textId="77777777" w:rsidR="00834B6A" w:rsidRPr="00852424" w:rsidRDefault="005D464F" w:rsidP="005D464F">
            <w:pPr>
              <w:jc w:val="center"/>
              <w:rPr>
                <w:rFonts w:ascii="Arial" w:eastAsia="Calibri" w:hAnsi="Arial" w:cs="Arial"/>
              </w:rPr>
            </w:pPr>
            <w:r w:rsidRPr="00852424">
              <w:rPr>
                <w:rFonts w:ascii="Arial" w:eastAsia="Calibri" w:hAnsi="Arial" w:cs="Arial"/>
              </w:rPr>
              <w:t>X</w:t>
            </w:r>
          </w:p>
        </w:tc>
        <w:tc>
          <w:tcPr>
            <w:tcW w:w="1710" w:type="dxa"/>
          </w:tcPr>
          <w:p w14:paraId="63F54749" w14:textId="77777777" w:rsidR="00834B6A" w:rsidRPr="00852424" w:rsidRDefault="00834B6A" w:rsidP="005D464F">
            <w:pPr>
              <w:jc w:val="center"/>
              <w:rPr>
                <w:rFonts w:ascii="Arial" w:eastAsia="Calibri" w:hAnsi="Arial" w:cs="Arial"/>
              </w:rPr>
            </w:pPr>
          </w:p>
        </w:tc>
        <w:tc>
          <w:tcPr>
            <w:tcW w:w="1890" w:type="dxa"/>
          </w:tcPr>
          <w:p w14:paraId="53BCA984" w14:textId="77777777" w:rsidR="00834B6A" w:rsidRPr="00852424" w:rsidRDefault="00834B6A" w:rsidP="005D464F">
            <w:pPr>
              <w:jc w:val="center"/>
              <w:rPr>
                <w:rFonts w:ascii="Arial" w:eastAsia="Calibri" w:hAnsi="Arial" w:cs="Arial"/>
              </w:rPr>
            </w:pPr>
          </w:p>
        </w:tc>
      </w:tr>
      <w:tr w:rsidR="00CA3A7E" w:rsidRPr="00F3666C" w14:paraId="38057295" w14:textId="77777777" w:rsidTr="00953057">
        <w:trPr>
          <w:gridAfter w:val="1"/>
          <w:wAfter w:w="12" w:type="dxa"/>
        </w:trPr>
        <w:tc>
          <w:tcPr>
            <w:tcW w:w="3060" w:type="dxa"/>
          </w:tcPr>
          <w:p w14:paraId="6CD72B28" w14:textId="77777777" w:rsidR="00CA3A7E" w:rsidRPr="00852424" w:rsidRDefault="00CA3A7E" w:rsidP="00CA3A7E">
            <w:pPr>
              <w:rPr>
                <w:rFonts w:ascii="Arial" w:eastAsia="Calibri" w:hAnsi="Arial" w:cs="Arial"/>
              </w:rPr>
            </w:pPr>
            <w:r w:rsidRPr="00852424">
              <w:rPr>
                <w:rFonts w:ascii="Arial" w:eastAsia="Calibri" w:hAnsi="Arial" w:cs="Arial"/>
              </w:rPr>
              <w:t>Lifting/Carrying</w:t>
            </w:r>
          </w:p>
        </w:tc>
        <w:tc>
          <w:tcPr>
            <w:tcW w:w="6750" w:type="dxa"/>
            <w:gridSpan w:val="4"/>
          </w:tcPr>
          <w:p w14:paraId="159F950B" w14:textId="77777777" w:rsidR="00CA3A7E" w:rsidRPr="00852424" w:rsidRDefault="00CA3A7E" w:rsidP="00CA3A7E">
            <w:pPr>
              <w:rPr>
                <w:rFonts w:ascii="Arial" w:eastAsia="Calibri" w:hAnsi="Arial" w:cs="Arial"/>
              </w:rPr>
            </w:pPr>
            <w:r w:rsidRPr="00852424">
              <w:rPr>
                <w:rFonts w:ascii="Arial" w:eastAsia="Calibri" w:hAnsi="Arial" w:cs="Arial"/>
              </w:rPr>
              <w:t>Describe the heaviest item required to be lifted or carried, the frequency and the distance:</w:t>
            </w:r>
          </w:p>
          <w:p w14:paraId="2625960C" w14:textId="77777777" w:rsidR="005D464F" w:rsidRPr="00852424" w:rsidRDefault="005D464F" w:rsidP="002859CD">
            <w:pPr>
              <w:pStyle w:val="ListParagraph"/>
              <w:numPr>
                <w:ilvl w:val="0"/>
                <w:numId w:val="3"/>
              </w:numPr>
              <w:rPr>
                <w:rFonts w:ascii="Arial" w:eastAsia="Calibri" w:hAnsi="Arial" w:cs="Arial"/>
              </w:rPr>
            </w:pPr>
            <w:r w:rsidRPr="00852424">
              <w:rPr>
                <w:rFonts w:ascii="Arial" w:eastAsia="Calibri" w:hAnsi="Arial" w:cs="Arial"/>
              </w:rPr>
              <w:t>Mail bins with project folders</w:t>
            </w:r>
            <w:r w:rsidR="00026097" w:rsidRPr="00852424">
              <w:rPr>
                <w:rFonts w:ascii="Arial" w:eastAsia="Calibri" w:hAnsi="Arial" w:cs="Arial"/>
              </w:rPr>
              <w:t xml:space="preserve"> lifted from floor or desk top to cart or carried for short distance.</w:t>
            </w:r>
          </w:p>
          <w:p w14:paraId="0AFA160A" w14:textId="77777777" w:rsidR="00CA3A7E" w:rsidRPr="00852424" w:rsidRDefault="005D464F" w:rsidP="002859CD">
            <w:pPr>
              <w:pStyle w:val="ListParagraph"/>
              <w:numPr>
                <w:ilvl w:val="0"/>
                <w:numId w:val="3"/>
              </w:numPr>
              <w:rPr>
                <w:rFonts w:ascii="Arial" w:eastAsia="Calibri" w:hAnsi="Arial" w:cs="Arial"/>
              </w:rPr>
            </w:pPr>
            <w:r w:rsidRPr="00852424">
              <w:rPr>
                <w:rFonts w:ascii="Arial" w:eastAsia="Calibri" w:hAnsi="Arial" w:cs="Arial"/>
              </w:rPr>
              <w:t>Boxes of computer printouts</w:t>
            </w:r>
            <w:r w:rsidR="00026097" w:rsidRPr="00852424">
              <w:rPr>
                <w:rFonts w:ascii="Arial" w:eastAsia="Calibri" w:hAnsi="Arial" w:cs="Arial"/>
              </w:rPr>
              <w:t xml:space="preserve"> lifted from floor or desk top to cart or carried for short distance.</w:t>
            </w:r>
          </w:p>
          <w:p w14:paraId="372C42A5" w14:textId="77777777" w:rsidR="00B55173" w:rsidRPr="00953057" w:rsidRDefault="002859CD" w:rsidP="00B55173">
            <w:pPr>
              <w:pStyle w:val="ListParagraph"/>
              <w:numPr>
                <w:ilvl w:val="0"/>
                <w:numId w:val="3"/>
              </w:numPr>
              <w:rPr>
                <w:rFonts w:ascii="Arial" w:eastAsia="Calibri" w:hAnsi="Arial" w:cs="Arial"/>
              </w:rPr>
            </w:pPr>
            <w:r w:rsidRPr="00852424">
              <w:rPr>
                <w:rFonts w:ascii="Arial" w:eastAsia="Calibri" w:hAnsi="Arial" w:cs="Arial"/>
              </w:rPr>
              <w:t>Laptop in case for short distances.</w:t>
            </w:r>
          </w:p>
        </w:tc>
      </w:tr>
    </w:tbl>
    <w:p w14:paraId="44099246" w14:textId="77777777" w:rsidR="008C1963" w:rsidRDefault="008C1963" w:rsidP="00096119">
      <w:pPr>
        <w:tabs>
          <w:tab w:val="left" w:pos="360"/>
        </w:tabs>
        <w:jc w:val="both"/>
        <w:rPr>
          <w:rFonts w:ascii="Arial" w:hAnsi="Arial" w:cs="Arial"/>
        </w:rPr>
      </w:pPr>
    </w:p>
    <w:p w14:paraId="3E3D6098" w14:textId="77777777" w:rsidR="00096119" w:rsidRPr="00096119" w:rsidRDefault="00096119" w:rsidP="00852424">
      <w:pPr>
        <w:tabs>
          <w:tab w:val="left" w:pos="360"/>
        </w:tabs>
        <w:rPr>
          <w:rFonts w:ascii="Arial" w:hAnsi="Arial" w:cs="Arial"/>
          <w:b/>
        </w:rPr>
      </w:pPr>
      <w:r w:rsidRPr="00096119">
        <w:rPr>
          <w:rFonts w:ascii="Arial" w:hAnsi="Arial" w:cs="Arial"/>
          <w:b/>
        </w:rPr>
        <w:lastRenderedPageBreak/>
        <w:t xml:space="preserve">SECTION </w:t>
      </w:r>
      <w:r w:rsidR="00243E87">
        <w:rPr>
          <w:rFonts w:ascii="Arial" w:hAnsi="Arial" w:cs="Arial"/>
          <w:b/>
        </w:rPr>
        <w:t>J</w:t>
      </w:r>
      <w:r w:rsidRPr="00096119">
        <w:rPr>
          <w:rFonts w:ascii="Arial" w:hAnsi="Arial" w:cs="Arial"/>
          <w:b/>
        </w:rPr>
        <w:t>: SIGNATURE</w:t>
      </w:r>
    </w:p>
    <w:p w14:paraId="53AF86E7" w14:textId="77777777" w:rsidR="00096119" w:rsidRDefault="00096119" w:rsidP="00612CB2">
      <w:pPr>
        <w:tabs>
          <w:tab w:val="left" w:pos="360"/>
        </w:tabs>
        <w:jc w:val="both"/>
        <w:rPr>
          <w:rFonts w:ascii="Arial" w:hAnsi="Arial" w:cs="Arial"/>
        </w:rPr>
      </w:pPr>
    </w:p>
    <w:p w14:paraId="0FD72409" w14:textId="77777777" w:rsidR="00096119" w:rsidRDefault="00096119" w:rsidP="00612CB2">
      <w:pPr>
        <w:tabs>
          <w:tab w:val="left" w:pos="360"/>
        </w:tabs>
        <w:jc w:val="both"/>
        <w:rPr>
          <w:rFonts w:ascii="Arial" w:hAnsi="Arial" w:cs="Arial"/>
        </w:rPr>
      </w:pPr>
      <w:r>
        <w:rPr>
          <w:rFonts w:ascii="Arial" w:hAnsi="Arial" w:cs="Arial"/>
        </w:rPr>
        <w:t xml:space="preserve">By signing this document, I acknowledge </w:t>
      </w:r>
      <w:r w:rsidR="00AF272C">
        <w:rPr>
          <w:rFonts w:ascii="Arial" w:hAnsi="Arial" w:cs="Arial"/>
        </w:rPr>
        <w:t xml:space="preserve">I understand all requirements and information stated above </w:t>
      </w:r>
      <w:r>
        <w:rPr>
          <w:rFonts w:ascii="Arial" w:hAnsi="Arial" w:cs="Arial"/>
        </w:rPr>
        <w:t xml:space="preserve">and understand </w:t>
      </w:r>
      <w:r w:rsidR="00AF272C">
        <w:rPr>
          <w:rFonts w:ascii="Arial" w:hAnsi="Arial" w:cs="Arial"/>
        </w:rPr>
        <w:t xml:space="preserve">the </w:t>
      </w:r>
      <w:r>
        <w:rPr>
          <w:rFonts w:ascii="Arial" w:hAnsi="Arial" w:cs="Arial"/>
        </w:rPr>
        <w:t>duties may be modified in accordance with the established job specifications for the class and in conjunction with office needs</w:t>
      </w:r>
      <w:r w:rsidR="00AF272C">
        <w:rPr>
          <w:rFonts w:ascii="Arial" w:hAnsi="Arial" w:cs="Arial"/>
        </w:rPr>
        <w:t xml:space="preserve"> and have received a copy of this duty statement</w:t>
      </w:r>
      <w:r>
        <w:rPr>
          <w:rFonts w:ascii="Arial" w:hAnsi="Arial" w:cs="Arial"/>
        </w:rPr>
        <w:t>.</w:t>
      </w:r>
    </w:p>
    <w:p w14:paraId="4B8E381F" w14:textId="77777777" w:rsidR="00096119" w:rsidRDefault="00096119" w:rsidP="00852424">
      <w:pPr>
        <w:tabs>
          <w:tab w:val="left" w:pos="360"/>
        </w:tabs>
        <w:rPr>
          <w:rFonts w:ascii="Arial" w:hAnsi="Arial" w:cs="Arial"/>
        </w:rPr>
      </w:pPr>
    </w:p>
    <w:p w14:paraId="2A0BE8B6" w14:textId="77777777" w:rsidR="00096119" w:rsidRDefault="00096119" w:rsidP="00852424">
      <w:pPr>
        <w:tabs>
          <w:tab w:val="left" w:pos="360"/>
        </w:tabs>
        <w:rPr>
          <w:rFonts w:ascii="Arial" w:hAnsi="Arial" w:cs="Arial"/>
        </w:rPr>
      </w:pPr>
    </w:p>
    <w:p w14:paraId="25EB53BA" w14:textId="77777777" w:rsidR="00096119" w:rsidRDefault="00096119" w:rsidP="00852424">
      <w:pPr>
        <w:tabs>
          <w:tab w:val="left" w:pos="360"/>
        </w:tabs>
        <w:rPr>
          <w:rFonts w:ascii="Arial" w:hAnsi="Arial" w:cs="Arial"/>
        </w:rPr>
      </w:pPr>
      <w:r>
        <w:rPr>
          <w:rFonts w:ascii="Arial" w:hAnsi="Arial" w:cs="Arial"/>
        </w:rPr>
        <w:t>________________________________________</w:t>
      </w:r>
      <w:r>
        <w:rPr>
          <w:rFonts w:ascii="Arial" w:hAnsi="Arial" w:cs="Arial"/>
        </w:rPr>
        <w:tab/>
        <w:t>_____________________</w:t>
      </w:r>
    </w:p>
    <w:p w14:paraId="4FF7D698" w14:textId="77777777" w:rsidR="00096119" w:rsidRDefault="00096119" w:rsidP="00852424">
      <w:pPr>
        <w:tabs>
          <w:tab w:val="left" w:pos="360"/>
        </w:tabs>
        <w:rPr>
          <w:rFonts w:ascii="Arial" w:hAnsi="Arial" w:cs="Arial"/>
        </w:rPr>
      </w:pPr>
      <w:r>
        <w:rPr>
          <w:rFonts w:ascii="Arial" w:hAnsi="Arial" w:cs="Arial"/>
        </w:rPr>
        <w:t>Employee’s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71F05EC1" w14:textId="77777777" w:rsidR="00DF2A12" w:rsidRDefault="00DF2A12" w:rsidP="00852424">
      <w:pPr>
        <w:tabs>
          <w:tab w:val="left" w:pos="360"/>
        </w:tabs>
        <w:rPr>
          <w:rFonts w:ascii="Arial" w:hAnsi="Arial" w:cs="Arial"/>
        </w:rPr>
      </w:pPr>
    </w:p>
    <w:p w14:paraId="2D7014A4" w14:textId="77777777" w:rsidR="00272DD4" w:rsidRDefault="00272DD4" w:rsidP="00852424">
      <w:pPr>
        <w:tabs>
          <w:tab w:val="left" w:pos="0"/>
        </w:tabs>
        <w:rPr>
          <w:rFonts w:ascii="Arial" w:hAnsi="Arial" w:cs="Arial"/>
        </w:rPr>
      </w:pPr>
    </w:p>
    <w:p w14:paraId="3FD49B3D" w14:textId="77777777" w:rsidR="00272DD4" w:rsidRPr="00B0573F" w:rsidRDefault="00272DD4" w:rsidP="00612CB2">
      <w:pPr>
        <w:tabs>
          <w:tab w:val="left" w:pos="0"/>
        </w:tabs>
        <w:jc w:val="both"/>
        <w:rPr>
          <w:rFonts w:ascii="Arial" w:hAnsi="Arial" w:cs="Arial"/>
        </w:rPr>
      </w:pPr>
      <w:r w:rsidRPr="00B0573F">
        <w:rPr>
          <w:rFonts w:ascii="Arial" w:hAnsi="Arial" w:cs="Arial"/>
        </w:rPr>
        <w:t>I have discussed and provided a copy of this duty statement to the employee named above.</w:t>
      </w:r>
    </w:p>
    <w:p w14:paraId="5A544DD2" w14:textId="77777777" w:rsidR="00F014E9" w:rsidRDefault="00F014E9" w:rsidP="00852424">
      <w:pPr>
        <w:tabs>
          <w:tab w:val="left" w:pos="360"/>
        </w:tabs>
        <w:rPr>
          <w:rFonts w:ascii="Arial" w:hAnsi="Arial" w:cs="Arial"/>
        </w:rPr>
      </w:pPr>
    </w:p>
    <w:p w14:paraId="6F3A693F" w14:textId="77777777" w:rsidR="00F014E9" w:rsidRDefault="00F014E9" w:rsidP="00852424">
      <w:pPr>
        <w:tabs>
          <w:tab w:val="left" w:pos="360"/>
        </w:tabs>
        <w:rPr>
          <w:rFonts w:ascii="Arial" w:hAnsi="Arial" w:cs="Arial"/>
        </w:rPr>
      </w:pPr>
    </w:p>
    <w:p w14:paraId="2EE48EAC" w14:textId="77777777" w:rsidR="00DF2A12" w:rsidRDefault="00DF2A12" w:rsidP="00852424">
      <w:pPr>
        <w:tabs>
          <w:tab w:val="left" w:pos="360"/>
        </w:tabs>
        <w:rPr>
          <w:rFonts w:ascii="Arial" w:hAnsi="Arial" w:cs="Arial"/>
        </w:rPr>
      </w:pPr>
      <w:r>
        <w:rPr>
          <w:rFonts w:ascii="Arial" w:hAnsi="Arial" w:cs="Arial"/>
        </w:rPr>
        <w:t>_______________________________________</w:t>
      </w:r>
      <w:r>
        <w:rPr>
          <w:rFonts w:ascii="Arial" w:hAnsi="Arial" w:cs="Arial"/>
        </w:rPr>
        <w:tab/>
        <w:t>_____________________</w:t>
      </w:r>
    </w:p>
    <w:p w14:paraId="11422ED5" w14:textId="77777777" w:rsidR="00DF2A12" w:rsidRPr="00326FBB" w:rsidRDefault="00DF2A12" w:rsidP="00852424">
      <w:pPr>
        <w:tabs>
          <w:tab w:val="left" w:pos="360"/>
        </w:tabs>
        <w:rPr>
          <w:rFonts w:ascii="Arial" w:hAnsi="Arial" w:cs="Arial"/>
          <w:sz w:val="28"/>
          <w:szCs w:val="28"/>
        </w:rPr>
      </w:pPr>
      <w:r>
        <w:rPr>
          <w:rFonts w:ascii="Arial" w:hAnsi="Arial" w:cs="Arial"/>
        </w:rPr>
        <w:t>Supervisor’s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330B6CC2" w14:textId="77777777" w:rsidR="00DF2A12" w:rsidRPr="00326FBB" w:rsidRDefault="00DF2A12" w:rsidP="00852424">
      <w:pPr>
        <w:tabs>
          <w:tab w:val="left" w:pos="360"/>
        </w:tabs>
        <w:rPr>
          <w:rFonts w:ascii="Arial" w:hAnsi="Arial" w:cs="Arial"/>
          <w:sz w:val="28"/>
          <w:szCs w:val="28"/>
        </w:rPr>
      </w:pPr>
    </w:p>
    <w:sectPr w:rsidR="00DF2A12" w:rsidRPr="00326FBB" w:rsidSect="008F7141">
      <w:headerReference w:type="default" r:id="rId7"/>
      <w:footerReference w:type="default" r:id="rId8"/>
      <w:footerReference w:type="first" r:id="rId9"/>
      <w:pgSz w:w="12240" w:h="15840" w:code="1"/>
      <w:pgMar w:top="1440" w:right="1440" w:bottom="1080" w:left="144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395BB" w14:textId="77777777" w:rsidR="0017447A" w:rsidRDefault="0017447A">
      <w:r>
        <w:separator/>
      </w:r>
    </w:p>
  </w:endnote>
  <w:endnote w:type="continuationSeparator" w:id="0">
    <w:p w14:paraId="0C1FF2BE" w14:textId="77777777" w:rsidR="0017447A" w:rsidRDefault="00174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Times New Roman"/>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361EE" w14:textId="77777777" w:rsidR="009E1922" w:rsidRDefault="009E1922" w:rsidP="0009611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2BF9" w14:textId="77777777" w:rsidR="009E1922" w:rsidRPr="000B75BD" w:rsidRDefault="009E1922">
    <w:pPr>
      <w:pStyle w:val="Footer"/>
      <w:rPr>
        <w:sz w:val="12"/>
        <w:szCs w:val="12"/>
      </w:rPr>
    </w:pPr>
    <w:r w:rsidRPr="000B75BD">
      <w:rPr>
        <w:sz w:val="12"/>
        <w:szCs w:val="12"/>
      </w:rPr>
      <w:t>R</w:t>
    </w:r>
    <w:r w:rsidR="005C7AD7">
      <w:rPr>
        <w:sz w:val="12"/>
        <w:szCs w:val="12"/>
      </w:rPr>
      <w:t>ev. 07/21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55B5F" w14:textId="77777777" w:rsidR="0017447A" w:rsidRDefault="0017447A">
      <w:r>
        <w:separator/>
      </w:r>
    </w:p>
  </w:footnote>
  <w:footnote w:type="continuationSeparator" w:id="0">
    <w:p w14:paraId="1E0D09F9" w14:textId="77777777" w:rsidR="0017447A" w:rsidRDefault="00174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A6977" w14:textId="77777777" w:rsidR="009E1922" w:rsidRPr="00852424" w:rsidRDefault="00B94267">
    <w:pPr>
      <w:pStyle w:val="Header"/>
      <w:rPr>
        <w:rFonts w:ascii="Arial" w:hAnsi="Arial" w:cs="Arial"/>
      </w:rPr>
    </w:pPr>
    <w:r w:rsidRPr="00852424">
      <w:rPr>
        <w:rFonts w:ascii="Arial" w:hAnsi="Arial" w:cs="Arial"/>
      </w:rPr>
      <w:t>051-420-</w:t>
    </w:r>
    <w:r w:rsidR="005C7AD7">
      <w:rPr>
        <w:rFonts w:ascii="Arial" w:hAnsi="Arial" w:cs="Arial"/>
      </w:rPr>
      <w:t>4192</w:t>
    </w:r>
    <w:r w:rsidR="0072477B" w:rsidRPr="00852424">
      <w:rPr>
        <w:rFonts w:ascii="Arial" w:hAnsi="Arial" w:cs="Arial"/>
      </w:rPr>
      <w:t>-</w:t>
    </w:r>
    <w:r w:rsidR="00042414">
      <w:rPr>
        <w:rFonts w:ascii="Arial" w:hAnsi="Arial" w:cs="Arial"/>
      </w:rPr>
      <w:t>XXX</w:t>
    </w:r>
    <w:r w:rsidR="009E1922" w:rsidRPr="00852424">
      <w:rPr>
        <w:rFonts w:ascii="Arial" w:hAnsi="Arial" w:cs="Arial"/>
      </w:rPr>
      <w:tab/>
    </w:r>
    <w:r w:rsidR="00CF176B">
      <w:rPr>
        <w:rFonts w:ascii="Arial" w:hAnsi="Arial" w:cs="Arial"/>
      </w:rPr>
      <w:t>VACANT</w:t>
    </w:r>
    <w:r w:rsidR="009E1922" w:rsidRPr="00852424">
      <w:rPr>
        <w:rFonts w:ascii="Arial" w:hAnsi="Arial" w:cs="Arial"/>
      </w:rPr>
      <w:tab/>
    </w:r>
    <w:r w:rsidR="00852424" w:rsidRPr="00852424">
      <w:rPr>
        <w:rFonts w:ascii="Arial" w:hAnsi="Arial" w:cs="Arial"/>
      </w:rPr>
      <w:t>TBD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667F6"/>
    <w:multiLevelType w:val="hybridMultilevel"/>
    <w:tmpl w:val="0DFAA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031489"/>
    <w:multiLevelType w:val="hybridMultilevel"/>
    <w:tmpl w:val="5352D16A"/>
    <w:lvl w:ilvl="0" w:tplc="5C383390">
      <w:start w:val="1"/>
      <w:numFmt w:val="bullet"/>
      <w:lvlText w:val=""/>
      <w:lvlJc w:val="left"/>
      <w:pPr>
        <w:tabs>
          <w:tab w:val="num" w:pos="0"/>
        </w:tabs>
        <w:ind w:left="288" w:hanging="288"/>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E3A1CC6"/>
    <w:multiLevelType w:val="hybridMultilevel"/>
    <w:tmpl w:val="1332CB8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4B400B20"/>
    <w:multiLevelType w:val="hybridMultilevel"/>
    <w:tmpl w:val="D3028BD2"/>
    <w:lvl w:ilvl="0" w:tplc="0409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5A60E1"/>
    <w:multiLevelType w:val="hybridMultilevel"/>
    <w:tmpl w:val="BC6C1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4E3B28"/>
    <w:multiLevelType w:val="hybridMultilevel"/>
    <w:tmpl w:val="5F90B6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D0112E5"/>
    <w:multiLevelType w:val="hybridMultilevel"/>
    <w:tmpl w:val="2E700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621458"/>
    <w:multiLevelType w:val="hybridMultilevel"/>
    <w:tmpl w:val="118A4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18117304">
    <w:abstractNumId w:val="1"/>
  </w:num>
  <w:num w:numId="2" w16cid:durableId="1178888685">
    <w:abstractNumId w:val="6"/>
  </w:num>
  <w:num w:numId="3" w16cid:durableId="39669708">
    <w:abstractNumId w:val="5"/>
  </w:num>
  <w:num w:numId="4" w16cid:durableId="2090227513">
    <w:abstractNumId w:val="0"/>
  </w:num>
  <w:num w:numId="5" w16cid:durableId="1410955491">
    <w:abstractNumId w:val="4"/>
  </w:num>
  <w:num w:numId="6" w16cid:durableId="1531916499">
    <w:abstractNumId w:val="2"/>
  </w:num>
  <w:num w:numId="7" w16cid:durableId="1510875439">
    <w:abstractNumId w:val="7"/>
  </w:num>
  <w:num w:numId="8" w16cid:durableId="14111214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BB"/>
    <w:rsid w:val="00003565"/>
    <w:rsid w:val="000109BC"/>
    <w:rsid w:val="00026097"/>
    <w:rsid w:val="00031526"/>
    <w:rsid w:val="00042414"/>
    <w:rsid w:val="00053CA3"/>
    <w:rsid w:val="00062D48"/>
    <w:rsid w:val="000650BB"/>
    <w:rsid w:val="00096119"/>
    <w:rsid w:val="000B75BD"/>
    <w:rsid w:val="000C1C6A"/>
    <w:rsid w:val="000D2A90"/>
    <w:rsid w:val="000E378D"/>
    <w:rsid w:val="00121409"/>
    <w:rsid w:val="001411DD"/>
    <w:rsid w:val="001545DC"/>
    <w:rsid w:val="00155D8A"/>
    <w:rsid w:val="0017447A"/>
    <w:rsid w:val="001C5403"/>
    <w:rsid w:val="001D0203"/>
    <w:rsid w:val="001D5727"/>
    <w:rsid w:val="001E05C4"/>
    <w:rsid w:val="001E1B4B"/>
    <w:rsid w:val="001E7CDA"/>
    <w:rsid w:val="001F0B1A"/>
    <w:rsid w:val="00205136"/>
    <w:rsid w:val="002271A4"/>
    <w:rsid w:val="002327D2"/>
    <w:rsid w:val="00235A55"/>
    <w:rsid w:val="00243E87"/>
    <w:rsid w:val="00244717"/>
    <w:rsid w:val="00250899"/>
    <w:rsid w:val="00251CF5"/>
    <w:rsid w:val="00272DD4"/>
    <w:rsid w:val="00273A57"/>
    <w:rsid w:val="002859CD"/>
    <w:rsid w:val="002D2AA5"/>
    <w:rsid w:val="002E08D0"/>
    <w:rsid w:val="002E6D8D"/>
    <w:rsid w:val="00300E72"/>
    <w:rsid w:val="00314949"/>
    <w:rsid w:val="00315BE1"/>
    <w:rsid w:val="00317A20"/>
    <w:rsid w:val="003247C6"/>
    <w:rsid w:val="00326FBB"/>
    <w:rsid w:val="00345711"/>
    <w:rsid w:val="00364E87"/>
    <w:rsid w:val="003708B3"/>
    <w:rsid w:val="00377CC7"/>
    <w:rsid w:val="003A6DB4"/>
    <w:rsid w:val="003B61D8"/>
    <w:rsid w:val="003C1927"/>
    <w:rsid w:val="003C5B6C"/>
    <w:rsid w:val="0044061B"/>
    <w:rsid w:val="00466B66"/>
    <w:rsid w:val="004B59D2"/>
    <w:rsid w:val="004D0402"/>
    <w:rsid w:val="004D2D3D"/>
    <w:rsid w:val="00504060"/>
    <w:rsid w:val="0053137A"/>
    <w:rsid w:val="0053311B"/>
    <w:rsid w:val="00543D0E"/>
    <w:rsid w:val="0056060E"/>
    <w:rsid w:val="00577EDD"/>
    <w:rsid w:val="005818D4"/>
    <w:rsid w:val="005C0CBD"/>
    <w:rsid w:val="005C30A5"/>
    <w:rsid w:val="005C7AD7"/>
    <w:rsid w:val="005D1A7C"/>
    <w:rsid w:val="005D34AB"/>
    <w:rsid w:val="005D464F"/>
    <w:rsid w:val="005E33C3"/>
    <w:rsid w:val="005F33D2"/>
    <w:rsid w:val="005F3CAC"/>
    <w:rsid w:val="0060466F"/>
    <w:rsid w:val="00606D94"/>
    <w:rsid w:val="00612CB2"/>
    <w:rsid w:val="00613D76"/>
    <w:rsid w:val="0061405C"/>
    <w:rsid w:val="006333C4"/>
    <w:rsid w:val="00653255"/>
    <w:rsid w:val="00661C35"/>
    <w:rsid w:val="00694463"/>
    <w:rsid w:val="00694C4B"/>
    <w:rsid w:val="0069554C"/>
    <w:rsid w:val="006A0F06"/>
    <w:rsid w:val="006A1F14"/>
    <w:rsid w:val="006B11AE"/>
    <w:rsid w:val="006E1FA2"/>
    <w:rsid w:val="00704944"/>
    <w:rsid w:val="007073F6"/>
    <w:rsid w:val="0072134A"/>
    <w:rsid w:val="0072477B"/>
    <w:rsid w:val="007359BF"/>
    <w:rsid w:val="007470B6"/>
    <w:rsid w:val="00763468"/>
    <w:rsid w:val="007751CC"/>
    <w:rsid w:val="007C4098"/>
    <w:rsid w:val="007D2B4A"/>
    <w:rsid w:val="007F2A5A"/>
    <w:rsid w:val="007F37A3"/>
    <w:rsid w:val="00830A1A"/>
    <w:rsid w:val="00834B6A"/>
    <w:rsid w:val="00835B08"/>
    <w:rsid w:val="0085239D"/>
    <w:rsid w:val="00852424"/>
    <w:rsid w:val="00861653"/>
    <w:rsid w:val="00863BC1"/>
    <w:rsid w:val="00867D7B"/>
    <w:rsid w:val="0087330C"/>
    <w:rsid w:val="008C1963"/>
    <w:rsid w:val="008C59E1"/>
    <w:rsid w:val="008D4E53"/>
    <w:rsid w:val="008F3401"/>
    <w:rsid w:val="008F7141"/>
    <w:rsid w:val="0091747B"/>
    <w:rsid w:val="00933D92"/>
    <w:rsid w:val="009471A9"/>
    <w:rsid w:val="00952971"/>
    <w:rsid w:val="00953057"/>
    <w:rsid w:val="009C1063"/>
    <w:rsid w:val="009E1922"/>
    <w:rsid w:val="009E2B93"/>
    <w:rsid w:val="009E7B4D"/>
    <w:rsid w:val="00A10437"/>
    <w:rsid w:val="00A24168"/>
    <w:rsid w:val="00A5038A"/>
    <w:rsid w:val="00A6371C"/>
    <w:rsid w:val="00A63F9D"/>
    <w:rsid w:val="00A80A0A"/>
    <w:rsid w:val="00A8613A"/>
    <w:rsid w:val="00AA3C67"/>
    <w:rsid w:val="00AB4183"/>
    <w:rsid w:val="00AB7008"/>
    <w:rsid w:val="00AD42AC"/>
    <w:rsid w:val="00AE5FE3"/>
    <w:rsid w:val="00AF272C"/>
    <w:rsid w:val="00B00EE6"/>
    <w:rsid w:val="00B16F73"/>
    <w:rsid w:val="00B55173"/>
    <w:rsid w:val="00B579EA"/>
    <w:rsid w:val="00B7177D"/>
    <w:rsid w:val="00B73B39"/>
    <w:rsid w:val="00B80669"/>
    <w:rsid w:val="00B94267"/>
    <w:rsid w:val="00BC262B"/>
    <w:rsid w:val="00BD178D"/>
    <w:rsid w:val="00BD1EF8"/>
    <w:rsid w:val="00C07867"/>
    <w:rsid w:val="00C567B4"/>
    <w:rsid w:val="00C7589D"/>
    <w:rsid w:val="00C97E9F"/>
    <w:rsid w:val="00CA0BF4"/>
    <w:rsid w:val="00CA3A7E"/>
    <w:rsid w:val="00CB3812"/>
    <w:rsid w:val="00CE3A1C"/>
    <w:rsid w:val="00CF16AD"/>
    <w:rsid w:val="00CF176B"/>
    <w:rsid w:val="00D02EA4"/>
    <w:rsid w:val="00D073F1"/>
    <w:rsid w:val="00D3099E"/>
    <w:rsid w:val="00D41000"/>
    <w:rsid w:val="00D80973"/>
    <w:rsid w:val="00D83C6B"/>
    <w:rsid w:val="00D929D3"/>
    <w:rsid w:val="00DA4C13"/>
    <w:rsid w:val="00DE32F6"/>
    <w:rsid w:val="00DE7A5D"/>
    <w:rsid w:val="00DF2A12"/>
    <w:rsid w:val="00E00085"/>
    <w:rsid w:val="00E065F6"/>
    <w:rsid w:val="00E14AEB"/>
    <w:rsid w:val="00E45144"/>
    <w:rsid w:val="00E714B4"/>
    <w:rsid w:val="00E83BA4"/>
    <w:rsid w:val="00EC151B"/>
    <w:rsid w:val="00EE256F"/>
    <w:rsid w:val="00F014E9"/>
    <w:rsid w:val="00F10EF5"/>
    <w:rsid w:val="00F223C1"/>
    <w:rsid w:val="00F32FAB"/>
    <w:rsid w:val="00F36C26"/>
    <w:rsid w:val="00F46914"/>
    <w:rsid w:val="00F7680A"/>
    <w:rsid w:val="00FC36AB"/>
    <w:rsid w:val="00FD05B3"/>
    <w:rsid w:val="00FD55BB"/>
    <w:rsid w:val="00FE1BD0"/>
    <w:rsid w:val="00FF1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F1232"/>
  <w15:chartTrackingRefBased/>
  <w15:docId w15:val="{712C3425-8EA5-4407-846D-5FB98644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6119"/>
    <w:pPr>
      <w:tabs>
        <w:tab w:val="center" w:pos="4320"/>
        <w:tab w:val="right" w:pos="8640"/>
      </w:tabs>
    </w:pPr>
  </w:style>
  <w:style w:type="paragraph" w:styleId="Footer">
    <w:name w:val="footer"/>
    <w:basedOn w:val="Normal"/>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paragraph" w:customStyle="1" w:styleId="tabletext">
    <w:name w:val="table text"/>
    <w:basedOn w:val="BodyText"/>
    <w:next w:val="BodyText"/>
    <w:link w:val="tabletextChar"/>
    <w:rsid w:val="008D4E53"/>
    <w:pPr>
      <w:spacing w:after="0"/>
    </w:pPr>
    <w:rPr>
      <w:rFonts w:ascii="Arial" w:hAnsi="Arial"/>
      <w:snapToGrid w:val="0"/>
      <w:color w:val="000000"/>
      <w:szCs w:val="20"/>
    </w:rPr>
  </w:style>
  <w:style w:type="character" w:customStyle="1" w:styleId="tabletextChar">
    <w:name w:val="table text Char"/>
    <w:link w:val="tabletext"/>
    <w:rsid w:val="008D4E53"/>
    <w:rPr>
      <w:rFonts w:ascii="Arial" w:hAnsi="Arial"/>
      <w:snapToGrid w:val="0"/>
      <w:color w:val="000000"/>
      <w:sz w:val="24"/>
    </w:rPr>
  </w:style>
  <w:style w:type="paragraph" w:styleId="BodyText">
    <w:name w:val="Body Text"/>
    <w:basedOn w:val="Normal"/>
    <w:link w:val="BodyTextChar"/>
    <w:rsid w:val="008D4E53"/>
    <w:pPr>
      <w:spacing w:after="120"/>
    </w:pPr>
  </w:style>
  <w:style w:type="character" w:customStyle="1" w:styleId="BodyTextChar">
    <w:name w:val="Body Text Char"/>
    <w:link w:val="BodyText"/>
    <w:rsid w:val="008D4E53"/>
    <w:rPr>
      <w:sz w:val="24"/>
      <w:szCs w:val="24"/>
    </w:rPr>
  </w:style>
  <w:style w:type="paragraph" w:styleId="ListParagraph">
    <w:name w:val="List Paragraph"/>
    <w:basedOn w:val="Normal"/>
    <w:uiPriority w:val="34"/>
    <w:qFormat/>
    <w:rsid w:val="00FC36AB"/>
    <w:pPr>
      <w:ind w:left="720"/>
      <w:contextualSpacing/>
    </w:pPr>
  </w:style>
  <w:style w:type="character" w:styleId="Strong">
    <w:name w:val="Strong"/>
    <w:qFormat/>
    <w:rsid w:val="00B16F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44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1718</Words>
  <Characters>9794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SCO Internal Form</vt:lpstr>
    </vt:vector>
  </TitlesOfParts>
  <Manager>SCO Forms Coordinator</Manager>
  <Company>State Controller's Office</Company>
  <LinksUpToDate>false</LinksUpToDate>
  <CharactersWithSpaces>11490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 Internal Form</dc:title>
  <dc:subject>Duty Form (blank)</dc:subject>
  <dc:creator>Division of Admin /HR</dc:creator>
  <cp:keywords>Duty Statement; Blank duty statment; duty statement blank</cp:keywords>
  <cp:lastModifiedBy>Parris, Marissa</cp:lastModifiedBy>
  <cp:revision>4</cp:revision>
  <cp:lastPrinted>2020-08-03T20:04:00Z</cp:lastPrinted>
  <dcterms:created xsi:type="dcterms:W3CDTF">2026-08-14T21:09:00Z</dcterms:created>
  <dcterms:modified xsi:type="dcterms:W3CDTF">2026-08-14T22:26:00Z</dcterms:modified>
  <cp:category>SCO Internal Forms</cp:category>
</cp:coreProperties>
</file>