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CFB74" w14:textId="77777777" w:rsidR="00EC7C9D" w:rsidRDefault="00EC7C9D">
      <w:pPr>
        <w:jc w:val="center"/>
        <w:rPr>
          <w:u w:val="single"/>
        </w:rPr>
      </w:pPr>
    </w:p>
    <w:p w14:paraId="6C186566" w14:textId="77777777" w:rsidR="00EC7C9D" w:rsidRDefault="00EC7C9D">
      <w:pPr>
        <w:jc w:val="center"/>
        <w:rPr>
          <w:u w:val="single"/>
        </w:rPr>
      </w:pPr>
    </w:p>
    <w:p w14:paraId="4E1A96CA" w14:textId="4A95B39D" w:rsidR="002B3AC6" w:rsidRDefault="002B3AC6">
      <w:pPr>
        <w:jc w:val="center"/>
      </w:pPr>
      <w:r>
        <w:rPr>
          <w:u w:val="single"/>
        </w:rPr>
        <w:t>CALIFORNIA CONSERVATION CORPS</w:t>
      </w:r>
    </w:p>
    <w:p w14:paraId="6D17B02D" w14:textId="77777777" w:rsidR="002B3AC6" w:rsidRDefault="002B3AC6">
      <w:pPr>
        <w:jc w:val="center"/>
      </w:pPr>
    </w:p>
    <w:p w14:paraId="40CEA4A9" w14:textId="77777777" w:rsidR="002B3AC6" w:rsidRDefault="002B3AC6">
      <w:pPr>
        <w:ind w:right="-450"/>
        <w:jc w:val="center"/>
        <w:rPr>
          <w:rFonts w:cs="Arial"/>
        </w:rPr>
      </w:pPr>
      <w:r>
        <w:rPr>
          <w:rFonts w:cs="Arial"/>
          <w:b/>
          <w:bCs/>
          <w:sz w:val="32"/>
          <w:szCs w:val="32"/>
        </w:rPr>
        <w:t>POSITION DUTY STATEMENT</w:t>
      </w:r>
    </w:p>
    <w:p w14:paraId="528FBA0A" w14:textId="77777777" w:rsidR="002B3AC6" w:rsidRDefault="002B3AC6">
      <w:pPr>
        <w:ind w:right="-450"/>
        <w:jc w:val="center"/>
        <w:rPr>
          <w:rFonts w:cs="Arial"/>
        </w:rPr>
      </w:pPr>
    </w:p>
    <w:tbl>
      <w:tblPr>
        <w:tblW w:w="0" w:type="auto"/>
        <w:tblInd w:w="-960" w:type="dxa"/>
        <w:tblLayout w:type="fixed"/>
        <w:tblCellMar>
          <w:left w:w="120" w:type="dxa"/>
          <w:right w:w="120" w:type="dxa"/>
        </w:tblCellMar>
        <w:tblLook w:val="0000" w:firstRow="0" w:lastRow="0" w:firstColumn="0" w:lastColumn="0" w:noHBand="0" w:noVBand="0"/>
      </w:tblPr>
      <w:tblGrid>
        <w:gridCol w:w="5760"/>
        <w:gridCol w:w="2880"/>
        <w:gridCol w:w="2610"/>
      </w:tblGrid>
      <w:tr w:rsidR="005348B8" w14:paraId="171C8A15" w14:textId="77777777" w:rsidTr="7C9326EB">
        <w:tc>
          <w:tcPr>
            <w:tcW w:w="576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EE0F8E2" w14:textId="77777777" w:rsidR="002B3AC6" w:rsidRDefault="002B3AC6">
            <w:pPr>
              <w:spacing w:line="120" w:lineRule="exact"/>
              <w:rPr>
                <w:rFonts w:cs="Arial"/>
              </w:rPr>
            </w:pPr>
          </w:p>
          <w:p w14:paraId="47B8DB7B" w14:textId="77777777" w:rsidR="002B3AC6" w:rsidRDefault="002B3AC6">
            <w:pPr>
              <w:rPr>
                <w:rFonts w:cs="Arial"/>
                <w:sz w:val="20"/>
                <w:szCs w:val="20"/>
              </w:rPr>
            </w:pPr>
            <w:r>
              <w:rPr>
                <w:rFonts w:cs="Arial"/>
                <w:sz w:val="20"/>
                <w:szCs w:val="20"/>
              </w:rPr>
              <w:t>WORKING TITLE OF POSITION</w:t>
            </w:r>
          </w:p>
          <w:p w14:paraId="19C8CE62" w14:textId="49287A16" w:rsidR="002B3AC6" w:rsidRPr="00B84935" w:rsidRDefault="001B124B">
            <w:pPr>
              <w:spacing w:after="58"/>
              <w:rPr>
                <w:rFonts w:cs="Arial"/>
                <w:sz w:val="20"/>
                <w:szCs w:val="20"/>
              </w:rPr>
            </w:pPr>
            <w:r w:rsidRPr="7C9326EB">
              <w:rPr>
                <w:sz w:val="20"/>
                <w:szCs w:val="20"/>
              </w:rPr>
              <w:t xml:space="preserve">IT </w:t>
            </w:r>
            <w:r w:rsidR="30706522" w:rsidRPr="7C9326EB">
              <w:rPr>
                <w:sz w:val="20"/>
                <w:szCs w:val="20"/>
              </w:rPr>
              <w:t>Client Services</w:t>
            </w:r>
            <w:r w:rsidRPr="7C9326EB">
              <w:rPr>
                <w:sz w:val="20"/>
                <w:szCs w:val="20"/>
              </w:rPr>
              <w:t xml:space="preserve"> Supervisor</w:t>
            </w:r>
          </w:p>
        </w:tc>
        <w:tc>
          <w:tcPr>
            <w:tcW w:w="2880"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7A25121" w14:textId="77777777" w:rsidR="002B3AC6" w:rsidRDefault="002B3AC6">
            <w:pPr>
              <w:spacing w:line="120" w:lineRule="exact"/>
              <w:rPr>
                <w:rFonts w:cs="Arial"/>
                <w:sz w:val="20"/>
                <w:szCs w:val="20"/>
              </w:rPr>
            </w:pPr>
          </w:p>
          <w:p w14:paraId="390F3C6D" w14:textId="77777777" w:rsidR="002B3AC6" w:rsidRDefault="002B3AC6">
            <w:pPr>
              <w:rPr>
                <w:rFonts w:cs="Arial"/>
                <w:sz w:val="20"/>
                <w:szCs w:val="20"/>
              </w:rPr>
            </w:pPr>
            <w:r>
              <w:rPr>
                <w:rFonts w:cs="Arial"/>
                <w:sz w:val="20"/>
                <w:szCs w:val="20"/>
              </w:rPr>
              <w:t>REPORTING UNIT NUMBER</w:t>
            </w:r>
          </w:p>
          <w:p w14:paraId="188DE87C" w14:textId="30E08A44" w:rsidR="002B3AC6" w:rsidRDefault="00B84935">
            <w:pPr>
              <w:spacing w:after="58"/>
              <w:rPr>
                <w:rFonts w:cs="Arial"/>
                <w:sz w:val="20"/>
                <w:szCs w:val="20"/>
              </w:rPr>
            </w:pPr>
            <w:r>
              <w:rPr>
                <w:rFonts w:cs="Arial"/>
                <w:sz w:val="20"/>
                <w:szCs w:val="20"/>
              </w:rPr>
              <w:t>240</w:t>
            </w:r>
          </w:p>
        </w:tc>
      </w:tr>
      <w:tr w:rsidR="005348B8" w14:paraId="1835EB6B" w14:textId="77777777" w:rsidTr="7C9326EB">
        <w:tc>
          <w:tcPr>
            <w:tcW w:w="576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CEA0179" w14:textId="77777777" w:rsidR="002B3AC6" w:rsidRDefault="002B3AC6">
            <w:pPr>
              <w:spacing w:line="120" w:lineRule="exact"/>
              <w:rPr>
                <w:rFonts w:cs="Arial"/>
                <w:sz w:val="20"/>
                <w:szCs w:val="20"/>
              </w:rPr>
            </w:pPr>
          </w:p>
          <w:p w14:paraId="7847617C" w14:textId="77777777" w:rsidR="002B3AC6" w:rsidRDefault="002B3AC6">
            <w:pPr>
              <w:rPr>
                <w:rFonts w:cs="Arial"/>
                <w:sz w:val="20"/>
                <w:szCs w:val="20"/>
              </w:rPr>
            </w:pPr>
            <w:r>
              <w:rPr>
                <w:rFonts w:cs="Arial"/>
                <w:sz w:val="20"/>
                <w:szCs w:val="20"/>
              </w:rPr>
              <w:t>DIVISION/BRANCH OR CENTER</w:t>
            </w:r>
          </w:p>
          <w:p w14:paraId="6573CCC7" w14:textId="757F07C2" w:rsidR="002B3AC6" w:rsidRDefault="00B84935">
            <w:pPr>
              <w:spacing w:after="58"/>
              <w:rPr>
                <w:rFonts w:cs="Arial"/>
                <w:sz w:val="20"/>
                <w:szCs w:val="20"/>
              </w:rPr>
            </w:pPr>
            <w:r w:rsidRPr="00B84935">
              <w:rPr>
                <w:rFonts w:cs="Arial"/>
                <w:sz w:val="20"/>
                <w:szCs w:val="20"/>
              </w:rPr>
              <w:t>Information Systems and Services</w:t>
            </w:r>
          </w:p>
        </w:tc>
        <w:tc>
          <w:tcPr>
            <w:tcW w:w="2880"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683DC84" w14:textId="77777777" w:rsidR="002B3AC6" w:rsidRDefault="002B3AC6">
            <w:pPr>
              <w:spacing w:line="120" w:lineRule="exact"/>
              <w:rPr>
                <w:rFonts w:cs="Arial"/>
                <w:sz w:val="20"/>
                <w:szCs w:val="20"/>
              </w:rPr>
            </w:pPr>
          </w:p>
          <w:p w14:paraId="2BAF6ED9" w14:textId="77777777" w:rsidR="002B3AC6" w:rsidRDefault="002B3AC6">
            <w:pPr>
              <w:rPr>
                <w:rFonts w:cs="Arial"/>
                <w:sz w:val="20"/>
                <w:szCs w:val="20"/>
              </w:rPr>
            </w:pPr>
            <w:r>
              <w:rPr>
                <w:rFonts w:cs="Arial"/>
                <w:sz w:val="20"/>
                <w:szCs w:val="20"/>
              </w:rPr>
              <w:t>LOCATION</w:t>
            </w:r>
          </w:p>
          <w:p w14:paraId="043C4BD5" w14:textId="2D2B41E9" w:rsidR="002B3AC6" w:rsidRDefault="005D62CA">
            <w:pPr>
              <w:spacing w:after="58"/>
              <w:rPr>
                <w:rFonts w:cs="Arial"/>
                <w:sz w:val="20"/>
                <w:szCs w:val="20"/>
              </w:rPr>
            </w:pPr>
            <w:r>
              <w:rPr>
                <w:rFonts w:cs="Arial"/>
                <w:sz w:val="20"/>
                <w:szCs w:val="20"/>
              </w:rPr>
              <w:t>Sacramento</w:t>
            </w:r>
          </w:p>
        </w:tc>
      </w:tr>
      <w:tr w:rsidR="002B3AC6" w14:paraId="74954057" w14:textId="77777777" w:rsidTr="7C9326EB">
        <w:tc>
          <w:tcPr>
            <w:tcW w:w="576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79534D2" w14:textId="77777777" w:rsidR="002B3AC6" w:rsidRDefault="002B3AC6">
            <w:pPr>
              <w:spacing w:line="120" w:lineRule="exact"/>
              <w:rPr>
                <w:rFonts w:cs="Arial"/>
                <w:sz w:val="20"/>
                <w:szCs w:val="20"/>
              </w:rPr>
            </w:pPr>
          </w:p>
          <w:p w14:paraId="62184B08" w14:textId="77777777" w:rsidR="002B3AC6" w:rsidRDefault="002B3AC6">
            <w:pPr>
              <w:rPr>
                <w:rFonts w:cs="Arial"/>
                <w:sz w:val="20"/>
                <w:szCs w:val="20"/>
              </w:rPr>
            </w:pPr>
            <w:r>
              <w:rPr>
                <w:rFonts w:cs="Arial"/>
                <w:sz w:val="20"/>
                <w:szCs w:val="20"/>
              </w:rPr>
              <w:t>CLASS TITLE</w:t>
            </w:r>
          </w:p>
          <w:p w14:paraId="59035D94" w14:textId="312523B4" w:rsidR="002B3AC6" w:rsidRDefault="00B84935">
            <w:pPr>
              <w:spacing w:after="58"/>
              <w:rPr>
                <w:rFonts w:cs="Arial"/>
                <w:sz w:val="20"/>
                <w:szCs w:val="20"/>
              </w:rPr>
            </w:pPr>
            <w:r w:rsidRPr="00B84935">
              <w:rPr>
                <w:rFonts w:cs="Arial"/>
                <w:sz w:val="20"/>
                <w:szCs w:val="20"/>
              </w:rPr>
              <w:t xml:space="preserve">Information Technology Supervisor </w:t>
            </w:r>
            <w:r w:rsidR="00E5228D">
              <w:rPr>
                <w:rFonts w:cs="Arial"/>
                <w:sz w:val="20"/>
                <w:szCs w:val="20"/>
              </w:rPr>
              <w:t>2</w:t>
            </w:r>
          </w:p>
        </w:tc>
        <w:tc>
          <w:tcPr>
            <w:tcW w:w="288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129D147" w14:textId="77777777" w:rsidR="002B3AC6" w:rsidRDefault="002B3AC6">
            <w:pPr>
              <w:spacing w:line="120" w:lineRule="exact"/>
              <w:rPr>
                <w:rFonts w:cs="Arial"/>
                <w:sz w:val="20"/>
                <w:szCs w:val="20"/>
              </w:rPr>
            </w:pPr>
          </w:p>
          <w:p w14:paraId="6C4E7AD0" w14:textId="77777777" w:rsidR="002B3AC6" w:rsidRDefault="002B3AC6">
            <w:pPr>
              <w:rPr>
                <w:rFonts w:cs="Arial"/>
                <w:sz w:val="20"/>
                <w:szCs w:val="20"/>
              </w:rPr>
            </w:pPr>
            <w:r>
              <w:rPr>
                <w:rFonts w:cs="Arial"/>
                <w:sz w:val="20"/>
                <w:szCs w:val="20"/>
              </w:rPr>
              <w:t>POSITION #</w:t>
            </w:r>
          </w:p>
          <w:p w14:paraId="19CA7EAB" w14:textId="1FD6BBF0" w:rsidR="002B3AC6" w:rsidRDefault="00B84935" w:rsidP="005A080B">
            <w:pPr>
              <w:spacing w:after="58"/>
              <w:rPr>
                <w:rFonts w:cs="Arial"/>
                <w:sz w:val="20"/>
                <w:szCs w:val="20"/>
              </w:rPr>
            </w:pPr>
            <w:r w:rsidRPr="00B84935">
              <w:rPr>
                <w:rFonts w:cs="Arial"/>
                <w:sz w:val="20"/>
                <w:szCs w:val="20"/>
              </w:rPr>
              <w:t>533-240-1404-00</w:t>
            </w:r>
            <w:r w:rsidR="00F2598A">
              <w:rPr>
                <w:rFonts w:cs="Arial"/>
                <w:sz w:val="20"/>
                <w:szCs w:val="20"/>
              </w:rPr>
              <w:t>1</w:t>
            </w:r>
          </w:p>
        </w:tc>
        <w:tc>
          <w:tcPr>
            <w:tcW w:w="261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86A1867" w14:textId="77777777" w:rsidR="002B3AC6" w:rsidRDefault="002B3AC6">
            <w:pPr>
              <w:spacing w:line="120" w:lineRule="exact"/>
              <w:rPr>
                <w:rFonts w:cs="Arial"/>
                <w:sz w:val="20"/>
                <w:szCs w:val="20"/>
              </w:rPr>
            </w:pPr>
          </w:p>
          <w:p w14:paraId="6936D652" w14:textId="77777777" w:rsidR="002B3AC6" w:rsidRDefault="002B3AC6">
            <w:pPr>
              <w:rPr>
                <w:rFonts w:cs="Arial"/>
                <w:sz w:val="20"/>
                <w:szCs w:val="20"/>
              </w:rPr>
            </w:pPr>
            <w:r>
              <w:rPr>
                <w:rFonts w:cs="Arial"/>
                <w:sz w:val="20"/>
                <w:szCs w:val="20"/>
              </w:rPr>
              <w:t>EFFECTIVE DATE</w:t>
            </w:r>
          </w:p>
          <w:p w14:paraId="77C8FCC0" w14:textId="366958E5" w:rsidR="002B3AC6" w:rsidRDefault="00B84935">
            <w:pPr>
              <w:spacing w:after="58"/>
              <w:rPr>
                <w:rFonts w:cs="Arial"/>
                <w:sz w:val="20"/>
                <w:szCs w:val="20"/>
              </w:rPr>
            </w:pPr>
            <w:r>
              <w:rPr>
                <w:rFonts w:cs="Arial"/>
                <w:sz w:val="20"/>
                <w:szCs w:val="20"/>
              </w:rPr>
              <w:t>April</w:t>
            </w:r>
            <w:r w:rsidR="004A1251">
              <w:rPr>
                <w:rFonts w:cs="Arial"/>
                <w:sz w:val="20"/>
                <w:szCs w:val="20"/>
              </w:rPr>
              <w:t xml:space="preserve"> 1, 2026</w:t>
            </w:r>
          </w:p>
        </w:tc>
      </w:tr>
    </w:tbl>
    <w:p w14:paraId="1CD24DB5" w14:textId="77777777" w:rsidR="002B3AC6" w:rsidRDefault="002B3AC6">
      <w:pPr>
        <w:rPr>
          <w:rFonts w:cs="Arial"/>
          <w:vanish/>
          <w:sz w:val="20"/>
          <w:szCs w:val="20"/>
        </w:rPr>
      </w:pPr>
    </w:p>
    <w:tbl>
      <w:tblPr>
        <w:tblW w:w="11250" w:type="dxa"/>
        <w:tblInd w:w="-960" w:type="dxa"/>
        <w:tblLayout w:type="fixed"/>
        <w:tblCellMar>
          <w:left w:w="120" w:type="dxa"/>
          <w:right w:w="120" w:type="dxa"/>
        </w:tblCellMar>
        <w:tblLook w:val="0000" w:firstRow="0" w:lastRow="0" w:firstColumn="0" w:lastColumn="0" w:noHBand="0" w:noVBand="0"/>
      </w:tblPr>
      <w:tblGrid>
        <w:gridCol w:w="1350"/>
        <w:gridCol w:w="4230"/>
        <w:gridCol w:w="1170"/>
        <w:gridCol w:w="4500"/>
      </w:tblGrid>
      <w:tr w:rsidR="005348B8" w14:paraId="53561914" w14:textId="77777777" w:rsidTr="00F76FD7">
        <w:tc>
          <w:tcPr>
            <w:tcW w:w="11250" w:type="dxa"/>
            <w:gridSpan w:val="4"/>
            <w:tcBorders>
              <w:top w:val="single" w:sz="7" w:space="0" w:color="000000"/>
              <w:left w:val="nil"/>
              <w:bottom w:val="single" w:sz="4" w:space="0" w:color="auto"/>
              <w:right w:val="nil"/>
            </w:tcBorders>
          </w:tcPr>
          <w:p w14:paraId="4AFBD538" w14:textId="77777777" w:rsidR="002B3AC6" w:rsidRDefault="002B3AC6">
            <w:pPr>
              <w:spacing w:line="120" w:lineRule="exact"/>
              <w:rPr>
                <w:rFonts w:cs="Arial"/>
                <w:sz w:val="20"/>
                <w:szCs w:val="20"/>
              </w:rPr>
            </w:pPr>
          </w:p>
          <w:p w14:paraId="3A2FB596" w14:textId="77777777" w:rsidR="002B3AC6" w:rsidRDefault="002B3AC6">
            <w:pPr>
              <w:spacing w:after="58"/>
              <w:jc w:val="center"/>
              <w:rPr>
                <w:rFonts w:cs="Arial"/>
                <w:sz w:val="20"/>
                <w:szCs w:val="20"/>
              </w:rPr>
            </w:pPr>
            <w:r>
              <w:rPr>
                <w:rFonts w:cs="Arial"/>
                <w:sz w:val="20"/>
                <w:szCs w:val="20"/>
                <w:u w:val="single"/>
              </w:rPr>
              <w:t>Supervision Exercised</w:t>
            </w:r>
          </w:p>
        </w:tc>
      </w:tr>
      <w:tr w:rsidR="002B3AC6" w14:paraId="2CDB27E9" w14:textId="77777777" w:rsidTr="00F76FD7">
        <w:tc>
          <w:tcPr>
            <w:tcW w:w="1350" w:type="dxa"/>
            <w:tcBorders>
              <w:top w:val="single" w:sz="4" w:space="0" w:color="auto"/>
              <w:left w:val="single" w:sz="4" w:space="0" w:color="auto"/>
              <w:bottom w:val="single" w:sz="4" w:space="0" w:color="auto"/>
              <w:right w:val="single" w:sz="4" w:space="0" w:color="auto"/>
            </w:tcBorders>
          </w:tcPr>
          <w:p w14:paraId="290CE916" w14:textId="77777777" w:rsidR="002B3AC6" w:rsidRDefault="002B3AC6">
            <w:pPr>
              <w:spacing w:line="120" w:lineRule="exact"/>
              <w:rPr>
                <w:rFonts w:cs="Arial"/>
                <w:sz w:val="20"/>
                <w:szCs w:val="20"/>
              </w:rPr>
            </w:pPr>
          </w:p>
          <w:p w14:paraId="6F56BC25" w14:textId="77777777" w:rsidR="002B3AC6" w:rsidRDefault="002B3AC6">
            <w:pPr>
              <w:spacing w:after="58"/>
              <w:rPr>
                <w:rFonts w:cs="Arial"/>
                <w:sz w:val="20"/>
                <w:szCs w:val="20"/>
              </w:rPr>
            </w:pPr>
            <w:r>
              <w:rPr>
                <w:rFonts w:cs="Arial"/>
                <w:sz w:val="20"/>
                <w:szCs w:val="20"/>
              </w:rPr>
              <w:t>NUMBER</w:t>
            </w:r>
          </w:p>
          <w:p w14:paraId="08CE8A13" w14:textId="77777777" w:rsidR="003B397A" w:rsidRDefault="00B84935" w:rsidP="00D23526">
            <w:pPr>
              <w:spacing w:after="58"/>
              <w:jc w:val="center"/>
              <w:rPr>
                <w:rFonts w:cs="Arial"/>
                <w:sz w:val="20"/>
                <w:szCs w:val="20"/>
              </w:rPr>
            </w:pPr>
            <w:r>
              <w:rPr>
                <w:rFonts w:cs="Arial"/>
                <w:sz w:val="20"/>
                <w:szCs w:val="20"/>
              </w:rPr>
              <w:t>1</w:t>
            </w:r>
          </w:p>
          <w:p w14:paraId="788DBDE2" w14:textId="77777777" w:rsidR="00B84935" w:rsidRDefault="00B84935" w:rsidP="00D23526">
            <w:pPr>
              <w:spacing w:after="58"/>
              <w:jc w:val="center"/>
              <w:rPr>
                <w:rFonts w:cs="Arial"/>
                <w:sz w:val="20"/>
                <w:szCs w:val="20"/>
              </w:rPr>
            </w:pPr>
            <w:r>
              <w:rPr>
                <w:rFonts w:cs="Arial"/>
                <w:sz w:val="20"/>
                <w:szCs w:val="20"/>
              </w:rPr>
              <w:t>4</w:t>
            </w:r>
          </w:p>
          <w:p w14:paraId="6D7CB865" w14:textId="70BA6D27" w:rsidR="00B84935" w:rsidRDefault="00B84935" w:rsidP="00D23526">
            <w:pPr>
              <w:spacing w:after="58"/>
              <w:jc w:val="center"/>
              <w:rPr>
                <w:rFonts w:cs="Arial"/>
                <w:sz w:val="20"/>
                <w:szCs w:val="20"/>
              </w:rPr>
            </w:pPr>
            <w:r>
              <w:rPr>
                <w:rFonts w:cs="Arial"/>
                <w:sz w:val="20"/>
                <w:szCs w:val="20"/>
              </w:rPr>
              <w:t>1</w:t>
            </w:r>
          </w:p>
        </w:tc>
        <w:tc>
          <w:tcPr>
            <w:tcW w:w="4230" w:type="dxa"/>
            <w:tcBorders>
              <w:top w:val="single" w:sz="4" w:space="0" w:color="auto"/>
              <w:left w:val="single" w:sz="4" w:space="0" w:color="auto"/>
              <w:bottom w:val="single" w:sz="4" w:space="0" w:color="auto"/>
              <w:right w:val="single" w:sz="4" w:space="0" w:color="auto"/>
            </w:tcBorders>
          </w:tcPr>
          <w:p w14:paraId="64BAFCB1" w14:textId="77777777" w:rsidR="002B3AC6" w:rsidRDefault="002B3AC6">
            <w:pPr>
              <w:spacing w:line="120" w:lineRule="exact"/>
              <w:rPr>
                <w:rFonts w:cs="Arial"/>
                <w:sz w:val="20"/>
                <w:szCs w:val="20"/>
              </w:rPr>
            </w:pPr>
          </w:p>
          <w:p w14:paraId="747CF1D5" w14:textId="77777777" w:rsidR="002B3AC6" w:rsidRDefault="002B3AC6">
            <w:pPr>
              <w:spacing w:after="58"/>
              <w:rPr>
                <w:rFonts w:cs="Arial"/>
                <w:sz w:val="20"/>
                <w:szCs w:val="20"/>
              </w:rPr>
            </w:pPr>
            <w:r>
              <w:rPr>
                <w:rFonts w:cs="Arial"/>
                <w:sz w:val="20"/>
                <w:szCs w:val="20"/>
              </w:rPr>
              <w:t>DIRECT SUPERVISION CLASSIFICATION</w:t>
            </w:r>
          </w:p>
          <w:p w14:paraId="496AFE9D" w14:textId="78D7716D" w:rsidR="003B397A" w:rsidRDefault="00B84935" w:rsidP="00D23526">
            <w:pPr>
              <w:spacing w:after="58"/>
              <w:jc w:val="center"/>
              <w:rPr>
                <w:rFonts w:cs="Arial"/>
                <w:sz w:val="20"/>
                <w:szCs w:val="20"/>
              </w:rPr>
            </w:pPr>
            <w:r>
              <w:rPr>
                <w:rFonts w:cs="Arial"/>
                <w:sz w:val="20"/>
                <w:szCs w:val="20"/>
              </w:rPr>
              <w:t>Information Technology Specialist</w:t>
            </w:r>
            <w:r w:rsidR="0055441B">
              <w:rPr>
                <w:rFonts w:cs="Arial"/>
                <w:sz w:val="20"/>
                <w:szCs w:val="20"/>
              </w:rPr>
              <w:t xml:space="preserve"> </w:t>
            </w:r>
            <w:r w:rsidR="00AE7AA7">
              <w:rPr>
                <w:rFonts w:cs="Arial"/>
                <w:sz w:val="20"/>
                <w:szCs w:val="20"/>
              </w:rPr>
              <w:t>1</w:t>
            </w:r>
          </w:p>
          <w:p w14:paraId="489E2D4E" w14:textId="77777777" w:rsidR="00B84935" w:rsidRDefault="00B84935" w:rsidP="00D23526">
            <w:pPr>
              <w:spacing w:after="58"/>
              <w:jc w:val="center"/>
              <w:rPr>
                <w:rFonts w:cs="Arial"/>
                <w:sz w:val="20"/>
                <w:szCs w:val="20"/>
              </w:rPr>
            </w:pPr>
            <w:r>
              <w:rPr>
                <w:rFonts w:cs="Arial"/>
                <w:sz w:val="20"/>
                <w:szCs w:val="20"/>
              </w:rPr>
              <w:t>Information Technology Associate</w:t>
            </w:r>
          </w:p>
          <w:p w14:paraId="785668EB" w14:textId="377B25E4" w:rsidR="00B84935" w:rsidRDefault="00B84935" w:rsidP="00D23526">
            <w:pPr>
              <w:spacing w:after="58"/>
              <w:jc w:val="center"/>
              <w:rPr>
                <w:rFonts w:cs="Arial"/>
                <w:sz w:val="20"/>
                <w:szCs w:val="20"/>
              </w:rPr>
            </w:pPr>
            <w:r>
              <w:rPr>
                <w:rFonts w:cs="Arial"/>
                <w:sz w:val="20"/>
                <w:szCs w:val="20"/>
              </w:rPr>
              <w:t>Intern/Student Assistant</w:t>
            </w:r>
          </w:p>
        </w:tc>
        <w:tc>
          <w:tcPr>
            <w:tcW w:w="1170" w:type="dxa"/>
            <w:tcBorders>
              <w:top w:val="single" w:sz="4" w:space="0" w:color="auto"/>
              <w:left w:val="single" w:sz="4" w:space="0" w:color="auto"/>
              <w:bottom w:val="single" w:sz="4" w:space="0" w:color="auto"/>
              <w:right w:val="single" w:sz="4" w:space="0" w:color="auto"/>
            </w:tcBorders>
          </w:tcPr>
          <w:p w14:paraId="2603F8FB" w14:textId="77777777" w:rsidR="002B3AC6" w:rsidRDefault="002B3AC6">
            <w:pPr>
              <w:spacing w:line="120" w:lineRule="exact"/>
              <w:rPr>
                <w:rFonts w:cs="Arial"/>
                <w:sz w:val="20"/>
                <w:szCs w:val="20"/>
              </w:rPr>
            </w:pPr>
          </w:p>
          <w:p w14:paraId="01738789" w14:textId="77777777" w:rsidR="002B3AC6" w:rsidRDefault="002B3AC6">
            <w:pPr>
              <w:spacing w:after="58"/>
              <w:rPr>
                <w:rFonts w:cs="Arial"/>
                <w:sz w:val="20"/>
                <w:szCs w:val="20"/>
              </w:rPr>
            </w:pPr>
            <w:r>
              <w:rPr>
                <w:rFonts w:cs="Arial"/>
                <w:sz w:val="20"/>
                <w:szCs w:val="20"/>
              </w:rPr>
              <w:t>NUMBER</w:t>
            </w:r>
          </w:p>
          <w:p w14:paraId="482337C9" w14:textId="663AB56A" w:rsidR="00D23526" w:rsidRDefault="00E5228D" w:rsidP="00F76FD7">
            <w:pPr>
              <w:spacing w:after="58"/>
              <w:jc w:val="center"/>
              <w:rPr>
                <w:rFonts w:cs="Arial"/>
                <w:sz w:val="20"/>
                <w:szCs w:val="20"/>
              </w:rPr>
            </w:pPr>
            <w:r>
              <w:rPr>
                <w:rFonts w:cs="Arial"/>
                <w:sz w:val="20"/>
                <w:szCs w:val="20"/>
              </w:rPr>
              <w:t>0</w:t>
            </w:r>
          </w:p>
        </w:tc>
        <w:tc>
          <w:tcPr>
            <w:tcW w:w="4500" w:type="dxa"/>
            <w:tcBorders>
              <w:top w:val="single" w:sz="4" w:space="0" w:color="auto"/>
              <w:left w:val="single" w:sz="4" w:space="0" w:color="auto"/>
              <w:bottom w:val="single" w:sz="4" w:space="0" w:color="auto"/>
              <w:right w:val="single" w:sz="4" w:space="0" w:color="auto"/>
            </w:tcBorders>
          </w:tcPr>
          <w:p w14:paraId="0A1FE986" w14:textId="77777777" w:rsidR="002B3AC6" w:rsidRDefault="002B3AC6">
            <w:pPr>
              <w:spacing w:line="120" w:lineRule="exact"/>
              <w:rPr>
                <w:rFonts w:cs="Arial"/>
                <w:sz w:val="20"/>
                <w:szCs w:val="20"/>
              </w:rPr>
            </w:pPr>
          </w:p>
          <w:p w14:paraId="054E6DE9" w14:textId="77777777" w:rsidR="002B3AC6" w:rsidRDefault="002B3AC6">
            <w:pPr>
              <w:spacing w:after="58"/>
              <w:rPr>
                <w:rFonts w:cs="Arial"/>
                <w:sz w:val="20"/>
                <w:szCs w:val="20"/>
              </w:rPr>
            </w:pPr>
            <w:r>
              <w:rPr>
                <w:rFonts w:cs="Arial"/>
                <w:sz w:val="20"/>
                <w:szCs w:val="20"/>
              </w:rPr>
              <w:t xml:space="preserve">INDIRECT SUPERVISION CLASSIFICATION </w:t>
            </w:r>
          </w:p>
        </w:tc>
      </w:tr>
    </w:tbl>
    <w:p w14:paraId="5D26796A" w14:textId="77777777" w:rsidR="00120E67" w:rsidRDefault="00120E67">
      <w:pPr>
        <w:ind w:left="-1143" w:right="-1143"/>
        <w:jc w:val="center"/>
        <w:rPr>
          <w:rFonts w:cs="Arial"/>
          <w:sz w:val="20"/>
          <w:szCs w:val="20"/>
        </w:rPr>
      </w:pPr>
    </w:p>
    <w:p w14:paraId="6E96EC2F" w14:textId="2580E6E4" w:rsidR="002B3AC6" w:rsidRPr="00F76FD7" w:rsidRDefault="002B3AC6" w:rsidP="00F76FD7">
      <w:pPr>
        <w:ind w:right="-1143"/>
        <w:rPr>
          <w:rFonts w:cs="Arial"/>
        </w:rPr>
      </w:pPr>
      <w:r w:rsidRPr="00F76FD7">
        <w:rPr>
          <w:rFonts w:cs="Arial"/>
        </w:rPr>
        <w:t>Effective on the date indicated, the employee performs the following du</w:t>
      </w:r>
      <w:r w:rsidR="004F72D4" w:rsidRPr="00F76FD7">
        <w:rPr>
          <w:rFonts w:cs="Arial"/>
        </w:rPr>
        <w:t>t</w:t>
      </w:r>
      <w:r w:rsidRPr="00F76FD7">
        <w:rPr>
          <w:rFonts w:cs="Arial"/>
        </w:rPr>
        <w:t>ies and responsibilities assigned to the position above</w:t>
      </w:r>
      <w:r w:rsidR="004F72D4" w:rsidRPr="00F76FD7">
        <w:rPr>
          <w:rFonts w:cs="Arial"/>
        </w:rPr>
        <w:t>.</w:t>
      </w:r>
    </w:p>
    <w:p w14:paraId="7F5DBEAA" w14:textId="4A6877B8" w:rsidR="004F72D4" w:rsidRPr="00F76FD7" w:rsidRDefault="004F72D4" w:rsidP="004F72D4">
      <w:pPr>
        <w:ind w:left="-1143" w:right="-1143"/>
        <w:rPr>
          <w:rFonts w:cs="Arial"/>
        </w:rPr>
      </w:pPr>
    </w:p>
    <w:p w14:paraId="2AC106E6" w14:textId="79517BB8" w:rsidR="00E5228D" w:rsidRPr="00F76FD7" w:rsidRDefault="001E4AE4">
      <w:pPr>
        <w:spacing w:line="259" w:lineRule="auto"/>
        <w:rPr>
          <w:sz w:val="23"/>
          <w:szCs w:val="23"/>
        </w:rPr>
      </w:pPr>
      <w:r w:rsidRPr="00F76FD7">
        <w:rPr>
          <w:sz w:val="23"/>
          <w:szCs w:val="23"/>
        </w:rPr>
        <w:t xml:space="preserve">Under the general direction of the Infrastructure and Operations Manager (Information Technology Manager </w:t>
      </w:r>
      <w:r w:rsidR="00AE7AA7">
        <w:rPr>
          <w:sz w:val="23"/>
          <w:szCs w:val="23"/>
        </w:rPr>
        <w:t>1</w:t>
      </w:r>
      <w:r w:rsidRPr="00F76FD7">
        <w:rPr>
          <w:sz w:val="23"/>
          <w:szCs w:val="23"/>
        </w:rPr>
        <w:t xml:space="preserve">), the Information Technology Supervisor </w:t>
      </w:r>
      <w:r w:rsidR="00AE7AA7">
        <w:rPr>
          <w:sz w:val="23"/>
          <w:szCs w:val="23"/>
        </w:rPr>
        <w:t>2</w:t>
      </w:r>
      <w:r w:rsidRPr="00F76FD7">
        <w:rPr>
          <w:sz w:val="23"/>
          <w:szCs w:val="23"/>
        </w:rPr>
        <w:t xml:space="preserve"> </w:t>
      </w:r>
      <w:r w:rsidR="134CD36B" w:rsidRPr="00F76FD7">
        <w:rPr>
          <w:sz w:val="23"/>
          <w:szCs w:val="23"/>
        </w:rPr>
        <w:t>is</w:t>
      </w:r>
      <w:r w:rsidRPr="00F76FD7">
        <w:rPr>
          <w:sz w:val="23"/>
          <w:szCs w:val="23"/>
        </w:rPr>
        <w:t xml:space="preserve"> the CCC IT </w:t>
      </w:r>
      <w:r w:rsidR="328850EC" w:rsidRPr="00F76FD7">
        <w:rPr>
          <w:sz w:val="23"/>
          <w:szCs w:val="23"/>
        </w:rPr>
        <w:t>Client Services</w:t>
      </w:r>
      <w:r w:rsidRPr="00F76FD7">
        <w:rPr>
          <w:sz w:val="23"/>
          <w:szCs w:val="23"/>
        </w:rPr>
        <w:t xml:space="preserve"> supervisor with responsibilities that include the planning, organizing and directing of all </w:t>
      </w:r>
      <w:r w:rsidR="0745FBCA" w:rsidRPr="00F76FD7">
        <w:rPr>
          <w:sz w:val="23"/>
          <w:szCs w:val="23"/>
        </w:rPr>
        <w:t xml:space="preserve">Service </w:t>
      </w:r>
      <w:r w:rsidRPr="00F76FD7">
        <w:rPr>
          <w:sz w:val="23"/>
          <w:szCs w:val="23"/>
        </w:rPr>
        <w:t xml:space="preserve">Desk </w:t>
      </w:r>
      <w:r w:rsidR="48631AA1" w:rsidRPr="00F76FD7">
        <w:rPr>
          <w:sz w:val="23"/>
          <w:szCs w:val="23"/>
        </w:rPr>
        <w:t>and End Point</w:t>
      </w:r>
      <w:r w:rsidR="003A142C" w:rsidRPr="00F76FD7">
        <w:rPr>
          <w:sz w:val="23"/>
          <w:szCs w:val="23"/>
        </w:rPr>
        <w:t>/Collaboration</w:t>
      </w:r>
      <w:r w:rsidR="48631AA1" w:rsidRPr="00F76FD7">
        <w:rPr>
          <w:sz w:val="23"/>
          <w:szCs w:val="23"/>
        </w:rPr>
        <w:t xml:space="preserve"> </w:t>
      </w:r>
      <w:r w:rsidR="00071359" w:rsidRPr="00F76FD7">
        <w:rPr>
          <w:sz w:val="23"/>
          <w:szCs w:val="23"/>
        </w:rPr>
        <w:t>m</w:t>
      </w:r>
      <w:r w:rsidR="48631AA1" w:rsidRPr="00F76FD7">
        <w:rPr>
          <w:sz w:val="23"/>
          <w:szCs w:val="23"/>
        </w:rPr>
        <w:t xml:space="preserve">anagement </w:t>
      </w:r>
      <w:r w:rsidRPr="00F76FD7">
        <w:rPr>
          <w:sz w:val="23"/>
          <w:szCs w:val="23"/>
        </w:rPr>
        <w:t>activities. The incumbent and their team</w:t>
      </w:r>
      <w:r w:rsidR="3A4109D5" w:rsidRPr="00F76FD7">
        <w:rPr>
          <w:sz w:val="23"/>
          <w:szCs w:val="23"/>
        </w:rPr>
        <w:t>s</w:t>
      </w:r>
      <w:r w:rsidRPr="00F76FD7">
        <w:rPr>
          <w:sz w:val="23"/>
          <w:szCs w:val="23"/>
        </w:rPr>
        <w:t xml:space="preserve"> </w:t>
      </w:r>
      <w:r w:rsidR="00F37803" w:rsidRPr="00F76FD7">
        <w:rPr>
          <w:sz w:val="23"/>
          <w:szCs w:val="23"/>
        </w:rPr>
        <w:t>are</w:t>
      </w:r>
      <w:r w:rsidRPr="00F76FD7">
        <w:rPr>
          <w:sz w:val="23"/>
          <w:szCs w:val="23"/>
        </w:rPr>
        <w:t xml:space="preserve"> responsible for the implementation, maintenance, and support of the department’s desktops, laptops, </w:t>
      </w:r>
      <w:r w:rsidR="6FEA2B80" w:rsidRPr="00F76FD7">
        <w:rPr>
          <w:sz w:val="23"/>
          <w:szCs w:val="23"/>
        </w:rPr>
        <w:t xml:space="preserve">collaboration tools </w:t>
      </w:r>
      <w:r w:rsidRPr="00F76FD7">
        <w:rPr>
          <w:sz w:val="23"/>
          <w:szCs w:val="23"/>
        </w:rPr>
        <w:t xml:space="preserve">and mobile devices. Incumbent will also supervise and lead the first and second level service desk </w:t>
      </w:r>
      <w:r w:rsidR="00BB4BFD" w:rsidRPr="00F76FD7">
        <w:rPr>
          <w:sz w:val="23"/>
          <w:szCs w:val="23"/>
        </w:rPr>
        <w:t xml:space="preserve">and </w:t>
      </w:r>
      <w:r w:rsidR="0052533F" w:rsidRPr="00F76FD7">
        <w:rPr>
          <w:sz w:val="23"/>
          <w:szCs w:val="23"/>
        </w:rPr>
        <w:t>e</w:t>
      </w:r>
      <w:r w:rsidR="002072AE" w:rsidRPr="00F76FD7">
        <w:rPr>
          <w:sz w:val="23"/>
          <w:szCs w:val="23"/>
        </w:rPr>
        <w:t>ndpoint</w:t>
      </w:r>
      <w:r w:rsidR="00CE081E" w:rsidRPr="00F76FD7">
        <w:rPr>
          <w:sz w:val="23"/>
          <w:szCs w:val="23"/>
        </w:rPr>
        <w:t xml:space="preserve"> and collaboration tools </w:t>
      </w:r>
      <w:r w:rsidRPr="00F76FD7">
        <w:rPr>
          <w:sz w:val="23"/>
          <w:szCs w:val="23"/>
        </w:rPr>
        <w:t xml:space="preserve">staff, and any associated technology management.  Travel may be required. </w:t>
      </w:r>
      <w:r w:rsidRPr="00F76FD7">
        <w:rPr>
          <w:sz w:val="23"/>
          <w:szCs w:val="23"/>
        </w:rPr>
        <w:br/>
      </w:r>
      <w:r w:rsidRPr="00F76FD7">
        <w:rPr>
          <w:sz w:val="23"/>
          <w:szCs w:val="23"/>
        </w:rPr>
        <w:br/>
        <w:t xml:space="preserve">The duties for this position are focused </w:t>
      </w:r>
      <w:proofErr w:type="gramStart"/>
      <w:r w:rsidRPr="00F76FD7">
        <w:rPr>
          <w:sz w:val="23"/>
          <w:szCs w:val="23"/>
        </w:rPr>
        <w:t>in</w:t>
      </w:r>
      <w:proofErr w:type="gramEnd"/>
      <w:r w:rsidRPr="00F76FD7">
        <w:rPr>
          <w:sz w:val="23"/>
          <w:szCs w:val="23"/>
        </w:rPr>
        <w:t xml:space="preserve"> the Client Services domain, however, work may be assigned in other domains as needed, such as </w:t>
      </w:r>
      <w:r w:rsidR="03BB9E99" w:rsidRPr="00F76FD7">
        <w:rPr>
          <w:sz w:val="23"/>
          <w:szCs w:val="23"/>
        </w:rPr>
        <w:t xml:space="preserve">Business Technology Management, </w:t>
      </w:r>
      <w:r w:rsidRPr="00F76FD7">
        <w:rPr>
          <w:sz w:val="23"/>
          <w:szCs w:val="23"/>
        </w:rPr>
        <w:t>Information Security</w:t>
      </w:r>
      <w:r w:rsidR="60FE832D" w:rsidRPr="00F76FD7">
        <w:rPr>
          <w:sz w:val="23"/>
          <w:szCs w:val="23"/>
        </w:rPr>
        <w:t xml:space="preserve"> Engineering</w:t>
      </w:r>
      <w:r w:rsidRPr="00F76FD7">
        <w:rPr>
          <w:sz w:val="23"/>
          <w:szCs w:val="23"/>
        </w:rPr>
        <w:t>, System Engineering, as well as Software Engineering. System Engineering responsibilities include operation and maintenance of network, server, storage, operating system, database, hardware, and software systems.</w:t>
      </w:r>
    </w:p>
    <w:p w14:paraId="16CBBE97" w14:textId="77777777" w:rsidR="00E5228D" w:rsidRPr="00F76FD7" w:rsidRDefault="00E5228D">
      <w:pPr>
        <w:spacing w:line="259" w:lineRule="auto"/>
        <w:rPr>
          <w:sz w:val="23"/>
          <w:szCs w:val="23"/>
        </w:rPr>
      </w:pPr>
    </w:p>
    <w:p w14:paraId="2581E5FB" w14:textId="77777777" w:rsidR="00E5228D" w:rsidRPr="00F76FD7" w:rsidRDefault="00E5228D" w:rsidP="00E5228D">
      <w:pPr>
        <w:rPr>
          <w:rFonts w:cs="Arial"/>
          <w:b/>
          <w:bCs/>
          <w:sz w:val="23"/>
          <w:szCs w:val="23"/>
        </w:rPr>
      </w:pPr>
      <w:r w:rsidRPr="00F76FD7">
        <w:rPr>
          <w:rFonts w:cs="Arial"/>
          <w:sz w:val="23"/>
          <w:szCs w:val="23"/>
        </w:rPr>
        <w:t xml:space="preserve">In all job functions, employees are responsible for creating an inclusive, safe, and secure work environment that values diverse cultures, perspectives, and experiences, and is free from discrimination. Employees are expected to provide all members of the </w:t>
      </w:r>
      <w:proofErr w:type="gramStart"/>
      <w:r w:rsidRPr="00F76FD7">
        <w:rPr>
          <w:rFonts w:cs="Arial"/>
          <w:sz w:val="23"/>
          <w:szCs w:val="23"/>
        </w:rPr>
        <w:t>public</w:t>
      </w:r>
      <w:proofErr w:type="gramEnd"/>
      <w:r w:rsidRPr="00F76FD7">
        <w:rPr>
          <w:rFonts w:cs="Arial"/>
          <w:sz w:val="23"/>
          <w:szCs w:val="23"/>
        </w:rPr>
        <w:t xml:space="preserve"> equitable services and treatment, collaborate with underserved communities and tribal governments, and work toward improving outcomes for all Californians.</w:t>
      </w:r>
    </w:p>
    <w:p w14:paraId="4F54ED34" w14:textId="298963F0" w:rsidR="001E4AE4" w:rsidRPr="009F5257" w:rsidRDefault="001E4AE4" w:rsidP="00F76FD7">
      <w:pPr>
        <w:spacing w:line="259" w:lineRule="auto"/>
        <w:rPr>
          <w:sz w:val="20"/>
          <w:szCs w:val="20"/>
        </w:rPr>
      </w:pPr>
      <w:r>
        <w:br/>
      </w:r>
    </w:p>
    <w:tbl>
      <w:tblPr>
        <w:tblW w:w="11250" w:type="dxa"/>
        <w:tblInd w:w="-960" w:type="dxa"/>
        <w:tblLayout w:type="fixed"/>
        <w:tblCellMar>
          <w:left w:w="120" w:type="dxa"/>
          <w:right w:w="120" w:type="dxa"/>
        </w:tblCellMar>
        <w:tblLook w:val="0000" w:firstRow="0" w:lastRow="0" w:firstColumn="0" w:lastColumn="0" w:noHBand="0" w:noVBand="0"/>
      </w:tblPr>
      <w:tblGrid>
        <w:gridCol w:w="1980"/>
        <w:gridCol w:w="9270"/>
      </w:tblGrid>
      <w:tr w:rsidR="002B3AC6" w14:paraId="1168FECF" w14:textId="77777777" w:rsidTr="7C9326EB">
        <w:tc>
          <w:tcPr>
            <w:tcW w:w="1980" w:type="dxa"/>
            <w:tcBorders>
              <w:top w:val="nil"/>
              <w:left w:val="nil"/>
              <w:bottom w:val="nil"/>
              <w:right w:val="single" w:sz="7" w:space="0" w:color="000000" w:themeColor="text1"/>
            </w:tcBorders>
          </w:tcPr>
          <w:p w14:paraId="3BE35AE3" w14:textId="4888952F" w:rsidR="008B1FFE" w:rsidRPr="00D65A6D" w:rsidRDefault="00E5228D" w:rsidP="00F76FD7">
            <w:pPr>
              <w:jc w:val="right"/>
              <w:rPr>
                <w:rFonts w:cs="Arial"/>
                <w:b/>
                <w:bCs/>
                <w:sz w:val="18"/>
                <w:szCs w:val="18"/>
              </w:rPr>
            </w:pPr>
            <w:r w:rsidRPr="00F76FD7">
              <w:rPr>
                <w:rFonts w:cs="Arial"/>
                <w:sz w:val="22"/>
                <w:szCs w:val="22"/>
              </w:rPr>
              <w:t>35%</w:t>
            </w:r>
          </w:p>
          <w:p w14:paraId="24540088" w14:textId="2AB43A8E" w:rsidR="002B3AC6" w:rsidRPr="003C2E21" w:rsidRDefault="002B3AC6" w:rsidP="00F76FD7">
            <w:pPr>
              <w:jc w:val="right"/>
              <w:rPr>
                <w:rFonts w:cs="Arial"/>
                <w:sz w:val="22"/>
                <w:szCs w:val="22"/>
              </w:rPr>
            </w:pPr>
          </w:p>
          <w:p w14:paraId="45A52A50" w14:textId="77777777" w:rsidR="002B3AC6" w:rsidRPr="003C2E21" w:rsidRDefault="002B3AC6" w:rsidP="00D65A6D">
            <w:pPr>
              <w:spacing w:after="58"/>
              <w:jc w:val="center"/>
              <w:rPr>
                <w:rFonts w:cs="Arial"/>
                <w:sz w:val="22"/>
                <w:szCs w:val="22"/>
              </w:rPr>
            </w:pPr>
          </w:p>
          <w:p w14:paraId="6C550EC9" w14:textId="77777777" w:rsidR="00761006" w:rsidRPr="003C2E21" w:rsidRDefault="00761006" w:rsidP="00D65A6D">
            <w:pPr>
              <w:spacing w:after="58"/>
              <w:jc w:val="center"/>
              <w:rPr>
                <w:rFonts w:cs="Arial"/>
                <w:sz w:val="22"/>
                <w:szCs w:val="22"/>
              </w:rPr>
            </w:pPr>
          </w:p>
          <w:p w14:paraId="1625190D" w14:textId="77777777" w:rsidR="00761006" w:rsidRPr="003C2E21" w:rsidRDefault="00761006" w:rsidP="00D65A6D">
            <w:pPr>
              <w:spacing w:after="58"/>
              <w:jc w:val="center"/>
              <w:rPr>
                <w:rFonts w:cs="Arial"/>
                <w:sz w:val="22"/>
                <w:szCs w:val="22"/>
              </w:rPr>
            </w:pPr>
          </w:p>
          <w:p w14:paraId="283ECE15" w14:textId="77777777" w:rsidR="00761006" w:rsidRPr="003C2E21" w:rsidRDefault="00761006" w:rsidP="00D65A6D">
            <w:pPr>
              <w:spacing w:after="58"/>
              <w:jc w:val="center"/>
              <w:rPr>
                <w:rFonts w:cs="Arial"/>
                <w:sz w:val="22"/>
                <w:szCs w:val="22"/>
              </w:rPr>
            </w:pPr>
          </w:p>
          <w:p w14:paraId="0C74C49D" w14:textId="79749040" w:rsidR="00147CE6" w:rsidRDefault="00147CE6" w:rsidP="00D65A6D">
            <w:pPr>
              <w:spacing w:after="58"/>
              <w:jc w:val="center"/>
              <w:rPr>
                <w:rFonts w:cs="Arial"/>
                <w:sz w:val="22"/>
                <w:szCs w:val="22"/>
              </w:rPr>
            </w:pPr>
          </w:p>
          <w:p w14:paraId="07CED014" w14:textId="1074881B" w:rsidR="00126393" w:rsidRDefault="00126393" w:rsidP="00D65A6D">
            <w:pPr>
              <w:spacing w:after="58"/>
              <w:jc w:val="center"/>
              <w:rPr>
                <w:rFonts w:cs="Arial"/>
                <w:sz w:val="22"/>
                <w:szCs w:val="22"/>
              </w:rPr>
            </w:pPr>
          </w:p>
          <w:p w14:paraId="6196337F" w14:textId="77777777" w:rsidR="004F72D4" w:rsidRDefault="004F72D4" w:rsidP="00D65A6D">
            <w:pPr>
              <w:spacing w:after="58"/>
              <w:jc w:val="center"/>
              <w:rPr>
                <w:rFonts w:cs="Arial"/>
                <w:sz w:val="22"/>
                <w:szCs w:val="22"/>
              </w:rPr>
            </w:pPr>
          </w:p>
          <w:p w14:paraId="24F4C345" w14:textId="77777777" w:rsidR="00234C5A" w:rsidRDefault="00234C5A" w:rsidP="00D65A6D">
            <w:pPr>
              <w:spacing w:after="58"/>
              <w:jc w:val="center"/>
              <w:rPr>
                <w:rFonts w:cs="Arial"/>
                <w:sz w:val="22"/>
                <w:szCs w:val="22"/>
              </w:rPr>
            </w:pPr>
          </w:p>
          <w:p w14:paraId="778EC62D" w14:textId="77777777" w:rsidR="00234C5A" w:rsidRDefault="00234C5A" w:rsidP="00D65A6D">
            <w:pPr>
              <w:spacing w:after="58"/>
              <w:jc w:val="center"/>
              <w:rPr>
                <w:rFonts w:cs="Arial"/>
                <w:sz w:val="22"/>
                <w:szCs w:val="22"/>
              </w:rPr>
            </w:pPr>
          </w:p>
          <w:p w14:paraId="4FF52104" w14:textId="77777777" w:rsidR="001B5621" w:rsidRDefault="001B5621" w:rsidP="00D65A6D">
            <w:pPr>
              <w:spacing w:after="58"/>
              <w:jc w:val="center"/>
              <w:rPr>
                <w:rFonts w:cs="Arial"/>
                <w:sz w:val="22"/>
                <w:szCs w:val="22"/>
              </w:rPr>
            </w:pPr>
          </w:p>
          <w:p w14:paraId="00183854" w14:textId="77777777" w:rsidR="001B5621" w:rsidRDefault="001B5621" w:rsidP="00D65A6D">
            <w:pPr>
              <w:spacing w:after="58"/>
              <w:jc w:val="center"/>
              <w:rPr>
                <w:rFonts w:cs="Arial"/>
                <w:sz w:val="22"/>
                <w:szCs w:val="22"/>
              </w:rPr>
            </w:pPr>
          </w:p>
          <w:p w14:paraId="6A0C15FB" w14:textId="77777777" w:rsidR="001B5621" w:rsidRDefault="001B5621" w:rsidP="00D65A6D">
            <w:pPr>
              <w:spacing w:after="58"/>
              <w:jc w:val="center"/>
              <w:rPr>
                <w:rFonts w:cs="Arial"/>
                <w:sz w:val="22"/>
                <w:szCs w:val="22"/>
              </w:rPr>
            </w:pPr>
          </w:p>
          <w:p w14:paraId="32121448" w14:textId="77777777" w:rsidR="00E5228D" w:rsidRDefault="00E5228D" w:rsidP="00E5228D">
            <w:pPr>
              <w:spacing w:after="58"/>
              <w:rPr>
                <w:rFonts w:cs="Arial"/>
                <w:sz w:val="32"/>
                <w:szCs w:val="32"/>
              </w:rPr>
            </w:pPr>
          </w:p>
          <w:p w14:paraId="3E7EAD43" w14:textId="32815BC1" w:rsidR="00AE7AA7" w:rsidRDefault="00AE7AA7" w:rsidP="00F76FD7">
            <w:pPr>
              <w:spacing w:after="58"/>
              <w:rPr>
                <w:rFonts w:cs="Arial"/>
                <w:sz w:val="22"/>
                <w:szCs w:val="22"/>
              </w:rPr>
            </w:pPr>
            <w:r>
              <w:rPr>
                <w:rFonts w:cs="Arial"/>
                <w:sz w:val="32"/>
                <w:szCs w:val="32"/>
              </w:rPr>
              <w:t xml:space="preserve">                       </w:t>
            </w:r>
          </w:p>
          <w:p w14:paraId="1A39A3B2" w14:textId="77777777" w:rsidR="001B5621" w:rsidRPr="00F76FD7" w:rsidRDefault="001B5621" w:rsidP="00F76FD7">
            <w:pPr>
              <w:spacing w:after="58"/>
              <w:rPr>
                <w:rFonts w:cs="Arial"/>
                <w:sz w:val="40"/>
                <w:szCs w:val="40"/>
              </w:rPr>
            </w:pPr>
          </w:p>
          <w:p w14:paraId="73BDE5B8" w14:textId="36112C35" w:rsidR="00EC2D48" w:rsidRDefault="5736E6DC" w:rsidP="00F76FD7">
            <w:pPr>
              <w:spacing w:after="58"/>
              <w:jc w:val="right"/>
              <w:rPr>
                <w:rFonts w:cs="Arial"/>
                <w:sz w:val="22"/>
                <w:szCs w:val="22"/>
              </w:rPr>
            </w:pPr>
            <w:r w:rsidRPr="7C9326EB">
              <w:rPr>
                <w:rFonts w:cs="Arial"/>
                <w:sz w:val="22"/>
                <w:szCs w:val="22"/>
              </w:rPr>
              <w:t>3</w:t>
            </w:r>
            <w:r w:rsidR="001B5621">
              <w:rPr>
                <w:rFonts w:cs="Arial"/>
                <w:sz w:val="22"/>
                <w:szCs w:val="22"/>
              </w:rPr>
              <w:t>5</w:t>
            </w:r>
            <w:r w:rsidR="684E5EE8" w:rsidRPr="7C9326EB">
              <w:rPr>
                <w:rFonts w:cs="Arial"/>
                <w:sz w:val="22"/>
                <w:szCs w:val="22"/>
              </w:rPr>
              <w:t>%</w:t>
            </w:r>
          </w:p>
          <w:p w14:paraId="6D09C39F" w14:textId="77777777" w:rsidR="00EC2D48" w:rsidRDefault="00EC2D48" w:rsidP="00D65A6D">
            <w:pPr>
              <w:spacing w:after="58"/>
              <w:jc w:val="center"/>
              <w:rPr>
                <w:rFonts w:cs="Arial"/>
                <w:sz w:val="22"/>
                <w:szCs w:val="22"/>
              </w:rPr>
            </w:pPr>
          </w:p>
          <w:p w14:paraId="3891F096" w14:textId="77777777" w:rsidR="00EC2D48" w:rsidRDefault="00EC2D48" w:rsidP="00D65A6D">
            <w:pPr>
              <w:spacing w:after="58"/>
              <w:jc w:val="center"/>
              <w:rPr>
                <w:rFonts w:cs="Arial"/>
                <w:sz w:val="22"/>
                <w:szCs w:val="22"/>
              </w:rPr>
            </w:pPr>
          </w:p>
          <w:p w14:paraId="6C9734C9" w14:textId="77777777" w:rsidR="00EC2D48" w:rsidRDefault="00EC2D48" w:rsidP="00D65A6D">
            <w:pPr>
              <w:spacing w:after="58"/>
              <w:jc w:val="center"/>
              <w:rPr>
                <w:rFonts w:cs="Arial"/>
                <w:sz w:val="22"/>
                <w:szCs w:val="22"/>
              </w:rPr>
            </w:pPr>
          </w:p>
          <w:p w14:paraId="0B7C0CAC" w14:textId="77777777" w:rsidR="00EC2D48" w:rsidRDefault="00EC2D48" w:rsidP="00D65A6D">
            <w:pPr>
              <w:spacing w:after="58"/>
              <w:jc w:val="center"/>
              <w:rPr>
                <w:rFonts w:cs="Arial"/>
                <w:sz w:val="22"/>
                <w:szCs w:val="22"/>
              </w:rPr>
            </w:pPr>
          </w:p>
          <w:p w14:paraId="3EB5E9C2" w14:textId="77777777" w:rsidR="00EC2D48" w:rsidRDefault="00EC2D48" w:rsidP="00D65A6D">
            <w:pPr>
              <w:spacing w:after="58"/>
              <w:jc w:val="center"/>
              <w:rPr>
                <w:rFonts w:cs="Arial"/>
                <w:sz w:val="22"/>
                <w:szCs w:val="22"/>
              </w:rPr>
            </w:pPr>
          </w:p>
          <w:p w14:paraId="144E556D" w14:textId="77777777" w:rsidR="00EC2D48" w:rsidRDefault="00EC2D48" w:rsidP="00D65A6D">
            <w:pPr>
              <w:spacing w:after="58"/>
              <w:jc w:val="center"/>
              <w:rPr>
                <w:rFonts w:cs="Arial"/>
                <w:sz w:val="22"/>
                <w:szCs w:val="22"/>
              </w:rPr>
            </w:pPr>
          </w:p>
          <w:p w14:paraId="77DA0E0D" w14:textId="77777777" w:rsidR="00EC2D48" w:rsidRDefault="00EC2D48" w:rsidP="00D65A6D">
            <w:pPr>
              <w:spacing w:after="58"/>
              <w:jc w:val="center"/>
              <w:rPr>
                <w:rFonts w:cs="Arial"/>
                <w:sz w:val="22"/>
                <w:szCs w:val="22"/>
              </w:rPr>
            </w:pPr>
          </w:p>
          <w:p w14:paraId="2DFE95E7" w14:textId="77777777" w:rsidR="00EC2D48" w:rsidRDefault="00EC2D48" w:rsidP="00D65A6D">
            <w:pPr>
              <w:spacing w:after="58"/>
              <w:jc w:val="center"/>
              <w:rPr>
                <w:rFonts w:cs="Arial"/>
                <w:sz w:val="22"/>
                <w:szCs w:val="22"/>
              </w:rPr>
            </w:pPr>
          </w:p>
          <w:p w14:paraId="3E13B468" w14:textId="77777777" w:rsidR="00EC2D48" w:rsidRDefault="00EC2D48" w:rsidP="00D65A6D">
            <w:pPr>
              <w:spacing w:after="58"/>
              <w:jc w:val="center"/>
              <w:rPr>
                <w:rFonts w:cs="Arial"/>
                <w:sz w:val="22"/>
                <w:szCs w:val="22"/>
              </w:rPr>
            </w:pPr>
          </w:p>
          <w:p w14:paraId="49E0F424" w14:textId="77777777" w:rsidR="00EC7C9D" w:rsidRDefault="00EC7C9D" w:rsidP="00D65A6D">
            <w:pPr>
              <w:spacing w:after="58"/>
              <w:jc w:val="center"/>
              <w:rPr>
                <w:rFonts w:cs="Arial"/>
                <w:sz w:val="22"/>
                <w:szCs w:val="22"/>
              </w:rPr>
            </w:pPr>
          </w:p>
          <w:p w14:paraId="40AE7F30" w14:textId="77777777" w:rsidR="00EC2D48" w:rsidRDefault="00EC2D48" w:rsidP="00D65A6D">
            <w:pPr>
              <w:spacing w:after="58"/>
              <w:jc w:val="center"/>
              <w:rPr>
                <w:rFonts w:cs="Arial"/>
                <w:sz w:val="22"/>
                <w:szCs w:val="22"/>
              </w:rPr>
            </w:pPr>
          </w:p>
          <w:p w14:paraId="60A408D7" w14:textId="77777777" w:rsidR="00B06C6F" w:rsidRDefault="00265CFB" w:rsidP="7C9326EB">
            <w:pPr>
              <w:spacing w:before="180"/>
              <w:jc w:val="right"/>
              <w:rPr>
                <w:rFonts w:cs="Arial"/>
                <w:sz w:val="22"/>
                <w:szCs w:val="22"/>
              </w:rPr>
            </w:pPr>
            <w:r>
              <w:br/>
            </w:r>
          </w:p>
          <w:p w14:paraId="5BCDB8E5" w14:textId="77777777" w:rsidR="00B06C6F" w:rsidRDefault="00B06C6F" w:rsidP="7C9326EB">
            <w:pPr>
              <w:spacing w:before="180"/>
              <w:jc w:val="right"/>
              <w:rPr>
                <w:rFonts w:cs="Arial"/>
                <w:sz w:val="22"/>
                <w:szCs w:val="22"/>
              </w:rPr>
            </w:pPr>
          </w:p>
          <w:p w14:paraId="4795CE1F" w14:textId="77777777" w:rsidR="00B06C6F" w:rsidRDefault="00B06C6F" w:rsidP="7C9326EB">
            <w:pPr>
              <w:spacing w:before="180"/>
              <w:jc w:val="right"/>
              <w:rPr>
                <w:rFonts w:cs="Arial"/>
                <w:sz w:val="22"/>
                <w:szCs w:val="22"/>
              </w:rPr>
            </w:pPr>
          </w:p>
          <w:p w14:paraId="73C7CA45" w14:textId="77777777" w:rsidR="00B06C6F" w:rsidRDefault="00B06C6F" w:rsidP="7C9326EB">
            <w:pPr>
              <w:spacing w:before="180"/>
              <w:jc w:val="right"/>
              <w:rPr>
                <w:rFonts w:cs="Arial"/>
                <w:sz w:val="22"/>
                <w:szCs w:val="22"/>
              </w:rPr>
            </w:pPr>
          </w:p>
          <w:p w14:paraId="3F436A83" w14:textId="77777777" w:rsidR="00787CBA" w:rsidRDefault="00787CBA" w:rsidP="7C9326EB">
            <w:pPr>
              <w:spacing w:before="180"/>
              <w:jc w:val="right"/>
              <w:rPr>
                <w:rFonts w:cs="Arial"/>
                <w:sz w:val="22"/>
                <w:szCs w:val="22"/>
              </w:rPr>
            </w:pPr>
          </w:p>
          <w:p w14:paraId="5E7C2E9B" w14:textId="77777777" w:rsidR="00787CBA" w:rsidRDefault="00787CBA" w:rsidP="7C9326EB">
            <w:pPr>
              <w:spacing w:before="180"/>
              <w:jc w:val="right"/>
              <w:rPr>
                <w:rFonts w:cs="Arial"/>
                <w:sz w:val="22"/>
                <w:szCs w:val="22"/>
              </w:rPr>
            </w:pPr>
          </w:p>
          <w:p w14:paraId="6332A0EC" w14:textId="77777777" w:rsidR="00787CBA" w:rsidRDefault="00787CBA" w:rsidP="7C9326EB">
            <w:pPr>
              <w:spacing w:before="180"/>
              <w:jc w:val="right"/>
              <w:rPr>
                <w:rFonts w:cs="Arial"/>
                <w:sz w:val="22"/>
                <w:szCs w:val="22"/>
              </w:rPr>
            </w:pPr>
          </w:p>
          <w:p w14:paraId="67861B9D" w14:textId="77777777" w:rsidR="00787CBA" w:rsidRDefault="00787CBA" w:rsidP="7C9326EB">
            <w:pPr>
              <w:spacing w:before="180"/>
              <w:jc w:val="right"/>
              <w:rPr>
                <w:rFonts w:cs="Arial"/>
                <w:sz w:val="28"/>
                <w:szCs w:val="28"/>
              </w:rPr>
            </w:pPr>
          </w:p>
          <w:p w14:paraId="2C389340" w14:textId="77777777" w:rsidR="00AE7AA7" w:rsidRPr="00F76FD7" w:rsidRDefault="00AE7AA7" w:rsidP="00F76FD7">
            <w:pPr>
              <w:spacing w:before="180"/>
              <w:rPr>
                <w:rFonts w:cs="Arial"/>
                <w:sz w:val="52"/>
                <w:szCs w:val="52"/>
              </w:rPr>
            </w:pPr>
          </w:p>
          <w:p w14:paraId="0710A953" w14:textId="3912D6C9" w:rsidR="0071141C" w:rsidRDefault="00660DD9" w:rsidP="7C9326EB">
            <w:pPr>
              <w:spacing w:before="180"/>
              <w:jc w:val="right"/>
              <w:rPr>
                <w:rFonts w:cs="Arial"/>
                <w:sz w:val="22"/>
                <w:szCs w:val="22"/>
              </w:rPr>
            </w:pPr>
            <w:r>
              <w:rPr>
                <w:rFonts w:cs="Arial"/>
                <w:sz w:val="22"/>
                <w:szCs w:val="22"/>
              </w:rPr>
              <w:t>1</w:t>
            </w:r>
            <w:r w:rsidR="00BC1B52">
              <w:rPr>
                <w:rFonts w:cs="Arial"/>
                <w:sz w:val="22"/>
                <w:szCs w:val="22"/>
              </w:rPr>
              <w:t>5</w:t>
            </w:r>
            <w:r w:rsidR="51A4410A" w:rsidRPr="7C9326EB">
              <w:rPr>
                <w:rFonts w:cs="Arial"/>
                <w:sz w:val="22"/>
                <w:szCs w:val="22"/>
              </w:rPr>
              <w:t>%</w:t>
            </w:r>
          </w:p>
          <w:p w14:paraId="27B6056B" w14:textId="77777777" w:rsidR="00AE7AA7" w:rsidRDefault="00AE7AA7" w:rsidP="7C9326EB">
            <w:pPr>
              <w:spacing w:before="180"/>
              <w:jc w:val="right"/>
              <w:rPr>
                <w:rFonts w:cs="Arial"/>
                <w:sz w:val="22"/>
                <w:szCs w:val="22"/>
              </w:rPr>
            </w:pPr>
          </w:p>
          <w:p w14:paraId="17135050" w14:textId="77777777" w:rsidR="00AE7AA7" w:rsidRDefault="00AE7AA7" w:rsidP="7C9326EB">
            <w:pPr>
              <w:spacing w:before="180"/>
              <w:jc w:val="right"/>
              <w:rPr>
                <w:rFonts w:cs="Arial"/>
                <w:sz w:val="22"/>
                <w:szCs w:val="22"/>
              </w:rPr>
            </w:pPr>
          </w:p>
          <w:p w14:paraId="253C93A5" w14:textId="77777777" w:rsidR="0071141C" w:rsidRDefault="0071141C" w:rsidP="00D65A6D">
            <w:pPr>
              <w:spacing w:after="58"/>
              <w:jc w:val="center"/>
              <w:rPr>
                <w:rFonts w:cs="Arial"/>
                <w:sz w:val="22"/>
                <w:szCs w:val="22"/>
              </w:rPr>
            </w:pPr>
          </w:p>
          <w:p w14:paraId="1FF8E727" w14:textId="77777777" w:rsidR="0071141C" w:rsidRDefault="0071141C" w:rsidP="00D65A6D">
            <w:pPr>
              <w:spacing w:after="58"/>
              <w:jc w:val="center"/>
              <w:rPr>
                <w:rFonts w:cs="Arial"/>
                <w:sz w:val="22"/>
                <w:szCs w:val="22"/>
              </w:rPr>
            </w:pPr>
          </w:p>
          <w:p w14:paraId="2AC87E37" w14:textId="77777777" w:rsidR="0071141C" w:rsidRDefault="0071141C" w:rsidP="00D65A6D">
            <w:pPr>
              <w:spacing w:after="58"/>
              <w:jc w:val="center"/>
              <w:rPr>
                <w:rFonts w:cs="Arial"/>
                <w:sz w:val="22"/>
                <w:szCs w:val="22"/>
              </w:rPr>
            </w:pPr>
          </w:p>
          <w:p w14:paraId="3134DF4E" w14:textId="77777777" w:rsidR="005F15F8" w:rsidRPr="00F76FD7" w:rsidRDefault="005F15F8" w:rsidP="00F76FD7">
            <w:pPr>
              <w:spacing w:after="58"/>
              <w:rPr>
                <w:rFonts w:cs="Arial"/>
                <w:sz w:val="36"/>
                <w:szCs w:val="36"/>
              </w:rPr>
            </w:pPr>
          </w:p>
          <w:p w14:paraId="56CF1D67" w14:textId="3C78E68F" w:rsidR="001A2DD1" w:rsidRDefault="00B80126" w:rsidP="00F76FD7">
            <w:pPr>
              <w:jc w:val="right"/>
              <w:rPr>
                <w:rFonts w:cs="Arial"/>
              </w:rPr>
            </w:pPr>
            <w:r>
              <w:rPr>
                <w:rFonts w:cs="Arial"/>
              </w:rPr>
              <w:t>1</w:t>
            </w:r>
            <w:r w:rsidR="00234C5A">
              <w:rPr>
                <w:rFonts w:cs="Arial"/>
              </w:rPr>
              <w:t>0</w:t>
            </w:r>
            <w:r w:rsidR="00265CFB">
              <w:rPr>
                <w:rFonts w:cs="Arial"/>
              </w:rPr>
              <w:t>%</w:t>
            </w:r>
          </w:p>
          <w:p w14:paraId="5DA6E3B6" w14:textId="77777777" w:rsidR="005B6AA5" w:rsidRDefault="005B6AA5" w:rsidP="001A2DD1">
            <w:pPr>
              <w:jc w:val="center"/>
              <w:rPr>
                <w:rFonts w:cs="Arial"/>
              </w:rPr>
            </w:pPr>
          </w:p>
          <w:p w14:paraId="0C8192B1" w14:textId="77777777" w:rsidR="005B6AA5" w:rsidRDefault="005B6AA5" w:rsidP="001A2DD1">
            <w:pPr>
              <w:jc w:val="center"/>
              <w:rPr>
                <w:rFonts w:cs="Arial"/>
              </w:rPr>
            </w:pPr>
          </w:p>
          <w:p w14:paraId="324687E6" w14:textId="77777777" w:rsidR="005B6AA5" w:rsidRDefault="005B6AA5" w:rsidP="001A2DD1">
            <w:pPr>
              <w:jc w:val="center"/>
              <w:rPr>
                <w:rFonts w:cs="Arial"/>
              </w:rPr>
            </w:pPr>
          </w:p>
          <w:p w14:paraId="43D0B236" w14:textId="77777777" w:rsidR="005B6AA5" w:rsidRDefault="005B6AA5" w:rsidP="001A2DD1">
            <w:pPr>
              <w:jc w:val="center"/>
              <w:rPr>
                <w:rFonts w:cs="Arial"/>
              </w:rPr>
            </w:pPr>
          </w:p>
          <w:p w14:paraId="2CB1B598" w14:textId="77777777" w:rsidR="005B6AA5" w:rsidRDefault="005B6AA5" w:rsidP="001A2DD1">
            <w:pPr>
              <w:jc w:val="center"/>
              <w:rPr>
                <w:rFonts w:cs="Arial"/>
              </w:rPr>
            </w:pPr>
          </w:p>
          <w:p w14:paraId="1209996C" w14:textId="77777777" w:rsidR="005B6AA5" w:rsidRDefault="005B6AA5" w:rsidP="001A2DD1">
            <w:pPr>
              <w:jc w:val="center"/>
              <w:rPr>
                <w:rFonts w:cs="Arial"/>
              </w:rPr>
            </w:pPr>
          </w:p>
          <w:p w14:paraId="7BD18960" w14:textId="77777777" w:rsidR="00AE7AA7" w:rsidRDefault="00AE7AA7" w:rsidP="001A2DD1">
            <w:pPr>
              <w:jc w:val="center"/>
              <w:rPr>
                <w:rFonts w:cs="Arial"/>
              </w:rPr>
            </w:pPr>
          </w:p>
          <w:p w14:paraId="0B59B8E7" w14:textId="6656E5ED" w:rsidR="00022BDC" w:rsidRDefault="00286A74" w:rsidP="00F76FD7">
            <w:pPr>
              <w:jc w:val="right"/>
              <w:rPr>
                <w:rFonts w:cs="Arial"/>
              </w:rPr>
            </w:pPr>
            <w:r>
              <w:br/>
            </w:r>
            <w:r w:rsidR="00576368">
              <w:rPr>
                <w:rFonts w:cs="Arial"/>
              </w:rPr>
              <w:t>5</w:t>
            </w:r>
            <w:r w:rsidR="00BF7AA0">
              <w:rPr>
                <w:rFonts w:cs="Arial"/>
              </w:rPr>
              <w:t>%</w:t>
            </w:r>
          </w:p>
          <w:p w14:paraId="711D0808" w14:textId="77777777" w:rsidR="006615DF" w:rsidRDefault="006615DF" w:rsidP="006615DF">
            <w:pPr>
              <w:jc w:val="center"/>
              <w:rPr>
                <w:rFonts w:cs="Arial"/>
              </w:rPr>
            </w:pPr>
          </w:p>
          <w:p w14:paraId="3F28EDD2" w14:textId="77777777" w:rsidR="006615DF" w:rsidRDefault="006615DF" w:rsidP="006615DF">
            <w:pPr>
              <w:jc w:val="center"/>
              <w:rPr>
                <w:rFonts w:cs="Arial"/>
              </w:rPr>
            </w:pPr>
          </w:p>
          <w:p w14:paraId="2CA6F9DE" w14:textId="77777777" w:rsidR="006615DF" w:rsidRDefault="006615DF" w:rsidP="006615DF">
            <w:pPr>
              <w:jc w:val="center"/>
              <w:rPr>
                <w:rFonts w:cs="Arial"/>
              </w:rPr>
            </w:pPr>
          </w:p>
          <w:p w14:paraId="6C631530" w14:textId="77777777" w:rsidR="006615DF" w:rsidRDefault="006615DF" w:rsidP="006615DF">
            <w:pPr>
              <w:jc w:val="center"/>
              <w:rPr>
                <w:rFonts w:cs="Arial"/>
              </w:rPr>
            </w:pPr>
          </w:p>
          <w:p w14:paraId="134D3777" w14:textId="0B106E14" w:rsidR="00234C5A" w:rsidRPr="00761006" w:rsidRDefault="00234C5A" w:rsidP="006615DF">
            <w:pPr>
              <w:jc w:val="center"/>
              <w:rPr>
                <w:rFonts w:cs="Arial"/>
              </w:rPr>
            </w:pPr>
          </w:p>
        </w:tc>
        <w:tc>
          <w:tcPr>
            <w:tcW w:w="9270" w:type="dxa"/>
            <w:tcBorders>
              <w:top w:val="nil"/>
              <w:left w:val="single" w:sz="7" w:space="0" w:color="000000" w:themeColor="text1"/>
              <w:bottom w:val="nil"/>
              <w:right w:val="nil"/>
            </w:tcBorders>
          </w:tcPr>
          <w:p w14:paraId="56DF239D" w14:textId="0E421F6E" w:rsidR="001E287D" w:rsidRDefault="225EFB72" w:rsidP="00F76FD7">
            <w:pPr>
              <w:widowControl/>
              <w:spacing w:line="259" w:lineRule="auto"/>
              <w:ind w:right="627"/>
              <w:rPr>
                <w:b/>
                <w:bCs/>
                <w:sz w:val="22"/>
                <w:szCs w:val="22"/>
              </w:rPr>
            </w:pPr>
            <w:r w:rsidRPr="7C9326EB">
              <w:rPr>
                <w:b/>
                <w:bCs/>
                <w:sz w:val="22"/>
                <w:szCs w:val="22"/>
              </w:rPr>
              <w:lastRenderedPageBreak/>
              <w:t xml:space="preserve">Service </w:t>
            </w:r>
            <w:r w:rsidR="5579019C" w:rsidRPr="7C9326EB">
              <w:rPr>
                <w:b/>
                <w:bCs/>
                <w:sz w:val="22"/>
                <w:szCs w:val="22"/>
              </w:rPr>
              <w:t xml:space="preserve">Desk Operations </w:t>
            </w:r>
            <w:r w:rsidR="0CDBE250" w:rsidRPr="7C9326EB">
              <w:rPr>
                <w:b/>
                <w:bCs/>
                <w:sz w:val="22"/>
                <w:szCs w:val="22"/>
              </w:rPr>
              <w:t>Staff Supervision</w:t>
            </w:r>
            <w:r w:rsidR="00215722">
              <w:rPr>
                <w:b/>
                <w:bCs/>
                <w:sz w:val="22"/>
                <w:szCs w:val="22"/>
              </w:rPr>
              <w:t xml:space="preserve"> &amp; Escalation</w:t>
            </w:r>
          </w:p>
          <w:p w14:paraId="44FF6357" w14:textId="77777777" w:rsidR="00EC7C9D" w:rsidRPr="001E287D" w:rsidRDefault="00EC7C9D" w:rsidP="00F76FD7">
            <w:pPr>
              <w:widowControl/>
              <w:autoSpaceDE/>
              <w:autoSpaceDN/>
              <w:adjustRightInd/>
              <w:ind w:right="627"/>
              <w:rPr>
                <w:b/>
                <w:bCs/>
                <w:sz w:val="22"/>
                <w:szCs w:val="22"/>
              </w:rPr>
            </w:pPr>
          </w:p>
          <w:p w14:paraId="31459693" w14:textId="0BB08236" w:rsidR="00527B76" w:rsidRDefault="0CDBE250" w:rsidP="00F76FD7">
            <w:pPr>
              <w:widowControl/>
              <w:autoSpaceDE/>
              <w:autoSpaceDN/>
              <w:adjustRightInd/>
              <w:ind w:right="627"/>
              <w:rPr>
                <w:sz w:val="22"/>
                <w:szCs w:val="22"/>
              </w:rPr>
            </w:pPr>
            <w:r w:rsidRPr="7C9326EB">
              <w:rPr>
                <w:sz w:val="22"/>
                <w:szCs w:val="22"/>
              </w:rPr>
              <w:t xml:space="preserve">Manages and oversees the daily operations and workload of the IT </w:t>
            </w:r>
            <w:r w:rsidR="575D456A" w:rsidRPr="7C9326EB">
              <w:rPr>
                <w:sz w:val="22"/>
                <w:szCs w:val="22"/>
              </w:rPr>
              <w:t xml:space="preserve">Service </w:t>
            </w:r>
            <w:r w:rsidRPr="7C9326EB">
              <w:rPr>
                <w:sz w:val="22"/>
                <w:szCs w:val="22"/>
              </w:rPr>
              <w:t>Desk</w:t>
            </w:r>
            <w:r w:rsidR="5EC2EBFA" w:rsidRPr="7C9326EB">
              <w:rPr>
                <w:sz w:val="22"/>
                <w:szCs w:val="22"/>
              </w:rPr>
              <w:t xml:space="preserve"> staff</w:t>
            </w:r>
            <w:r w:rsidRPr="7C9326EB">
              <w:rPr>
                <w:sz w:val="22"/>
                <w:szCs w:val="22"/>
              </w:rPr>
              <w:t xml:space="preserve">, ensuring adherence to departmental standards and guidelines. Provides leadership </w:t>
            </w:r>
            <w:r w:rsidRPr="7C9326EB">
              <w:rPr>
                <w:sz w:val="22"/>
                <w:szCs w:val="22"/>
              </w:rPr>
              <w:t xml:space="preserve">through planning, prioritizing, and coordinating </w:t>
            </w:r>
            <w:r w:rsidR="00BC1B52">
              <w:rPr>
                <w:sz w:val="22"/>
                <w:szCs w:val="22"/>
              </w:rPr>
              <w:t>service</w:t>
            </w:r>
            <w:r w:rsidRPr="7C9326EB">
              <w:rPr>
                <w:sz w:val="22"/>
                <w:szCs w:val="22"/>
              </w:rPr>
              <w:t xml:space="preserve"> desk staff activities, defining roles and responsibilities. Maintains staff productivity levels, including Service Level Agreements (SLA) and monitoring trouble tickets. </w:t>
            </w:r>
            <w:r w:rsidR="005B2783" w:rsidRPr="7C9326EB">
              <w:rPr>
                <w:sz w:val="22"/>
                <w:szCs w:val="22"/>
              </w:rPr>
              <w:t xml:space="preserve">Supervises troubleshooting and root cause analysis as needed for hardware and software issues, </w:t>
            </w:r>
            <w:r w:rsidR="007A1057">
              <w:rPr>
                <w:sz w:val="22"/>
                <w:szCs w:val="22"/>
              </w:rPr>
              <w:t>and s</w:t>
            </w:r>
            <w:r w:rsidR="006B5969" w:rsidRPr="7C9326EB">
              <w:rPr>
                <w:sz w:val="22"/>
                <w:szCs w:val="22"/>
              </w:rPr>
              <w:t>erves as the escalation point for critical</w:t>
            </w:r>
            <w:r w:rsidR="00730E9E">
              <w:rPr>
                <w:sz w:val="22"/>
                <w:szCs w:val="22"/>
              </w:rPr>
              <w:t>, complex,</w:t>
            </w:r>
            <w:r w:rsidR="006B5969" w:rsidRPr="7C9326EB">
              <w:rPr>
                <w:sz w:val="22"/>
                <w:szCs w:val="22"/>
              </w:rPr>
              <w:t xml:space="preserve"> and sensitive incidents</w:t>
            </w:r>
            <w:r w:rsidR="005B2783" w:rsidRPr="7C9326EB">
              <w:rPr>
                <w:sz w:val="22"/>
                <w:szCs w:val="22"/>
              </w:rPr>
              <w:t xml:space="preserve"> and coordinating vendor maintenance or warranty repairs as needed. </w:t>
            </w:r>
            <w:r w:rsidR="001436B0">
              <w:rPr>
                <w:sz w:val="22"/>
                <w:szCs w:val="22"/>
              </w:rPr>
              <w:t>Analy</w:t>
            </w:r>
            <w:r w:rsidR="008B5579">
              <w:rPr>
                <w:sz w:val="22"/>
                <w:szCs w:val="22"/>
              </w:rPr>
              <w:t xml:space="preserve">zes and makes </w:t>
            </w:r>
            <w:r w:rsidR="00C66EEF">
              <w:rPr>
                <w:sz w:val="22"/>
                <w:szCs w:val="22"/>
              </w:rPr>
              <w:t xml:space="preserve">recommendations on </w:t>
            </w:r>
            <w:r w:rsidR="00F92ADB">
              <w:rPr>
                <w:sz w:val="22"/>
                <w:szCs w:val="22"/>
              </w:rPr>
              <w:t>process improvement</w:t>
            </w:r>
            <w:r w:rsidR="00200EAC">
              <w:rPr>
                <w:sz w:val="22"/>
                <w:szCs w:val="22"/>
              </w:rPr>
              <w:t>s</w:t>
            </w:r>
            <w:r w:rsidR="00982C4C">
              <w:rPr>
                <w:sz w:val="22"/>
                <w:szCs w:val="22"/>
              </w:rPr>
              <w:t xml:space="preserve"> to </w:t>
            </w:r>
            <w:r w:rsidR="009460AF">
              <w:rPr>
                <w:sz w:val="22"/>
                <w:szCs w:val="22"/>
              </w:rPr>
              <w:t>improve</w:t>
            </w:r>
            <w:r w:rsidR="00BD259E">
              <w:rPr>
                <w:sz w:val="22"/>
                <w:szCs w:val="22"/>
              </w:rPr>
              <w:t xml:space="preserve"> </w:t>
            </w:r>
            <w:r w:rsidR="00EF60DB">
              <w:rPr>
                <w:sz w:val="22"/>
                <w:szCs w:val="22"/>
              </w:rPr>
              <w:t>ticket resolution</w:t>
            </w:r>
            <w:r w:rsidR="002C3259">
              <w:rPr>
                <w:sz w:val="22"/>
                <w:szCs w:val="22"/>
              </w:rPr>
              <w:t xml:space="preserve"> timeline and customer satisfaction. </w:t>
            </w:r>
          </w:p>
          <w:p w14:paraId="5B091EF1" w14:textId="77777777" w:rsidR="007831B9" w:rsidRDefault="007831B9" w:rsidP="00F76FD7">
            <w:pPr>
              <w:widowControl/>
              <w:autoSpaceDE/>
              <w:autoSpaceDN/>
              <w:adjustRightInd/>
              <w:ind w:right="627"/>
              <w:rPr>
                <w:sz w:val="22"/>
                <w:szCs w:val="22"/>
              </w:rPr>
            </w:pPr>
          </w:p>
          <w:p w14:paraId="47CCFDD8" w14:textId="6E12B20B" w:rsidR="00527B76" w:rsidRDefault="00527B76" w:rsidP="00F76FD7">
            <w:pPr>
              <w:widowControl/>
              <w:spacing w:line="259" w:lineRule="auto"/>
              <w:ind w:right="627"/>
              <w:rPr>
                <w:sz w:val="22"/>
                <w:szCs w:val="22"/>
              </w:rPr>
            </w:pPr>
            <w:r w:rsidRPr="7C9326EB">
              <w:rPr>
                <w:sz w:val="22"/>
                <w:szCs w:val="22"/>
              </w:rPr>
              <w:t xml:space="preserve">Responsible for recruiting, hiring, and onboarding staff. Administers staff processes such as timesheets, training, and travel, and </w:t>
            </w:r>
            <w:proofErr w:type="gramStart"/>
            <w:r w:rsidRPr="7C9326EB">
              <w:rPr>
                <w:sz w:val="22"/>
                <w:szCs w:val="22"/>
              </w:rPr>
              <w:t>prepares</w:t>
            </w:r>
            <w:proofErr w:type="gramEnd"/>
            <w:r w:rsidRPr="7C9326EB">
              <w:rPr>
                <w:sz w:val="22"/>
                <w:szCs w:val="22"/>
              </w:rPr>
              <w:t xml:space="preserve"> probation reports, duty statements, and other administrative documentation. </w:t>
            </w:r>
            <w:proofErr w:type="gramStart"/>
            <w:r w:rsidRPr="7C9326EB">
              <w:rPr>
                <w:sz w:val="22"/>
                <w:szCs w:val="22"/>
              </w:rPr>
              <w:t>Conducts</w:t>
            </w:r>
            <w:proofErr w:type="gramEnd"/>
            <w:r w:rsidRPr="7C9326EB">
              <w:rPr>
                <w:sz w:val="22"/>
                <w:szCs w:val="22"/>
              </w:rPr>
              <w:t xml:space="preserve"> annual performance reviews, including Performance Appraisals (PAs) and Individual Development Plans (IDPs). </w:t>
            </w:r>
            <w:proofErr w:type="gramStart"/>
            <w:r w:rsidRPr="7C9326EB">
              <w:rPr>
                <w:sz w:val="22"/>
                <w:szCs w:val="22"/>
              </w:rPr>
              <w:t>Ensures</w:t>
            </w:r>
            <w:proofErr w:type="gramEnd"/>
            <w:r w:rsidRPr="7C9326EB">
              <w:rPr>
                <w:sz w:val="22"/>
                <w:szCs w:val="22"/>
              </w:rPr>
              <w:t xml:space="preserve"> standard operating procedures are developed, maintained, and followed. Motivates and </w:t>
            </w:r>
            <w:proofErr w:type="gramStart"/>
            <w:r w:rsidRPr="7C9326EB">
              <w:rPr>
                <w:sz w:val="22"/>
                <w:szCs w:val="22"/>
              </w:rPr>
              <w:t>mentors</w:t>
            </w:r>
            <w:proofErr w:type="gramEnd"/>
            <w:r w:rsidRPr="7C9326EB">
              <w:rPr>
                <w:sz w:val="22"/>
                <w:szCs w:val="22"/>
              </w:rPr>
              <w:t xml:space="preserve"> staff to achieve high productivity and maintain excellent customer service.</w:t>
            </w:r>
          </w:p>
          <w:p w14:paraId="56969C83" w14:textId="77777777" w:rsidR="00234C5A" w:rsidRDefault="00234C5A" w:rsidP="00F76FD7">
            <w:pPr>
              <w:widowControl/>
              <w:autoSpaceDE/>
              <w:autoSpaceDN/>
              <w:adjustRightInd/>
              <w:ind w:right="627"/>
              <w:rPr>
                <w:sz w:val="22"/>
                <w:szCs w:val="22"/>
              </w:rPr>
            </w:pPr>
          </w:p>
          <w:p w14:paraId="2850B888" w14:textId="77777777" w:rsidR="00EC7C9D" w:rsidRDefault="00EC7C9D" w:rsidP="00F76FD7">
            <w:pPr>
              <w:widowControl/>
              <w:autoSpaceDE/>
              <w:autoSpaceDN/>
              <w:adjustRightInd/>
              <w:ind w:right="627"/>
              <w:rPr>
                <w:sz w:val="22"/>
                <w:szCs w:val="22"/>
              </w:rPr>
            </w:pPr>
          </w:p>
          <w:p w14:paraId="04ED37DA" w14:textId="046FAE76" w:rsidR="00EC2D48" w:rsidRPr="00EC2D48" w:rsidRDefault="4F6F61D2" w:rsidP="00F76FD7">
            <w:pPr>
              <w:widowControl/>
              <w:spacing w:line="259" w:lineRule="auto"/>
              <w:ind w:right="627"/>
              <w:rPr>
                <w:b/>
                <w:bCs/>
                <w:sz w:val="22"/>
                <w:szCs w:val="22"/>
              </w:rPr>
            </w:pPr>
            <w:r w:rsidRPr="7C9326EB">
              <w:rPr>
                <w:b/>
                <w:bCs/>
                <w:sz w:val="22"/>
                <w:szCs w:val="22"/>
              </w:rPr>
              <w:t xml:space="preserve"> Endpoint Management and </w:t>
            </w:r>
            <w:r w:rsidR="34A402FA" w:rsidRPr="7C9326EB">
              <w:rPr>
                <w:b/>
                <w:bCs/>
                <w:sz w:val="22"/>
                <w:szCs w:val="22"/>
              </w:rPr>
              <w:t>Collaboration Tools</w:t>
            </w:r>
            <w:r w:rsidR="258AC5C4" w:rsidRPr="7C9326EB">
              <w:rPr>
                <w:b/>
                <w:bCs/>
                <w:sz w:val="22"/>
                <w:szCs w:val="22"/>
              </w:rPr>
              <w:t xml:space="preserve"> </w:t>
            </w:r>
            <w:r w:rsidR="2C3B876E" w:rsidRPr="7C9326EB">
              <w:rPr>
                <w:b/>
                <w:bCs/>
                <w:sz w:val="22"/>
                <w:szCs w:val="22"/>
              </w:rPr>
              <w:t>Staff Supervision</w:t>
            </w:r>
          </w:p>
          <w:p w14:paraId="0317466A" w14:textId="77777777" w:rsidR="00EC2D48" w:rsidRDefault="00EC2D48" w:rsidP="00F76FD7">
            <w:pPr>
              <w:widowControl/>
              <w:autoSpaceDE/>
              <w:autoSpaceDN/>
              <w:adjustRightInd/>
              <w:ind w:right="627"/>
              <w:rPr>
                <w:sz w:val="22"/>
                <w:szCs w:val="22"/>
              </w:rPr>
            </w:pPr>
          </w:p>
          <w:p w14:paraId="139E9455" w14:textId="4B84A1C9" w:rsidR="00CD02A3" w:rsidRDefault="7C9326EB" w:rsidP="00F76FD7">
            <w:pPr>
              <w:spacing w:line="259" w:lineRule="auto"/>
              <w:ind w:right="627"/>
              <w:rPr>
                <w:sz w:val="22"/>
                <w:szCs w:val="22"/>
              </w:rPr>
            </w:pPr>
            <w:r w:rsidRPr="7C9326EB">
              <w:rPr>
                <w:sz w:val="22"/>
                <w:szCs w:val="22"/>
              </w:rPr>
              <w:t xml:space="preserve">Manages and oversees the daily operations and workload of the IT </w:t>
            </w:r>
            <w:r w:rsidR="648FB159" w:rsidRPr="7C9326EB">
              <w:rPr>
                <w:sz w:val="22"/>
                <w:szCs w:val="22"/>
              </w:rPr>
              <w:t xml:space="preserve">Endpoint Management and </w:t>
            </w:r>
            <w:r w:rsidR="5BF94A9B" w:rsidRPr="7C9326EB">
              <w:rPr>
                <w:sz w:val="22"/>
                <w:szCs w:val="22"/>
              </w:rPr>
              <w:t>Collabo</w:t>
            </w:r>
            <w:r w:rsidR="22C353C2" w:rsidRPr="7C9326EB">
              <w:rPr>
                <w:sz w:val="22"/>
                <w:szCs w:val="22"/>
              </w:rPr>
              <w:t>r</w:t>
            </w:r>
            <w:r w:rsidR="5BF94A9B" w:rsidRPr="7C9326EB">
              <w:rPr>
                <w:sz w:val="22"/>
                <w:szCs w:val="22"/>
              </w:rPr>
              <w:t>a</w:t>
            </w:r>
            <w:r w:rsidR="210B8FA5" w:rsidRPr="7C9326EB">
              <w:rPr>
                <w:sz w:val="22"/>
                <w:szCs w:val="22"/>
              </w:rPr>
              <w:t>t</w:t>
            </w:r>
            <w:r w:rsidR="5BF94A9B" w:rsidRPr="7C9326EB">
              <w:rPr>
                <w:sz w:val="22"/>
                <w:szCs w:val="22"/>
              </w:rPr>
              <w:t xml:space="preserve">ion </w:t>
            </w:r>
            <w:r w:rsidR="475548CA" w:rsidRPr="7C9326EB">
              <w:rPr>
                <w:sz w:val="22"/>
                <w:szCs w:val="22"/>
              </w:rPr>
              <w:t>tools staff overseeing the installation, configuration and lifecycle management of end us</w:t>
            </w:r>
            <w:r w:rsidRPr="7C9326EB">
              <w:rPr>
                <w:sz w:val="22"/>
                <w:szCs w:val="22"/>
              </w:rPr>
              <w:t xml:space="preserve">er computing devices, including desktops, laptops, and peripherals, ensuring compliance with enterprise standards. </w:t>
            </w:r>
            <w:r w:rsidR="008E24FF">
              <w:rPr>
                <w:sz w:val="22"/>
                <w:szCs w:val="22"/>
              </w:rPr>
              <w:t xml:space="preserve">This includes </w:t>
            </w:r>
            <w:r w:rsidR="008E24FF" w:rsidRPr="7C9326EB">
              <w:rPr>
                <w:sz w:val="22"/>
                <w:szCs w:val="22"/>
              </w:rPr>
              <w:t xml:space="preserve">the deployment, configuration, and management of the department’s mobile devices, including iPhones and iPads, using Microsoft Intune as the Mobile Device Management (MDM) platform. Responsibilities include ensuring </w:t>
            </w:r>
            <w:r w:rsidR="00CD02A3" w:rsidRPr="7C9326EB">
              <w:rPr>
                <w:sz w:val="22"/>
                <w:szCs w:val="22"/>
              </w:rPr>
              <w:t>administration</w:t>
            </w:r>
            <w:r w:rsidR="008E24FF" w:rsidRPr="7C9326EB">
              <w:rPr>
                <w:sz w:val="22"/>
                <w:szCs w:val="22"/>
              </w:rPr>
              <w:t xml:space="preserve"> of software (Intune) to enforce security policies and application deployment; configuring device profiles and certificate enrollment processes; monitoring device inventory and compliance through reporting tools; coordinating updates and OS upgrades; troubleshooting device and connectivity issues; managing integration with enterprise systems such as email and productivity applications; and developing and maintaining documentation for mobile device policies, procedures, and user guidelines.</w:t>
            </w:r>
          </w:p>
          <w:p w14:paraId="62974614" w14:textId="3A3F6959" w:rsidR="00EC2D48" w:rsidRPr="00EC2D48" w:rsidRDefault="7C9326EB" w:rsidP="00F76FD7">
            <w:pPr>
              <w:spacing w:line="259" w:lineRule="auto"/>
              <w:ind w:right="627"/>
              <w:rPr>
                <w:sz w:val="22"/>
                <w:szCs w:val="22"/>
              </w:rPr>
            </w:pPr>
            <w:r w:rsidRPr="7C9326EB">
              <w:rPr>
                <w:sz w:val="22"/>
                <w:szCs w:val="22"/>
              </w:rPr>
              <w:t>Ensures accurate documentation of inventory, asset tracking, software licensing, and equipment disposition in accordance with organizational policies. Provides technical oversight for software deployments, including productivity suites, security applications, and endpoint management agents, and validates successful implementation through monitoring and reporting. Develops and enforces procedures for hardware upgrades, software patching, and endpoint security to align with organizational compliance and performance objectives.</w:t>
            </w:r>
          </w:p>
          <w:p w14:paraId="7A0172A9" w14:textId="77777777" w:rsidR="005B4E75" w:rsidRDefault="005B4E75" w:rsidP="00F76FD7">
            <w:pPr>
              <w:widowControl/>
              <w:autoSpaceDE/>
              <w:autoSpaceDN/>
              <w:adjustRightInd/>
              <w:ind w:right="627"/>
              <w:rPr>
                <w:sz w:val="22"/>
                <w:szCs w:val="22"/>
              </w:rPr>
            </w:pPr>
          </w:p>
          <w:p w14:paraId="0BFA6E80" w14:textId="36E06EDE" w:rsidR="002543C4" w:rsidRDefault="00A03575" w:rsidP="00F76FD7">
            <w:pPr>
              <w:spacing w:before="60" w:after="60"/>
              <w:ind w:right="627"/>
              <w:rPr>
                <w:sz w:val="22"/>
                <w:szCs w:val="22"/>
              </w:rPr>
            </w:pPr>
            <w:r w:rsidRPr="7C9326EB">
              <w:rPr>
                <w:sz w:val="22"/>
                <w:szCs w:val="22"/>
              </w:rPr>
              <w:t xml:space="preserve">Responsible for recruiting, hiring, and onboarding staff. Administers staff processes such as timesheets, training, and travel, and </w:t>
            </w:r>
            <w:proofErr w:type="gramStart"/>
            <w:r w:rsidRPr="7C9326EB">
              <w:rPr>
                <w:sz w:val="22"/>
                <w:szCs w:val="22"/>
              </w:rPr>
              <w:t>prepares</w:t>
            </w:r>
            <w:proofErr w:type="gramEnd"/>
            <w:r w:rsidRPr="7C9326EB">
              <w:rPr>
                <w:sz w:val="22"/>
                <w:szCs w:val="22"/>
              </w:rPr>
              <w:t xml:space="preserve"> probation reports, duty statements, and other administrative documentation. </w:t>
            </w:r>
            <w:proofErr w:type="gramStart"/>
            <w:r w:rsidRPr="7C9326EB">
              <w:rPr>
                <w:sz w:val="22"/>
                <w:szCs w:val="22"/>
              </w:rPr>
              <w:t>Conducts</w:t>
            </w:r>
            <w:proofErr w:type="gramEnd"/>
            <w:r w:rsidRPr="7C9326EB">
              <w:rPr>
                <w:sz w:val="22"/>
                <w:szCs w:val="22"/>
              </w:rPr>
              <w:t xml:space="preserve"> annual performance reviews, including Performance Appraisals (PAs) and Individual Development Plans (IDPs). </w:t>
            </w:r>
            <w:proofErr w:type="gramStart"/>
            <w:r w:rsidRPr="7C9326EB">
              <w:rPr>
                <w:sz w:val="22"/>
                <w:szCs w:val="22"/>
              </w:rPr>
              <w:t>Ensures</w:t>
            </w:r>
            <w:proofErr w:type="gramEnd"/>
            <w:r w:rsidRPr="7C9326EB">
              <w:rPr>
                <w:sz w:val="22"/>
                <w:szCs w:val="22"/>
              </w:rPr>
              <w:t xml:space="preserve"> standard operating procedures are developed, maintained, and followed. Motivates and </w:t>
            </w:r>
            <w:proofErr w:type="gramStart"/>
            <w:r w:rsidRPr="7C9326EB">
              <w:rPr>
                <w:sz w:val="22"/>
                <w:szCs w:val="22"/>
              </w:rPr>
              <w:t>mentors</w:t>
            </w:r>
            <w:proofErr w:type="gramEnd"/>
            <w:r w:rsidRPr="7C9326EB">
              <w:rPr>
                <w:sz w:val="22"/>
                <w:szCs w:val="22"/>
              </w:rPr>
              <w:t xml:space="preserve"> staff to achieve high productivity and maintain excellent customer service. </w:t>
            </w:r>
          </w:p>
          <w:p w14:paraId="19DF3439" w14:textId="77777777" w:rsidR="002543C4" w:rsidRPr="001A2DD1" w:rsidRDefault="002543C4" w:rsidP="00F76FD7">
            <w:pPr>
              <w:spacing w:before="60" w:after="60"/>
              <w:ind w:right="627"/>
              <w:rPr>
                <w:rFonts w:cs="Arial"/>
                <w:b/>
                <w:sz w:val="22"/>
                <w:szCs w:val="22"/>
              </w:rPr>
            </w:pPr>
          </w:p>
          <w:p w14:paraId="2138372F" w14:textId="6F9B5B00" w:rsidR="0037133B" w:rsidRPr="000F4D43" w:rsidRDefault="0037133B" w:rsidP="00F76FD7">
            <w:pPr>
              <w:widowControl/>
              <w:autoSpaceDE/>
              <w:autoSpaceDN/>
              <w:adjustRightInd/>
              <w:ind w:right="627"/>
              <w:rPr>
                <w:b/>
                <w:bCs/>
                <w:sz w:val="22"/>
                <w:szCs w:val="22"/>
              </w:rPr>
            </w:pPr>
            <w:r w:rsidRPr="000F4D43">
              <w:rPr>
                <w:b/>
                <w:bCs/>
                <w:sz w:val="22"/>
                <w:szCs w:val="22"/>
              </w:rPr>
              <w:t>AD/M365 Support and</w:t>
            </w:r>
            <w:r w:rsidR="000F4D43" w:rsidRPr="000F4D43">
              <w:rPr>
                <w:b/>
                <w:bCs/>
                <w:sz w:val="22"/>
                <w:szCs w:val="22"/>
              </w:rPr>
              <w:t xml:space="preserve"> Escalation </w:t>
            </w:r>
            <w:r w:rsidR="00B24BC2" w:rsidRPr="000F4D43">
              <w:rPr>
                <w:b/>
                <w:bCs/>
                <w:sz w:val="22"/>
                <w:szCs w:val="22"/>
              </w:rPr>
              <w:t>Liaison</w:t>
            </w:r>
          </w:p>
          <w:p w14:paraId="0150E498" w14:textId="77777777" w:rsidR="0037133B" w:rsidRDefault="0037133B" w:rsidP="00F76FD7">
            <w:pPr>
              <w:widowControl/>
              <w:autoSpaceDE/>
              <w:autoSpaceDN/>
              <w:adjustRightInd/>
              <w:ind w:right="627"/>
              <w:rPr>
                <w:sz w:val="22"/>
                <w:szCs w:val="22"/>
              </w:rPr>
            </w:pPr>
          </w:p>
          <w:p w14:paraId="0F7AC372" w14:textId="141119FD" w:rsidR="00FA3C6A" w:rsidRDefault="00FA3C6A" w:rsidP="00F76FD7">
            <w:pPr>
              <w:widowControl/>
              <w:autoSpaceDE/>
              <w:autoSpaceDN/>
              <w:adjustRightInd/>
              <w:ind w:right="627"/>
              <w:rPr>
                <w:sz w:val="22"/>
                <w:szCs w:val="22"/>
              </w:rPr>
            </w:pPr>
            <w:r w:rsidRPr="00FA3C6A">
              <w:rPr>
                <w:sz w:val="22"/>
                <w:szCs w:val="22"/>
              </w:rPr>
              <w:lastRenderedPageBreak/>
              <w:t>Provide second</w:t>
            </w:r>
            <w:r w:rsidRPr="00FA3C6A">
              <w:rPr>
                <w:sz w:val="22"/>
                <w:szCs w:val="22"/>
              </w:rPr>
              <w:noBreakHyphen/>
              <w:t xml:space="preserve"> and third</w:t>
            </w:r>
            <w:r w:rsidRPr="00FA3C6A">
              <w:rPr>
                <w:sz w:val="22"/>
                <w:szCs w:val="22"/>
              </w:rPr>
              <w:noBreakHyphen/>
              <w:t xml:space="preserve">tier technical support for escalated </w:t>
            </w:r>
            <w:r w:rsidR="00215722">
              <w:rPr>
                <w:sz w:val="22"/>
                <w:szCs w:val="22"/>
              </w:rPr>
              <w:t>service</w:t>
            </w:r>
            <w:r w:rsidR="00215722" w:rsidRPr="00FA3C6A">
              <w:rPr>
                <w:sz w:val="22"/>
                <w:szCs w:val="22"/>
              </w:rPr>
              <w:t xml:space="preserve"> </w:t>
            </w:r>
            <w:r w:rsidRPr="00FA3C6A">
              <w:rPr>
                <w:sz w:val="22"/>
                <w:szCs w:val="22"/>
              </w:rPr>
              <w:t>desk issues. Serve as the primary escalation point for account</w:t>
            </w:r>
            <w:r w:rsidRPr="00FA3C6A">
              <w:rPr>
                <w:sz w:val="22"/>
                <w:szCs w:val="22"/>
              </w:rPr>
              <w:noBreakHyphen/>
              <w:t>related changes in Active Directory and Microsoft 365, including user provisioning, security and distribution group updates, and shared mailbox administration. Ensure that complex or higher</w:t>
            </w:r>
            <w:r w:rsidRPr="00FA3C6A">
              <w:rPr>
                <w:sz w:val="22"/>
                <w:szCs w:val="22"/>
              </w:rPr>
              <w:noBreakHyphen/>
              <w:t xml:space="preserve">impact requests are triaged appropriately and act as a buffer between the </w:t>
            </w:r>
            <w:r w:rsidR="007438F6">
              <w:rPr>
                <w:sz w:val="22"/>
                <w:szCs w:val="22"/>
              </w:rPr>
              <w:t>service</w:t>
            </w:r>
            <w:r w:rsidR="007438F6" w:rsidRPr="00FA3C6A">
              <w:rPr>
                <w:sz w:val="22"/>
                <w:szCs w:val="22"/>
              </w:rPr>
              <w:t xml:space="preserve"> </w:t>
            </w:r>
            <w:r w:rsidRPr="00FA3C6A">
              <w:rPr>
                <w:sz w:val="22"/>
                <w:szCs w:val="22"/>
              </w:rPr>
              <w:t>desk and system administrators by resolving routine directory and M365 tasks before escalation. Collaborate with IT staff to maintain consistent standards and ensure timely, accurate completion of account</w:t>
            </w:r>
            <w:r w:rsidRPr="00FA3C6A">
              <w:rPr>
                <w:sz w:val="22"/>
                <w:szCs w:val="22"/>
              </w:rPr>
              <w:noBreakHyphen/>
              <w:t>management activities.</w:t>
            </w:r>
          </w:p>
          <w:p w14:paraId="2E35822D" w14:textId="77777777" w:rsidR="007F413A" w:rsidRDefault="007F413A" w:rsidP="00F76FD7">
            <w:pPr>
              <w:widowControl/>
              <w:autoSpaceDE/>
              <w:autoSpaceDN/>
              <w:adjustRightInd/>
              <w:ind w:right="627"/>
              <w:rPr>
                <w:sz w:val="22"/>
                <w:szCs w:val="22"/>
              </w:rPr>
            </w:pPr>
          </w:p>
          <w:p w14:paraId="1DBFCFA4" w14:textId="0DD66A91" w:rsidR="007F413A" w:rsidRPr="007F413A" w:rsidRDefault="007F413A" w:rsidP="00F76FD7">
            <w:pPr>
              <w:widowControl/>
              <w:autoSpaceDE/>
              <w:autoSpaceDN/>
              <w:adjustRightInd/>
              <w:ind w:right="627"/>
              <w:rPr>
                <w:b/>
                <w:bCs/>
                <w:sz w:val="22"/>
                <w:szCs w:val="22"/>
              </w:rPr>
            </w:pPr>
            <w:r w:rsidRPr="007F413A">
              <w:rPr>
                <w:b/>
                <w:bCs/>
                <w:sz w:val="22"/>
                <w:szCs w:val="22"/>
              </w:rPr>
              <w:t>End User Device Patch Management</w:t>
            </w:r>
          </w:p>
          <w:p w14:paraId="209EE4AF" w14:textId="77777777" w:rsidR="00EA2446" w:rsidRDefault="007F413A" w:rsidP="00F76FD7">
            <w:pPr>
              <w:ind w:right="627"/>
              <w:rPr>
                <w:sz w:val="22"/>
                <w:szCs w:val="22"/>
              </w:rPr>
            </w:pPr>
            <w:r>
              <w:rPr>
                <w:sz w:val="22"/>
                <w:szCs w:val="22"/>
              </w:rPr>
              <w:br/>
            </w:r>
            <w:r w:rsidR="00E23DB7">
              <w:rPr>
                <w:sz w:val="22"/>
                <w:szCs w:val="22"/>
              </w:rPr>
              <w:t xml:space="preserve">Administer Windows 11 patch management using a combination of Tanium and </w:t>
            </w:r>
            <w:r w:rsidR="00852851">
              <w:rPr>
                <w:sz w:val="22"/>
                <w:szCs w:val="22"/>
              </w:rPr>
              <w:t xml:space="preserve">Microsoft </w:t>
            </w:r>
            <w:r w:rsidR="00E23DB7">
              <w:rPr>
                <w:sz w:val="22"/>
                <w:szCs w:val="22"/>
              </w:rPr>
              <w:t>Intune</w:t>
            </w:r>
            <w:r w:rsidR="0027421A">
              <w:rPr>
                <w:sz w:val="22"/>
                <w:szCs w:val="22"/>
              </w:rPr>
              <w:t xml:space="preserve">, including creation and maintenance of patch baselines and </w:t>
            </w:r>
            <w:r w:rsidR="002477A1">
              <w:rPr>
                <w:sz w:val="22"/>
                <w:szCs w:val="22"/>
              </w:rPr>
              <w:t xml:space="preserve">deployment rings.  </w:t>
            </w:r>
            <w:r w:rsidR="000C53C6">
              <w:rPr>
                <w:sz w:val="22"/>
                <w:szCs w:val="22"/>
              </w:rPr>
              <w:t xml:space="preserve">Configure </w:t>
            </w:r>
            <w:r w:rsidR="00312BEE">
              <w:rPr>
                <w:sz w:val="22"/>
                <w:szCs w:val="22"/>
              </w:rPr>
              <w:t>Intune Update rings and Tanium patch deployments</w:t>
            </w:r>
            <w:r w:rsidR="00C74819">
              <w:rPr>
                <w:sz w:val="22"/>
                <w:szCs w:val="22"/>
              </w:rPr>
              <w:t xml:space="preserve"> prioritizing CVE severity, KB mappings, and vendor advisories</w:t>
            </w:r>
            <w:r w:rsidR="00040903">
              <w:rPr>
                <w:sz w:val="22"/>
                <w:szCs w:val="22"/>
              </w:rPr>
              <w:t>; validates compatibility via package testing/user acceptance testing</w:t>
            </w:r>
            <w:r w:rsidR="00124E15">
              <w:rPr>
                <w:sz w:val="22"/>
                <w:szCs w:val="22"/>
              </w:rPr>
              <w:t>.  Monitor compliance, install success rates, and failures across both platform</w:t>
            </w:r>
            <w:r w:rsidR="00DF3D78">
              <w:rPr>
                <w:sz w:val="22"/>
                <w:szCs w:val="22"/>
              </w:rPr>
              <w:t xml:space="preserve">s.  Coordinate </w:t>
            </w:r>
            <w:r w:rsidR="0067731E">
              <w:rPr>
                <w:sz w:val="22"/>
                <w:szCs w:val="22"/>
              </w:rPr>
              <w:t>installs with ISS teams t</w:t>
            </w:r>
            <w:r w:rsidR="00D81DBC">
              <w:rPr>
                <w:sz w:val="22"/>
                <w:szCs w:val="22"/>
              </w:rPr>
              <w:t xml:space="preserve">o verify deployment schedule conflicts. </w:t>
            </w:r>
          </w:p>
          <w:p w14:paraId="4A66D400" w14:textId="77777777" w:rsidR="00EA2446" w:rsidRDefault="00EA2446" w:rsidP="00F76FD7">
            <w:pPr>
              <w:ind w:right="627"/>
              <w:rPr>
                <w:sz w:val="22"/>
                <w:szCs w:val="22"/>
              </w:rPr>
            </w:pPr>
          </w:p>
          <w:p w14:paraId="50CECB13" w14:textId="6F1EA951" w:rsidR="000417E2" w:rsidRPr="000417E2" w:rsidRDefault="00D81DBC" w:rsidP="00F76FD7">
            <w:pPr>
              <w:ind w:right="627"/>
              <w:rPr>
                <w:b/>
                <w:bCs/>
                <w:sz w:val="22"/>
                <w:szCs w:val="22"/>
              </w:rPr>
            </w:pPr>
            <w:r>
              <w:rPr>
                <w:sz w:val="22"/>
                <w:szCs w:val="22"/>
              </w:rPr>
              <w:t xml:space="preserve"> </w:t>
            </w:r>
            <w:r w:rsidR="000417E2" w:rsidRPr="000417E2">
              <w:rPr>
                <w:b/>
                <w:bCs/>
                <w:sz w:val="22"/>
                <w:szCs w:val="22"/>
              </w:rPr>
              <w:t xml:space="preserve">Promote Diversity, Equity, and Inclusion </w:t>
            </w:r>
          </w:p>
          <w:p w14:paraId="593D23E8" w14:textId="77777777" w:rsidR="000417E2" w:rsidRDefault="000417E2" w:rsidP="00F76FD7">
            <w:pPr>
              <w:ind w:right="627"/>
              <w:rPr>
                <w:sz w:val="22"/>
                <w:szCs w:val="22"/>
              </w:rPr>
            </w:pPr>
          </w:p>
          <w:p w14:paraId="347E642C" w14:textId="28517D35" w:rsidR="00265CFB" w:rsidRPr="00265CFB" w:rsidRDefault="000417E2" w:rsidP="00F76FD7">
            <w:pPr>
              <w:ind w:right="627"/>
              <w:rPr>
                <w:sz w:val="22"/>
                <w:szCs w:val="22"/>
              </w:rPr>
            </w:pPr>
            <w:r w:rsidRPr="000417E2">
              <w:rPr>
                <w:sz w:val="22"/>
                <w:szCs w:val="22"/>
              </w:rPr>
              <w:t xml:space="preserve">Participate in professional development </w:t>
            </w:r>
            <w:proofErr w:type="gramStart"/>
            <w:r w:rsidRPr="000417E2">
              <w:rPr>
                <w:sz w:val="22"/>
                <w:szCs w:val="22"/>
              </w:rPr>
              <w:t>trainings</w:t>
            </w:r>
            <w:proofErr w:type="gramEnd"/>
            <w:r w:rsidRPr="000417E2">
              <w:rPr>
                <w:sz w:val="22"/>
                <w:szCs w:val="22"/>
              </w:rPr>
              <w:t>, as well as tasks, trainings and activities that support programmatic and workplace diversity, equity, and inclusion.</w:t>
            </w:r>
          </w:p>
          <w:p w14:paraId="10D68996" w14:textId="183E26F4" w:rsidR="00726470" w:rsidRPr="00126393" w:rsidRDefault="00726470" w:rsidP="00F76FD7">
            <w:pPr>
              <w:widowControl/>
              <w:autoSpaceDE/>
              <w:autoSpaceDN/>
              <w:adjustRightInd/>
              <w:ind w:right="627"/>
              <w:rPr>
                <w:sz w:val="22"/>
                <w:szCs w:val="22"/>
              </w:rPr>
            </w:pPr>
          </w:p>
        </w:tc>
      </w:tr>
      <w:tr w:rsidR="00EC19FB" w14:paraId="168D3A7C" w14:textId="77777777" w:rsidTr="7C9326EB">
        <w:tc>
          <w:tcPr>
            <w:tcW w:w="1980" w:type="dxa"/>
            <w:tcBorders>
              <w:top w:val="nil"/>
              <w:left w:val="nil"/>
              <w:bottom w:val="nil"/>
              <w:right w:val="single" w:sz="7" w:space="0" w:color="000000" w:themeColor="text1"/>
            </w:tcBorders>
          </w:tcPr>
          <w:p w14:paraId="04041156" w14:textId="77777777" w:rsidR="00EC19FB" w:rsidRDefault="00EC19FB" w:rsidP="00D65A6D">
            <w:pPr>
              <w:spacing w:line="120" w:lineRule="exact"/>
              <w:jc w:val="center"/>
              <w:rPr>
                <w:rFonts w:cs="Arial"/>
                <w:sz w:val="20"/>
                <w:szCs w:val="20"/>
              </w:rPr>
            </w:pPr>
          </w:p>
        </w:tc>
        <w:tc>
          <w:tcPr>
            <w:tcW w:w="9270" w:type="dxa"/>
            <w:tcBorders>
              <w:top w:val="nil"/>
              <w:left w:val="single" w:sz="7" w:space="0" w:color="000000" w:themeColor="text1"/>
              <w:bottom w:val="nil"/>
              <w:right w:val="nil"/>
            </w:tcBorders>
          </w:tcPr>
          <w:p w14:paraId="2B19C452" w14:textId="77777777" w:rsidR="00EC19FB" w:rsidRDefault="00EC19FB">
            <w:pPr>
              <w:spacing w:line="120" w:lineRule="exact"/>
              <w:rPr>
                <w:rFonts w:cs="Arial"/>
                <w:sz w:val="16"/>
                <w:szCs w:val="16"/>
              </w:rPr>
            </w:pPr>
          </w:p>
        </w:tc>
      </w:tr>
    </w:tbl>
    <w:p w14:paraId="554AA88A" w14:textId="0652814A" w:rsidR="00726470" w:rsidRPr="004971F8" w:rsidRDefault="00726470" w:rsidP="00726470">
      <w:pPr>
        <w:ind w:left="-1143" w:right="-1143"/>
        <w:rPr>
          <w:rFonts w:cs="Arial"/>
          <w:sz w:val="22"/>
          <w:szCs w:val="22"/>
        </w:rPr>
      </w:pPr>
      <w:r w:rsidRPr="004971F8">
        <w:rPr>
          <w:rFonts w:cs="Arial"/>
          <w:sz w:val="22"/>
          <w:szCs w:val="22"/>
        </w:rPr>
        <w:tab/>
      </w:r>
      <w:r w:rsidRPr="004971F8">
        <w:rPr>
          <w:rFonts w:cs="Arial"/>
          <w:sz w:val="22"/>
          <w:szCs w:val="22"/>
        </w:rPr>
        <w:tab/>
      </w:r>
    </w:p>
    <w:p w14:paraId="5D703BC6" w14:textId="77777777" w:rsidR="00EC7C9D" w:rsidRDefault="00EC7C9D" w:rsidP="004971F8">
      <w:pPr>
        <w:tabs>
          <w:tab w:val="left" w:pos="11790"/>
        </w:tabs>
        <w:ind w:left="-180"/>
        <w:rPr>
          <w:rFonts w:cs="Arial"/>
          <w:sz w:val="22"/>
          <w:szCs w:val="22"/>
        </w:rPr>
      </w:pPr>
    </w:p>
    <w:p w14:paraId="4EAE5A1A" w14:textId="77777777" w:rsidR="00EC7C9D" w:rsidRDefault="00EC7C9D" w:rsidP="004971F8">
      <w:pPr>
        <w:tabs>
          <w:tab w:val="left" w:pos="11790"/>
        </w:tabs>
        <w:ind w:left="-180"/>
        <w:rPr>
          <w:rFonts w:cs="Arial"/>
          <w:sz w:val="22"/>
          <w:szCs w:val="22"/>
        </w:rPr>
      </w:pPr>
    </w:p>
    <w:p w14:paraId="67B2493E" w14:textId="77777777" w:rsidR="00EC7C9D" w:rsidRDefault="00EC7C9D" w:rsidP="004971F8">
      <w:pPr>
        <w:tabs>
          <w:tab w:val="left" w:pos="11790"/>
        </w:tabs>
        <w:ind w:left="-180"/>
        <w:rPr>
          <w:rFonts w:cs="Arial"/>
          <w:sz w:val="22"/>
          <w:szCs w:val="22"/>
        </w:rPr>
      </w:pPr>
    </w:p>
    <w:p w14:paraId="7C05C28E" w14:textId="77777777" w:rsidR="00EC7C9D" w:rsidRDefault="00EC7C9D" w:rsidP="004971F8">
      <w:pPr>
        <w:tabs>
          <w:tab w:val="left" w:pos="11790"/>
        </w:tabs>
        <w:ind w:left="-180"/>
        <w:rPr>
          <w:rFonts w:cs="Arial"/>
          <w:sz w:val="22"/>
          <w:szCs w:val="22"/>
        </w:rPr>
      </w:pPr>
    </w:p>
    <w:p w14:paraId="203C937C" w14:textId="4D7609E8" w:rsidR="004971F8" w:rsidRDefault="004971F8" w:rsidP="004971F8">
      <w:pPr>
        <w:tabs>
          <w:tab w:val="left" w:pos="11790"/>
        </w:tabs>
        <w:spacing w:after="120"/>
        <w:ind w:left="-187"/>
        <w:rPr>
          <w:rFonts w:cs="Arial"/>
          <w:sz w:val="22"/>
          <w:szCs w:val="22"/>
        </w:rPr>
      </w:pPr>
      <w:r w:rsidRPr="004971F8">
        <w:rPr>
          <w:rFonts w:cs="Arial"/>
          <w:sz w:val="22"/>
          <w:szCs w:val="22"/>
        </w:rPr>
        <w:t xml:space="preserve">Employee </w:t>
      </w:r>
      <w:r>
        <w:rPr>
          <w:rFonts w:cs="Arial"/>
          <w:sz w:val="22"/>
          <w:szCs w:val="22"/>
        </w:rPr>
        <w:t xml:space="preserve">Printed </w:t>
      </w:r>
      <w:r w:rsidRPr="004971F8">
        <w:rPr>
          <w:rFonts w:cs="Arial"/>
          <w:sz w:val="22"/>
          <w:szCs w:val="22"/>
        </w:rPr>
        <w:t>Name: ______________</w:t>
      </w:r>
      <w:r>
        <w:rPr>
          <w:rFonts w:cs="Arial"/>
          <w:sz w:val="22"/>
          <w:szCs w:val="22"/>
        </w:rPr>
        <w:t>____________</w:t>
      </w:r>
      <w:r w:rsidRPr="004971F8">
        <w:rPr>
          <w:rFonts w:cs="Arial"/>
          <w:sz w:val="22"/>
          <w:szCs w:val="22"/>
        </w:rPr>
        <w:t>______ Date: __________</w:t>
      </w:r>
    </w:p>
    <w:p w14:paraId="52C55100" w14:textId="77777777" w:rsidR="004971F8" w:rsidRDefault="004971F8" w:rsidP="004971F8">
      <w:pPr>
        <w:tabs>
          <w:tab w:val="left" w:pos="11790"/>
        </w:tabs>
        <w:spacing w:after="120"/>
        <w:ind w:left="-187"/>
        <w:rPr>
          <w:rFonts w:cs="Arial"/>
          <w:sz w:val="22"/>
          <w:szCs w:val="22"/>
        </w:rPr>
      </w:pPr>
    </w:p>
    <w:p w14:paraId="025A674F" w14:textId="444A64C4" w:rsidR="00EC7C9D" w:rsidRDefault="004971F8" w:rsidP="004971F8">
      <w:pPr>
        <w:tabs>
          <w:tab w:val="left" w:pos="11790"/>
        </w:tabs>
        <w:spacing w:after="120"/>
        <w:ind w:left="-187"/>
        <w:rPr>
          <w:rFonts w:cs="Arial"/>
          <w:sz w:val="22"/>
          <w:szCs w:val="22"/>
        </w:rPr>
      </w:pPr>
      <w:r w:rsidRPr="004971F8">
        <w:rPr>
          <w:rFonts w:cs="Arial"/>
          <w:sz w:val="22"/>
          <w:szCs w:val="22"/>
        </w:rPr>
        <w:t>Employee Signature: _________________</w:t>
      </w:r>
      <w:r>
        <w:rPr>
          <w:rFonts w:cs="Arial"/>
          <w:sz w:val="22"/>
          <w:szCs w:val="22"/>
        </w:rPr>
        <w:t>________________</w:t>
      </w:r>
      <w:r w:rsidRPr="004971F8">
        <w:rPr>
          <w:rFonts w:cs="Arial"/>
          <w:sz w:val="22"/>
          <w:szCs w:val="22"/>
        </w:rPr>
        <w:t xml:space="preserve">___ </w:t>
      </w:r>
    </w:p>
    <w:p w14:paraId="4B5E7834" w14:textId="77777777" w:rsidR="00EC7C9D" w:rsidRDefault="00EC7C9D" w:rsidP="004971F8">
      <w:pPr>
        <w:tabs>
          <w:tab w:val="left" w:pos="11790"/>
        </w:tabs>
        <w:spacing w:after="120"/>
        <w:ind w:left="-187"/>
        <w:rPr>
          <w:rFonts w:cs="Arial"/>
          <w:sz w:val="22"/>
          <w:szCs w:val="22"/>
        </w:rPr>
      </w:pPr>
    </w:p>
    <w:p w14:paraId="707A7843" w14:textId="03255C9C" w:rsidR="004971F8" w:rsidRDefault="004971F8" w:rsidP="004971F8">
      <w:pPr>
        <w:tabs>
          <w:tab w:val="left" w:pos="11790"/>
        </w:tabs>
        <w:spacing w:after="120"/>
        <w:ind w:left="-187"/>
        <w:rPr>
          <w:rFonts w:cs="Arial"/>
          <w:sz w:val="22"/>
          <w:szCs w:val="22"/>
        </w:rPr>
      </w:pPr>
      <w:r>
        <w:rPr>
          <w:rFonts w:cs="Arial"/>
          <w:sz w:val="22"/>
          <w:szCs w:val="22"/>
        </w:rPr>
        <w:t>Supervisor</w:t>
      </w:r>
      <w:r w:rsidRPr="004971F8">
        <w:rPr>
          <w:rFonts w:cs="Arial"/>
          <w:sz w:val="22"/>
          <w:szCs w:val="22"/>
        </w:rPr>
        <w:t xml:space="preserve"> </w:t>
      </w:r>
      <w:r>
        <w:rPr>
          <w:rFonts w:cs="Arial"/>
          <w:sz w:val="22"/>
          <w:szCs w:val="22"/>
        </w:rPr>
        <w:t xml:space="preserve">Printed </w:t>
      </w:r>
      <w:r w:rsidRPr="004971F8">
        <w:rPr>
          <w:rFonts w:cs="Arial"/>
          <w:sz w:val="22"/>
          <w:szCs w:val="22"/>
        </w:rPr>
        <w:t>Name: ______________</w:t>
      </w:r>
      <w:r>
        <w:rPr>
          <w:rFonts w:cs="Arial"/>
          <w:sz w:val="22"/>
          <w:szCs w:val="22"/>
        </w:rPr>
        <w:t>____________</w:t>
      </w:r>
      <w:r w:rsidRPr="004971F8">
        <w:rPr>
          <w:rFonts w:cs="Arial"/>
          <w:sz w:val="22"/>
          <w:szCs w:val="22"/>
        </w:rPr>
        <w:t>______ Date: __________</w:t>
      </w:r>
    </w:p>
    <w:p w14:paraId="2564A10C" w14:textId="77777777" w:rsidR="004971F8" w:rsidRDefault="004971F8" w:rsidP="004971F8">
      <w:pPr>
        <w:tabs>
          <w:tab w:val="left" w:pos="11790"/>
        </w:tabs>
        <w:spacing w:after="120"/>
        <w:ind w:left="-187"/>
        <w:rPr>
          <w:rFonts w:cs="Arial"/>
          <w:sz w:val="22"/>
          <w:szCs w:val="22"/>
        </w:rPr>
      </w:pPr>
    </w:p>
    <w:p w14:paraId="208302D5" w14:textId="4965E0D8" w:rsidR="004971F8" w:rsidRPr="004971F8" w:rsidRDefault="004971F8" w:rsidP="004971F8">
      <w:pPr>
        <w:tabs>
          <w:tab w:val="left" w:pos="11790"/>
        </w:tabs>
        <w:spacing w:after="120"/>
        <w:ind w:left="-187"/>
        <w:rPr>
          <w:rFonts w:cs="Arial"/>
          <w:sz w:val="22"/>
          <w:szCs w:val="22"/>
        </w:rPr>
      </w:pPr>
      <w:r>
        <w:rPr>
          <w:rFonts w:cs="Arial"/>
          <w:sz w:val="22"/>
          <w:szCs w:val="22"/>
        </w:rPr>
        <w:t>Supervisor</w:t>
      </w:r>
      <w:r w:rsidRPr="004971F8">
        <w:rPr>
          <w:rFonts w:cs="Arial"/>
          <w:sz w:val="22"/>
          <w:szCs w:val="22"/>
        </w:rPr>
        <w:t xml:space="preserve"> Signature: _________________</w:t>
      </w:r>
      <w:r>
        <w:rPr>
          <w:rFonts w:cs="Arial"/>
          <w:sz w:val="22"/>
          <w:szCs w:val="22"/>
        </w:rPr>
        <w:t>________________</w:t>
      </w:r>
      <w:r w:rsidRPr="004971F8">
        <w:rPr>
          <w:rFonts w:cs="Arial"/>
          <w:sz w:val="22"/>
          <w:szCs w:val="22"/>
        </w:rPr>
        <w:t xml:space="preserve">___ </w:t>
      </w:r>
    </w:p>
    <w:p w14:paraId="6A371593" w14:textId="0A55F98E" w:rsidR="004971F8" w:rsidRDefault="004971F8" w:rsidP="004971F8">
      <w:pPr>
        <w:tabs>
          <w:tab w:val="left" w:pos="11790"/>
        </w:tabs>
        <w:spacing w:after="120"/>
        <w:ind w:left="-187"/>
        <w:rPr>
          <w:rFonts w:cs="Arial"/>
          <w:sz w:val="20"/>
          <w:szCs w:val="20"/>
        </w:rPr>
      </w:pPr>
    </w:p>
    <w:sectPr w:rsidR="004971F8" w:rsidSect="00F76FD7">
      <w:footerReference w:type="default" r:id="rId12"/>
      <w:pgSz w:w="12240" w:h="15840"/>
      <w:pgMar w:top="810" w:right="990" w:bottom="1008" w:left="1440" w:header="244" w:footer="10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A46A4" w14:textId="77777777" w:rsidR="005C1F70" w:rsidRDefault="005C1F70">
      <w:r>
        <w:separator/>
      </w:r>
    </w:p>
  </w:endnote>
  <w:endnote w:type="continuationSeparator" w:id="0">
    <w:p w14:paraId="68D9B520" w14:textId="77777777" w:rsidR="005C1F70" w:rsidRDefault="005C1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FFFB8" w14:textId="4AFEE3D0" w:rsidR="003629E2" w:rsidRDefault="00CB69B8" w:rsidP="00F76FD7">
    <w:pPr>
      <w:tabs>
        <w:tab w:val="left" w:pos="7900"/>
      </w:tabs>
      <w:spacing w:line="240" w:lineRule="exact"/>
      <w:rPr>
        <w:rFonts w:cs="Arial"/>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DBA06" w14:textId="77777777" w:rsidR="005C1F70" w:rsidRDefault="005C1F70">
      <w:r>
        <w:separator/>
      </w:r>
    </w:p>
  </w:footnote>
  <w:footnote w:type="continuationSeparator" w:id="0">
    <w:p w14:paraId="3CC6EB95" w14:textId="77777777" w:rsidR="005C1F70" w:rsidRDefault="005C1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65688"/>
    <w:multiLevelType w:val="hybridMultilevel"/>
    <w:tmpl w:val="08DC3F0A"/>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 w15:restartNumberingAfterBreak="0">
    <w:nsid w:val="1BD73725"/>
    <w:multiLevelType w:val="hybridMultilevel"/>
    <w:tmpl w:val="10DE9C24"/>
    <w:lvl w:ilvl="0" w:tplc="04090001">
      <w:start w:val="1"/>
      <w:numFmt w:val="bullet"/>
      <w:lvlText w:val=""/>
      <w:lvlJc w:val="left"/>
      <w:pPr>
        <w:tabs>
          <w:tab w:val="num" w:pos="690"/>
        </w:tabs>
        <w:ind w:left="690" w:hanging="360"/>
      </w:pPr>
      <w:rPr>
        <w:rFonts w:ascii="Symbol" w:hAnsi="Symbol" w:hint="default"/>
      </w:rPr>
    </w:lvl>
    <w:lvl w:ilvl="1" w:tplc="04090003">
      <w:start w:val="1"/>
      <w:numFmt w:val="bullet"/>
      <w:lvlText w:val="o"/>
      <w:lvlJc w:val="left"/>
      <w:pPr>
        <w:tabs>
          <w:tab w:val="num" w:pos="1410"/>
        </w:tabs>
        <w:ind w:left="1410" w:hanging="360"/>
      </w:pPr>
      <w:rPr>
        <w:rFonts w:ascii="Courier New" w:hAnsi="Courier New" w:cs="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cs="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cs="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2" w15:restartNumberingAfterBreak="0">
    <w:nsid w:val="351A65E7"/>
    <w:multiLevelType w:val="hybridMultilevel"/>
    <w:tmpl w:val="8F647A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EF205C"/>
    <w:multiLevelType w:val="hybridMultilevel"/>
    <w:tmpl w:val="3A4AB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654B3E"/>
    <w:multiLevelType w:val="hybridMultilevel"/>
    <w:tmpl w:val="2B608C6E"/>
    <w:lvl w:ilvl="0" w:tplc="CDF00BE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7A33471B"/>
    <w:multiLevelType w:val="hybridMultilevel"/>
    <w:tmpl w:val="7AA44F1E"/>
    <w:lvl w:ilvl="0" w:tplc="03D8D3E4">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7FEE2883"/>
    <w:multiLevelType w:val="hybridMultilevel"/>
    <w:tmpl w:val="FF726794"/>
    <w:lvl w:ilvl="0" w:tplc="152EE51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662154722">
    <w:abstractNumId w:val="5"/>
  </w:num>
  <w:num w:numId="2" w16cid:durableId="873427350">
    <w:abstractNumId w:val="4"/>
  </w:num>
  <w:num w:numId="3" w16cid:durableId="1898860405">
    <w:abstractNumId w:val="6"/>
  </w:num>
  <w:num w:numId="4" w16cid:durableId="482739935">
    <w:abstractNumId w:val="2"/>
  </w:num>
  <w:num w:numId="5" w16cid:durableId="2101294323">
    <w:abstractNumId w:val="0"/>
  </w:num>
  <w:num w:numId="6" w16cid:durableId="200476877">
    <w:abstractNumId w:val="1"/>
  </w:num>
  <w:num w:numId="7" w16cid:durableId="147137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C6"/>
    <w:rsid w:val="00001156"/>
    <w:rsid w:val="00004738"/>
    <w:rsid w:val="00016A6E"/>
    <w:rsid w:val="00022BDC"/>
    <w:rsid w:val="000330B1"/>
    <w:rsid w:val="000406C6"/>
    <w:rsid w:val="00040903"/>
    <w:rsid w:val="000417E2"/>
    <w:rsid w:val="00055275"/>
    <w:rsid w:val="00065007"/>
    <w:rsid w:val="000662F8"/>
    <w:rsid w:val="00071359"/>
    <w:rsid w:val="000A3D3D"/>
    <w:rsid w:val="000A5B54"/>
    <w:rsid w:val="000A7601"/>
    <w:rsid w:val="000B79D2"/>
    <w:rsid w:val="000C53C6"/>
    <w:rsid w:val="000D6627"/>
    <w:rsid w:val="000D7F27"/>
    <w:rsid w:val="000E76D0"/>
    <w:rsid w:val="000F1A6B"/>
    <w:rsid w:val="000F4D43"/>
    <w:rsid w:val="00117167"/>
    <w:rsid w:val="00117A29"/>
    <w:rsid w:val="00120E67"/>
    <w:rsid w:val="00124E15"/>
    <w:rsid w:val="00126393"/>
    <w:rsid w:val="00134C74"/>
    <w:rsid w:val="001436B0"/>
    <w:rsid w:val="00147CE6"/>
    <w:rsid w:val="001617EB"/>
    <w:rsid w:val="001633B5"/>
    <w:rsid w:val="00190ED6"/>
    <w:rsid w:val="001A2DD1"/>
    <w:rsid w:val="001B124B"/>
    <w:rsid w:val="001B5621"/>
    <w:rsid w:val="001C475C"/>
    <w:rsid w:val="001D05D1"/>
    <w:rsid w:val="001D4364"/>
    <w:rsid w:val="001E287D"/>
    <w:rsid w:val="001E4AE4"/>
    <w:rsid w:val="001F6298"/>
    <w:rsid w:val="00200EAC"/>
    <w:rsid w:val="00201909"/>
    <w:rsid w:val="00202CC5"/>
    <w:rsid w:val="002072AE"/>
    <w:rsid w:val="00215722"/>
    <w:rsid w:val="00220915"/>
    <w:rsid w:val="00234C5A"/>
    <w:rsid w:val="002367B9"/>
    <w:rsid w:val="0024636B"/>
    <w:rsid w:val="002463A3"/>
    <w:rsid w:val="002477A1"/>
    <w:rsid w:val="002543C4"/>
    <w:rsid w:val="00265CFB"/>
    <w:rsid w:val="0027421A"/>
    <w:rsid w:val="00286A74"/>
    <w:rsid w:val="002A356A"/>
    <w:rsid w:val="002B064E"/>
    <w:rsid w:val="002B3AC6"/>
    <w:rsid w:val="002C3259"/>
    <w:rsid w:val="002E0A4F"/>
    <w:rsid w:val="00312BEE"/>
    <w:rsid w:val="0032238F"/>
    <w:rsid w:val="003254AB"/>
    <w:rsid w:val="00337729"/>
    <w:rsid w:val="003528F1"/>
    <w:rsid w:val="003629E2"/>
    <w:rsid w:val="0037133B"/>
    <w:rsid w:val="003A142C"/>
    <w:rsid w:val="003A56CF"/>
    <w:rsid w:val="003B397A"/>
    <w:rsid w:val="003C1F9A"/>
    <w:rsid w:val="003C2E21"/>
    <w:rsid w:val="003E6BB2"/>
    <w:rsid w:val="0046214A"/>
    <w:rsid w:val="00474988"/>
    <w:rsid w:val="00474D12"/>
    <w:rsid w:val="004802DA"/>
    <w:rsid w:val="00486768"/>
    <w:rsid w:val="00493468"/>
    <w:rsid w:val="004966FD"/>
    <w:rsid w:val="004971F8"/>
    <w:rsid w:val="004A1251"/>
    <w:rsid w:val="004A411B"/>
    <w:rsid w:val="004C514C"/>
    <w:rsid w:val="004D1B5A"/>
    <w:rsid w:val="004E47A3"/>
    <w:rsid w:val="004F72D4"/>
    <w:rsid w:val="00502CC4"/>
    <w:rsid w:val="00514187"/>
    <w:rsid w:val="0052533F"/>
    <w:rsid w:val="00527B76"/>
    <w:rsid w:val="005348B8"/>
    <w:rsid w:val="0055441B"/>
    <w:rsid w:val="00571F6C"/>
    <w:rsid w:val="00576368"/>
    <w:rsid w:val="00576D9B"/>
    <w:rsid w:val="00581089"/>
    <w:rsid w:val="0058410D"/>
    <w:rsid w:val="005929CD"/>
    <w:rsid w:val="005A080B"/>
    <w:rsid w:val="005A5F44"/>
    <w:rsid w:val="005B2783"/>
    <w:rsid w:val="005B4E75"/>
    <w:rsid w:val="005B6AA5"/>
    <w:rsid w:val="005C1F70"/>
    <w:rsid w:val="005D412A"/>
    <w:rsid w:val="005D62CA"/>
    <w:rsid w:val="005D6831"/>
    <w:rsid w:val="005E0B12"/>
    <w:rsid w:val="005E69D6"/>
    <w:rsid w:val="005F15F8"/>
    <w:rsid w:val="0062129D"/>
    <w:rsid w:val="00660DD9"/>
    <w:rsid w:val="006615DF"/>
    <w:rsid w:val="00671A4D"/>
    <w:rsid w:val="0067575D"/>
    <w:rsid w:val="00676BED"/>
    <w:rsid w:val="0067731E"/>
    <w:rsid w:val="00692776"/>
    <w:rsid w:val="006B5969"/>
    <w:rsid w:val="006C101C"/>
    <w:rsid w:val="006C178C"/>
    <w:rsid w:val="0071077F"/>
    <w:rsid w:val="0071141C"/>
    <w:rsid w:val="0071242F"/>
    <w:rsid w:val="00726470"/>
    <w:rsid w:val="00730E9E"/>
    <w:rsid w:val="00741AB1"/>
    <w:rsid w:val="0074320C"/>
    <w:rsid w:val="007438F6"/>
    <w:rsid w:val="007453DC"/>
    <w:rsid w:val="00761006"/>
    <w:rsid w:val="007831B9"/>
    <w:rsid w:val="00787CBA"/>
    <w:rsid w:val="007A1057"/>
    <w:rsid w:val="007A5EE3"/>
    <w:rsid w:val="007A7259"/>
    <w:rsid w:val="007C1699"/>
    <w:rsid w:val="007F413A"/>
    <w:rsid w:val="008011C7"/>
    <w:rsid w:val="00806A48"/>
    <w:rsid w:val="008161DE"/>
    <w:rsid w:val="00843C79"/>
    <w:rsid w:val="0084498B"/>
    <w:rsid w:val="00852851"/>
    <w:rsid w:val="00863404"/>
    <w:rsid w:val="00874C04"/>
    <w:rsid w:val="0089354A"/>
    <w:rsid w:val="008A21CD"/>
    <w:rsid w:val="008B1FFE"/>
    <w:rsid w:val="008B5579"/>
    <w:rsid w:val="008C3F3E"/>
    <w:rsid w:val="008C4E91"/>
    <w:rsid w:val="008E24FF"/>
    <w:rsid w:val="00913B39"/>
    <w:rsid w:val="00916923"/>
    <w:rsid w:val="00921697"/>
    <w:rsid w:val="009460AF"/>
    <w:rsid w:val="0094778C"/>
    <w:rsid w:val="009503B0"/>
    <w:rsid w:val="009711EF"/>
    <w:rsid w:val="00981090"/>
    <w:rsid w:val="00982C4C"/>
    <w:rsid w:val="0098357B"/>
    <w:rsid w:val="009968BD"/>
    <w:rsid w:val="009C1B0F"/>
    <w:rsid w:val="009C637F"/>
    <w:rsid w:val="009D204D"/>
    <w:rsid w:val="00A03575"/>
    <w:rsid w:val="00A1637B"/>
    <w:rsid w:val="00A54016"/>
    <w:rsid w:val="00A56473"/>
    <w:rsid w:val="00A61867"/>
    <w:rsid w:val="00A84CCE"/>
    <w:rsid w:val="00A9227B"/>
    <w:rsid w:val="00AE2DDE"/>
    <w:rsid w:val="00AE7AA7"/>
    <w:rsid w:val="00B06C6F"/>
    <w:rsid w:val="00B15077"/>
    <w:rsid w:val="00B21678"/>
    <w:rsid w:val="00B24BC2"/>
    <w:rsid w:val="00B33AC5"/>
    <w:rsid w:val="00B4211C"/>
    <w:rsid w:val="00B4457A"/>
    <w:rsid w:val="00B52214"/>
    <w:rsid w:val="00B52AE2"/>
    <w:rsid w:val="00B53FA8"/>
    <w:rsid w:val="00B60D6B"/>
    <w:rsid w:val="00B80126"/>
    <w:rsid w:val="00B84935"/>
    <w:rsid w:val="00B857EC"/>
    <w:rsid w:val="00B87E44"/>
    <w:rsid w:val="00B93E60"/>
    <w:rsid w:val="00BB4BFD"/>
    <w:rsid w:val="00BC1B52"/>
    <w:rsid w:val="00BC5C58"/>
    <w:rsid w:val="00BD259E"/>
    <w:rsid w:val="00BF7AA0"/>
    <w:rsid w:val="00BF7D73"/>
    <w:rsid w:val="00C13D85"/>
    <w:rsid w:val="00C66EEF"/>
    <w:rsid w:val="00C74819"/>
    <w:rsid w:val="00C92B6C"/>
    <w:rsid w:val="00C93DA6"/>
    <w:rsid w:val="00C95607"/>
    <w:rsid w:val="00CA6945"/>
    <w:rsid w:val="00CB346C"/>
    <w:rsid w:val="00CB69B8"/>
    <w:rsid w:val="00CD02A3"/>
    <w:rsid w:val="00CE081E"/>
    <w:rsid w:val="00D23526"/>
    <w:rsid w:val="00D4034C"/>
    <w:rsid w:val="00D65A6D"/>
    <w:rsid w:val="00D762A6"/>
    <w:rsid w:val="00D81DBC"/>
    <w:rsid w:val="00D8598E"/>
    <w:rsid w:val="00D900ED"/>
    <w:rsid w:val="00D962A8"/>
    <w:rsid w:val="00DA2290"/>
    <w:rsid w:val="00DB13DD"/>
    <w:rsid w:val="00DB4728"/>
    <w:rsid w:val="00DC1AE6"/>
    <w:rsid w:val="00DC47BD"/>
    <w:rsid w:val="00DC7286"/>
    <w:rsid w:val="00DF07A2"/>
    <w:rsid w:val="00DF3D78"/>
    <w:rsid w:val="00DF5D6F"/>
    <w:rsid w:val="00E01056"/>
    <w:rsid w:val="00E11ACE"/>
    <w:rsid w:val="00E16CA1"/>
    <w:rsid w:val="00E23DB7"/>
    <w:rsid w:val="00E2644E"/>
    <w:rsid w:val="00E33430"/>
    <w:rsid w:val="00E5228D"/>
    <w:rsid w:val="00EA2446"/>
    <w:rsid w:val="00EC19FB"/>
    <w:rsid w:val="00EC2D48"/>
    <w:rsid w:val="00EC7C9D"/>
    <w:rsid w:val="00EE06F6"/>
    <w:rsid w:val="00EE2FB3"/>
    <w:rsid w:val="00EF60DB"/>
    <w:rsid w:val="00F22AA5"/>
    <w:rsid w:val="00F2598A"/>
    <w:rsid w:val="00F37803"/>
    <w:rsid w:val="00F7454B"/>
    <w:rsid w:val="00F76FD7"/>
    <w:rsid w:val="00F86773"/>
    <w:rsid w:val="00F87A9E"/>
    <w:rsid w:val="00F92ADB"/>
    <w:rsid w:val="00FA2ECD"/>
    <w:rsid w:val="00FA3C6A"/>
    <w:rsid w:val="00FA47A6"/>
    <w:rsid w:val="00FC0D67"/>
    <w:rsid w:val="00FC557D"/>
    <w:rsid w:val="00FC77DA"/>
    <w:rsid w:val="00FE2D45"/>
    <w:rsid w:val="00FF1FF6"/>
    <w:rsid w:val="015EE2B1"/>
    <w:rsid w:val="03BB9E99"/>
    <w:rsid w:val="06BDBDB5"/>
    <w:rsid w:val="073C8041"/>
    <w:rsid w:val="0745FBCA"/>
    <w:rsid w:val="0792551D"/>
    <w:rsid w:val="07C9D386"/>
    <w:rsid w:val="082596FF"/>
    <w:rsid w:val="086D6656"/>
    <w:rsid w:val="0CDBE250"/>
    <w:rsid w:val="0CFE079F"/>
    <w:rsid w:val="0F061BF0"/>
    <w:rsid w:val="10B64229"/>
    <w:rsid w:val="12F43C6D"/>
    <w:rsid w:val="134CD36B"/>
    <w:rsid w:val="13EEC6B7"/>
    <w:rsid w:val="171A6914"/>
    <w:rsid w:val="1A78BBAE"/>
    <w:rsid w:val="1C684FFC"/>
    <w:rsid w:val="1D66B982"/>
    <w:rsid w:val="210B8FA5"/>
    <w:rsid w:val="225EFB72"/>
    <w:rsid w:val="227581D9"/>
    <w:rsid w:val="22C353C2"/>
    <w:rsid w:val="258AC5C4"/>
    <w:rsid w:val="29237E53"/>
    <w:rsid w:val="2C3B876E"/>
    <w:rsid w:val="2D1A0224"/>
    <w:rsid w:val="30706522"/>
    <w:rsid w:val="328850EC"/>
    <w:rsid w:val="34A402FA"/>
    <w:rsid w:val="37BCAEEC"/>
    <w:rsid w:val="391ACE8B"/>
    <w:rsid w:val="39B3ACCF"/>
    <w:rsid w:val="3A4109D5"/>
    <w:rsid w:val="3A545B8F"/>
    <w:rsid w:val="3BC02002"/>
    <w:rsid w:val="3C83941D"/>
    <w:rsid w:val="3D8BC806"/>
    <w:rsid w:val="42AF4D8E"/>
    <w:rsid w:val="42B4F2C5"/>
    <w:rsid w:val="475548CA"/>
    <w:rsid w:val="48631AA1"/>
    <w:rsid w:val="489E3514"/>
    <w:rsid w:val="4F6F61D2"/>
    <w:rsid w:val="51A4410A"/>
    <w:rsid w:val="526CB02F"/>
    <w:rsid w:val="5579019C"/>
    <w:rsid w:val="5736E6DC"/>
    <w:rsid w:val="575D456A"/>
    <w:rsid w:val="5AE6EE8F"/>
    <w:rsid w:val="5BF94A9B"/>
    <w:rsid w:val="5D919331"/>
    <w:rsid w:val="5EC2EBFA"/>
    <w:rsid w:val="60FE832D"/>
    <w:rsid w:val="6387792B"/>
    <w:rsid w:val="648FB159"/>
    <w:rsid w:val="654F206A"/>
    <w:rsid w:val="67B51E13"/>
    <w:rsid w:val="684E5EE8"/>
    <w:rsid w:val="69D9FED4"/>
    <w:rsid w:val="6FEA2B80"/>
    <w:rsid w:val="74D572BC"/>
    <w:rsid w:val="75C5DC10"/>
    <w:rsid w:val="75C764D7"/>
    <w:rsid w:val="76F8804D"/>
    <w:rsid w:val="7B907FD9"/>
    <w:rsid w:val="7C8FCCB9"/>
    <w:rsid w:val="7C9326EB"/>
    <w:rsid w:val="7CC29184"/>
    <w:rsid w:val="7FF7A0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49383D3"/>
  <w15:chartTrackingRefBased/>
  <w15:docId w15:val="{F7485E67-76DA-475B-9F9D-5DC67228B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92B6C"/>
    <w:pPr>
      <w:tabs>
        <w:tab w:val="center" w:pos="4680"/>
        <w:tab w:val="right" w:pos="9360"/>
      </w:tabs>
    </w:pPr>
  </w:style>
  <w:style w:type="character" w:customStyle="1" w:styleId="HeaderChar">
    <w:name w:val="Header Char"/>
    <w:basedOn w:val="DefaultParagraphFont"/>
    <w:link w:val="Header"/>
    <w:rsid w:val="00C92B6C"/>
    <w:rPr>
      <w:rFonts w:ascii="Arial" w:hAnsi="Arial"/>
      <w:sz w:val="24"/>
      <w:szCs w:val="24"/>
    </w:rPr>
  </w:style>
  <w:style w:type="paragraph" w:styleId="Footer">
    <w:name w:val="footer"/>
    <w:basedOn w:val="Normal"/>
    <w:link w:val="FooterChar"/>
    <w:rsid w:val="00C92B6C"/>
    <w:pPr>
      <w:tabs>
        <w:tab w:val="center" w:pos="4680"/>
        <w:tab w:val="right" w:pos="9360"/>
      </w:tabs>
    </w:pPr>
  </w:style>
  <w:style w:type="character" w:customStyle="1" w:styleId="FooterChar">
    <w:name w:val="Footer Char"/>
    <w:basedOn w:val="DefaultParagraphFont"/>
    <w:link w:val="Footer"/>
    <w:rsid w:val="00C92B6C"/>
    <w:rPr>
      <w:rFonts w:ascii="Arial" w:hAnsi="Arial"/>
      <w:sz w:val="24"/>
      <w:szCs w:val="24"/>
    </w:rPr>
  </w:style>
  <w:style w:type="paragraph" w:styleId="Revision">
    <w:name w:val="Revision"/>
    <w:hidden/>
    <w:uiPriority w:val="99"/>
    <w:semiHidden/>
    <w:rsid w:val="00F37803"/>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3DB7213AF33A4BAA7C1BB1069FBD14" ma:contentTypeVersion="14" ma:contentTypeDescription="Create a new document." ma:contentTypeScope="" ma:versionID="4d6b8883ff6a4f2ceda9e6426b7b2567">
  <xsd:schema xmlns:xsd="http://www.w3.org/2001/XMLSchema" xmlns:xs="http://www.w3.org/2001/XMLSchema" xmlns:p="http://schemas.microsoft.com/office/2006/metadata/properties" xmlns:ns2="6e16e449-191b-48ee-b1ea-0d4a15f6d331" xmlns:ns3="04a5772c-ab31-40ae-9721-d2cbe0c95186" targetNamespace="http://schemas.microsoft.com/office/2006/metadata/properties" ma:root="true" ma:fieldsID="afb36484b46388ad4126db8d534c1f61" ns2:_="" ns3:_="">
    <xsd:import namespace="6e16e449-191b-48ee-b1ea-0d4a15f6d331"/>
    <xsd:import namespace="04a5772c-ab31-40ae-9721-d2cbe0c95186"/>
    <xsd:element name="properties">
      <xsd:complexType>
        <xsd:sequence>
          <xsd:element name="documentManagement">
            <xsd:complexType>
              <xsd:all>
                <xsd:element ref="ns2:Form_x0023_"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6e449-191b-48ee-b1ea-0d4a15f6d331" elementFormDefault="qualified">
    <xsd:import namespace="http://schemas.microsoft.com/office/2006/documentManagement/types"/>
    <xsd:import namespace="http://schemas.microsoft.com/office/infopath/2007/PartnerControls"/>
    <xsd:element name="Form_x0023_" ma:index="8" nillable="true" ma:displayName="Form #" ma:description="Form number." ma:format="Dropdown" ma:internalName="Form_x0023_">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5d2aaa-cbd9-4495-9c66-923e56c6850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a5772c-ab31-40ae-9721-d2cbe0c951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680f533-3061-4776-8519-ef14938f7f9f}" ma:internalName="TaxCatchAll" ma:showField="CatchAllData" ma:web="04a5772c-ab31-40ae-9721-d2cbe0c951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orm_x0023_ xmlns="6e16e449-191b-48ee-b1ea-0d4a15f6d331">CCC 21</Form_x0023_>
    <TaxCatchAll xmlns="04a5772c-ab31-40ae-9721-d2cbe0c95186" xsi:nil="true"/>
    <lcf76f155ced4ddcb4097134ff3c332f xmlns="6e16e449-191b-48ee-b1ea-0d4a15f6d331">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EB813-0080-4657-A795-6A5BA526D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16e449-191b-48ee-b1ea-0d4a15f6d331"/>
    <ds:schemaRef ds:uri="04a5772c-ab31-40ae-9721-d2cbe0c95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097485-7442-47BB-8426-354912C28F1E}">
  <ds:schemaRefs>
    <ds:schemaRef ds:uri="http://schemas.microsoft.com/office/2006/metadata/longProperties"/>
  </ds:schemaRefs>
</ds:datastoreItem>
</file>

<file path=customXml/itemProps3.xml><?xml version="1.0" encoding="utf-8"?>
<ds:datastoreItem xmlns:ds="http://schemas.openxmlformats.org/officeDocument/2006/customXml" ds:itemID="{30858987-FBCF-4B10-A909-A817CC2BDBCC}">
  <ds:schemaRefs>
    <ds:schemaRef ds:uri="http://schemas.openxmlformats.org/officeDocument/2006/bibliography"/>
  </ds:schemaRefs>
</ds:datastoreItem>
</file>

<file path=customXml/itemProps4.xml><?xml version="1.0" encoding="utf-8"?>
<ds:datastoreItem xmlns:ds="http://schemas.openxmlformats.org/officeDocument/2006/customXml" ds:itemID="{3EE6B887-9C5C-4822-BE40-81DA827A3F66}">
  <ds:schemaRefs>
    <ds:schemaRef ds:uri="http://schemas.microsoft.com/office/2006/metadata/properties"/>
    <ds:schemaRef ds:uri="http://schemas.microsoft.com/office/infopath/2007/PartnerControls"/>
    <ds:schemaRef ds:uri="6e16e449-191b-48ee-b1ea-0d4a15f6d331"/>
    <ds:schemaRef ds:uri="04a5772c-ab31-40ae-9721-d2cbe0c95186"/>
  </ds:schemaRefs>
</ds:datastoreItem>
</file>

<file path=customXml/itemProps5.xml><?xml version="1.0" encoding="utf-8"?>
<ds:datastoreItem xmlns:ds="http://schemas.openxmlformats.org/officeDocument/2006/customXml" ds:itemID="{B75D8AC9-5181-4D28-9103-7CE86D0715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4332</TotalTime>
  <Pages>3</Pages>
  <Words>1123</Words>
  <Characters>6404</Characters>
  <Application>Microsoft Office Word</Application>
  <DocSecurity>0</DocSecurity>
  <Lines>53</Lines>
  <Paragraphs>15</Paragraphs>
  <ScaleCrop>false</ScaleCrop>
  <Company>California Conservation Corps</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Duty Statement (Blank Template)</dc:title>
  <dc:subject/>
  <dc:creator>JSchwenk</dc:creator>
  <cp:keywords/>
  <dc:description/>
  <cp:lastModifiedBy>O'Neill, Brian@CCC</cp:lastModifiedBy>
  <cp:revision>5</cp:revision>
  <cp:lastPrinted>2010-11-03T20:27:00Z</cp:lastPrinted>
  <dcterms:created xsi:type="dcterms:W3CDTF">2026-08-24T16:52:00Z</dcterms:created>
  <dcterms:modified xsi:type="dcterms:W3CDTF">2026-08-24T18:18:00Z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Group">
    <vt:lpwstr>2</vt:lpwstr>
  </property>
  <property fmtid="{D5CDD505-2E9C-101B-9397-08002B2CF9AE}" pid="3" name="IconOverlay">
    <vt:lpwstr/>
  </property>
  <property fmtid="{D5CDD505-2E9C-101B-9397-08002B2CF9AE}" pid="4" name="JobTitle">
    <vt:lpwstr>CCC 0021 </vt:lpwstr>
  </property>
  <property fmtid="{D5CDD505-2E9C-101B-9397-08002B2CF9AE}" pid="5" name="RoutingRuleDescription">
    <vt:lpwstr>Position Duty Statement</vt:lpwstr>
  </property>
  <property fmtid="{D5CDD505-2E9C-101B-9397-08002B2CF9AE}" pid="6" name="Document Department">
    <vt:lpwstr>22</vt:lpwstr>
  </property>
  <property fmtid="{D5CDD505-2E9C-101B-9397-08002B2CF9AE}" pid="7" name="Forms And Templates">
    <vt:lpwstr>58;#Personnel Services|9cecbca2-94bf-4d2b-ba21-f9ae397cff10</vt:lpwstr>
  </property>
  <property fmtid="{D5CDD505-2E9C-101B-9397-08002B2CF9AE}" pid="8" name="Document #">
    <vt:lpwstr>CCC 0021</vt:lpwstr>
  </property>
  <property fmtid="{D5CDD505-2E9C-101B-9397-08002B2CF9AE}" pid="9" name="KpiDescription">
    <vt:lpwstr>Position Duty Statement</vt:lpwstr>
  </property>
  <property fmtid="{D5CDD505-2E9C-101B-9397-08002B2CF9AE}" pid="10" name="l38a38cbe3f84292af27a8604ce1c3b0">
    <vt:lpwstr>Personnel Services|9cecbca2-94bf-4d2b-ba21-f9ae397cff10</vt:lpwstr>
  </property>
  <property fmtid="{D5CDD505-2E9C-101B-9397-08002B2CF9AE}" pid="11" name="TaxCatchAll">
    <vt:lpwstr>58;#Personnel Services|9cecbca2-94bf-4d2b-ba21-f9ae397cff10</vt:lpwstr>
  </property>
  <property fmtid="{D5CDD505-2E9C-101B-9397-08002B2CF9AE}" pid="12" name="display_urn:schemas-microsoft-com:office:office#Editor">
    <vt:lpwstr>Tritt, Donna@CCC</vt:lpwstr>
  </property>
  <property fmtid="{D5CDD505-2E9C-101B-9397-08002B2CF9AE}" pid="13" name="xd_Signature">
    <vt:lpwstr/>
  </property>
  <property fmtid="{D5CDD505-2E9C-101B-9397-08002B2CF9AE}" pid="14" name="Order">
    <vt:lpwstr>18600.0000000000</vt:lpwstr>
  </property>
  <property fmtid="{D5CDD505-2E9C-101B-9397-08002B2CF9AE}" pid="15" name="ComplianceAssetId">
    <vt:lpwstr/>
  </property>
  <property fmtid="{D5CDD505-2E9C-101B-9397-08002B2CF9AE}" pid="16" name="TemplateUrl">
    <vt:lpwstr/>
  </property>
  <property fmtid="{D5CDD505-2E9C-101B-9397-08002B2CF9AE}" pid="17" name="xd_ProgID">
    <vt:lpwstr/>
  </property>
  <property fmtid="{D5CDD505-2E9C-101B-9397-08002B2CF9AE}" pid="18" name="display_urn:schemas-microsoft-com:office:office#Author">
    <vt:lpwstr>SanAgustin, Dave@CCC</vt:lpwstr>
  </property>
  <property fmtid="{D5CDD505-2E9C-101B-9397-08002B2CF9AE}" pid="19" name="ContentTypeId">
    <vt:lpwstr>0x010100883DB7213AF33A4BAA7C1BB1069FBD14</vt:lpwstr>
  </property>
  <property fmtid="{D5CDD505-2E9C-101B-9397-08002B2CF9AE}" pid="20" name="MediaServiceImageTags">
    <vt:lpwstr/>
  </property>
</Properties>
</file>