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F131C" w14:textId="48DB60B2" w:rsidR="000F753B" w:rsidRDefault="00FE4E82" w:rsidP="00A470CA">
      <w:pPr>
        <w:spacing w:after="0"/>
        <w:ind w:left="7920" w:firstLine="720"/>
        <w:rPr>
          <w:rFonts w:ascii="Arial" w:hAnsi="Arial" w:cs="Arial"/>
          <w:noProof/>
          <w:sz w:val="24"/>
          <w:szCs w:val="24"/>
        </w:rPr>
      </w:pPr>
      <w:sdt>
        <w:sdtPr>
          <w:rPr>
            <w:rFonts w:ascii="Arial" w:hAnsi="Arial" w:cs="Arial"/>
            <w:sz w:val="24"/>
            <w:szCs w:val="24"/>
          </w:rPr>
          <w:id w:val="271831329"/>
          <w14:checkbox>
            <w14:checked w14:val="0"/>
            <w14:checkedState w14:val="2612" w14:font="MS Gothic"/>
            <w14:uncheckedState w14:val="2610" w14:font="MS Gothic"/>
          </w14:checkbox>
        </w:sdtPr>
        <w:sdtEndPr/>
        <w:sdtContent>
          <w:r w:rsidR="00686536">
            <w:rPr>
              <w:rFonts w:ascii="MS Gothic" w:eastAsia="MS Gothic" w:hAnsi="MS Gothic" w:cs="Arial" w:hint="eastAsia"/>
              <w:sz w:val="24"/>
              <w:szCs w:val="24"/>
            </w:rPr>
            <w:t>☐</w:t>
          </w:r>
        </w:sdtContent>
      </w:sdt>
      <w:r w:rsidR="000F753B">
        <w:rPr>
          <w:rFonts w:ascii="Arial" w:hAnsi="Arial" w:cs="Arial"/>
          <w:sz w:val="24"/>
          <w:szCs w:val="24"/>
        </w:rPr>
        <w:t xml:space="preserve">   </w:t>
      </w:r>
      <w:r w:rsidR="00184C22" w:rsidRPr="00184C22">
        <w:rPr>
          <w:rFonts w:ascii="Arial" w:hAnsi="Arial" w:cs="Arial"/>
          <w:noProof/>
          <w:sz w:val="24"/>
          <w:szCs w:val="24"/>
        </w:rPr>
        <w:t>Current</w:t>
      </w:r>
    </w:p>
    <w:p w14:paraId="14DF4B1E" w14:textId="793755CB" w:rsidR="00184C22" w:rsidRDefault="00FE4E82" w:rsidP="00504A81">
      <w:pPr>
        <w:spacing w:after="120"/>
        <w:ind w:left="8640"/>
        <w:rPr>
          <w:rFonts w:ascii="Arial" w:hAnsi="Arial" w:cs="Arial"/>
          <w:sz w:val="28"/>
          <w:szCs w:val="28"/>
        </w:rPr>
      </w:pPr>
      <w:sdt>
        <w:sdtPr>
          <w:rPr>
            <w:rFonts w:ascii="Arial" w:hAnsi="Arial" w:cs="Arial"/>
            <w:sz w:val="24"/>
            <w:szCs w:val="24"/>
          </w:rPr>
          <w:id w:val="198825178"/>
          <w14:checkbox>
            <w14:checked w14:val="0"/>
            <w14:checkedState w14:val="2612" w14:font="MS Gothic"/>
            <w14:uncheckedState w14:val="2610" w14:font="MS Gothic"/>
          </w14:checkbox>
        </w:sdtPr>
        <w:sdtEndPr/>
        <w:sdtContent>
          <w:r w:rsidR="000F753B">
            <w:rPr>
              <w:rFonts w:ascii="MS Gothic" w:eastAsia="MS Gothic" w:hAnsi="MS Gothic" w:cs="Arial" w:hint="eastAsia"/>
              <w:sz w:val="24"/>
              <w:szCs w:val="24"/>
            </w:rPr>
            <w:t>☐</w:t>
          </w:r>
        </w:sdtContent>
      </w:sdt>
      <w:r w:rsidR="00184C22" w:rsidRPr="00184C22">
        <w:rPr>
          <w:rFonts w:ascii="Arial" w:hAnsi="Arial" w:cs="Arial"/>
          <w:noProof/>
          <w:sz w:val="24"/>
          <w:szCs w:val="24"/>
        </w:rPr>
        <w:t xml:space="preserve">  </w:t>
      </w:r>
      <w:r w:rsidR="00184C22">
        <w:rPr>
          <w:rFonts w:ascii="Arial" w:hAnsi="Arial" w:cs="Arial"/>
          <w:noProof/>
          <w:sz w:val="24"/>
          <w:szCs w:val="24"/>
        </w:rPr>
        <w:t xml:space="preserve"> </w:t>
      </w:r>
      <w:r w:rsidR="00184C22" w:rsidRPr="00184C22">
        <w:rPr>
          <w:rFonts w:ascii="Arial" w:hAnsi="Arial" w:cs="Arial"/>
          <w:noProof/>
          <w:sz w:val="24"/>
          <w:szCs w:val="24"/>
        </w:rPr>
        <w:t>Proposed</w:t>
      </w:r>
    </w:p>
    <w:p w14:paraId="0C958897" w14:textId="72527015" w:rsidR="00D155AE" w:rsidRPr="00D155AE" w:rsidRDefault="000F753B" w:rsidP="00504A81">
      <w:pPr>
        <w:spacing w:after="120"/>
        <w:rPr>
          <w:rFonts w:ascii="Arial" w:hAnsi="Arial" w:cs="Arial"/>
          <w:sz w:val="28"/>
          <w:szCs w:val="28"/>
        </w:rPr>
      </w:pPr>
      <w:r>
        <w:rPr>
          <w:rFonts w:ascii="Arial" w:hAnsi="Arial" w:cs="Arial"/>
          <w:sz w:val="28"/>
          <w:szCs w:val="28"/>
        </w:rPr>
        <w:t xml:space="preserve">Civil Service </w:t>
      </w:r>
      <w:r w:rsidR="00D155AE" w:rsidRPr="00D155AE">
        <w:rPr>
          <w:rFonts w:ascii="Arial" w:hAnsi="Arial" w:cs="Arial"/>
          <w:sz w:val="28"/>
          <w:szCs w:val="28"/>
        </w:rPr>
        <w:t>Classification:</w:t>
      </w:r>
      <w:r w:rsidR="00C57669" w:rsidRPr="00C57669">
        <w:rPr>
          <w:rFonts w:ascii="Arial" w:hAnsi="Arial" w:cs="Arial"/>
          <w:sz w:val="28"/>
          <w:szCs w:val="28"/>
        </w:rPr>
        <w:tab/>
      </w:r>
      <w:r w:rsidR="0097645A">
        <w:rPr>
          <w:rFonts w:ascii="Arial" w:hAnsi="Arial" w:cs="Arial"/>
          <w:sz w:val="28"/>
          <w:szCs w:val="28"/>
        </w:rPr>
        <w:t>Analyst I</w:t>
      </w:r>
      <w:r w:rsidR="00D155AE" w:rsidRPr="00D155AE">
        <w:rPr>
          <w:rFonts w:ascii="Arial" w:hAnsi="Arial" w:cs="Arial"/>
          <w:sz w:val="28"/>
          <w:szCs w:val="28"/>
        </w:rPr>
        <w:tab/>
      </w:r>
      <w:r w:rsidR="00D155AE" w:rsidRPr="00D155AE">
        <w:rPr>
          <w:rFonts w:ascii="Arial" w:hAnsi="Arial" w:cs="Arial"/>
          <w:sz w:val="28"/>
          <w:szCs w:val="28"/>
        </w:rPr>
        <w:tab/>
      </w:r>
    </w:p>
    <w:p w14:paraId="5FA5C326" w14:textId="17118D59" w:rsidR="00D155AE" w:rsidRPr="00D155AE" w:rsidRDefault="00D155AE" w:rsidP="00504A81">
      <w:pPr>
        <w:spacing w:after="120"/>
        <w:rPr>
          <w:rFonts w:ascii="Arial" w:hAnsi="Arial" w:cs="Arial"/>
          <w:sz w:val="28"/>
          <w:szCs w:val="28"/>
        </w:rPr>
      </w:pPr>
      <w:r w:rsidRPr="00C57669">
        <w:rPr>
          <w:rFonts w:ascii="Arial" w:hAnsi="Arial" w:cs="Arial"/>
          <w:sz w:val="28"/>
          <w:szCs w:val="28"/>
        </w:rPr>
        <w:t>Working</w:t>
      </w:r>
      <w:r w:rsidRPr="00D155AE">
        <w:rPr>
          <w:rFonts w:ascii="Arial" w:hAnsi="Arial" w:cs="Arial"/>
          <w:sz w:val="28"/>
          <w:szCs w:val="28"/>
        </w:rPr>
        <w:t xml:space="preserve"> Title:</w:t>
      </w:r>
      <w:r w:rsidRPr="00D155AE">
        <w:rPr>
          <w:rFonts w:ascii="Arial" w:hAnsi="Arial" w:cs="Arial"/>
          <w:sz w:val="28"/>
          <w:szCs w:val="28"/>
        </w:rPr>
        <w:tab/>
      </w:r>
      <w:r w:rsidRPr="00D155AE">
        <w:rPr>
          <w:rFonts w:ascii="Arial" w:hAnsi="Arial" w:cs="Arial"/>
          <w:sz w:val="28"/>
          <w:szCs w:val="28"/>
        </w:rPr>
        <w:tab/>
      </w:r>
      <w:r w:rsidR="00C57669" w:rsidRPr="00C57669">
        <w:rPr>
          <w:rFonts w:ascii="Arial" w:hAnsi="Arial" w:cs="Arial"/>
          <w:sz w:val="28"/>
          <w:szCs w:val="28"/>
        </w:rPr>
        <w:tab/>
      </w:r>
      <w:r w:rsidR="00C328A7">
        <w:rPr>
          <w:rFonts w:ascii="Arial" w:hAnsi="Arial" w:cs="Arial"/>
          <w:sz w:val="28"/>
          <w:szCs w:val="28"/>
        </w:rPr>
        <w:t>Program Analyst</w:t>
      </w:r>
      <w:r w:rsidRPr="00D155AE">
        <w:rPr>
          <w:rFonts w:ascii="Arial" w:hAnsi="Arial" w:cs="Arial"/>
          <w:sz w:val="28"/>
          <w:szCs w:val="28"/>
        </w:rPr>
        <w:tab/>
      </w:r>
      <w:r w:rsidRPr="00D155AE">
        <w:rPr>
          <w:rFonts w:ascii="Arial" w:hAnsi="Arial" w:cs="Arial"/>
          <w:sz w:val="28"/>
          <w:szCs w:val="28"/>
        </w:rPr>
        <w:tab/>
      </w:r>
    </w:p>
    <w:p w14:paraId="3C0A1152" w14:textId="26659046" w:rsidR="00D155AE" w:rsidRPr="00C57669" w:rsidRDefault="00D155AE" w:rsidP="00504A81">
      <w:pPr>
        <w:spacing w:after="120"/>
        <w:rPr>
          <w:rFonts w:ascii="Arial" w:hAnsi="Arial" w:cs="Arial"/>
          <w:sz w:val="28"/>
          <w:szCs w:val="28"/>
        </w:rPr>
      </w:pPr>
      <w:r w:rsidRPr="00C57669">
        <w:rPr>
          <w:rFonts w:ascii="Arial" w:hAnsi="Arial" w:cs="Arial"/>
          <w:sz w:val="28"/>
          <w:szCs w:val="28"/>
        </w:rPr>
        <w:t>Division B</w:t>
      </w:r>
      <w:r w:rsidR="003A18BC">
        <w:rPr>
          <w:rFonts w:ascii="Arial" w:hAnsi="Arial" w:cs="Arial"/>
          <w:sz w:val="28"/>
          <w:szCs w:val="28"/>
        </w:rPr>
        <w:t>ranch</w:t>
      </w:r>
      <w:r w:rsidRPr="00C57669">
        <w:rPr>
          <w:rFonts w:ascii="Arial" w:hAnsi="Arial" w:cs="Arial"/>
          <w:sz w:val="28"/>
          <w:szCs w:val="28"/>
        </w:rPr>
        <w:t xml:space="preserve"> Name:</w:t>
      </w:r>
      <w:r w:rsidR="00C57669" w:rsidRPr="00C57669">
        <w:rPr>
          <w:rFonts w:ascii="Arial" w:hAnsi="Arial" w:cs="Arial"/>
          <w:sz w:val="28"/>
          <w:szCs w:val="28"/>
        </w:rPr>
        <w:tab/>
      </w:r>
      <w:r w:rsidR="00C57669" w:rsidRPr="00C57669">
        <w:rPr>
          <w:rFonts w:ascii="Arial" w:hAnsi="Arial" w:cs="Arial"/>
          <w:sz w:val="28"/>
          <w:szCs w:val="28"/>
        </w:rPr>
        <w:tab/>
      </w:r>
      <w:r w:rsidR="0097645A">
        <w:rPr>
          <w:rFonts w:ascii="Arial" w:hAnsi="Arial" w:cs="Arial"/>
          <w:sz w:val="28"/>
          <w:szCs w:val="28"/>
        </w:rPr>
        <w:t>Home and Community Living</w:t>
      </w:r>
    </w:p>
    <w:p w14:paraId="753C6EC7" w14:textId="4206CB4D" w:rsidR="00D155AE" w:rsidRDefault="00844A42" w:rsidP="00504A81">
      <w:pPr>
        <w:spacing w:after="120"/>
        <w:rPr>
          <w:rFonts w:ascii="Arial" w:hAnsi="Arial" w:cs="Arial"/>
          <w:sz w:val="28"/>
          <w:szCs w:val="28"/>
        </w:rPr>
      </w:pPr>
      <w:r w:rsidRPr="00C57669">
        <w:rPr>
          <w:rFonts w:ascii="Arial" w:hAnsi="Arial" w:cs="Arial"/>
          <w:sz w:val="28"/>
          <w:szCs w:val="28"/>
        </w:rPr>
        <w:t>Incumbent</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sidR="00C57669" w:rsidRPr="00C57669">
        <w:rPr>
          <w:rFonts w:ascii="Arial" w:hAnsi="Arial" w:cs="Arial"/>
          <w:sz w:val="28"/>
          <w:szCs w:val="28"/>
        </w:rPr>
        <w:tab/>
      </w:r>
      <w:r w:rsidR="00C57669" w:rsidRPr="00C57669">
        <w:rPr>
          <w:rFonts w:ascii="Arial" w:hAnsi="Arial" w:cs="Arial"/>
          <w:sz w:val="28"/>
          <w:szCs w:val="28"/>
        </w:rPr>
        <w:tab/>
        <w:t xml:space="preserve">Vacant </w:t>
      </w:r>
      <w:r w:rsidR="00D155AE" w:rsidRPr="00D155AE">
        <w:rPr>
          <w:rFonts w:ascii="Arial" w:hAnsi="Arial" w:cs="Arial"/>
          <w:sz w:val="28"/>
          <w:szCs w:val="28"/>
        </w:rPr>
        <w:tab/>
      </w:r>
    </w:p>
    <w:p w14:paraId="77636476" w14:textId="1EA74831" w:rsidR="00E47A53" w:rsidRDefault="00E47A53" w:rsidP="00504A81">
      <w:pPr>
        <w:spacing w:after="120"/>
        <w:rPr>
          <w:rFonts w:ascii="Arial" w:hAnsi="Arial" w:cs="Arial"/>
          <w:sz w:val="28"/>
          <w:szCs w:val="28"/>
        </w:rPr>
      </w:pPr>
      <w:r>
        <w:rPr>
          <w:rFonts w:ascii="Arial" w:hAnsi="Arial" w:cs="Arial"/>
          <w:sz w:val="28"/>
          <w:szCs w:val="28"/>
        </w:rPr>
        <w:t>Position Number:</w:t>
      </w:r>
      <w:r>
        <w:rPr>
          <w:rFonts w:ascii="Arial" w:hAnsi="Arial" w:cs="Arial"/>
          <w:sz w:val="28"/>
          <w:szCs w:val="28"/>
        </w:rPr>
        <w:tab/>
      </w:r>
      <w:r>
        <w:rPr>
          <w:rFonts w:ascii="Arial" w:hAnsi="Arial" w:cs="Arial"/>
          <w:sz w:val="28"/>
          <w:szCs w:val="28"/>
        </w:rPr>
        <w:tab/>
      </w:r>
      <w:r>
        <w:rPr>
          <w:rFonts w:ascii="Arial" w:hAnsi="Arial" w:cs="Arial"/>
          <w:sz w:val="28"/>
          <w:szCs w:val="28"/>
        </w:rPr>
        <w:tab/>
      </w:r>
      <w:r w:rsidR="0097645A">
        <w:rPr>
          <w:rFonts w:ascii="Arial" w:hAnsi="Arial" w:cs="Arial"/>
          <w:sz w:val="28"/>
          <w:szCs w:val="28"/>
        </w:rPr>
        <w:t>797-741-5157-001</w:t>
      </w:r>
    </w:p>
    <w:p w14:paraId="2A72D0AA" w14:textId="0EF2C5C9" w:rsidR="00D155AE" w:rsidRPr="00D155AE" w:rsidRDefault="00844A42" w:rsidP="00504A81">
      <w:pPr>
        <w:spacing w:after="120"/>
        <w:rPr>
          <w:rFonts w:ascii="Arial" w:hAnsi="Arial" w:cs="Arial"/>
          <w:sz w:val="28"/>
          <w:szCs w:val="28"/>
        </w:rPr>
      </w:pPr>
      <w:r w:rsidRPr="00C57669">
        <w:rPr>
          <w:rFonts w:ascii="Arial" w:hAnsi="Arial" w:cs="Arial"/>
          <w:sz w:val="28"/>
          <w:szCs w:val="28"/>
        </w:rPr>
        <w:t>Effective Date</w:t>
      </w:r>
      <w:r w:rsidR="00D155AE" w:rsidRPr="00D155AE">
        <w:rPr>
          <w:rFonts w:ascii="Arial" w:hAnsi="Arial" w:cs="Arial"/>
          <w:sz w:val="28"/>
          <w:szCs w:val="28"/>
        </w:rPr>
        <w:t>:</w:t>
      </w:r>
      <w:r w:rsidR="00D155AE" w:rsidRPr="00D155AE">
        <w:rPr>
          <w:rFonts w:ascii="Arial" w:hAnsi="Arial" w:cs="Arial"/>
          <w:sz w:val="28"/>
          <w:szCs w:val="28"/>
        </w:rPr>
        <w:tab/>
      </w:r>
      <w:r w:rsidR="004E6DF8" w:rsidRPr="00C57669">
        <w:rPr>
          <w:rFonts w:ascii="Arial" w:hAnsi="Arial" w:cs="Arial"/>
          <w:sz w:val="28"/>
          <w:szCs w:val="28"/>
        </w:rPr>
        <w:tab/>
      </w:r>
      <w:r w:rsidR="004E6DF8" w:rsidRPr="00C57669">
        <w:rPr>
          <w:rFonts w:ascii="Arial" w:hAnsi="Arial" w:cs="Arial"/>
          <w:sz w:val="28"/>
          <w:szCs w:val="28"/>
        </w:rPr>
        <w:tab/>
      </w:r>
    </w:p>
    <w:p w14:paraId="6DB5D1AB" w14:textId="2F8C6A60" w:rsidR="00D155AE" w:rsidRPr="00D155AE" w:rsidRDefault="00844A42" w:rsidP="00504A81">
      <w:pPr>
        <w:spacing w:after="120"/>
        <w:rPr>
          <w:rFonts w:ascii="Arial" w:hAnsi="Arial" w:cs="Arial"/>
          <w:sz w:val="28"/>
          <w:szCs w:val="28"/>
        </w:rPr>
      </w:pPr>
      <w:r w:rsidRPr="00C57669">
        <w:rPr>
          <w:rFonts w:ascii="Arial" w:hAnsi="Arial" w:cs="Arial"/>
          <w:sz w:val="28"/>
          <w:szCs w:val="28"/>
        </w:rPr>
        <w:t>C</w:t>
      </w:r>
      <w:r w:rsidR="00EE1037">
        <w:rPr>
          <w:rFonts w:ascii="Arial" w:hAnsi="Arial" w:cs="Arial"/>
          <w:sz w:val="28"/>
          <w:szCs w:val="28"/>
        </w:rPr>
        <w:t>onflict of Interest (C</w:t>
      </w:r>
      <w:r w:rsidRPr="00C57669">
        <w:rPr>
          <w:rFonts w:ascii="Arial" w:hAnsi="Arial" w:cs="Arial"/>
          <w:sz w:val="28"/>
          <w:szCs w:val="28"/>
        </w:rPr>
        <w:t>OI</w:t>
      </w:r>
      <w:r w:rsidR="00EE1037">
        <w:rPr>
          <w:rFonts w:ascii="Arial" w:hAnsi="Arial" w:cs="Arial"/>
          <w:sz w:val="28"/>
          <w:szCs w:val="28"/>
        </w:rPr>
        <w:t>)</w:t>
      </w:r>
      <w:r w:rsidR="00D155AE" w:rsidRPr="00D155AE">
        <w:rPr>
          <w:rFonts w:ascii="Arial" w:hAnsi="Arial" w:cs="Arial"/>
          <w:sz w:val="28"/>
          <w:szCs w:val="28"/>
        </w:rPr>
        <w:t>:</w:t>
      </w:r>
      <w:r w:rsidR="00D155AE" w:rsidRPr="00D155AE">
        <w:rPr>
          <w:rFonts w:ascii="Arial" w:hAnsi="Arial" w:cs="Arial"/>
          <w:sz w:val="28"/>
          <w:szCs w:val="28"/>
        </w:rPr>
        <w:tab/>
      </w:r>
      <w:r w:rsidR="00C57669" w:rsidRPr="00C57669">
        <w:rPr>
          <w:rFonts w:ascii="Arial" w:hAnsi="Arial" w:cs="Arial"/>
          <w:sz w:val="28"/>
          <w:szCs w:val="28"/>
        </w:rPr>
        <w:t>Y</w:t>
      </w:r>
    </w:p>
    <w:p w14:paraId="7339842E" w14:textId="411E7AD0" w:rsidR="00D155AE" w:rsidRPr="00D155AE" w:rsidRDefault="00E47A53" w:rsidP="00504A81">
      <w:pPr>
        <w:spacing w:after="120"/>
        <w:rPr>
          <w:rFonts w:ascii="Arial" w:hAnsi="Arial" w:cs="Arial"/>
          <w:sz w:val="28"/>
          <w:szCs w:val="28"/>
        </w:rPr>
      </w:pPr>
      <w:r>
        <w:rPr>
          <w:rFonts w:ascii="Arial" w:hAnsi="Arial" w:cs="Arial"/>
          <w:sz w:val="28"/>
          <w:szCs w:val="28"/>
        </w:rPr>
        <w:t>FLSA Status</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Pr>
          <w:rFonts w:ascii="Arial" w:hAnsi="Arial" w:cs="Arial"/>
          <w:sz w:val="28"/>
          <w:szCs w:val="28"/>
        </w:rPr>
        <w:tab/>
      </w:r>
      <w:r w:rsidR="0097645A">
        <w:rPr>
          <w:rFonts w:ascii="Arial" w:hAnsi="Arial" w:cs="Arial"/>
          <w:sz w:val="28"/>
          <w:szCs w:val="28"/>
        </w:rPr>
        <w:t>Non-Exempt</w:t>
      </w:r>
      <w:r w:rsidR="00D155AE" w:rsidRPr="00D155AE">
        <w:rPr>
          <w:rFonts w:ascii="Arial" w:hAnsi="Arial" w:cs="Arial"/>
          <w:sz w:val="28"/>
          <w:szCs w:val="28"/>
        </w:rPr>
        <w:tab/>
      </w:r>
    </w:p>
    <w:p w14:paraId="0090CAAE" w14:textId="246C30A0" w:rsidR="00D155AE" w:rsidRPr="00D155AE" w:rsidRDefault="00844A42" w:rsidP="00504A81">
      <w:pPr>
        <w:spacing w:after="120"/>
        <w:rPr>
          <w:rFonts w:ascii="Arial" w:hAnsi="Arial" w:cs="Arial"/>
          <w:sz w:val="28"/>
          <w:szCs w:val="28"/>
        </w:rPr>
      </w:pPr>
      <w:r>
        <w:rPr>
          <w:rFonts w:ascii="Arial" w:hAnsi="Arial" w:cs="Arial"/>
          <w:sz w:val="28"/>
          <w:szCs w:val="28"/>
        </w:rPr>
        <w:t>CBID</w:t>
      </w:r>
      <w:r w:rsidR="00E47A53">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t xml:space="preserve"> </w:t>
      </w:r>
      <w:r w:rsidR="00C57669">
        <w:rPr>
          <w:rFonts w:ascii="Arial" w:hAnsi="Arial" w:cs="Arial"/>
          <w:sz w:val="28"/>
          <w:szCs w:val="28"/>
        </w:rPr>
        <w:tab/>
      </w:r>
      <w:r w:rsidR="00C57669">
        <w:rPr>
          <w:rFonts w:ascii="Arial" w:hAnsi="Arial" w:cs="Arial"/>
          <w:sz w:val="28"/>
          <w:szCs w:val="28"/>
        </w:rPr>
        <w:tab/>
      </w:r>
      <w:r w:rsidR="0097645A">
        <w:rPr>
          <w:rFonts w:ascii="Arial" w:hAnsi="Arial" w:cs="Arial"/>
          <w:sz w:val="28"/>
          <w:szCs w:val="28"/>
        </w:rPr>
        <w:t>R01</w:t>
      </w:r>
    </w:p>
    <w:p w14:paraId="4DBC3353" w14:textId="309BB610" w:rsidR="00D155AE" w:rsidRPr="00D155AE" w:rsidRDefault="00844A42" w:rsidP="00504A81">
      <w:pPr>
        <w:spacing w:after="120"/>
        <w:rPr>
          <w:rFonts w:ascii="Arial" w:hAnsi="Arial" w:cs="Arial"/>
          <w:sz w:val="28"/>
          <w:szCs w:val="28"/>
        </w:rPr>
      </w:pPr>
      <w:r>
        <w:rPr>
          <w:rFonts w:ascii="Arial" w:hAnsi="Arial" w:cs="Arial"/>
          <w:sz w:val="28"/>
          <w:szCs w:val="28"/>
        </w:rPr>
        <w:t>Tenure</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sidR="0097645A">
        <w:rPr>
          <w:rFonts w:ascii="Arial" w:hAnsi="Arial" w:cs="Arial"/>
          <w:sz w:val="28"/>
          <w:szCs w:val="28"/>
        </w:rPr>
        <w:tab/>
      </w:r>
      <w:r w:rsidR="0097645A">
        <w:rPr>
          <w:rFonts w:ascii="Arial" w:hAnsi="Arial" w:cs="Arial"/>
          <w:sz w:val="28"/>
          <w:szCs w:val="28"/>
        </w:rPr>
        <w:tab/>
        <w:t xml:space="preserve">Permanent </w:t>
      </w:r>
    </w:p>
    <w:p w14:paraId="4809E73F" w14:textId="45F73B17" w:rsidR="00D155AE" w:rsidRPr="00D155AE" w:rsidRDefault="00844A42" w:rsidP="00504A81">
      <w:pPr>
        <w:spacing w:after="120"/>
        <w:rPr>
          <w:rFonts w:ascii="Arial" w:hAnsi="Arial" w:cs="Arial"/>
          <w:sz w:val="24"/>
          <w:szCs w:val="24"/>
        </w:rPr>
      </w:pPr>
      <w:r>
        <w:rPr>
          <w:rFonts w:ascii="Arial" w:hAnsi="Arial" w:cs="Arial"/>
          <w:sz w:val="28"/>
          <w:szCs w:val="28"/>
        </w:rPr>
        <w:t>Time Base</w:t>
      </w:r>
      <w:r w:rsidR="00D155AE" w:rsidRPr="00D155AE">
        <w:rPr>
          <w:rFonts w:ascii="Arial" w:hAnsi="Arial" w:cs="Arial"/>
          <w:sz w:val="28"/>
          <w:szCs w:val="28"/>
        </w:rPr>
        <w:t>:</w:t>
      </w:r>
      <w:r w:rsidR="00D155AE" w:rsidRPr="00D155AE">
        <w:rPr>
          <w:rFonts w:ascii="Arial" w:hAnsi="Arial" w:cs="Arial"/>
          <w:sz w:val="24"/>
          <w:szCs w:val="24"/>
        </w:rPr>
        <w:tab/>
      </w:r>
      <w:r w:rsidR="00D155AE" w:rsidRPr="00D155AE">
        <w:rPr>
          <w:rFonts w:ascii="Arial" w:hAnsi="Arial" w:cs="Arial"/>
          <w:sz w:val="24"/>
          <w:szCs w:val="24"/>
        </w:rPr>
        <w:tab/>
      </w:r>
      <w:r w:rsidR="00C57669">
        <w:rPr>
          <w:rFonts w:ascii="Arial" w:hAnsi="Arial" w:cs="Arial"/>
          <w:sz w:val="24"/>
          <w:szCs w:val="24"/>
        </w:rPr>
        <w:tab/>
      </w:r>
      <w:r w:rsidR="00C57669">
        <w:rPr>
          <w:rFonts w:ascii="Arial" w:hAnsi="Arial" w:cs="Arial"/>
          <w:sz w:val="24"/>
          <w:szCs w:val="24"/>
        </w:rPr>
        <w:tab/>
      </w:r>
      <w:r w:rsidR="0097645A">
        <w:rPr>
          <w:rFonts w:ascii="Arial" w:hAnsi="Arial" w:cs="Arial"/>
          <w:sz w:val="28"/>
          <w:szCs w:val="28"/>
        </w:rPr>
        <w:t>Full-Time</w:t>
      </w:r>
    </w:p>
    <w:p w14:paraId="246FDCC7" w14:textId="7999DAD2" w:rsidR="009565A4" w:rsidRPr="009565A4" w:rsidRDefault="009565A4" w:rsidP="00504A81">
      <w:pPr>
        <w:spacing w:before="160" w:line="276" w:lineRule="auto"/>
        <w:rPr>
          <w:rFonts w:ascii="Arial" w:hAnsi="Arial" w:cs="Arial"/>
          <w:sz w:val="24"/>
          <w:szCs w:val="24"/>
        </w:rPr>
      </w:pPr>
      <w:r w:rsidRPr="009565A4">
        <w:rPr>
          <w:rFonts w:ascii="Arial" w:hAnsi="Arial" w:cs="Arial"/>
          <w:sz w:val="24"/>
          <w:szCs w:val="24"/>
        </w:rPr>
        <w:t>You are a valued member of the department’s team. All CDA employees are expected to work co</w:t>
      </w:r>
      <w:r w:rsidR="00E47A53">
        <w:rPr>
          <w:rFonts w:ascii="Arial" w:hAnsi="Arial" w:cs="Arial"/>
          <w:sz w:val="24"/>
          <w:szCs w:val="24"/>
        </w:rPr>
        <w:t>llaboratively</w:t>
      </w:r>
      <w:r w:rsidRPr="009565A4">
        <w:rPr>
          <w:rFonts w:ascii="Arial" w:hAnsi="Arial" w:cs="Arial"/>
          <w:sz w:val="24"/>
          <w:szCs w:val="24"/>
        </w:rPr>
        <w:t xml:space="preserve"> with internal and external stakeholders to enable the department to provide the highest level of service possible. Your efforts to treat others fairly, honestly, and with respect are important to everyone who works with you. We value diversity at </w:t>
      </w:r>
      <w:proofErr w:type="gramStart"/>
      <w:r w:rsidRPr="009565A4">
        <w:rPr>
          <w:rFonts w:ascii="Arial" w:hAnsi="Arial" w:cs="Arial"/>
          <w:sz w:val="24"/>
          <w:szCs w:val="24"/>
        </w:rPr>
        <w:t>CDA</w:t>
      </w:r>
      <w:proofErr w:type="gramEnd"/>
      <w:r w:rsidRPr="009565A4">
        <w:rPr>
          <w:rFonts w:ascii="Arial" w:hAnsi="Arial" w:cs="Arial"/>
          <w:sz w:val="24"/>
          <w:szCs w:val="24"/>
        </w:rPr>
        <w:t xml:space="preserve"> and we strive to achieve equity and inclusion in the workplace for all employees.</w:t>
      </w:r>
      <w:r w:rsidR="00E47A53">
        <w:rPr>
          <w:rFonts w:ascii="Arial" w:hAnsi="Arial" w:cs="Arial"/>
          <w:sz w:val="24"/>
          <w:szCs w:val="24"/>
        </w:rPr>
        <w:t xml:space="preserve"> We believe that a diverse workforce and inclusive workplace culture enhances the performance of our organization and the quality of representation that we provide to a diverse client base.</w:t>
      </w:r>
    </w:p>
    <w:p w14:paraId="2EA61F45" w14:textId="0B2AAC3B" w:rsidR="00184C22" w:rsidRPr="00844A42" w:rsidRDefault="00844A42" w:rsidP="00844A42">
      <w:pPr>
        <w:rPr>
          <w:rFonts w:ascii="Arial" w:hAnsi="Arial" w:cs="Arial"/>
          <w:sz w:val="28"/>
          <w:szCs w:val="28"/>
        </w:rPr>
      </w:pPr>
      <w:r w:rsidRPr="00844A42">
        <w:rPr>
          <w:rFonts w:ascii="Arial" w:hAnsi="Arial" w:cs="Arial"/>
          <w:sz w:val="28"/>
          <w:szCs w:val="28"/>
        </w:rPr>
        <w:t>Primary Domain</w:t>
      </w:r>
      <w:r w:rsidR="00190347">
        <w:rPr>
          <w:rFonts w:ascii="Arial" w:hAnsi="Arial" w:cs="Arial"/>
          <w:sz w:val="28"/>
          <w:szCs w:val="28"/>
        </w:rPr>
        <w:t>(s)</w:t>
      </w:r>
      <w:r w:rsidRPr="00844A42">
        <w:rPr>
          <w:rFonts w:ascii="Arial" w:hAnsi="Arial" w:cs="Arial"/>
          <w:sz w:val="28"/>
          <w:szCs w:val="28"/>
        </w:rPr>
        <w:t xml:space="preserve">: </w:t>
      </w:r>
      <w:r w:rsidR="0097645A">
        <w:rPr>
          <w:rFonts w:ascii="Arial" w:hAnsi="Arial" w:cs="Arial"/>
          <w:sz w:val="24"/>
          <w:szCs w:val="24"/>
        </w:rPr>
        <w:t>N/A</w:t>
      </w:r>
    </w:p>
    <w:p w14:paraId="79BFD00A" w14:textId="272A2E54" w:rsidR="00D155AE" w:rsidRPr="00D155AE" w:rsidRDefault="00EE1037" w:rsidP="00607125">
      <w:pPr>
        <w:pStyle w:val="Heading1"/>
      </w:pPr>
      <w:r>
        <w:t>DESCRIPTION</w:t>
      </w:r>
      <w:r w:rsidR="00D155AE" w:rsidRPr="00D155AE">
        <w:t>:</w:t>
      </w:r>
    </w:p>
    <w:p w14:paraId="226B60C8" w14:textId="72F1A607" w:rsidR="0097645A" w:rsidRPr="0097645A" w:rsidRDefault="0097645A" w:rsidP="0097645A">
      <w:pPr>
        <w:rPr>
          <w:rFonts w:ascii="Arial" w:hAnsi="Arial" w:cs="Arial"/>
          <w:sz w:val="24"/>
          <w:szCs w:val="24"/>
        </w:rPr>
      </w:pPr>
      <w:r w:rsidRPr="0097645A">
        <w:rPr>
          <w:rFonts w:ascii="Arial" w:hAnsi="Arial" w:cs="Arial"/>
          <w:sz w:val="24"/>
          <w:szCs w:val="24"/>
        </w:rPr>
        <w:t xml:space="preserve">Under the supervision of the Health Program Manager II </w:t>
      </w:r>
      <w:r>
        <w:rPr>
          <w:rFonts w:ascii="Arial" w:hAnsi="Arial" w:cs="Arial"/>
          <w:sz w:val="24"/>
          <w:szCs w:val="24"/>
        </w:rPr>
        <w:t>within</w:t>
      </w:r>
      <w:r w:rsidRPr="0097645A">
        <w:rPr>
          <w:rFonts w:ascii="Arial" w:hAnsi="Arial" w:cs="Arial"/>
          <w:sz w:val="24"/>
          <w:szCs w:val="24"/>
        </w:rPr>
        <w:t xml:space="preserve"> the Office of the Long-Term Care Patient Representative (OLTCPR), the Analyst I provides administrative support to OLTCPR. The Analyst I will perform work of average difficulty in a wide variety of consultative and analytical staff services assignments in collaboration with the HPM II and two Supervisor I’s to support the mission and vision of the OLTCPR. </w:t>
      </w:r>
    </w:p>
    <w:p w14:paraId="4F35C3A0" w14:textId="77777777" w:rsidR="00D155AE" w:rsidRPr="00D155AE" w:rsidRDefault="00D155AE" w:rsidP="00607125">
      <w:pPr>
        <w:pStyle w:val="Heading1"/>
      </w:pPr>
      <w:r w:rsidRPr="00D155AE">
        <w:t>ESSENTIAL JOB FUNCTIONS:</w:t>
      </w:r>
    </w:p>
    <w:p w14:paraId="5515035B" w14:textId="56102C74" w:rsidR="00844A42" w:rsidRDefault="00844A42" w:rsidP="0097645A">
      <w:pPr>
        <w:spacing w:after="240"/>
        <w:ind w:left="720" w:hanging="720"/>
        <w:rPr>
          <w:sz w:val="24"/>
          <w:szCs w:val="24"/>
        </w:rPr>
      </w:pPr>
      <w:r>
        <w:rPr>
          <w:rFonts w:ascii="Arial" w:hAnsi="Arial" w:cs="Arial"/>
          <w:sz w:val="24"/>
          <w:szCs w:val="24"/>
        </w:rPr>
        <w:t>4</w:t>
      </w:r>
      <w:r w:rsidR="0097645A">
        <w:rPr>
          <w:rFonts w:ascii="Arial" w:hAnsi="Arial" w:cs="Arial"/>
          <w:sz w:val="24"/>
          <w:szCs w:val="24"/>
        </w:rPr>
        <w:t>5</w:t>
      </w:r>
      <w:r w:rsidR="00D155AE" w:rsidRPr="00D155AE">
        <w:rPr>
          <w:rFonts w:ascii="Arial" w:hAnsi="Arial" w:cs="Arial"/>
          <w:sz w:val="24"/>
          <w:szCs w:val="24"/>
        </w:rPr>
        <w:t>%</w:t>
      </w:r>
      <w:r w:rsidR="00D155AE" w:rsidRPr="00D155AE">
        <w:rPr>
          <w:rFonts w:ascii="Arial" w:hAnsi="Arial" w:cs="Arial"/>
          <w:sz w:val="24"/>
          <w:szCs w:val="24"/>
        </w:rPr>
        <w:tab/>
      </w:r>
      <w:r w:rsidR="0097645A" w:rsidRPr="0097645A">
        <w:rPr>
          <w:rFonts w:ascii="Arial" w:hAnsi="Arial" w:cs="Arial"/>
          <w:sz w:val="24"/>
          <w:szCs w:val="24"/>
        </w:rPr>
        <w:t xml:space="preserve">Provides analytical and technical support to internal and external stakeholders by interpreting and applying CAPRIS database procedures, processing and evaluating electronic requests for CAPRIS profile creation, resolving database and system issues, and providing authoritative guidance and technical assistance to local skilled nursing facility staff. Monitors, analyzes, and communicates proposed and enacted Federal, State, and local laws, regulations, policies, and </w:t>
      </w:r>
      <w:r w:rsidR="0097645A" w:rsidRPr="0097645A">
        <w:rPr>
          <w:rFonts w:ascii="Arial" w:hAnsi="Arial" w:cs="Arial"/>
          <w:sz w:val="24"/>
          <w:szCs w:val="24"/>
        </w:rPr>
        <w:lastRenderedPageBreak/>
        <w:t>system updates that may impact OLTCPR, the CAPRIS network, CDA, and related entities. Develops and coordinates training materials and plans, provides guidance on program and system requirements, and prepares and disseminates correspondence and informational materials to ensure stakeholders receive accurate and timely information regarding regulatory, policy, and system changes.</w:t>
      </w:r>
    </w:p>
    <w:p w14:paraId="13D631CE" w14:textId="64F063B3" w:rsidR="0097645A" w:rsidRDefault="0097645A" w:rsidP="0097645A">
      <w:pPr>
        <w:spacing w:after="240"/>
        <w:ind w:left="720" w:hanging="720"/>
        <w:rPr>
          <w:rFonts w:ascii="Arial" w:hAnsi="Arial" w:cs="Arial"/>
          <w:sz w:val="24"/>
          <w:szCs w:val="24"/>
        </w:rPr>
      </w:pPr>
      <w:r>
        <w:rPr>
          <w:rFonts w:ascii="Arial" w:hAnsi="Arial" w:cs="Arial"/>
          <w:sz w:val="24"/>
          <w:szCs w:val="24"/>
        </w:rPr>
        <w:t>3</w:t>
      </w:r>
      <w:r w:rsidR="00EE1037" w:rsidRPr="00D155AE">
        <w:rPr>
          <w:rFonts w:ascii="Arial" w:hAnsi="Arial" w:cs="Arial"/>
          <w:sz w:val="24"/>
          <w:szCs w:val="24"/>
        </w:rPr>
        <w:t>0%</w:t>
      </w:r>
      <w:r w:rsidR="00EE1037" w:rsidRPr="00D155AE">
        <w:rPr>
          <w:rFonts w:ascii="Arial" w:hAnsi="Arial" w:cs="Arial"/>
          <w:sz w:val="24"/>
          <w:szCs w:val="24"/>
        </w:rPr>
        <w:tab/>
      </w:r>
      <w:r w:rsidRPr="0097645A">
        <w:rPr>
          <w:rFonts w:ascii="Arial" w:hAnsi="Arial" w:cs="Arial"/>
          <w:sz w:val="24"/>
          <w:szCs w:val="24"/>
        </w:rPr>
        <w:t xml:space="preserve">Provides analytical and program support for the OLTCPR by monitoring and managing the OLTCPR mainline and program email inbox, evaluating incoming inquiries, identifying the nature and level of assistance required, researching applicable Federal, State, and local laws, regulations, policies, and procedures, and developing timely and accurate responses to stakeholders. Analyzes and evaluates questions, concerns, and requests received by OLTCPR to determine appropriate action, identifies issues requiring specialized program expertise, and coordinates and routes complex or sensitive matters to designated program subject-matter experts for resolution. Conducts research and analysis of regulatory and program information to support accurate responses, identifies potential impacts to OLTCPR operations, and communicates findings through written and verbal summaries, status updates, on projects and assignments. Reviews, analyzes, proofreads, and edits correspondence, reports, forms, and other program documents for accuracy, accessibility in accordance with ADA requirements, grammar, content, organization, formatting, and compliance with departmental administrative standards; coordinates document routing, reproduction, and distribution to ensure timely completion. </w:t>
      </w:r>
    </w:p>
    <w:p w14:paraId="07E30F75" w14:textId="77ABC5F5" w:rsidR="00EE1037" w:rsidRDefault="0097645A" w:rsidP="0097645A">
      <w:pPr>
        <w:spacing w:after="240"/>
        <w:ind w:left="720"/>
        <w:rPr>
          <w:rFonts w:ascii="Arial" w:hAnsi="Arial" w:cs="Arial"/>
          <w:sz w:val="24"/>
          <w:szCs w:val="24"/>
        </w:rPr>
      </w:pPr>
      <w:r w:rsidRPr="0097645A">
        <w:rPr>
          <w:rFonts w:ascii="Arial" w:hAnsi="Arial" w:cs="Arial"/>
          <w:sz w:val="24"/>
          <w:szCs w:val="24"/>
        </w:rPr>
        <w:t>Plans, schedules, and coordinates meetings and activities with internal and external stakeholders by developing agendas, organizing materials, tracking follow-up items, and communicating meeting outcomes and action items. Participates in program meetings to research and assess emerging issues, operational changes, regulatory developments, and project priorities, and applies information obtained to assigned projects and program activities. Provides analytical and operational support across OLTCPR projects by gathering and evaluating information, coordinating with staff and stakeholders, monitoring assignments and deliverables, identifying issues or potential delays, and assisting in developing solutions to support program objectives and timely completion of assignments.</w:t>
      </w:r>
    </w:p>
    <w:p w14:paraId="7B747E9B" w14:textId="7F17169E" w:rsidR="0097645A" w:rsidRDefault="0097645A" w:rsidP="0097645A">
      <w:pPr>
        <w:spacing w:after="240"/>
        <w:ind w:left="720" w:hanging="720"/>
        <w:rPr>
          <w:rFonts w:ascii="Arial" w:hAnsi="Arial" w:cs="Arial"/>
          <w:sz w:val="24"/>
          <w:szCs w:val="24"/>
        </w:rPr>
      </w:pPr>
      <w:r>
        <w:rPr>
          <w:rFonts w:ascii="Arial" w:hAnsi="Arial" w:cs="Arial"/>
          <w:sz w:val="24"/>
          <w:szCs w:val="24"/>
        </w:rPr>
        <w:t>15%</w:t>
      </w:r>
      <w:r>
        <w:rPr>
          <w:rFonts w:ascii="Arial" w:hAnsi="Arial" w:cs="Arial"/>
          <w:sz w:val="24"/>
          <w:szCs w:val="24"/>
        </w:rPr>
        <w:tab/>
        <w:t>C</w:t>
      </w:r>
      <w:r w:rsidRPr="0097645A">
        <w:rPr>
          <w:rFonts w:ascii="Arial" w:hAnsi="Arial" w:cs="Arial"/>
          <w:sz w:val="24"/>
          <w:szCs w:val="24"/>
        </w:rPr>
        <w:t xml:space="preserve">oordinates and analyzes personnel-related administrative activities, including recruitment, travel, attendance, and timekeeping functions, to ensure compliance with applicable laws, regulations, policies, and departmental procedures. Coordinates recruitment activities by scheduling interviews, communicating with candidates and hiring panels, preparing and reviewing interview materials and packets, administering written exercises, and monitoring recruitment activities to ensure timely and consistent completion. Coordinates staff travel arrangements and reviews travel expense claims for completeness, accuracy, and compliance with applicable travel rules, policies, and procedures; identifies discrepancies and works with staff to obtain required corrections or supporting documentation. Provides guidance and analytical support to employees and supervisors regarding attendance reporting requirements and assists with the accurate completion and processing of attendance records in accordance with applicable laws, bargaining unit provisions, and departmental policies. Reviews and </w:t>
      </w:r>
      <w:r w:rsidRPr="0097645A">
        <w:rPr>
          <w:rFonts w:ascii="Arial" w:hAnsi="Arial" w:cs="Arial"/>
          <w:sz w:val="24"/>
          <w:szCs w:val="24"/>
        </w:rPr>
        <w:lastRenderedPageBreak/>
        <w:t>verifies employee timesheets for accuracy and compliance, including pay period and month accuracy, holiday and leave accounting, mathematical calculations and totals, deficit coverage, required signatures, and other applicable timekeeping requirements. Researches and resolves timekeeping questions and discrepancies by reviewing relevant policies, procedures, and available documentation and communicates findings and required corrective actions to employees and supervisors. Coordinates with the Human Resources Branch (HRB) regarding timekeeping and personnel matters, provides clear and timely information regarding identified issues, and maintains accurate and organized records to support personnel transactions, audits, reporting requirements, and program operations.</w:t>
      </w:r>
    </w:p>
    <w:p w14:paraId="608391C0" w14:textId="77777777" w:rsidR="006835E4" w:rsidRDefault="00DB023D" w:rsidP="006835E4">
      <w:pPr>
        <w:spacing w:after="240"/>
        <w:ind w:left="720" w:hanging="720"/>
        <w:rPr>
          <w:rFonts w:ascii="Arial" w:hAnsi="Arial" w:cs="Arial"/>
          <w:sz w:val="24"/>
          <w:szCs w:val="24"/>
        </w:rPr>
      </w:pPr>
      <w:r>
        <w:rPr>
          <w:rFonts w:ascii="Arial" w:hAnsi="Arial" w:cs="Arial"/>
          <w:sz w:val="24"/>
          <w:szCs w:val="24"/>
        </w:rPr>
        <w:t>5%</w:t>
      </w:r>
      <w:r>
        <w:rPr>
          <w:rFonts w:ascii="Arial" w:hAnsi="Arial" w:cs="Arial"/>
          <w:sz w:val="24"/>
          <w:szCs w:val="24"/>
        </w:rPr>
        <w:tab/>
      </w:r>
      <w:r w:rsidR="006835E4" w:rsidRPr="006835E4">
        <w:rPr>
          <w:rFonts w:ascii="Arial" w:hAnsi="Arial" w:cs="Arial"/>
          <w:sz w:val="24"/>
          <w:szCs w:val="24"/>
        </w:rPr>
        <w:t xml:space="preserve">Serves as the liaison between the OLTCPR and Business Management Branch to coordinate, analyze, review, and process contracts with local providers. Performs analytical and administrative functions throughout the contract development and processing lifecycle to ensure contracts are complete, accurate, compliant with applicable policies and procedures, and processed within established timelines. </w:t>
      </w:r>
    </w:p>
    <w:p w14:paraId="0C7419AB" w14:textId="17CAF772" w:rsidR="00D155AE" w:rsidRPr="00D155AE" w:rsidRDefault="00D155AE" w:rsidP="006835E4">
      <w:pPr>
        <w:spacing w:after="240"/>
        <w:ind w:left="720" w:hanging="720"/>
      </w:pPr>
      <w:r w:rsidRPr="006835E4">
        <w:rPr>
          <w:rFonts w:ascii="Arial" w:hAnsi="Arial" w:cs="Arial"/>
          <w:b/>
          <w:bCs/>
          <w:sz w:val="24"/>
          <w:szCs w:val="24"/>
        </w:rPr>
        <w:t>MARGINAL JOB FUNCTIONS</w:t>
      </w:r>
      <w:r w:rsidRPr="00D155AE">
        <w:t>:</w:t>
      </w:r>
      <w:r w:rsidR="00DB023D">
        <w:t xml:space="preserve"> </w:t>
      </w:r>
    </w:p>
    <w:p w14:paraId="770FB2FE" w14:textId="77777777" w:rsidR="004D3419" w:rsidRPr="00DF3A93" w:rsidRDefault="00D155AE" w:rsidP="004D3419">
      <w:pPr>
        <w:ind w:left="720" w:hanging="720"/>
      </w:pPr>
      <w:r w:rsidRPr="00D155AE">
        <w:rPr>
          <w:rFonts w:ascii="Arial" w:hAnsi="Arial" w:cs="Arial"/>
          <w:sz w:val="24"/>
          <w:szCs w:val="24"/>
        </w:rPr>
        <w:t>5%</w:t>
      </w:r>
      <w:r w:rsidRPr="00D155AE">
        <w:rPr>
          <w:rFonts w:ascii="Arial" w:hAnsi="Arial" w:cs="Arial"/>
          <w:sz w:val="24"/>
          <w:szCs w:val="24"/>
        </w:rPr>
        <w:tab/>
      </w:r>
      <w:r w:rsidR="004D3419" w:rsidRPr="004D3419">
        <w:rPr>
          <w:rFonts w:ascii="Arial" w:hAnsi="Arial" w:cs="Arial"/>
          <w:sz w:val="24"/>
          <w:szCs w:val="24"/>
        </w:rPr>
        <w:t>Performs other job-related duties, special assignments, and projects as required to fulfill the mission, goals and objectives of the OLTCPR</w:t>
      </w:r>
      <w:r w:rsidR="004D3419" w:rsidRPr="00DF3A93">
        <w:t>.</w:t>
      </w:r>
    </w:p>
    <w:p w14:paraId="0345B2B6" w14:textId="7F48AAFF" w:rsidR="00844A42" w:rsidRDefault="00E47A53" w:rsidP="00607125">
      <w:pPr>
        <w:pStyle w:val="Heading1"/>
      </w:pPr>
      <w:r>
        <w:t>TRAVEL</w:t>
      </w:r>
      <w:r w:rsidR="00844A42" w:rsidRPr="00250A65">
        <w:t>:</w:t>
      </w:r>
      <w:r>
        <w:t xml:space="preserve"> </w:t>
      </w:r>
      <w:r w:rsidR="00171E58">
        <w:rPr>
          <w:b w:val="0"/>
          <w:bCs/>
          <w:sz w:val="24"/>
          <w:szCs w:val="24"/>
        </w:rPr>
        <w:t>N/A</w:t>
      </w:r>
    </w:p>
    <w:p w14:paraId="22C0016A" w14:textId="7AA40786" w:rsidR="00844A42" w:rsidRDefault="00844A42" w:rsidP="00607125">
      <w:pPr>
        <w:pStyle w:val="Heading1"/>
      </w:pPr>
      <w:r w:rsidRPr="00250A65">
        <w:t>TYPICAL WORKING CONDITIONS:</w:t>
      </w:r>
    </w:p>
    <w:p w14:paraId="04496FD8" w14:textId="77777777" w:rsidR="00E47A53" w:rsidRDefault="00E47A53" w:rsidP="00EB736D">
      <w:pPr>
        <w:pStyle w:val="Heading1"/>
        <w:spacing w:after="240"/>
        <w:rPr>
          <w:b w:val="0"/>
          <w:sz w:val="24"/>
          <w:szCs w:val="24"/>
        </w:rPr>
      </w:pPr>
      <w:r w:rsidRPr="00E47A53">
        <w:rPr>
          <w:b w:val="0"/>
          <w:sz w:val="24"/>
          <w:szCs w:val="24"/>
        </w:rPr>
        <w:t xml:space="preserve">The physical work location of the position is designated at the department's headquarters location, a three-story building and standard office modular workspace located in Natomas. The duties of the position require sitting for long periods of time while using a personal computer, reviewing documents, and attending meetings whether they are digital (i.e., Zoom, </w:t>
      </w:r>
      <w:proofErr w:type="spellStart"/>
      <w:r w:rsidRPr="00E47A53">
        <w:rPr>
          <w:b w:val="0"/>
          <w:sz w:val="24"/>
          <w:szCs w:val="24"/>
        </w:rPr>
        <w:t>WebEx</w:t>
      </w:r>
      <w:proofErr w:type="spellEnd"/>
      <w:r w:rsidRPr="00E47A53">
        <w:rPr>
          <w:b w:val="0"/>
          <w:sz w:val="24"/>
          <w:szCs w:val="24"/>
        </w:rPr>
        <w:t>, MS Teams, etc.) or in person.</w:t>
      </w:r>
    </w:p>
    <w:p w14:paraId="3E52140F" w14:textId="713F1B22" w:rsidR="00EB736D" w:rsidRDefault="00EB736D" w:rsidP="00EB736D">
      <w:pPr>
        <w:pStyle w:val="Heading1"/>
      </w:pPr>
      <w:r>
        <w:t>EQUAL EMPLOYMENT OPPORTUNITY</w:t>
      </w:r>
      <w:r w:rsidRPr="00250A65">
        <w:t>:</w:t>
      </w:r>
    </w:p>
    <w:p w14:paraId="135A969B" w14:textId="77777777" w:rsidR="00EB736D" w:rsidRPr="00EE0F71" w:rsidRDefault="00EB736D" w:rsidP="00135B5B">
      <w:pPr>
        <w:spacing w:after="240" w:line="240" w:lineRule="auto"/>
        <w:rPr>
          <w:rFonts w:ascii="Arial" w:hAnsi="Arial" w:cs="Arial"/>
          <w:sz w:val="24"/>
          <w:szCs w:val="24"/>
        </w:rPr>
      </w:pPr>
      <w:bookmarkStart w:id="0" w:name="_Hlk158011381"/>
      <w:r w:rsidRPr="00EE0F71">
        <w:rPr>
          <w:rFonts w:ascii="Arial" w:hAnsi="Arial" w:cs="Arial"/>
          <w:sz w:val="24"/>
          <w:szCs w:val="24"/>
        </w:rPr>
        <w:t xml:space="preserve">The California Department of Aging is an equal opportunity employer to all, regardless of age, ancestry, color, disability (mental and physical), exercising the right to family care and medical leave, gender, gender expression, gender identity, genetic information, marital status, medical condition, military or veteran status, national origin, political affiliation, race, religious creed, sex (includes pregnancy, childbirth, breastfeeding and related medical conditions), and sexual orientation.  </w:t>
      </w:r>
    </w:p>
    <w:p w14:paraId="4C3AAD8D" w14:textId="4308CDCF" w:rsidR="00EB736D" w:rsidRPr="00EE0F71" w:rsidRDefault="00EB736D" w:rsidP="00135B5B">
      <w:pPr>
        <w:spacing w:after="240" w:line="240" w:lineRule="auto"/>
        <w:rPr>
          <w:rFonts w:ascii="Arial" w:hAnsi="Arial" w:cs="Arial"/>
          <w:sz w:val="24"/>
          <w:szCs w:val="24"/>
        </w:rPr>
      </w:pPr>
      <w:r w:rsidRPr="00EE0F71">
        <w:rPr>
          <w:rFonts w:ascii="Arial" w:hAnsi="Arial" w:cs="Arial"/>
          <w:sz w:val="24"/>
          <w:szCs w:val="24"/>
        </w:rPr>
        <w:t>It is the policy of CDA to provide equal employment opportunity to all employees and applicants; those employees have the right to work in an environment free from discrimination; those consumers have the right to receive services free from discrimination in compliance with local, state, and federal laws.</w:t>
      </w:r>
    </w:p>
    <w:bookmarkEnd w:id="0"/>
    <w:p w14:paraId="72A276B8" w14:textId="77777777" w:rsidR="00607125" w:rsidRPr="00607125" w:rsidRDefault="00607125" w:rsidP="00135B5B">
      <w:pPr>
        <w:pStyle w:val="Heading1"/>
        <w:spacing w:after="240"/>
      </w:pPr>
      <w:r w:rsidRPr="00607125">
        <w:t>To be reviewed and signed by the supervisor and employee:</w:t>
      </w:r>
    </w:p>
    <w:p w14:paraId="5DB173D1" w14:textId="77777777" w:rsidR="00607125" w:rsidRPr="00AB66ED" w:rsidRDefault="00607125" w:rsidP="00AB66ED">
      <w:pPr>
        <w:pStyle w:val="Heading2"/>
      </w:pPr>
      <w:r w:rsidRPr="00AB66ED">
        <w:t>SUPERVISOR’S STATEMENT:</w:t>
      </w:r>
    </w:p>
    <w:p w14:paraId="30CB7696" w14:textId="025C2A36" w:rsidR="00607125" w:rsidRPr="00E47A53" w:rsidRDefault="00607125" w:rsidP="00607125">
      <w:pPr>
        <w:numPr>
          <w:ilvl w:val="0"/>
          <w:numId w:val="1"/>
        </w:numPr>
        <w:rPr>
          <w:rFonts w:ascii="Arial" w:hAnsi="Arial" w:cs="Arial"/>
          <w:bCs/>
          <w:sz w:val="24"/>
          <w:szCs w:val="24"/>
        </w:rPr>
      </w:pPr>
      <w:r w:rsidRPr="00E47A53">
        <w:rPr>
          <w:rFonts w:ascii="Arial" w:hAnsi="Arial" w:cs="Arial"/>
          <w:bCs/>
          <w:sz w:val="24"/>
          <w:szCs w:val="24"/>
        </w:rPr>
        <w:lastRenderedPageBreak/>
        <w:t>I have discussed the duties and responsibilities of the position with the employee</w:t>
      </w:r>
      <w:r w:rsidR="00E47A53">
        <w:rPr>
          <w:rFonts w:ascii="Arial" w:hAnsi="Arial" w:cs="Arial"/>
          <w:bCs/>
          <w:sz w:val="24"/>
          <w:szCs w:val="24"/>
        </w:rPr>
        <w:t>.</w:t>
      </w:r>
      <w:r w:rsidRPr="00E47A53">
        <w:rPr>
          <w:rFonts w:ascii="Arial" w:hAnsi="Arial" w:cs="Arial"/>
          <w:bCs/>
          <w:sz w:val="24"/>
          <w:szCs w:val="24"/>
        </w:rPr>
        <w:t xml:space="preserve"> </w:t>
      </w:r>
    </w:p>
    <w:p w14:paraId="1BFF63BB" w14:textId="24CC078D" w:rsidR="00D155AE" w:rsidRPr="00E47A53" w:rsidRDefault="00607125" w:rsidP="00607125">
      <w:pPr>
        <w:numPr>
          <w:ilvl w:val="0"/>
          <w:numId w:val="1"/>
        </w:numPr>
        <w:rPr>
          <w:rFonts w:ascii="Arial" w:hAnsi="Arial" w:cs="Arial"/>
          <w:bCs/>
          <w:sz w:val="24"/>
          <w:szCs w:val="24"/>
        </w:rPr>
      </w:pPr>
      <w:r w:rsidRPr="00E47A53">
        <w:rPr>
          <w:rFonts w:ascii="Arial" w:hAnsi="Arial" w:cs="Arial"/>
          <w:bCs/>
          <w:sz w:val="24"/>
          <w:szCs w:val="24"/>
        </w:rPr>
        <w:t>I have signed and received a copy of the duty statement</w:t>
      </w:r>
      <w:r w:rsidR="00E47A53">
        <w:rPr>
          <w:rFonts w:ascii="Arial" w:hAnsi="Arial" w:cs="Arial"/>
          <w:bCs/>
          <w:sz w:val="24"/>
          <w:szCs w:val="24"/>
        </w:rPr>
        <w:t>.</w:t>
      </w:r>
    </w:p>
    <w:p w14:paraId="6DB0C77F" w14:textId="0E7C42B8" w:rsidR="00D155AE" w:rsidRPr="00D155AE" w:rsidRDefault="00D155AE" w:rsidP="00AB66ED">
      <w:pPr>
        <w:spacing w:before="360" w:after="0"/>
        <w:rPr>
          <w:rFonts w:ascii="Arial" w:hAnsi="Arial" w:cs="Arial"/>
          <w:b/>
          <w:sz w:val="24"/>
          <w:szCs w:val="24"/>
        </w:rPr>
      </w:pPr>
      <w:r w:rsidRPr="00D155AE">
        <w:rPr>
          <w:rFonts w:ascii="Arial" w:hAnsi="Arial" w:cs="Arial"/>
          <w:b/>
          <w:sz w:val="24"/>
          <w:szCs w:val="24"/>
        </w:rPr>
        <w:t>____________________</w:t>
      </w:r>
      <w:r w:rsidR="00607125" w:rsidRPr="00607125">
        <w:rPr>
          <w:rFonts w:ascii="Arial" w:hAnsi="Arial" w:cs="Arial"/>
          <w:b/>
          <w:sz w:val="24"/>
          <w:szCs w:val="24"/>
        </w:rPr>
        <w:t>___</w:t>
      </w:r>
      <w:r w:rsidRPr="00D155AE">
        <w:rPr>
          <w:rFonts w:ascii="Arial" w:hAnsi="Arial" w:cs="Arial"/>
          <w:b/>
          <w:sz w:val="24"/>
          <w:szCs w:val="24"/>
        </w:rPr>
        <w:t>____</w:t>
      </w:r>
      <w:r w:rsidR="00607125" w:rsidRPr="00607125">
        <w:rPr>
          <w:rFonts w:ascii="Arial" w:hAnsi="Arial" w:cs="Arial"/>
          <w:b/>
          <w:sz w:val="24"/>
          <w:szCs w:val="24"/>
        </w:rPr>
        <w:t>_____</w:t>
      </w:r>
      <w:r w:rsidRPr="00D155AE">
        <w:rPr>
          <w:rFonts w:ascii="Arial" w:hAnsi="Arial" w:cs="Arial"/>
          <w:b/>
          <w:sz w:val="24"/>
          <w:szCs w:val="24"/>
        </w:rPr>
        <w:t>_</w:t>
      </w:r>
      <w:r w:rsidRPr="00D155AE">
        <w:rPr>
          <w:rFonts w:ascii="Arial" w:hAnsi="Arial" w:cs="Arial"/>
          <w:b/>
          <w:sz w:val="24"/>
          <w:szCs w:val="24"/>
        </w:rPr>
        <w:tab/>
        <w:t>_______</w:t>
      </w:r>
      <w:r w:rsidR="00607125" w:rsidRPr="00607125">
        <w:rPr>
          <w:rFonts w:ascii="Arial" w:hAnsi="Arial" w:cs="Arial"/>
          <w:b/>
          <w:sz w:val="24"/>
          <w:szCs w:val="24"/>
        </w:rPr>
        <w:t>________________________</w:t>
      </w:r>
      <w:r w:rsidRPr="00D155AE">
        <w:rPr>
          <w:rFonts w:ascii="Arial" w:hAnsi="Arial" w:cs="Arial"/>
          <w:b/>
          <w:sz w:val="24"/>
          <w:szCs w:val="24"/>
        </w:rPr>
        <w:t>____</w:t>
      </w:r>
    </w:p>
    <w:p w14:paraId="31E24E65" w14:textId="365A563E" w:rsidR="00D155AE" w:rsidRPr="00D155AE" w:rsidRDefault="00607125" w:rsidP="00D155AE">
      <w:pPr>
        <w:rPr>
          <w:rFonts w:ascii="Arial Narrow" w:hAnsi="Arial Narrow"/>
          <w:b/>
        </w:rPr>
      </w:pPr>
      <w:r w:rsidRPr="00607125">
        <w:rPr>
          <w:rFonts w:ascii="Arial Narrow" w:hAnsi="Arial Narrow"/>
          <w:b/>
          <w:sz w:val="24"/>
          <w:szCs w:val="24"/>
        </w:rPr>
        <w:t>Supervisor’s Signature and Date</w:t>
      </w:r>
      <w:r w:rsidR="00D155AE" w:rsidRPr="00D155AE">
        <w:rPr>
          <w:rFonts w:ascii="Arial Narrow" w:hAnsi="Arial Narrow"/>
          <w:b/>
          <w:sz w:val="24"/>
          <w:szCs w:val="24"/>
        </w:rPr>
        <w:tab/>
      </w:r>
      <w:r w:rsidR="00D155AE" w:rsidRPr="00D155AE">
        <w:rPr>
          <w:rFonts w:ascii="Arial Narrow" w:hAnsi="Arial Narrow"/>
          <w:b/>
          <w:sz w:val="24"/>
          <w:szCs w:val="24"/>
        </w:rPr>
        <w:tab/>
      </w:r>
      <w:r w:rsidRPr="00607125">
        <w:rPr>
          <w:rFonts w:ascii="Arial Narrow" w:hAnsi="Arial Narrow"/>
          <w:b/>
          <w:sz w:val="24"/>
          <w:szCs w:val="24"/>
        </w:rPr>
        <w:tab/>
      </w:r>
      <w:r w:rsidRPr="00D155AE">
        <w:rPr>
          <w:rFonts w:ascii="Arial Narrow" w:hAnsi="Arial Narrow"/>
          <w:b/>
          <w:sz w:val="24"/>
          <w:szCs w:val="24"/>
        </w:rPr>
        <w:t>Supervisor’s Name and Title</w:t>
      </w:r>
      <w:r w:rsidRPr="00D155AE">
        <w:rPr>
          <w:rFonts w:ascii="Arial Narrow" w:hAnsi="Arial Narrow"/>
          <w:b/>
          <w:sz w:val="24"/>
          <w:szCs w:val="24"/>
        </w:rPr>
        <w:tab/>
      </w:r>
    </w:p>
    <w:p w14:paraId="3902C6CA" w14:textId="77777777" w:rsidR="00607125" w:rsidRPr="00607125" w:rsidRDefault="00607125" w:rsidP="00AB66ED">
      <w:pPr>
        <w:pStyle w:val="Heading2"/>
      </w:pPr>
      <w:r w:rsidRPr="00607125">
        <w:t>EMPLOYEE’S STATEMENT:</w:t>
      </w:r>
    </w:p>
    <w:p w14:paraId="3A910E59" w14:textId="424A6CF7"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I have discussed the duties and responsibilities of the position with my supervisor</w:t>
      </w:r>
      <w:r w:rsidR="00E47A53">
        <w:rPr>
          <w:rFonts w:ascii="Arial" w:hAnsi="Arial" w:cs="Arial"/>
          <w:sz w:val="24"/>
          <w:szCs w:val="24"/>
        </w:rPr>
        <w:t>.</w:t>
      </w:r>
    </w:p>
    <w:p w14:paraId="69E03370" w14:textId="3C4307D0"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I have signed and received a copy of the duty statement</w:t>
      </w:r>
      <w:r w:rsidR="00E47A53">
        <w:rPr>
          <w:rFonts w:ascii="Arial" w:hAnsi="Arial" w:cs="Arial"/>
          <w:sz w:val="24"/>
          <w:szCs w:val="24"/>
        </w:rPr>
        <w:t>.</w:t>
      </w:r>
    </w:p>
    <w:p w14:paraId="0381DB0E" w14:textId="4950AA70"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 xml:space="preserve">I </w:t>
      </w:r>
      <w:proofErr w:type="gramStart"/>
      <w:r w:rsidRPr="00E47A53">
        <w:rPr>
          <w:rFonts w:ascii="Arial" w:hAnsi="Arial" w:cs="Arial"/>
          <w:sz w:val="24"/>
          <w:szCs w:val="24"/>
        </w:rPr>
        <w:t>am able to</w:t>
      </w:r>
      <w:proofErr w:type="gramEnd"/>
      <w:r w:rsidRPr="00E47A53">
        <w:rPr>
          <w:rFonts w:ascii="Arial" w:hAnsi="Arial" w:cs="Arial"/>
          <w:sz w:val="24"/>
          <w:szCs w:val="24"/>
        </w:rPr>
        <w:t xml:space="preserve"> perform the essential functions listed with or without reasonable accommodation (if you believe reasonable accommodation is necessary, discuss your concerns with your supervisor. If unsure of a need for reasonable accommodation, inform your supervisor who will discuss your concerns with </w:t>
      </w:r>
      <w:r w:rsidR="00E47A53">
        <w:rPr>
          <w:rFonts w:ascii="Arial" w:hAnsi="Arial" w:cs="Arial"/>
          <w:sz w:val="24"/>
          <w:szCs w:val="24"/>
        </w:rPr>
        <w:t>Human Resources</w:t>
      </w:r>
      <w:r w:rsidRPr="00E47A53">
        <w:rPr>
          <w:rFonts w:ascii="Arial" w:hAnsi="Arial" w:cs="Arial"/>
          <w:sz w:val="24"/>
          <w:szCs w:val="24"/>
        </w:rPr>
        <w:t>.)</w:t>
      </w:r>
    </w:p>
    <w:p w14:paraId="14CE39CE" w14:textId="76607222" w:rsidR="00D155AE" w:rsidRPr="00E47A53" w:rsidRDefault="00607125" w:rsidP="00607125">
      <w:pPr>
        <w:numPr>
          <w:ilvl w:val="0"/>
          <w:numId w:val="2"/>
        </w:numPr>
        <w:rPr>
          <w:rFonts w:ascii="Arial" w:hAnsi="Arial" w:cs="Arial"/>
          <w:sz w:val="24"/>
          <w:szCs w:val="24"/>
        </w:rPr>
      </w:pPr>
      <w:r w:rsidRPr="00E47A53">
        <w:rPr>
          <w:rFonts w:ascii="Arial" w:hAnsi="Arial" w:cs="Arial"/>
          <w:sz w:val="24"/>
          <w:szCs w:val="24"/>
        </w:rPr>
        <w:t>I understand that I may be asked to perform other duties as assigned within my current classification, including work in other functional areas as business needs require</w:t>
      </w:r>
      <w:r w:rsidR="00E47A53">
        <w:rPr>
          <w:rFonts w:ascii="Arial" w:hAnsi="Arial" w:cs="Arial"/>
          <w:sz w:val="24"/>
          <w:szCs w:val="24"/>
        </w:rPr>
        <w:t>.</w:t>
      </w:r>
    </w:p>
    <w:p w14:paraId="1DA8DE1B" w14:textId="0403DE11" w:rsidR="00607125" w:rsidRPr="00607125" w:rsidRDefault="00607125" w:rsidP="00AB66ED">
      <w:pPr>
        <w:spacing w:before="480" w:after="0"/>
        <w:rPr>
          <w:rFonts w:ascii="Arial" w:hAnsi="Arial" w:cs="Arial"/>
          <w:b/>
          <w:bCs/>
          <w:sz w:val="24"/>
          <w:szCs w:val="24"/>
        </w:rPr>
      </w:pPr>
      <w:r w:rsidRPr="00607125">
        <w:rPr>
          <w:rFonts w:ascii="Arial" w:hAnsi="Arial" w:cs="Arial"/>
          <w:b/>
          <w:bCs/>
          <w:sz w:val="24"/>
          <w:szCs w:val="24"/>
        </w:rPr>
        <w:t>________________________________</w:t>
      </w:r>
      <w:r w:rsidRPr="00607125">
        <w:rPr>
          <w:rFonts w:ascii="Arial" w:hAnsi="Arial" w:cs="Arial"/>
          <w:b/>
          <w:bCs/>
          <w:sz w:val="24"/>
          <w:szCs w:val="24"/>
        </w:rPr>
        <w:tab/>
      </w:r>
      <w:r w:rsidRPr="00607125">
        <w:rPr>
          <w:rFonts w:ascii="Arial" w:hAnsi="Arial" w:cs="Arial"/>
          <w:b/>
          <w:bCs/>
          <w:sz w:val="24"/>
          <w:szCs w:val="24"/>
        </w:rPr>
        <w:tab/>
      </w:r>
    </w:p>
    <w:p w14:paraId="51353C48" w14:textId="77777777" w:rsidR="00EE0F71" w:rsidRDefault="00607125" w:rsidP="00135B5B">
      <w:pPr>
        <w:spacing w:after="240" w:line="240" w:lineRule="auto"/>
        <w:rPr>
          <w:rFonts w:ascii="Arial Narrow" w:hAnsi="Arial Narrow" w:cs="Arial"/>
          <w:b/>
          <w:bCs/>
          <w:sz w:val="24"/>
          <w:szCs w:val="24"/>
        </w:rPr>
      </w:pPr>
      <w:r w:rsidRPr="00607125">
        <w:rPr>
          <w:rFonts w:ascii="Arial Narrow" w:hAnsi="Arial Narrow" w:cs="Arial"/>
          <w:b/>
          <w:bCs/>
          <w:sz w:val="24"/>
          <w:szCs w:val="24"/>
        </w:rPr>
        <w:t xml:space="preserve">Employee’s </w:t>
      </w:r>
      <w:r w:rsidRPr="004E6DF8">
        <w:rPr>
          <w:rFonts w:ascii="Arial Narrow" w:hAnsi="Arial Narrow" w:cs="Arial"/>
          <w:b/>
          <w:bCs/>
          <w:sz w:val="24"/>
          <w:szCs w:val="24"/>
        </w:rPr>
        <w:t>Signature and Date</w:t>
      </w:r>
      <w:r w:rsidRPr="00607125">
        <w:rPr>
          <w:rFonts w:ascii="Arial Narrow" w:hAnsi="Arial Narrow" w:cs="Arial"/>
          <w:b/>
          <w:bCs/>
          <w:sz w:val="24"/>
          <w:szCs w:val="24"/>
        </w:rPr>
        <w:tab/>
      </w:r>
    </w:p>
    <w:p w14:paraId="17B08F5A" w14:textId="06A6A86D" w:rsidR="000F753B" w:rsidRDefault="00FE4E82" w:rsidP="00AB66ED">
      <w:pPr>
        <w:spacing w:before="240"/>
        <w:rPr>
          <w:rFonts w:ascii="Arial" w:hAnsi="Arial" w:cs="Arial"/>
          <w:b/>
          <w:bCs/>
          <w:sz w:val="24"/>
          <w:szCs w:val="24"/>
        </w:rPr>
      </w:pPr>
      <w:r>
        <w:rPr>
          <w:rFonts w:ascii="Arial" w:hAnsi="Arial" w:cs="Arial"/>
          <w:b/>
          <w:bCs/>
          <w:color w:val="000000" w:themeColor="text1"/>
          <w:sz w:val="24"/>
          <w:szCs w:val="24"/>
        </w:rPr>
        <w:pict w14:anchorId="7BF574A0">
          <v:rect id="_x0000_i1025" style="width:535.15pt;height:1.8pt" o:hrpct="991" o:hralign="center" o:hrstd="t" o:hr="t" fillcolor="#a0a0a0" stroked="f"/>
        </w:pict>
      </w:r>
    </w:p>
    <w:p w14:paraId="160AD1A2" w14:textId="04D2BEFF" w:rsidR="000F753B" w:rsidRDefault="000F753B" w:rsidP="00AB66ED">
      <w:pPr>
        <w:pStyle w:val="Heading2"/>
      </w:pPr>
      <w:r>
        <w:t>HUMAN RESOURCES B</w:t>
      </w:r>
      <w:r w:rsidR="00AF0136">
        <w:t>RANCH</w:t>
      </w:r>
      <w:r>
        <w:t xml:space="preserve"> USE ONLY:</w:t>
      </w:r>
    </w:p>
    <w:p w14:paraId="401F775B" w14:textId="12C27230" w:rsidR="00184C22" w:rsidRDefault="00FE4E82" w:rsidP="00184C22">
      <w:pPr>
        <w:rPr>
          <w:rFonts w:ascii="Arial" w:hAnsi="Arial" w:cs="Arial"/>
          <w:sz w:val="24"/>
          <w:szCs w:val="24"/>
        </w:rPr>
      </w:pPr>
      <w:sdt>
        <w:sdtPr>
          <w:rPr>
            <w:rFonts w:ascii="Arial" w:hAnsi="Arial" w:cs="Arial"/>
            <w:sz w:val="24"/>
            <w:szCs w:val="24"/>
          </w:rPr>
          <w:id w:val="-396586867"/>
          <w14:checkbox>
            <w14:checked w14:val="0"/>
            <w14:checkedState w14:val="2612" w14:font="MS Gothic"/>
            <w14:uncheckedState w14:val="2610" w14:font="MS Gothic"/>
          </w14:checkbox>
        </w:sdtPr>
        <w:sdtEndPr/>
        <w:sdtContent>
          <w:r w:rsidR="000F753B">
            <w:rPr>
              <w:rFonts w:ascii="MS Gothic" w:eastAsia="MS Gothic" w:hAnsi="MS Gothic" w:cs="Arial" w:hint="eastAsia"/>
              <w:sz w:val="24"/>
              <w:szCs w:val="24"/>
            </w:rPr>
            <w:t>☐</w:t>
          </w:r>
        </w:sdtContent>
      </w:sdt>
      <w:r w:rsidR="000F753B">
        <w:rPr>
          <w:rFonts w:ascii="Arial" w:hAnsi="Arial" w:cs="Arial"/>
          <w:sz w:val="24"/>
          <w:szCs w:val="24"/>
        </w:rPr>
        <w:t xml:space="preserve"> Duties meet class specification and allocation guidelines.</w:t>
      </w:r>
    </w:p>
    <w:p w14:paraId="3D1CCCE9" w14:textId="4C8AA52C" w:rsidR="000F753B" w:rsidRDefault="00FE4E82" w:rsidP="00184C22">
      <w:pPr>
        <w:rPr>
          <w:rFonts w:ascii="Arial" w:hAnsi="Arial" w:cs="Arial"/>
          <w:sz w:val="24"/>
          <w:szCs w:val="24"/>
        </w:rPr>
      </w:pPr>
      <w:sdt>
        <w:sdtPr>
          <w:rPr>
            <w:rFonts w:ascii="Arial" w:hAnsi="Arial" w:cs="Arial"/>
            <w:sz w:val="24"/>
            <w:szCs w:val="24"/>
          </w:rPr>
          <w:id w:val="2141759434"/>
          <w14:checkbox>
            <w14:checked w14:val="0"/>
            <w14:checkedState w14:val="2612" w14:font="MS Gothic"/>
            <w14:uncheckedState w14:val="2610" w14:font="MS Gothic"/>
          </w14:checkbox>
        </w:sdtPr>
        <w:sdtEndPr/>
        <w:sdtContent>
          <w:r w:rsidR="000F753B">
            <w:rPr>
              <w:rFonts w:ascii="MS Gothic" w:eastAsia="MS Gothic" w:hAnsi="MS Gothic" w:cs="Arial" w:hint="eastAsia"/>
              <w:sz w:val="24"/>
              <w:szCs w:val="24"/>
            </w:rPr>
            <w:t>☐</w:t>
          </w:r>
        </w:sdtContent>
      </w:sdt>
      <w:r w:rsidR="000F753B">
        <w:rPr>
          <w:rFonts w:ascii="Arial" w:hAnsi="Arial" w:cs="Arial"/>
          <w:sz w:val="24"/>
          <w:szCs w:val="24"/>
        </w:rPr>
        <w:t xml:space="preserve"> Exceptional allocation, STD 625 on file.</w:t>
      </w:r>
    </w:p>
    <w:p w14:paraId="625339F9" w14:textId="4030D88B" w:rsidR="000F753B" w:rsidRDefault="000F753B" w:rsidP="00184C22">
      <w:pPr>
        <w:rPr>
          <w:rFonts w:ascii="Arial" w:hAnsi="Arial" w:cs="Arial"/>
          <w:sz w:val="24"/>
          <w:szCs w:val="24"/>
        </w:rPr>
      </w:pPr>
      <w:r>
        <w:rPr>
          <w:rFonts w:ascii="Arial" w:hAnsi="Arial" w:cs="Arial"/>
          <w:sz w:val="24"/>
          <w:szCs w:val="24"/>
        </w:rPr>
        <w:t>Analyst initials: _______  Date Approved:</w:t>
      </w:r>
      <w:r w:rsidRPr="000F753B">
        <w:rPr>
          <w:rFonts w:ascii="Arial" w:hAnsi="Arial" w:cs="Arial"/>
          <w:sz w:val="24"/>
          <w:szCs w:val="24"/>
        </w:rPr>
        <w:t xml:space="preserve"> </w:t>
      </w:r>
      <w:r>
        <w:rPr>
          <w:rFonts w:ascii="Arial" w:hAnsi="Arial" w:cs="Arial"/>
          <w:sz w:val="24"/>
          <w:szCs w:val="24"/>
        </w:rPr>
        <w:t>__________</w:t>
      </w:r>
    </w:p>
    <w:p w14:paraId="13DBE457" w14:textId="38A21E4C" w:rsidR="006F4E66" w:rsidRDefault="006F4E66" w:rsidP="00184C22">
      <w:pPr>
        <w:rPr>
          <w:rFonts w:ascii="Arial" w:hAnsi="Arial" w:cs="Arial"/>
          <w:sz w:val="24"/>
          <w:szCs w:val="24"/>
        </w:rPr>
      </w:pPr>
      <w:r>
        <w:rPr>
          <w:rFonts w:ascii="Arial" w:hAnsi="Arial" w:cs="Arial"/>
          <w:sz w:val="24"/>
          <w:szCs w:val="24"/>
        </w:rPr>
        <w:t>Revision Date</w:t>
      </w:r>
      <w:r w:rsidR="00EB3B2F">
        <w:rPr>
          <w:rFonts w:ascii="Arial" w:hAnsi="Arial" w:cs="Arial"/>
          <w:sz w:val="24"/>
          <w:szCs w:val="24"/>
        </w:rPr>
        <w:t xml:space="preserve"> </w:t>
      </w:r>
      <w:r>
        <w:rPr>
          <w:rFonts w:ascii="Arial" w:hAnsi="Arial" w:cs="Arial"/>
          <w:sz w:val="24"/>
          <w:szCs w:val="24"/>
        </w:rPr>
        <w:t>(if applicable</w:t>
      </w:r>
      <w:proofErr w:type="gramStart"/>
      <w:r>
        <w:rPr>
          <w:rFonts w:ascii="Arial" w:hAnsi="Arial" w:cs="Arial"/>
          <w:sz w:val="24"/>
          <w:szCs w:val="24"/>
        </w:rPr>
        <w:t>): _</w:t>
      </w:r>
      <w:proofErr w:type="gramEnd"/>
      <w:r>
        <w:rPr>
          <w:rFonts w:ascii="Arial" w:hAnsi="Arial" w:cs="Arial"/>
          <w:sz w:val="24"/>
          <w:szCs w:val="24"/>
        </w:rPr>
        <w:t xml:space="preserve">_____ </w:t>
      </w:r>
    </w:p>
    <w:sectPr w:rsidR="006F4E66" w:rsidSect="00793904">
      <w:headerReference w:type="default" r:id="rId8"/>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910F4" w14:textId="77777777" w:rsidR="00FE4E82" w:rsidRDefault="00FE4E82" w:rsidP="009C61AA">
      <w:pPr>
        <w:spacing w:after="0" w:line="240" w:lineRule="auto"/>
      </w:pPr>
      <w:r>
        <w:separator/>
      </w:r>
    </w:p>
  </w:endnote>
  <w:endnote w:type="continuationSeparator" w:id="0">
    <w:p w14:paraId="7274EBE3" w14:textId="77777777" w:rsidR="00FE4E82" w:rsidRDefault="00FE4E82" w:rsidP="009C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888972"/>
      <w:docPartObj>
        <w:docPartGallery w:val="Page Numbers (Bottom of Page)"/>
        <w:docPartUnique/>
      </w:docPartObj>
    </w:sdtPr>
    <w:sdtEndPr/>
    <w:sdtContent>
      <w:sdt>
        <w:sdtPr>
          <w:id w:val="-1769616900"/>
          <w:docPartObj>
            <w:docPartGallery w:val="Page Numbers (Top of Page)"/>
            <w:docPartUnique/>
          </w:docPartObj>
        </w:sdtPr>
        <w:sdtEndPr/>
        <w:sdtContent>
          <w:p w14:paraId="77EAB0B8" w14:textId="26602CCD" w:rsidR="009C61AA" w:rsidRDefault="009C61AA">
            <w:pPr>
              <w:pStyle w:val="Footer"/>
              <w:jc w:val="right"/>
            </w:pPr>
            <w:r w:rsidRPr="009C61AA">
              <w:rPr>
                <w:rFonts w:ascii="Arial" w:hAnsi="Arial" w:cs="Arial"/>
                <w:sz w:val="24"/>
                <w:szCs w:val="24"/>
              </w:rPr>
              <w:t xml:space="preserve">Page </w:t>
            </w:r>
            <w:r w:rsidRPr="009C61AA">
              <w:rPr>
                <w:rFonts w:ascii="Arial" w:hAnsi="Arial" w:cs="Arial"/>
                <w:sz w:val="24"/>
                <w:szCs w:val="24"/>
              </w:rPr>
              <w:fldChar w:fldCharType="begin"/>
            </w:r>
            <w:r w:rsidRPr="009C61AA">
              <w:rPr>
                <w:rFonts w:ascii="Arial" w:hAnsi="Arial" w:cs="Arial"/>
                <w:sz w:val="24"/>
                <w:szCs w:val="24"/>
              </w:rPr>
              <w:instrText xml:space="preserve"> PAGE </w:instrText>
            </w:r>
            <w:r w:rsidRPr="009C61AA">
              <w:rPr>
                <w:rFonts w:ascii="Arial" w:hAnsi="Arial" w:cs="Arial"/>
                <w:sz w:val="24"/>
                <w:szCs w:val="24"/>
              </w:rPr>
              <w:fldChar w:fldCharType="separate"/>
            </w:r>
            <w:r w:rsidRPr="009C61AA">
              <w:rPr>
                <w:rFonts w:ascii="Arial" w:hAnsi="Arial" w:cs="Arial"/>
                <w:noProof/>
                <w:sz w:val="24"/>
                <w:szCs w:val="24"/>
              </w:rPr>
              <w:t>2</w:t>
            </w:r>
            <w:r w:rsidRPr="009C61AA">
              <w:rPr>
                <w:rFonts w:ascii="Arial" w:hAnsi="Arial" w:cs="Arial"/>
                <w:sz w:val="24"/>
                <w:szCs w:val="24"/>
              </w:rPr>
              <w:fldChar w:fldCharType="end"/>
            </w:r>
            <w:r w:rsidRPr="009C61AA">
              <w:rPr>
                <w:rFonts w:ascii="Arial" w:hAnsi="Arial" w:cs="Arial"/>
                <w:sz w:val="24"/>
                <w:szCs w:val="24"/>
              </w:rPr>
              <w:t xml:space="preserve"> of </w:t>
            </w:r>
            <w:r w:rsidRPr="009C61AA">
              <w:rPr>
                <w:rFonts w:ascii="Arial" w:hAnsi="Arial" w:cs="Arial"/>
                <w:sz w:val="24"/>
                <w:szCs w:val="24"/>
              </w:rPr>
              <w:fldChar w:fldCharType="begin"/>
            </w:r>
            <w:r w:rsidRPr="009C61AA">
              <w:rPr>
                <w:rFonts w:ascii="Arial" w:hAnsi="Arial" w:cs="Arial"/>
                <w:sz w:val="24"/>
                <w:szCs w:val="24"/>
              </w:rPr>
              <w:instrText xml:space="preserve"> NUMPAGES  </w:instrText>
            </w:r>
            <w:r w:rsidRPr="009C61AA">
              <w:rPr>
                <w:rFonts w:ascii="Arial" w:hAnsi="Arial" w:cs="Arial"/>
                <w:sz w:val="24"/>
                <w:szCs w:val="24"/>
              </w:rPr>
              <w:fldChar w:fldCharType="separate"/>
            </w:r>
            <w:r w:rsidRPr="009C61AA">
              <w:rPr>
                <w:rFonts w:ascii="Arial" w:hAnsi="Arial" w:cs="Arial"/>
                <w:noProof/>
                <w:sz w:val="24"/>
                <w:szCs w:val="24"/>
              </w:rPr>
              <w:t>2</w:t>
            </w:r>
            <w:r w:rsidRPr="009C61AA">
              <w:rPr>
                <w:rFonts w:ascii="Arial" w:hAnsi="Arial" w:cs="Arial"/>
                <w:sz w:val="24"/>
                <w:szCs w:val="24"/>
              </w:rPr>
              <w:fldChar w:fldCharType="end"/>
            </w:r>
          </w:p>
        </w:sdtContent>
      </w:sdt>
    </w:sdtContent>
  </w:sdt>
  <w:p w14:paraId="18E74363" w14:textId="77777777" w:rsidR="009C61AA" w:rsidRDefault="009C6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76089" w14:textId="77777777" w:rsidR="00FE4E82" w:rsidRDefault="00FE4E82" w:rsidP="009C61AA">
      <w:pPr>
        <w:spacing w:after="0" w:line="240" w:lineRule="auto"/>
      </w:pPr>
      <w:r>
        <w:separator/>
      </w:r>
    </w:p>
  </w:footnote>
  <w:footnote w:type="continuationSeparator" w:id="0">
    <w:p w14:paraId="52262FAD" w14:textId="77777777" w:rsidR="00FE4E82" w:rsidRDefault="00FE4E82" w:rsidP="009C6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BAA1" w14:textId="3D0EF270" w:rsidR="009565A4" w:rsidRPr="00844A42" w:rsidRDefault="00184C22" w:rsidP="009565A4">
    <w:pPr>
      <w:spacing w:after="0" w:line="240" w:lineRule="auto"/>
      <w:rPr>
        <w:rFonts w:ascii="Arial" w:hAnsi="Arial" w:cs="Arial"/>
        <w:b/>
        <w:bCs/>
        <w:noProof/>
        <w:sz w:val="24"/>
        <w:szCs w:val="24"/>
      </w:rPr>
    </w:pPr>
    <w:r w:rsidRPr="00E33623">
      <w:rPr>
        <w:rFonts w:ascii="Arial" w:hAnsi="Arial" w:cs="Arial"/>
        <w:noProof/>
        <w:sz w:val="24"/>
        <w:szCs w:val="24"/>
      </w:rPr>
      <w:drawing>
        <wp:anchor distT="0" distB="0" distL="114300" distR="114300" simplePos="0" relativeHeight="251661312" behindDoc="1" locked="0" layoutInCell="1" allowOverlap="1" wp14:anchorId="52AF6AD7" wp14:editId="43528631">
          <wp:simplePos x="0" y="0"/>
          <wp:positionH relativeFrom="margin">
            <wp:posOffset>5842635</wp:posOffset>
          </wp:positionH>
          <wp:positionV relativeFrom="paragraph">
            <wp:posOffset>21679</wp:posOffset>
          </wp:positionV>
          <wp:extent cx="1015582" cy="621030"/>
          <wp:effectExtent l="0" t="0" r="0" b="7620"/>
          <wp:wrapNone/>
          <wp:docPr id="796180034" name="Picture 796180034" descr="C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80034" name="Picture 796180034" descr="CD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582" cy="621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5A4" w:rsidRPr="00844A42">
      <w:rPr>
        <w:rFonts w:ascii="Arial" w:hAnsi="Arial" w:cs="Arial"/>
        <w:noProof/>
        <w:sz w:val="24"/>
        <w:szCs w:val="24"/>
      </w:rPr>
      <w:t>STATE OF CALIFORNIA</w:t>
    </w:r>
  </w:p>
  <w:p w14:paraId="43BE8FED" w14:textId="3F6DAADF" w:rsidR="009565A4" w:rsidRPr="00844A42" w:rsidRDefault="009565A4" w:rsidP="009565A4">
    <w:pPr>
      <w:spacing w:after="0" w:line="240" w:lineRule="auto"/>
      <w:rPr>
        <w:rFonts w:ascii="Arial" w:hAnsi="Arial" w:cs="Arial"/>
        <w:b/>
        <w:bCs/>
        <w:noProof/>
        <w:sz w:val="24"/>
        <w:szCs w:val="24"/>
      </w:rPr>
    </w:pPr>
    <w:r w:rsidRPr="00844A42">
      <w:rPr>
        <w:rFonts w:ascii="Arial" w:hAnsi="Arial" w:cs="Arial"/>
        <w:noProof/>
        <w:sz w:val="24"/>
        <w:szCs w:val="24"/>
      </w:rPr>
      <w:t>CALIFORNIA DEPARTMENT OF AGING</w:t>
    </w:r>
  </w:p>
  <w:p w14:paraId="32FBF5EB" w14:textId="1E0926E7" w:rsidR="00184C22" w:rsidRDefault="009565A4" w:rsidP="009565A4">
    <w:pPr>
      <w:spacing w:after="0" w:line="240" w:lineRule="auto"/>
      <w:rPr>
        <w:rFonts w:ascii="Arial" w:hAnsi="Arial" w:cs="Arial"/>
        <w:b/>
        <w:bCs/>
        <w:noProof/>
        <w:sz w:val="24"/>
        <w:szCs w:val="24"/>
      </w:rPr>
    </w:pPr>
    <w:r w:rsidRPr="00844A42">
      <w:rPr>
        <w:rFonts w:ascii="Arial" w:hAnsi="Arial" w:cs="Arial"/>
        <w:b/>
        <w:bCs/>
        <w:noProof/>
        <w:sz w:val="24"/>
        <w:szCs w:val="24"/>
      </w:rPr>
      <w:t>DUTY STATEMENT</w:t>
    </w:r>
  </w:p>
  <w:p w14:paraId="64861531" w14:textId="5B7E9A76" w:rsidR="00184C22" w:rsidRPr="00394F06" w:rsidRDefault="00184C22" w:rsidP="00504A81">
    <w:pPr>
      <w:spacing w:line="240" w:lineRule="auto"/>
      <w:rPr>
        <w:rFonts w:ascii="Arial" w:hAnsi="Arial" w:cs="Arial"/>
        <w:noProof/>
        <w:sz w:val="24"/>
        <w:szCs w:val="24"/>
      </w:rPr>
    </w:pPr>
    <w:r w:rsidRPr="00394F06">
      <w:rPr>
        <w:rFonts w:ascii="Arial" w:hAnsi="Arial" w:cs="Arial"/>
        <w:noProof/>
        <w:sz w:val="24"/>
        <w:szCs w:val="24"/>
      </w:rPr>
      <w:t xml:space="preserve">CDA 9003 (REV </w:t>
    </w:r>
    <w:r w:rsidR="005B1DE0">
      <w:rPr>
        <w:rFonts w:ascii="Arial" w:hAnsi="Arial" w:cs="Arial"/>
        <w:noProof/>
        <w:sz w:val="24"/>
        <w:szCs w:val="24"/>
      </w:rPr>
      <w:t>0</w:t>
    </w:r>
    <w:r w:rsidR="00686536">
      <w:rPr>
        <w:rFonts w:ascii="Arial" w:hAnsi="Arial" w:cs="Arial"/>
        <w:noProof/>
        <w:sz w:val="24"/>
        <w:szCs w:val="24"/>
      </w:rPr>
      <w:t>6</w:t>
    </w:r>
    <w:r w:rsidR="005B1DE0">
      <w:rPr>
        <w:rFonts w:ascii="Arial" w:hAnsi="Arial" w:cs="Arial"/>
        <w:noProof/>
        <w:sz w:val="24"/>
        <w:szCs w:val="24"/>
      </w:rPr>
      <w:t>/2024</w:t>
    </w:r>
    <w:r w:rsidRPr="00394F06">
      <w:rPr>
        <w:rFonts w:ascii="Arial" w:hAnsi="Arial" w:cs="Arial"/>
        <w:noProof/>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12185"/>
    <w:multiLevelType w:val="hybridMultilevel"/>
    <w:tmpl w:val="FDF67AC0"/>
    <w:lvl w:ilvl="0" w:tplc="9BA0DF1C">
      <w:start w:val="1"/>
      <w:numFmt w:val="bullet"/>
      <w:lvlText w:val=""/>
      <w:lvlJc w:val="left"/>
      <w:pPr>
        <w:ind w:left="765" w:hanging="360"/>
      </w:pPr>
      <w:rPr>
        <w:rFonts w:ascii="Symbol" w:hAnsi="Symbol" w:hint="default"/>
        <w:sz w:val="22"/>
        <w:szCs w:val="22"/>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764E4FDA"/>
    <w:multiLevelType w:val="hybridMultilevel"/>
    <w:tmpl w:val="8BCED7C8"/>
    <w:lvl w:ilvl="0" w:tplc="8CBEEFD2">
      <w:start w:val="1"/>
      <w:numFmt w:val="bullet"/>
      <w:lvlText w:val=""/>
      <w:lvlJc w:val="left"/>
      <w:pPr>
        <w:ind w:left="720" w:hanging="360"/>
      </w:pPr>
      <w:rPr>
        <w:rFonts w:ascii="Symbol" w:hAnsi="Symbol" w:hint="default"/>
        <w:sz w:val="2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9564586">
    <w:abstractNumId w:val="0"/>
  </w:num>
  <w:num w:numId="2" w16cid:durableId="2061590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AE"/>
    <w:rsid w:val="000644D4"/>
    <w:rsid w:val="000F753B"/>
    <w:rsid w:val="00105AEE"/>
    <w:rsid w:val="00135B5B"/>
    <w:rsid w:val="001644C0"/>
    <w:rsid w:val="00165691"/>
    <w:rsid w:val="00171E58"/>
    <w:rsid w:val="00184C22"/>
    <w:rsid w:val="00190347"/>
    <w:rsid w:val="002302C3"/>
    <w:rsid w:val="002A51F2"/>
    <w:rsid w:val="00394F06"/>
    <w:rsid w:val="003A18BC"/>
    <w:rsid w:val="004D3419"/>
    <w:rsid w:val="004E6DF8"/>
    <w:rsid w:val="00504A81"/>
    <w:rsid w:val="005B1DE0"/>
    <w:rsid w:val="005E76B0"/>
    <w:rsid w:val="00607125"/>
    <w:rsid w:val="00632363"/>
    <w:rsid w:val="006835E4"/>
    <w:rsid w:val="00686536"/>
    <w:rsid w:val="006E746E"/>
    <w:rsid w:val="006F0F7A"/>
    <w:rsid w:val="006F4E66"/>
    <w:rsid w:val="0072754C"/>
    <w:rsid w:val="00793904"/>
    <w:rsid w:val="00844A42"/>
    <w:rsid w:val="008B0BFA"/>
    <w:rsid w:val="008D66E4"/>
    <w:rsid w:val="0094712A"/>
    <w:rsid w:val="009565A4"/>
    <w:rsid w:val="00964AFA"/>
    <w:rsid w:val="0097645A"/>
    <w:rsid w:val="009C61AA"/>
    <w:rsid w:val="00A470CA"/>
    <w:rsid w:val="00AB66ED"/>
    <w:rsid w:val="00AF0136"/>
    <w:rsid w:val="00B762D7"/>
    <w:rsid w:val="00C26417"/>
    <w:rsid w:val="00C328A7"/>
    <w:rsid w:val="00C54589"/>
    <w:rsid w:val="00C57669"/>
    <w:rsid w:val="00C64FFD"/>
    <w:rsid w:val="00CE4B3B"/>
    <w:rsid w:val="00D155AE"/>
    <w:rsid w:val="00D65E18"/>
    <w:rsid w:val="00DB023D"/>
    <w:rsid w:val="00DC048E"/>
    <w:rsid w:val="00E47A53"/>
    <w:rsid w:val="00EB3B2F"/>
    <w:rsid w:val="00EB736D"/>
    <w:rsid w:val="00EC4318"/>
    <w:rsid w:val="00EE0F71"/>
    <w:rsid w:val="00EE1037"/>
    <w:rsid w:val="00EF288B"/>
    <w:rsid w:val="00F572BE"/>
    <w:rsid w:val="00FE4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42BF3"/>
  <w15:chartTrackingRefBased/>
  <w15:docId w15:val="{D3C0C8AC-6C6B-454F-B9D3-3482D25A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8BC"/>
  </w:style>
  <w:style w:type="paragraph" w:styleId="Heading1">
    <w:name w:val="heading 1"/>
    <w:basedOn w:val="Normal"/>
    <w:next w:val="Normal"/>
    <w:link w:val="Heading1Char"/>
    <w:qFormat/>
    <w:rsid w:val="00607125"/>
    <w:pPr>
      <w:spacing w:after="120"/>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AB66ED"/>
    <w:pPr>
      <w:outlineLvl w:val="1"/>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7125"/>
    <w:rPr>
      <w:rFonts w:ascii="Arial" w:hAnsi="Arial" w:cs="Arial"/>
      <w:b/>
      <w:sz w:val="28"/>
      <w:szCs w:val="28"/>
    </w:rPr>
  </w:style>
  <w:style w:type="paragraph" w:styleId="Header">
    <w:name w:val="header"/>
    <w:basedOn w:val="Normal"/>
    <w:link w:val="HeaderChar"/>
    <w:uiPriority w:val="99"/>
    <w:unhideWhenUsed/>
    <w:rsid w:val="009C6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1AA"/>
  </w:style>
  <w:style w:type="paragraph" w:styleId="Footer">
    <w:name w:val="footer"/>
    <w:basedOn w:val="Normal"/>
    <w:link w:val="FooterChar"/>
    <w:uiPriority w:val="99"/>
    <w:unhideWhenUsed/>
    <w:rsid w:val="009C6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1AA"/>
  </w:style>
  <w:style w:type="character" w:styleId="CommentReference">
    <w:name w:val="annotation reference"/>
    <w:basedOn w:val="DefaultParagraphFont"/>
    <w:uiPriority w:val="99"/>
    <w:semiHidden/>
    <w:unhideWhenUsed/>
    <w:rsid w:val="000F753B"/>
    <w:rPr>
      <w:sz w:val="16"/>
      <w:szCs w:val="16"/>
    </w:rPr>
  </w:style>
  <w:style w:type="paragraph" w:styleId="CommentText">
    <w:name w:val="annotation text"/>
    <w:basedOn w:val="Normal"/>
    <w:link w:val="CommentTextChar"/>
    <w:uiPriority w:val="99"/>
    <w:unhideWhenUsed/>
    <w:rsid w:val="000F753B"/>
    <w:pPr>
      <w:spacing w:line="240" w:lineRule="auto"/>
    </w:pPr>
    <w:rPr>
      <w:sz w:val="20"/>
      <w:szCs w:val="20"/>
    </w:rPr>
  </w:style>
  <w:style w:type="character" w:customStyle="1" w:styleId="CommentTextChar">
    <w:name w:val="Comment Text Char"/>
    <w:basedOn w:val="DefaultParagraphFont"/>
    <w:link w:val="CommentText"/>
    <w:uiPriority w:val="99"/>
    <w:rsid w:val="000F753B"/>
    <w:rPr>
      <w:sz w:val="20"/>
      <w:szCs w:val="20"/>
    </w:rPr>
  </w:style>
  <w:style w:type="paragraph" w:styleId="CommentSubject">
    <w:name w:val="annotation subject"/>
    <w:basedOn w:val="CommentText"/>
    <w:next w:val="CommentText"/>
    <w:link w:val="CommentSubjectChar"/>
    <w:uiPriority w:val="99"/>
    <w:semiHidden/>
    <w:unhideWhenUsed/>
    <w:rsid w:val="000F753B"/>
    <w:rPr>
      <w:b/>
      <w:bCs/>
    </w:rPr>
  </w:style>
  <w:style w:type="character" w:customStyle="1" w:styleId="CommentSubjectChar">
    <w:name w:val="Comment Subject Char"/>
    <w:basedOn w:val="CommentTextChar"/>
    <w:link w:val="CommentSubject"/>
    <w:uiPriority w:val="99"/>
    <w:semiHidden/>
    <w:rsid w:val="000F753B"/>
    <w:rPr>
      <w:b/>
      <w:bCs/>
      <w:sz w:val="20"/>
      <w:szCs w:val="20"/>
    </w:rPr>
  </w:style>
  <w:style w:type="paragraph" w:styleId="Revision">
    <w:name w:val="Revision"/>
    <w:hidden/>
    <w:uiPriority w:val="99"/>
    <w:semiHidden/>
    <w:rsid w:val="00793904"/>
    <w:pPr>
      <w:spacing w:after="0" w:line="240" w:lineRule="auto"/>
    </w:pPr>
  </w:style>
  <w:style w:type="character" w:customStyle="1" w:styleId="Heading2Char">
    <w:name w:val="Heading 2 Char"/>
    <w:basedOn w:val="DefaultParagraphFont"/>
    <w:link w:val="Heading2"/>
    <w:uiPriority w:val="9"/>
    <w:rsid w:val="00AB66ED"/>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A0741-8E2E-4DF3-970A-C1C1E887F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1403</Words>
  <Characters>8001</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CDA 9003</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CDA 9003</dc:title>
  <dc:subject/>
  <dc:creator>Cihler, Suzanne@CDA</dc:creator>
  <cp:keywords>Duty Statement</cp:keywords>
  <dc:description/>
  <cp:lastModifiedBy>Strunk, Heather@CDA</cp:lastModifiedBy>
  <cp:revision>2</cp:revision>
  <dcterms:created xsi:type="dcterms:W3CDTF">2026-08-26T18:29:00Z</dcterms:created>
  <dcterms:modified xsi:type="dcterms:W3CDTF">2026-08-26T18:29:00Z</dcterms:modified>
</cp:coreProperties>
</file>