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1349"/>
      </w:tblGrid>
      <w:tr w:rsidR="002E1CA3" w:rsidRPr="002E1CA3" w14:paraId="4272BF21" w14:textId="77777777" w:rsidTr="0022217C">
        <w:trPr>
          <w:jc w:val="center"/>
        </w:trPr>
        <w:tc>
          <w:tcPr>
            <w:tcW w:w="8780" w:type="dxa"/>
            <w:gridSpan w:val="6"/>
            <w:tcBorders>
              <w:top w:val="nil"/>
              <w:left w:val="nil"/>
              <w:bottom w:val="nil"/>
            </w:tcBorders>
          </w:tcPr>
          <w:p w14:paraId="2E511FE9"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7941F041" w14:textId="5BE8153F" w:rsidR="005943C7" w:rsidRPr="002E1CA3" w:rsidRDefault="005943C7" w:rsidP="009C58AD">
            <w:pPr>
              <w:jc w:val="center"/>
              <w:rPr>
                <w:sz w:val="24"/>
                <w:szCs w:val="24"/>
              </w:rPr>
            </w:pPr>
          </w:p>
        </w:tc>
        <w:tc>
          <w:tcPr>
            <w:tcW w:w="1687" w:type="dxa"/>
            <w:gridSpan w:val="2"/>
            <w:tcBorders>
              <w:top w:val="nil"/>
              <w:bottom w:val="nil"/>
              <w:right w:val="nil"/>
            </w:tcBorders>
          </w:tcPr>
          <w:p w14:paraId="71AAD9CF" w14:textId="77777777" w:rsidR="005943C7" w:rsidRPr="002E1CA3" w:rsidRDefault="005943C7">
            <w:pPr>
              <w:rPr>
                <w:sz w:val="24"/>
                <w:szCs w:val="24"/>
              </w:rPr>
            </w:pPr>
            <w:r w:rsidRPr="002E1CA3">
              <w:rPr>
                <w:sz w:val="24"/>
                <w:szCs w:val="24"/>
              </w:rPr>
              <w:t>PROPOSED</w:t>
            </w:r>
          </w:p>
        </w:tc>
      </w:tr>
      <w:tr w:rsidR="002E1CA3" w:rsidRPr="002E1CA3" w14:paraId="71B557B1" w14:textId="77777777" w:rsidTr="0022217C">
        <w:trPr>
          <w:jc w:val="center"/>
        </w:trPr>
        <w:tc>
          <w:tcPr>
            <w:tcW w:w="5405" w:type="dxa"/>
            <w:gridSpan w:val="3"/>
            <w:tcBorders>
              <w:top w:val="nil"/>
              <w:left w:val="nil"/>
              <w:bottom w:val="nil"/>
              <w:right w:val="nil"/>
            </w:tcBorders>
          </w:tcPr>
          <w:p w14:paraId="471B223D" w14:textId="77777777" w:rsidR="00CD0D6A" w:rsidRPr="002E1CA3" w:rsidRDefault="005943C7">
            <w:pPr>
              <w:rPr>
                <w:sz w:val="20"/>
                <w:szCs w:val="20"/>
              </w:rPr>
            </w:pPr>
            <w:r w:rsidRPr="002E1CA3">
              <w:rPr>
                <w:sz w:val="20"/>
                <w:szCs w:val="20"/>
              </w:rPr>
              <w:t>POSITION DUTY STATEMENT</w:t>
            </w:r>
          </w:p>
        </w:tc>
        <w:tc>
          <w:tcPr>
            <w:tcW w:w="5403" w:type="dxa"/>
            <w:gridSpan w:val="6"/>
            <w:tcBorders>
              <w:top w:val="nil"/>
              <w:left w:val="nil"/>
              <w:bottom w:val="nil"/>
              <w:right w:val="nil"/>
            </w:tcBorders>
          </w:tcPr>
          <w:p w14:paraId="76FD6269" w14:textId="77777777" w:rsidR="00CD0D6A" w:rsidRPr="002E1CA3" w:rsidRDefault="00CD0D6A">
            <w:pPr>
              <w:rPr>
                <w:sz w:val="24"/>
                <w:szCs w:val="24"/>
              </w:rPr>
            </w:pPr>
          </w:p>
        </w:tc>
      </w:tr>
      <w:tr w:rsidR="002E1CA3" w:rsidRPr="002E1CA3" w14:paraId="38421D4A" w14:textId="77777777" w:rsidTr="0022217C">
        <w:trPr>
          <w:jc w:val="center"/>
        </w:trPr>
        <w:tc>
          <w:tcPr>
            <w:tcW w:w="5405" w:type="dxa"/>
            <w:gridSpan w:val="3"/>
            <w:tcBorders>
              <w:top w:val="nil"/>
              <w:left w:val="nil"/>
              <w:bottom w:val="nil"/>
              <w:right w:val="nil"/>
            </w:tcBorders>
          </w:tcPr>
          <w:p w14:paraId="54F223C0" w14:textId="77777777" w:rsidR="00CD0D6A" w:rsidRPr="002E1CA3" w:rsidRDefault="00CD0D6A">
            <w:pPr>
              <w:rPr>
                <w:sz w:val="24"/>
                <w:szCs w:val="24"/>
              </w:rPr>
            </w:pPr>
          </w:p>
        </w:tc>
        <w:tc>
          <w:tcPr>
            <w:tcW w:w="3375" w:type="dxa"/>
            <w:gridSpan w:val="3"/>
            <w:tcBorders>
              <w:top w:val="nil"/>
              <w:left w:val="nil"/>
              <w:bottom w:val="nil"/>
            </w:tcBorders>
          </w:tcPr>
          <w:p w14:paraId="68525FBA" w14:textId="77777777" w:rsidR="00CD0D6A" w:rsidRPr="002E1CA3" w:rsidRDefault="00CD0D6A">
            <w:pPr>
              <w:rPr>
                <w:sz w:val="24"/>
                <w:szCs w:val="24"/>
              </w:rPr>
            </w:pPr>
          </w:p>
        </w:tc>
        <w:tc>
          <w:tcPr>
            <w:tcW w:w="341" w:type="dxa"/>
            <w:tcBorders>
              <w:top w:val="single" w:sz="4" w:space="0" w:color="auto"/>
              <w:bottom w:val="single" w:sz="4" w:space="0" w:color="auto"/>
            </w:tcBorders>
          </w:tcPr>
          <w:p w14:paraId="3B2F60C0" w14:textId="7183F8FC" w:rsidR="00CD0D6A" w:rsidRPr="002E1CA3" w:rsidRDefault="0032159B" w:rsidP="009C58AD">
            <w:pPr>
              <w:jc w:val="center"/>
              <w:rPr>
                <w:sz w:val="24"/>
                <w:szCs w:val="24"/>
              </w:rPr>
            </w:pPr>
            <w:r>
              <w:rPr>
                <w:sz w:val="24"/>
                <w:szCs w:val="24"/>
              </w:rPr>
              <w:t>X</w:t>
            </w:r>
          </w:p>
        </w:tc>
        <w:tc>
          <w:tcPr>
            <w:tcW w:w="1687" w:type="dxa"/>
            <w:gridSpan w:val="2"/>
            <w:tcBorders>
              <w:top w:val="nil"/>
              <w:bottom w:val="nil"/>
              <w:right w:val="nil"/>
            </w:tcBorders>
          </w:tcPr>
          <w:p w14:paraId="239F7B18" w14:textId="77777777" w:rsidR="00CD0D6A" w:rsidRPr="002E1CA3" w:rsidRDefault="00CD0D6A">
            <w:pPr>
              <w:rPr>
                <w:sz w:val="24"/>
                <w:szCs w:val="24"/>
              </w:rPr>
            </w:pPr>
            <w:r w:rsidRPr="002E1CA3">
              <w:rPr>
                <w:sz w:val="24"/>
                <w:szCs w:val="24"/>
              </w:rPr>
              <w:t>CURRENT</w:t>
            </w:r>
          </w:p>
        </w:tc>
      </w:tr>
      <w:tr w:rsidR="002E1CA3" w:rsidRPr="002E1CA3" w14:paraId="3A8EBFD6" w14:textId="77777777" w:rsidTr="0022217C">
        <w:trPr>
          <w:jc w:val="center"/>
        </w:trPr>
        <w:tc>
          <w:tcPr>
            <w:tcW w:w="5405" w:type="dxa"/>
            <w:gridSpan w:val="3"/>
            <w:tcBorders>
              <w:top w:val="nil"/>
              <w:left w:val="nil"/>
              <w:bottom w:val="single" w:sz="4" w:space="0" w:color="auto"/>
              <w:right w:val="nil"/>
            </w:tcBorders>
          </w:tcPr>
          <w:p w14:paraId="5B6A63FE" w14:textId="77777777" w:rsidR="00CD0D6A" w:rsidRPr="002E1CA3" w:rsidRDefault="00CD0D6A">
            <w:pPr>
              <w:rPr>
                <w:sz w:val="24"/>
                <w:szCs w:val="24"/>
              </w:rPr>
            </w:pPr>
          </w:p>
        </w:tc>
        <w:tc>
          <w:tcPr>
            <w:tcW w:w="5403" w:type="dxa"/>
            <w:gridSpan w:val="6"/>
            <w:tcBorders>
              <w:top w:val="nil"/>
              <w:left w:val="nil"/>
              <w:bottom w:val="single" w:sz="4" w:space="0" w:color="auto"/>
              <w:right w:val="nil"/>
            </w:tcBorders>
          </w:tcPr>
          <w:p w14:paraId="1B8AE563" w14:textId="77777777" w:rsidR="00CD0D6A" w:rsidRPr="002E1CA3" w:rsidRDefault="00CD0D6A">
            <w:pPr>
              <w:rPr>
                <w:sz w:val="24"/>
                <w:szCs w:val="24"/>
              </w:rPr>
            </w:pPr>
          </w:p>
        </w:tc>
      </w:tr>
      <w:tr w:rsidR="003976F7" w:rsidRPr="002E1CA3" w14:paraId="57BA8E85" w14:textId="77777777" w:rsidTr="0022217C">
        <w:trPr>
          <w:jc w:val="center"/>
        </w:trPr>
        <w:tc>
          <w:tcPr>
            <w:tcW w:w="5405" w:type="dxa"/>
            <w:gridSpan w:val="3"/>
            <w:tcBorders>
              <w:top w:val="single" w:sz="4" w:space="0" w:color="auto"/>
              <w:left w:val="single" w:sz="4" w:space="0" w:color="auto"/>
              <w:bottom w:val="nil"/>
            </w:tcBorders>
          </w:tcPr>
          <w:p w14:paraId="1162496A" w14:textId="77777777" w:rsidR="003976F7" w:rsidRPr="002E1CA3" w:rsidRDefault="003976F7">
            <w:pPr>
              <w:rPr>
                <w:b/>
                <w:sz w:val="16"/>
                <w:szCs w:val="16"/>
              </w:rPr>
            </w:pPr>
            <w:r>
              <w:rPr>
                <w:b/>
                <w:color w:val="7F7F7F" w:themeColor="text1" w:themeTint="80"/>
                <w:sz w:val="16"/>
                <w:szCs w:val="16"/>
              </w:rPr>
              <w:t>CDCR INSTITUTION OR HEADQUARTERS PROGRAM</w:t>
            </w:r>
          </w:p>
        </w:tc>
        <w:tc>
          <w:tcPr>
            <w:tcW w:w="5403" w:type="dxa"/>
            <w:gridSpan w:val="6"/>
            <w:tcBorders>
              <w:top w:val="single" w:sz="4" w:space="0" w:color="auto"/>
              <w:bottom w:val="nil"/>
            </w:tcBorders>
          </w:tcPr>
          <w:p w14:paraId="02A724BA" w14:textId="77777777" w:rsidR="003976F7" w:rsidRPr="00F77711" w:rsidRDefault="003976F7">
            <w:pPr>
              <w:rPr>
                <w:b/>
                <w:color w:val="7F7F7F" w:themeColor="text1" w:themeTint="80"/>
                <w:sz w:val="16"/>
                <w:szCs w:val="16"/>
              </w:rPr>
            </w:pPr>
            <w:r w:rsidRPr="00F77711">
              <w:rPr>
                <w:b/>
                <w:color w:val="7F7F7F" w:themeColor="text1" w:themeTint="80"/>
                <w:sz w:val="16"/>
                <w:szCs w:val="16"/>
              </w:rPr>
              <w:t>POSITION NUMBER (Agency-Unit-Class-Serial)</w:t>
            </w:r>
          </w:p>
        </w:tc>
      </w:tr>
      <w:tr w:rsidR="003976F7" w:rsidRPr="002E1CA3" w14:paraId="7E0B2D2E" w14:textId="77777777" w:rsidTr="0022217C">
        <w:trPr>
          <w:jc w:val="center"/>
        </w:trPr>
        <w:tc>
          <w:tcPr>
            <w:tcW w:w="5405" w:type="dxa"/>
            <w:gridSpan w:val="3"/>
            <w:tcBorders>
              <w:top w:val="nil"/>
              <w:left w:val="single" w:sz="4" w:space="0" w:color="auto"/>
              <w:bottom w:val="single" w:sz="4" w:space="0" w:color="auto"/>
            </w:tcBorders>
          </w:tcPr>
          <w:p w14:paraId="2AFA73E3" w14:textId="5E80F283" w:rsidR="003976F7" w:rsidRPr="002E1CA3" w:rsidRDefault="00EE10C5">
            <w:pPr>
              <w:rPr>
                <w:sz w:val="24"/>
                <w:szCs w:val="24"/>
              </w:rPr>
            </w:pPr>
            <w:r>
              <w:rPr>
                <w:sz w:val="24"/>
                <w:szCs w:val="24"/>
              </w:rPr>
              <w:t>Pleasant Valley State Prison</w:t>
            </w:r>
          </w:p>
        </w:tc>
        <w:tc>
          <w:tcPr>
            <w:tcW w:w="5403" w:type="dxa"/>
            <w:gridSpan w:val="6"/>
            <w:tcBorders>
              <w:top w:val="nil"/>
              <w:bottom w:val="single" w:sz="4" w:space="0" w:color="auto"/>
            </w:tcBorders>
            <w:vAlign w:val="center"/>
          </w:tcPr>
          <w:p w14:paraId="653C90B2" w14:textId="2E7C788C" w:rsidR="003976F7" w:rsidRPr="00167A73" w:rsidRDefault="0022217C" w:rsidP="00040C9F">
            <w:r>
              <w:t>435-</w:t>
            </w:r>
            <w:r w:rsidR="00040C9F">
              <w:t>217-</w:t>
            </w:r>
            <w:r w:rsidR="00AA0814">
              <w:t>8976-001</w:t>
            </w:r>
          </w:p>
        </w:tc>
      </w:tr>
      <w:tr w:rsidR="004120A7" w:rsidRPr="002E1CA3" w14:paraId="031346D2" w14:textId="77777777" w:rsidTr="0022217C">
        <w:trPr>
          <w:jc w:val="center"/>
        </w:trPr>
        <w:tc>
          <w:tcPr>
            <w:tcW w:w="5405" w:type="dxa"/>
            <w:gridSpan w:val="3"/>
            <w:tcBorders>
              <w:top w:val="single" w:sz="4" w:space="0" w:color="auto"/>
              <w:bottom w:val="nil"/>
            </w:tcBorders>
          </w:tcPr>
          <w:p w14:paraId="0DD13E5E"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6"/>
            <w:tcBorders>
              <w:bottom w:val="nil"/>
            </w:tcBorders>
          </w:tcPr>
          <w:p w14:paraId="2F524AFB"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99C9E74" w14:textId="77777777" w:rsidTr="0022217C">
        <w:trPr>
          <w:jc w:val="center"/>
        </w:trPr>
        <w:tc>
          <w:tcPr>
            <w:tcW w:w="5405" w:type="dxa"/>
            <w:gridSpan w:val="3"/>
            <w:vMerge w:val="restart"/>
            <w:tcBorders>
              <w:top w:val="nil"/>
            </w:tcBorders>
            <w:vAlign w:val="center"/>
          </w:tcPr>
          <w:p w14:paraId="15908C48" w14:textId="38E4C72A" w:rsidR="004120A7" w:rsidRPr="00167A73" w:rsidRDefault="0022217C" w:rsidP="00040C9F">
            <w:r>
              <w:t>Division of Adult Institutions-</w:t>
            </w:r>
            <w:r w:rsidR="00040C9F">
              <w:t>Fire Department</w:t>
            </w:r>
          </w:p>
        </w:tc>
        <w:tc>
          <w:tcPr>
            <w:tcW w:w="5403" w:type="dxa"/>
            <w:gridSpan w:val="6"/>
            <w:tcBorders>
              <w:top w:val="nil"/>
              <w:bottom w:val="single" w:sz="4" w:space="0" w:color="auto"/>
            </w:tcBorders>
            <w:vAlign w:val="center"/>
          </w:tcPr>
          <w:p w14:paraId="65625D27" w14:textId="16846623" w:rsidR="004120A7" w:rsidRPr="00167A73" w:rsidRDefault="00040C9F" w:rsidP="0022217C">
            <w:r>
              <w:t xml:space="preserve">Fire </w:t>
            </w:r>
            <w:r w:rsidR="00AA0814">
              <w:t>CHIEF, CF</w:t>
            </w:r>
          </w:p>
        </w:tc>
      </w:tr>
      <w:tr w:rsidR="004120A7" w:rsidRPr="002E1CA3" w14:paraId="58FB628C" w14:textId="77777777" w:rsidTr="0022217C">
        <w:trPr>
          <w:jc w:val="center"/>
        </w:trPr>
        <w:tc>
          <w:tcPr>
            <w:tcW w:w="5405" w:type="dxa"/>
            <w:gridSpan w:val="3"/>
            <w:vMerge/>
          </w:tcPr>
          <w:p w14:paraId="5877703A" w14:textId="77777777" w:rsidR="004120A7" w:rsidRPr="00F77711" w:rsidRDefault="004120A7" w:rsidP="00D86CC1">
            <w:pPr>
              <w:rPr>
                <w:b/>
                <w:color w:val="7F7F7F" w:themeColor="text1" w:themeTint="80"/>
                <w:sz w:val="16"/>
                <w:szCs w:val="16"/>
              </w:rPr>
            </w:pPr>
          </w:p>
        </w:tc>
        <w:tc>
          <w:tcPr>
            <w:tcW w:w="5403" w:type="dxa"/>
            <w:gridSpan w:val="6"/>
            <w:tcBorders>
              <w:bottom w:val="nil"/>
            </w:tcBorders>
          </w:tcPr>
          <w:p w14:paraId="791941B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17B41E64" w14:textId="77777777" w:rsidTr="0022217C">
        <w:trPr>
          <w:jc w:val="center"/>
        </w:trPr>
        <w:tc>
          <w:tcPr>
            <w:tcW w:w="5405" w:type="dxa"/>
            <w:gridSpan w:val="3"/>
            <w:vMerge/>
            <w:vAlign w:val="center"/>
          </w:tcPr>
          <w:p w14:paraId="3F0076F1" w14:textId="77777777" w:rsidR="004120A7" w:rsidRPr="00167A73" w:rsidRDefault="004120A7" w:rsidP="00D86CC1"/>
        </w:tc>
        <w:tc>
          <w:tcPr>
            <w:tcW w:w="5403" w:type="dxa"/>
            <w:gridSpan w:val="6"/>
            <w:tcBorders>
              <w:top w:val="nil"/>
              <w:bottom w:val="single" w:sz="4" w:space="0" w:color="auto"/>
            </w:tcBorders>
            <w:vAlign w:val="center"/>
          </w:tcPr>
          <w:p w14:paraId="0FDFCC7A" w14:textId="291991CD" w:rsidR="004120A7" w:rsidRPr="00167A73" w:rsidRDefault="00040C9F" w:rsidP="00D86CC1">
            <w:r>
              <w:t>Fire C</w:t>
            </w:r>
            <w:r w:rsidR="00AA0814">
              <w:t>HIEF, CF</w:t>
            </w:r>
          </w:p>
        </w:tc>
      </w:tr>
      <w:tr w:rsidR="004120A7" w:rsidRPr="002E1CA3" w14:paraId="0F2978F7" w14:textId="77777777" w:rsidTr="0022217C">
        <w:trPr>
          <w:jc w:val="center"/>
        </w:trPr>
        <w:tc>
          <w:tcPr>
            <w:tcW w:w="5405" w:type="dxa"/>
            <w:gridSpan w:val="3"/>
            <w:vMerge/>
          </w:tcPr>
          <w:p w14:paraId="73FEB366" w14:textId="77777777" w:rsidR="004120A7" w:rsidRPr="00F77711" w:rsidRDefault="004120A7" w:rsidP="004120A7">
            <w:pPr>
              <w:rPr>
                <w:b/>
                <w:color w:val="7F7F7F" w:themeColor="text1" w:themeTint="80"/>
                <w:sz w:val="16"/>
                <w:szCs w:val="16"/>
              </w:rPr>
            </w:pPr>
          </w:p>
        </w:tc>
        <w:tc>
          <w:tcPr>
            <w:tcW w:w="1351" w:type="dxa"/>
            <w:tcBorders>
              <w:bottom w:val="nil"/>
            </w:tcBorders>
          </w:tcPr>
          <w:p w14:paraId="0D353E6D"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4EA8A481"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36BBB896"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22217C">
        <w:trPr>
          <w:jc w:val="center"/>
        </w:trPr>
        <w:tc>
          <w:tcPr>
            <w:tcW w:w="5405" w:type="dxa"/>
            <w:gridSpan w:val="3"/>
            <w:vMerge/>
            <w:tcBorders>
              <w:bottom w:val="single" w:sz="4" w:space="0" w:color="auto"/>
            </w:tcBorders>
            <w:vAlign w:val="center"/>
          </w:tcPr>
          <w:p w14:paraId="45125DBE" w14:textId="77777777" w:rsidR="004120A7" w:rsidRPr="00167A73" w:rsidRDefault="004120A7" w:rsidP="004120A7"/>
        </w:tc>
        <w:tc>
          <w:tcPr>
            <w:tcW w:w="1351" w:type="dxa"/>
            <w:tcBorders>
              <w:top w:val="nil"/>
              <w:bottom w:val="single" w:sz="4" w:space="0" w:color="auto"/>
            </w:tcBorders>
            <w:vAlign w:val="center"/>
          </w:tcPr>
          <w:p w14:paraId="6CA31CD6" w14:textId="55534652" w:rsidR="004120A7" w:rsidRPr="00167A73" w:rsidRDefault="0022217C" w:rsidP="004120A7">
            <w:pPr>
              <w:spacing w:before="40" w:after="40"/>
            </w:pPr>
            <w:r>
              <w:t>FT</w:t>
            </w:r>
          </w:p>
        </w:tc>
        <w:tc>
          <w:tcPr>
            <w:tcW w:w="1351" w:type="dxa"/>
            <w:tcBorders>
              <w:top w:val="nil"/>
              <w:bottom w:val="single" w:sz="4" w:space="0" w:color="auto"/>
            </w:tcBorders>
            <w:vAlign w:val="center"/>
          </w:tcPr>
          <w:p w14:paraId="48961D47" w14:textId="5A9A7479" w:rsidR="004120A7" w:rsidRPr="00167A73" w:rsidRDefault="00AA0814" w:rsidP="004120A7">
            <w:r>
              <w:t>S</w:t>
            </w:r>
            <w:r w:rsidR="0022217C">
              <w:t>06</w:t>
            </w:r>
          </w:p>
        </w:tc>
        <w:tc>
          <w:tcPr>
            <w:tcW w:w="1352" w:type="dxa"/>
            <w:gridSpan w:val="3"/>
            <w:tcBorders>
              <w:top w:val="nil"/>
              <w:bottom w:val="single" w:sz="4" w:space="0" w:color="auto"/>
            </w:tcBorders>
            <w:vAlign w:val="center"/>
          </w:tcPr>
          <w:p w14:paraId="41EDF70C" w14:textId="21EF6F0C" w:rsidR="004120A7" w:rsidRPr="00167A73" w:rsidRDefault="00AA0814" w:rsidP="004120A7">
            <w:r>
              <w:t>2</w:t>
            </w:r>
          </w:p>
        </w:tc>
        <w:tc>
          <w:tcPr>
            <w:tcW w:w="1349" w:type="dxa"/>
            <w:tcBorders>
              <w:top w:val="nil"/>
              <w:bottom w:val="single" w:sz="4" w:space="0" w:color="auto"/>
            </w:tcBorders>
            <w:vAlign w:val="center"/>
          </w:tcPr>
          <w:p w14:paraId="612B616C" w14:textId="26117056" w:rsidR="004120A7" w:rsidRPr="00167A73" w:rsidRDefault="004120A7" w:rsidP="0022217C">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22217C">
              <w:rPr>
                <w:sz w:val="16"/>
                <w:szCs w:val="16"/>
              </w:rPr>
              <w:fldChar w:fldCharType="begin">
                <w:ffData>
                  <w:name w:val="Check2"/>
                  <w:enabled/>
                  <w:calcOnExit w:val="0"/>
                  <w:checkBox>
                    <w:sizeAuto/>
                    <w:default w:val="1"/>
                  </w:checkBox>
                </w:ffData>
              </w:fldChar>
            </w:r>
            <w:bookmarkStart w:id="0" w:name="Check2"/>
            <w:r w:rsidR="0022217C">
              <w:rPr>
                <w:sz w:val="16"/>
                <w:szCs w:val="16"/>
              </w:rPr>
              <w:instrText xml:space="preserve"> FORMCHECKBOX </w:instrText>
            </w:r>
            <w:r w:rsidR="0022217C">
              <w:rPr>
                <w:sz w:val="16"/>
                <w:szCs w:val="16"/>
              </w:rPr>
            </w:r>
            <w:r w:rsidR="0022217C">
              <w:rPr>
                <w:sz w:val="16"/>
                <w:szCs w:val="16"/>
              </w:rPr>
              <w:fldChar w:fldCharType="separate"/>
            </w:r>
            <w:r w:rsidR="0022217C">
              <w:rPr>
                <w:sz w:val="16"/>
                <w:szCs w:val="16"/>
              </w:rPr>
              <w:fldChar w:fldCharType="end"/>
            </w:r>
            <w:bookmarkEnd w:id="0"/>
          </w:p>
        </w:tc>
      </w:tr>
      <w:tr w:rsidR="004120A7" w:rsidRPr="002E1CA3" w14:paraId="0AC60DD0" w14:textId="77777777" w:rsidTr="0022217C">
        <w:trPr>
          <w:jc w:val="center"/>
        </w:trPr>
        <w:tc>
          <w:tcPr>
            <w:tcW w:w="5405" w:type="dxa"/>
            <w:gridSpan w:val="3"/>
            <w:tcBorders>
              <w:bottom w:val="nil"/>
            </w:tcBorders>
          </w:tcPr>
          <w:p w14:paraId="7686C29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2AE3EA35"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3"/>
            <w:tcBorders>
              <w:bottom w:val="nil"/>
            </w:tcBorders>
          </w:tcPr>
          <w:p w14:paraId="049CB485"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22217C">
        <w:trPr>
          <w:jc w:val="center"/>
        </w:trPr>
        <w:tc>
          <w:tcPr>
            <w:tcW w:w="5405" w:type="dxa"/>
            <w:gridSpan w:val="3"/>
            <w:tcBorders>
              <w:top w:val="nil"/>
              <w:bottom w:val="single" w:sz="4" w:space="0" w:color="auto"/>
            </w:tcBorders>
            <w:vAlign w:val="center"/>
          </w:tcPr>
          <w:p w14:paraId="6B0CA094" w14:textId="473B4B64" w:rsidR="004120A7" w:rsidRPr="00167A73" w:rsidRDefault="00040C9F" w:rsidP="004120A7">
            <w:r>
              <w:t>FIRE HOUSE</w:t>
            </w:r>
          </w:p>
        </w:tc>
        <w:tc>
          <w:tcPr>
            <w:tcW w:w="3375" w:type="dxa"/>
            <w:gridSpan w:val="3"/>
            <w:tcBorders>
              <w:top w:val="nil"/>
              <w:bottom w:val="single" w:sz="4" w:space="0" w:color="auto"/>
            </w:tcBorders>
            <w:vAlign w:val="center"/>
          </w:tcPr>
          <w:p w14:paraId="5E793A8F" w14:textId="4AC4CF3D" w:rsidR="004120A7" w:rsidRPr="00167A73" w:rsidRDefault="004120A7" w:rsidP="004120A7"/>
        </w:tc>
        <w:tc>
          <w:tcPr>
            <w:tcW w:w="2028" w:type="dxa"/>
            <w:gridSpan w:val="3"/>
            <w:tcBorders>
              <w:top w:val="nil"/>
              <w:bottom w:val="single" w:sz="4" w:space="0" w:color="auto"/>
            </w:tcBorders>
            <w:vAlign w:val="center"/>
          </w:tcPr>
          <w:p w14:paraId="6BC87642" w14:textId="7B4F2F92" w:rsidR="004120A7" w:rsidRPr="00167A73" w:rsidRDefault="004120A7" w:rsidP="004120A7"/>
        </w:tc>
      </w:tr>
      <w:tr w:rsidR="004120A7" w:rsidRPr="002E1CA3" w14:paraId="56079956" w14:textId="77777777" w:rsidTr="004120A7">
        <w:trPr>
          <w:jc w:val="center"/>
        </w:trPr>
        <w:tc>
          <w:tcPr>
            <w:tcW w:w="10808" w:type="dxa"/>
            <w:gridSpan w:val="9"/>
            <w:tcBorders>
              <w:bottom w:val="single" w:sz="4" w:space="0" w:color="auto"/>
            </w:tcBorders>
            <w:shd w:val="clear" w:color="auto" w:fill="A6A6A6" w:themeFill="background1" w:themeFillShade="A6"/>
          </w:tcPr>
          <w:p w14:paraId="00A85D15" w14:textId="17DA5AD4" w:rsidR="004120A7" w:rsidRPr="002E1CA3" w:rsidRDefault="004120A7" w:rsidP="00D86CC1">
            <w:pPr>
              <w:rPr>
                <w:b/>
                <w:sz w:val="20"/>
                <w:szCs w:val="20"/>
              </w:rPr>
            </w:pPr>
            <w:r>
              <w:rPr>
                <w:b/>
                <w:sz w:val="20"/>
                <w:szCs w:val="20"/>
              </w:rPr>
              <w:t>CDCR’S MISSION</w:t>
            </w:r>
            <w:r w:rsidR="00C24EE1">
              <w:rPr>
                <w:b/>
                <w:sz w:val="20"/>
                <w:szCs w:val="20"/>
              </w:rPr>
              <w:t xml:space="preserve"> and VISION</w:t>
            </w:r>
            <w:r w:rsidR="00E31D5A">
              <w:rPr>
                <w:b/>
                <w:sz w:val="20"/>
                <w:szCs w:val="20"/>
              </w:rPr>
              <w:t xml:space="preserve"> </w:t>
            </w:r>
            <w:r w:rsidR="00E31D5A" w:rsidRPr="00E31D5A">
              <w:rPr>
                <w:b/>
                <w:bCs/>
                <w:sz w:val="20"/>
                <w:szCs w:val="20"/>
              </w:rPr>
              <w:t>and COMMITEMENT</w:t>
            </w:r>
          </w:p>
        </w:tc>
      </w:tr>
      <w:tr w:rsidR="004120A7" w:rsidRPr="002E1CA3" w14:paraId="17776955" w14:textId="77777777" w:rsidTr="004120A7">
        <w:trPr>
          <w:jc w:val="center"/>
        </w:trPr>
        <w:tc>
          <w:tcPr>
            <w:tcW w:w="10808" w:type="dxa"/>
            <w:gridSpan w:val="9"/>
            <w:tcBorders>
              <w:top w:val="nil"/>
              <w:bottom w:val="single" w:sz="4" w:space="0" w:color="auto"/>
            </w:tcBorders>
          </w:tcPr>
          <w:p w14:paraId="3A77462D" w14:textId="77777777" w:rsidR="00E31D5A" w:rsidRPr="00E31D5A" w:rsidRDefault="00E31D5A" w:rsidP="00E31D5A">
            <w:pPr>
              <w:jc w:val="both"/>
              <w:rPr>
                <w:rFonts w:cs="Arial"/>
                <w:b/>
                <w:bCs/>
                <w:sz w:val="20"/>
              </w:rPr>
            </w:pPr>
            <w:r w:rsidRPr="00E31D5A">
              <w:rPr>
                <w:rFonts w:cs="Arial"/>
                <w:b/>
                <w:bCs/>
                <w:sz w:val="20"/>
              </w:rPr>
              <w:t>Mission </w:t>
            </w:r>
          </w:p>
          <w:p w14:paraId="0CCBF183" w14:textId="77777777" w:rsidR="00E31D5A" w:rsidRPr="00E31D5A" w:rsidRDefault="00E31D5A" w:rsidP="00E31D5A">
            <w:pPr>
              <w:jc w:val="both"/>
              <w:rPr>
                <w:rFonts w:cs="Arial"/>
                <w:sz w:val="20"/>
              </w:rPr>
            </w:pPr>
            <w:r w:rsidRPr="00E31D5A">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 </w:t>
            </w:r>
          </w:p>
          <w:p w14:paraId="06FCD4CF" w14:textId="77777777" w:rsidR="00E31D5A" w:rsidRPr="00E31D5A" w:rsidRDefault="00E31D5A" w:rsidP="00E31D5A">
            <w:pPr>
              <w:jc w:val="both"/>
              <w:rPr>
                <w:rFonts w:cs="Arial"/>
                <w:b/>
                <w:bCs/>
                <w:sz w:val="20"/>
              </w:rPr>
            </w:pPr>
            <w:r w:rsidRPr="00E31D5A">
              <w:rPr>
                <w:rFonts w:cs="Arial"/>
                <w:b/>
                <w:bCs/>
                <w:sz w:val="20"/>
              </w:rPr>
              <w:t> </w:t>
            </w:r>
          </w:p>
          <w:p w14:paraId="2C7CAEBD" w14:textId="77777777" w:rsidR="00E31D5A" w:rsidRPr="00E31D5A" w:rsidRDefault="00E31D5A" w:rsidP="00E31D5A">
            <w:pPr>
              <w:jc w:val="both"/>
              <w:rPr>
                <w:rFonts w:cs="Arial"/>
                <w:b/>
                <w:bCs/>
                <w:sz w:val="20"/>
              </w:rPr>
            </w:pPr>
            <w:r w:rsidRPr="00E31D5A">
              <w:rPr>
                <w:rFonts w:cs="Arial"/>
                <w:b/>
                <w:bCs/>
                <w:sz w:val="20"/>
              </w:rPr>
              <w:t>Vision </w:t>
            </w:r>
          </w:p>
          <w:p w14:paraId="46486293" w14:textId="77777777" w:rsidR="00E31D5A" w:rsidRPr="00E31D5A" w:rsidRDefault="00E31D5A" w:rsidP="00E31D5A">
            <w:pPr>
              <w:jc w:val="both"/>
              <w:rPr>
                <w:rFonts w:cs="Arial"/>
                <w:sz w:val="20"/>
              </w:rPr>
            </w:pPr>
            <w:r w:rsidRPr="00E31D5A">
              <w:rPr>
                <w:rFonts w:cs="Arial"/>
                <w:sz w:val="20"/>
              </w:rPr>
              <w:t>We enhance public safety and promote successful community reintegration through education, treatment, and active participation in rehabilitative and restorative justice programs. </w:t>
            </w:r>
          </w:p>
          <w:p w14:paraId="61FA7A0A" w14:textId="77777777" w:rsidR="00E31D5A" w:rsidRPr="00E31D5A" w:rsidRDefault="00E31D5A" w:rsidP="00E31D5A">
            <w:pPr>
              <w:jc w:val="both"/>
              <w:rPr>
                <w:rFonts w:cs="Arial"/>
                <w:b/>
                <w:bCs/>
                <w:sz w:val="20"/>
              </w:rPr>
            </w:pPr>
            <w:r w:rsidRPr="00E31D5A">
              <w:rPr>
                <w:rFonts w:cs="Arial"/>
                <w:b/>
                <w:bCs/>
                <w:sz w:val="20"/>
              </w:rPr>
              <w:t> </w:t>
            </w:r>
          </w:p>
          <w:p w14:paraId="6128CD43" w14:textId="77777777" w:rsidR="00E31D5A" w:rsidRPr="00E31D5A" w:rsidRDefault="00E31D5A" w:rsidP="00E31D5A">
            <w:pPr>
              <w:jc w:val="both"/>
              <w:rPr>
                <w:rFonts w:cs="Arial"/>
                <w:b/>
                <w:bCs/>
                <w:sz w:val="20"/>
              </w:rPr>
            </w:pPr>
            <w:r w:rsidRPr="00E31D5A">
              <w:rPr>
                <w:rFonts w:cs="Arial"/>
                <w:b/>
                <w:bCs/>
                <w:sz w:val="20"/>
              </w:rPr>
              <w:t>Commitment </w:t>
            </w:r>
          </w:p>
          <w:p w14:paraId="7557784D" w14:textId="77777777" w:rsidR="00E31D5A" w:rsidRPr="00E31D5A" w:rsidRDefault="00E31D5A" w:rsidP="00E31D5A">
            <w:pPr>
              <w:jc w:val="both"/>
              <w:rPr>
                <w:rFonts w:cs="Arial"/>
                <w:sz w:val="20"/>
              </w:rPr>
            </w:pPr>
            <w:r w:rsidRPr="00E31D5A">
              <w:rPr>
                <w:rFonts w:cs="Arial"/>
                <w:sz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 </w:t>
            </w:r>
          </w:p>
          <w:p w14:paraId="37AF1091" w14:textId="77777777" w:rsidR="00E31D5A" w:rsidRPr="00E31D5A" w:rsidRDefault="00E31D5A" w:rsidP="00E31D5A">
            <w:pPr>
              <w:jc w:val="both"/>
              <w:rPr>
                <w:rFonts w:cs="Arial"/>
                <w:sz w:val="20"/>
              </w:rPr>
            </w:pPr>
            <w:r w:rsidRPr="00E31D5A">
              <w:rPr>
                <w:rFonts w:cs="Arial"/>
                <w:sz w:val="20"/>
              </w:rPr>
              <w:t> </w:t>
            </w:r>
          </w:p>
          <w:p w14:paraId="521B6869" w14:textId="77777777" w:rsidR="00E31D5A" w:rsidRPr="00E31D5A" w:rsidRDefault="00E31D5A" w:rsidP="00E31D5A">
            <w:pPr>
              <w:jc w:val="both"/>
              <w:rPr>
                <w:rFonts w:cs="Arial"/>
                <w:sz w:val="20"/>
              </w:rPr>
            </w:pPr>
            <w:r w:rsidRPr="00E31D5A">
              <w:rPr>
                <w:rFonts w:cs="Arial"/>
                <w:sz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008166E7" w14:textId="77777777" w:rsidR="00E31D5A" w:rsidRPr="00E31D5A" w:rsidRDefault="00E31D5A" w:rsidP="00E31D5A">
            <w:pPr>
              <w:jc w:val="both"/>
              <w:rPr>
                <w:rFonts w:cs="Arial"/>
                <w:sz w:val="20"/>
              </w:rPr>
            </w:pPr>
            <w:r w:rsidRPr="00E31D5A">
              <w:rPr>
                <w:rFonts w:cs="Arial"/>
                <w:sz w:val="20"/>
              </w:rPr>
              <w:t> </w:t>
            </w:r>
          </w:p>
          <w:p w14:paraId="7F556ED3" w14:textId="77777777" w:rsidR="00E31D5A" w:rsidRPr="00E31D5A" w:rsidRDefault="00E31D5A" w:rsidP="00E31D5A">
            <w:pPr>
              <w:jc w:val="both"/>
              <w:rPr>
                <w:rFonts w:cs="Arial"/>
                <w:sz w:val="20"/>
              </w:rPr>
            </w:pPr>
            <w:r w:rsidRPr="00E31D5A">
              <w:rPr>
                <w:rFonts w:cs="Arial"/>
                <w:sz w:val="20"/>
              </w:rPr>
              <w:t>CDCR and CCHCS strive to collaborate with the community to enhance public safety and promote successful community reintegration through education, treatment and active participation in rehabilitative and restorative justice programs. Incumbents establish and maintain cooperative working relationships within the department, other governmental agencies, health care partners, and communities. </w:t>
            </w:r>
          </w:p>
          <w:p w14:paraId="7C92669C" w14:textId="766FCF79" w:rsidR="004120A7" w:rsidRPr="002E1CA3" w:rsidRDefault="004120A7" w:rsidP="0022217C">
            <w:pPr>
              <w:jc w:val="both"/>
              <w:rPr>
                <w:sz w:val="20"/>
                <w:szCs w:val="20"/>
              </w:rPr>
            </w:pPr>
          </w:p>
        </w:tc>
      </w:tr>
      <w:tr w:rsidR="004120A7" w:rsidRPr="002E1CA3" w14:paraId="68625F96" w14:textId="77777777" w:rsidTr="003D4110">
        <w:trPr>
          <w:jc w:val="center"/>
        </w:trPr>
        <w:tc>
          <w:tcPr>
            <w:tcW w:w="10808" w:type="dxa"/>
            <w:gridSpan w:val="9"/>
            <w:tcBorders>
              <w:bottom w:val="single" w:sz="4" w:space="0" w:color="auto"/>
            </w:tcBorders>
            <w:shd w:val="clear" w:color="auto" w:fill="A6A6A6" w:themeFill="background1" w:themeFillShade="A6"/>
          </w:tcPr>
          <w:p w14:paraId="170CFD69" w14:textId="77777777" w:rsidR="004120A7" w:rsidRPr="002E1CA3" w:rsidRDefault="004120A7" w:rsidP="0022217C">
            <w:pPr>
              <w:jc w:val="both"/>
              <w:rPr>
                <w:b/>
                <w:sz w:val="20"/>
                <w:szCs w:val="20"/>
              </w:rPr>
            </w:pPr>
            <w:r>
              <w:rPr>
                <w:b/>
                <w:sz w:val="20"/>
                <w:szCs w:val="20"/>
              </w:rPr>
              <w:t>DIVISION OVERVIEW</w:t>
            </w:r>
          </w:p>
        </w:tc>
      </w:tr>
      <w:tr w:rsidR="004120A7" w:rsidRPr="002E1CA3" w14:paraId="3A93AE23" w14:textId="77777777" w:rsidTr="003D4110">
        <w:trPr>
          <w:jc w:val="center"/>
        </w:trPr>
        <w:tc>
          <w:tcPr>
            <w:tcW w:w="10808" w:type="dxa"/>
            <w:gridSpan w:val="9"/>
            <w:tcBorders>
              <w:top w:val="nil"/>
              <w:bottom w:val="single" w:sz="4" w:space="0" w:color="auto"/>
            </w:tcBorders>
          </w:tcPr>
          <w:p w14:paraId="01B4C778" w14:textId="21C159AC" w:rsidR="00AA0814" w:rsidRPr="00954F44" w:rsidRDefault="00AA0814" w:rsidP="00AA0814">
            <w:pPr>
              <w:pStyle w:val="BodyText"/>
              <w:tabs>
                <w:tab w:val="left" w:pos="0"/>
                <w:tab w:val="left" w:pos="2880"/>
              </w:tabs>
              <w:rPr>
                <w:rFonts w:cs="Arial"/>
                <w:szCs w:val="24"/>
              </w:rPr>
            </w:pPr>
            <w:r w:rsidRPr="00954F44">
              <w:rPr>
                <w:rFonts w:cs="Arial"/>
                <w:szCs w:val="24"/>
              </w:rPr>
              <w:t xml:space="preserve">Under the direction of the Warden and under the direct supervision of the </w:t>
            </w:r>
            <w:r>
              <w:rPr>
                <w:rFonts w:cs="Arial"/>
                <w:szCs w:val="24"/>
              </w:rPr>
              <w:t xml:space="preserve">Correctional Administrator, </w:t>
            </w:r>
            <w:r w:rsidRPr="00954F44">
              <w:rPr>
                <w:rFonts w:cs="Arial"/>
                <w:szCs w:val="24"/>
              </w:rPr>
              <w:t xml:space="preserve">Business Services, </w:t>
            </w:r>
            <w:r>
              <w:rPr>
                <w:rFonts w:cs="Arial"/>
                <w:szCs w:val="24"/>
              </w:rPr>
              <w:t xml:space="preserve">the Fire Chief </w:t>
            </w:r>
            <w:r w:rsidRPr="00954F44">
              <w:rPr>
                <w:rFonts w:cs="Arial"/>
                <w:szCs w:val="24"/>
              </w:rPr>
              <w:t xml:space="preserve">plans, organizes and directs the fire prevention, fire suppression, fire education, and safety training programs of the correctional facility(s). Directly supervise fire captains, associate hazardous material specialists and indirectly supervise </w:t>
            </w:r>
            <w:r w:rsidR="00885428">
              <w:rPr>
                <w:rFonts w:cs="Arial"/>
                <w:szCs w:val="24"/>
              </w:rPr>
              <w:t>incarcerated person</w:t>
            </w:r>
            <w:r w:rsidRPr="00954F44">
              <w:rPr>
                <w:rFonts w:cs="Arial"/>
                <w:szCs w:val="24"/>
              </w:rPr>
              <w:t xml:space="preserve"> firefighters. Promote acceptable attitudes and behavior of </w:t>
            </w:r>
            <w:r w:rsidR="00885428">
              <w:rPr>
                <w:rFonts w:cs="Arial"/>
                <w:szCs w:val="24"/>
              </w:rPr>
              <w:t xml:space="preserve">incarcerated </w:t>
            </w:r>
            <w:proofErr w:type="gramStart"/>
            <w:r w:rsidR="00885428">
              <w:rPr>
                <w:rFonts w:cs="Arial"/>
                <w:szCs w:val="24"/>
              </w:rPr>
              <w:t>person</w:t>
            </w:r>
            <w:r w:rsidRPr="00954F44">
              <w:rPr>
                <w:rFonts w:cs="Arial"/>
                <w:szCs w:val="24"/>
              </w:rPr>
              <w:t>s</w:t>
            </w:r>
            <w:proofErr w:type="gramEnd"/>
            <w:r w:rsidRPr="00954F44">
              <w:rPr>
                <w:rFonts w:cs="Arial"/>
                <w:szCs w:val="24"/>
              </w:rPr>
              <w:t xml:space="preserve"> under supervision and perform other related tasks. Manage the mutual and automatic aid agreements with outside fire and other governmental agencies.  Serve as the Safety Officer of the prison. Ensure compliance with applicable safety regulations, laws, and policies within the institution affecting California Department of Corrections and Rehabilitation (CDCR) employees, </w:t>
            </w:r>
            <w:r w:rsidR="00885428">
              <w:rPr>
                <w:rFonts w:cs="Arial"/>
                <w:szCs w:val="24"/>
              </w:rPr>
              <w:t>incarcerated person</w:t>
            </w:r>
            <w:r w:rsidRPr="00954F44">
              <w:rPr>
                <w:rFonts w:cs="Arial"/>
                <w:szCs w:val="24"/>
              </w:rPr>
              <w:t>s, facilities, and programs.  Serve as the chairperson of the institution safety committee.    Assume command during emergencies involvi</w:t>
            </w:r>
            <w:r>
              <w:rPr>
                <w:rFonts w:cs="Arial"/>
                <w:szCs w:val="24"/>
              </w:rPr>
              <w:t>ng fire-</w:t>
            </w:r>
            <w:r w:rsidRPr="00954F44">
              <w:rPr>
                <w:rFonts w:cs="Arial"/>
                <w:szCs w:val="24"/>
              </w:rPr>
              <w:t xml:space="preserve">fighting operations, rescue operations, building evacuations, medical response, etc., with assistance and cooperation of all prison personnel. Review and revise Operational Plans annually. </w:t>
            </w:r>
          </w:p>
          <w:p w14:paraId="21B51281" w14:textId="22E9E2F6" w:rsidR="004120A7" w:rsidRPr="002E1CA3" w:rsidRDefault="004120A7" w:rsidP="0022217C">
            <w:pPr>
              <w:jc w:val="both"/>
              <w:rPr>
                <w:sz w:val="20"/>
                <w:szCs w:val="20"/>
              </w:rPr>
            </w:pPr>
          </w:p>
        </w:tc>
      </w:tr>
      <w:tr w:rsidR="002E1CA3" w:rsidRPr="002E1CA3" w14:paraId="78B1239E" w14:textId="77777777" w:rsidTr="003D4110">
        <w:trPr>
          <w:jc w:val="center"/>
        </w:trPr>
        <w:tc>
          <w:tcPr>
            <w:tcW w:w="10808" w:type="dxa"/>
            <w:gridSpan w:val="9"/>
            <w:tcBorders>
              <w:bottom w:val="single" w:sz="4" w:space="0" w:color="auto"/>
            </w:tcBorders>
            <w:shd w:val="clear" w:color="auto" w:fill="A6A6A6" w:themeFill="background1" w:themeFillShade="A6"/>
          </w:tcPr>
          <w:p w14:paraId="4E8C554C" w14:textId="77777777" w:rsidR="00F20EC9" w:rsidRPr="002E1CA3" w:rsidRDefault="00F20EC9" w:rsidP="0022217C">
            <w:pPr>
              <w:jc w:val="both"/>
              <w:rPr>
                <w:b/>
                <w:sz w:val="20"/>
                <w:szCs w:val="20"/>
              </w:rPr>
            </w:pPr>
            <w:r w:rsidRPr="002E1CA3">
              <w:rPr>
                <w:b/>
                <w:sz w:val="20"/>
                <w:szCs w:val="20"/>
              </w:rPr>
              <w:lastRenderedPageBreak/>
              <w:t>GENERAL STATEMENT</w:t>
            </w:r>
          </w:p>
        </w:tc>
      </w:tr>
      <w:tr w:rsidR="002E1CA3" w:rsidRPr="002E1CA3" w14:paraId="06D6F374" w14:textId="77777777" w:rsidTr="003D4110">
        <w:trPr>
          <w:jc w:val="center"/>
        </w:trPr>
        <w:tc>
          <w:tcPr>
            <w:tcW w:w="10808" w:type="dxa"/>
            <w:gridSpan w:val="9"/>
            <w:tcBorders>
              <w:top w:val="nil"/>
              <w:bottom w:val="single" w:sz="4" w:space="0" w:color="auto"/>
            </w:tcBorders>
          </w:tcPr>
          <w:p w14:paraId="17B7F24B" w14:textId="439CC29C" w:rsidR="00F20EC9" w:rsidRPr="002E1CA3" w:rsidRDefault="00040C9F" w:rsidP="0022217C">
            <w:pPr>
              <w:jc w:val="both"/>
              <w:rPr>
                <w:sz w:val="20"/>
                <w:szCs w:val="20"/>
              </w:rPr>
            </w:pPr>
            <w:r w:rsidRPr="00040C9F">
              <w:rPr>
                <w:sz w:val="20"/>
                <w:szCs w:val="20"/>
              </w:rPr>
              <w:t xml:space="preserve">This position will also supervise and train </w:t>
            </w:r>
            <w:r w:rsidR="00885428">
              <w:rPr>
                <w:sz w:val="20"/>
                <w:szCs w:val="20"/>
              </w:rPr>
              <w:t xml:space="preserve">incarcerated </w:t>
            </w:r>
            <w:proofErr w:type="gramStart"/>
            <w:r w:rsidR="00885428">
              <w:rPr>
                <w:sz w:val="20"/>
                <w:szCs w:val="20"/>
              </w:rPr>
              <w:t>person</w:t>
            </w:r>
            <w:r w:rsidRPr="00040C9F">
              <w:rPr>
                <w:sz w:val="20"/>
                <w:szCs w:val="20"/>
              </w:rPr>
              <w:t>s</w:t>
            </w:r>
            <w:proofErr w:type="gramEnd"/>
            <w:r w:rsidRPr="00040C9F">
              <w:rPr>
                <w:sz w:val="20"/>
                <w:szCs w:val="20"/>
              </w:rPr>
              <w:t xml:space="preserve"> in fire prevention, suppression, medical and general housekeeping of the fire station; maintain </w:t>
            </w:r>
            <w:r w:rsidR="00885428">
              <w:rPr>
                <w:sz w:val="20"/>
                <w:szCs w:val="20"/>
              </w:rPr>
              <w:t>incarcerated person</w:t>
            </w:r>
            <w:r w:rsidRPr="00040C9F">
              <w:rPr>
                <w:sz w:val="20"/>
                <w:szCs w:val="20"/>
              </w:rPr>
              <w:t xml:space="preserve"> firefighter records and evaluate performance.  The Fire Captain will write reports and make recommendations for correction of deficiencies; maintain inspection logs and attend staff meetings and training as necessary.</w:t>
            </w:r>
          </w:p>
        </w:tc>
      </w:tr>
      <w:tr w:rsidR="002E1CA3" w:rsidRPr="002E1CA3" w14:paraId="061A6C35" w14:textId="77777777" w:rsidTr="0022217C">
        <w:trPr>
          <w:jc w:val="center"/>
        </w:trPr>
        <w:tc>
          <w:tcPr>
            <w:tcW w:w="1437" w:type="dxa"/>
            <w:tcBorders>
              <w:top w:val="single" w:sz="4" w:space="0" w:color="auto"/>
              <w:bottom w:val="single" w:sz="4" w:space="0" w:color="auto"/>
            </w:tcBorders>
            <w:shd w:val="clear" w:color="auto" w:fill="A6A6A6" w:themeFill="background1" w:themeFillShade="A6"/>
          </w:tcPr>
          <w:p w14:paraId="7F465233" w14:textId="77777777" w:rsidR="00F20EC9" w:rsidRPr="002E1CA3" w:rsidRDefault="00F20EC9" w:rsidP="0022217C">
            <w:pPr>
              <w:jc w:val="both"/>
              <w:rPr>
                <w:b/>
                <w:sz w:val="16"/>
                <w:szCs w:val="16"/>
              </w:rPr>
            </w:pPr>
            <w:r w:rsidRPr="002E1CA3">
              <w:rPr>
                <w:b/>
                <w:sz w:val="16"/>
                <w:szCs w:val="16"/>
              </w:rPr>
              <w:t>% of time performing duties</w:t>
            </w:r>
          </w:p>
        </w:tc>
        <w:tc>
          <w:tcPr>
            <w:tcW w:w="9371" w:type="dxa"/>
            <w:gridSpan w:val="8"/>
            <w:tcBorders>
              <w:top w:val="single" w:sz="4" w:space="0" w:color="auto"/>
              <w:bottom w:val="single" w:sz="4" w:space="0" w:color="auto"/>
            </w:tcBorders>
            <w:shd w:val="clear" w:color="auto" w:fill="A6A6A6" w:themeFill="background1" w:themeFillShade="A6"/>
          </w:tcPr>
          <w:p w14:paraId="47CC5D0C" w14:textId="77777777" w:rsidR="00F20EC9" w:rsidRPr="002E1CA3" w:rsidRDefault="00F20EC9" w:rsidP="0022217C">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31584550" w14:textId="77777777" w:rsidTr="0022217C">
        <w:trPr>
          <w:jc w:val="center"/>
        </w:trPr>
        <w:tc>
          <w:tcPr>
            <w:tcW w:w="1437" w:type="dxa"/>
            <w:tcBorders>
              <w:top w:val="nil"/>
              <w:bottom w:val="nil"/>
              <w:right w:val="single" w:sz="4" w:space="0" w:color="auto"/>
            </w:tcBorders>
          </w:tcPr>
          <w:p w14:paraId="453CA061" w14:textId="77777777" w:rsidR="00AA0814" w:rsidRDefault="00AA0814" w:rsidP="001A4205">
            <w:pPr>
              <w:jc w:val="center"/>
              <w:rPr>
                <w:sz w:val="20"/>
                <w:szCs w:val="20"/>
              </w:rPr>
            </w:pPr>
          </w:p>
          <w:p w14:paraId="03AAC53A" w14:textId="77777777" w:rsidR="00AA0814" w:rsidRDefault="00AA0814" w:rsidP="001A4205">
            <w:pPr>
              <w:jc w:val="center"/>
              <w:rPr>
                <w:sz w:val="20"/>
                <w:szCs w:val="20"/>
              </w:rPr>
            </w:pPr>
          </w:p>
          <w:p w14:paraId="13607B8F" w14:textId="77777777" w:rsidR="00AA0814" w:rsidRDefault="00AA0814" w:rsidP="001A4205">
            <w:pPr>
              <w:jc w:val="center"/>
              <w:rPr>
                <w:sz w:val="20"/>
                <w:szCs w:val="20"/>
              </w:rPr>
            </w:pPr>
          </w:p>
          <w:p w14:paraId="4E57906F" w14:textId="68A72D7B" w:rsidR="001A4205" w:rsidRDefault="00E31D5A" w:rsidP="00E31D5A">
            <w:pPr>
              <w:rPr>
                <w:sz w:val="20"/>
                <w:szCs w:val="20"/>
              </w:rPr>
            </w:pPr>
            <w:r>
              <w:rPr>
                <w:sz w:val="20"/>
                <w:szCs w:val="20"/>
              </w:rPr>
              <w:t xml:space="preserve">         </w:t>
            </w:r>
            <w:r w:rsidR="00040C9F">
              <w:rPr>
                <w:sz w:val="20"/>
                <w:szCs w:val="20"/>
              </w:rPr>
              <w:t>3</w:t>
            </w:r>
            <w:r>
              <w:rPr>
                <w:sz w:val="20"/>
                <w:szCs w:val="20"/>
              </w:rPr>
              <w:t>0</w:t>
            </w:r>
            <w:r w:rsidR="001A4205">
              <w:rPr>
                <w:sz w:val="20"/>
                <w:szCs w:val="20"/>
              </w:rPr>
              <w:t>%</w:t>
            </w:r>
          </w:p>
          <w:p w14:paraId="7012B877" w14:textId="77777777" w:rsidR="001A4205" w:rsidRDefault="001A4205" w:rsidP="001A4205">
            <w:pPr>
              <w:jc w:val="center"/>
              <w:rPr>
                <w:sz w:val="20"/>
                <w:szCs w:val="20"/>
              </w:rPr>
            </w:pPr>
          </w:p>
          <w:p w14:paraId="219EAB51" w14:textId="77777777" w:rsidR="001A4205" w:rsidRDefault="001A4205" w:rsidP="001A4205">
            <w:pPr>
              <w:jc w:val="center"/>
              <w:rPr>
                <w:sz w:val="20"/>
                <w:szCs w:val="20"/>
              </w:rPr>
            </w:pPr>
          </w:p>
          <w:p w14:paraId="45336967" w14:textId="77777777" w:rsidR="001A4205" w:rsidRDefault="001A4205" w:rsidP="001A4205">
            <w:pPr>
              <w:jc w:val="center"/>
              <w:rPr>
                <w:sz w:val="20"/>
                <w:szCs w:val="20"/>
              </w:rPr>
            </w:pPr>
          </w:p>
          <w:p w14:paraId="2F23477B" w14:textId="77777777" w:rsidR="00AA0814" w:rsidRDefault="00AA0814" w:rsidP="001A4205">
            <w:pPr>
              <w:jc w:val="center"/>
              <w:rPr>
                <w:sz w:val="20"/>
                <w:szCs w:val="20"/>
              </w:rPr>
            </w:pPr>
          </w:p>
          <w:p w14:paraId="2120AF4B" w14:textId="77777777" w:rsidR="00AA0814" w:rsidRDefault="00AA0814" w:rsidP="001A4205">
            <w:pPr>
              <w:jc w:val="center"/>
              <w:rPr>
                <w:sz w:val="20"/>
                <w:szCs w:val="20"/>
              </w:rPr>
            </w:pPr>
          </w:p>
          <w:p w14:paraId="38CC7A0C" w14:textId="77777777" w:rsidR="00AA0814" w:rsidRDefault="00AA0814" w:rsidP="001A4205">
            <w:pPr>
              <w:jc w:val="center"/>
              <w:rPr>
                <w:sz w:val="20"/>
                <w:szCs w:val="20"/>
              </w:rPr>
            </w:pPr>
          </w:p>
          <w:p w14:paraId="301E9468" w14:textId="77777777" w:rsidR="00AA0814" w:rsidRDefault="00AA0814" w:rsidP="001A4205">
            <w:pPr>
              <w:jc w:val="center"/>
              <w:rPr>
                <w:sz w:val="20"/>
                <w:szCs w:val="20"/>
              </w:rPr>
            </w:pPr>
          </w:p>
          <w:p w14:paraId="750DE2DC" w14:textId="77777777" w:rsidR="00AA0814" w:rsidRDefault="00AA0814" w:rsidP="001A4205">
            <w:pPr>
              <w:jc w:val="center"/>
              <w:rPr>
                <w:sz w:val="20"/>
                <w:szCs w:val="20"/>
              </w:rPr>
            </w:pPr>
          </w:p>
          <w:p w14:paraId="138EA4CA" w14:textId="77777777" w:rsidR="00AA0814" w:rsidRDefault="00AA0814" w:rsidP="001A4205">
            <w:pPr>
              <w:jc w:val="center"/>
              <w:rPr>
                <w:sz w:val="20"/>
                <w:szCs w:val="20"/>
              </w:rPr>
            </w:pPr>
          </w:p>
          <w:p w14:paraId="60CC442B" w14:textId="77777777" w:rsidR="00AA0814" w:rsidRDefault="00AA0814" w:rsidP="001A4205">
            <w:pPr>
              <w:jc w:val="center"/>
              <w:rPr>
                <w:sz w:val="20"/>
                <w:szCs w:val="20"/>
              </w:rPr>
            </w:pPr>
          </w:p>
          <w:p w14:paraId="5D7B4E20" w14:textId="77777777" w:rsidR="00AA0814" w:rsidRDefault="00AA0814" w:rsidP="001A4205">
            <w:pPr>
              <w:jc w:val="center"/>
              <w:rPr>
                <w:sz w:val="20"/>
                <w:szCs w:val="20"/>
              </w:rPr>
            </w:pPr>
          </w:p>
          <w:p w14:paraId="3300CCA6" w14:textId="77777777" w:rsidR="00AA0814" w:rsidRDefault="00AA0814" w:rsidP="001A4205">
            <w:pPr>
              <w:jc w:val="center"/>
              <w:rPr>
                <w:sz w:val="20"/>
                <w:szCs w:val="20"/>
              </w:rPr>
            </w:pPr>
          </w:p>
          <w:p w14:paraId="66040D9B" w14:textId="77777777" w:rsidR="00AA0814" w:rsidRDefault="00AA0814" w:rsidP="001A4205">
            <w:pPr>
              <w:jc w:val="center"/>
              <w:rPr>
                <w:sz w:val="20"/>
                <w:szCs w:val="20"/>
              </w:rPr>
            </w:pPr>
          </w:p>
          <w:p w14:paraId="1DEF8554" w14:textId="77777777" w:rsidR="00AA0814" w:rsidRDefault="00AA0814" w:rsidP="001A4205">
            <w:pPr>
              <w:jc w:val="center"/>
              <w:rPr>
                <w:sz w:val="20"/>
                <w:szCs w:val="20"/>
              </w:rPr>
            </w:pPr>
          </w:p>
          <w:p w14:paraId="64352152" w14:textId="77777777" w:rsidR="00AA0814" w:rsidRDefault="00AA0814" w:rsidP="001A4205">
            <w:pPr>
              <w:jc w:val="center"/>
              <w:rPr>
                <w:sz w:val="20"/>
                <w:szCs w:val="20"/>
              </w:rPr>
            </w:pPr>
          </w:p>
          <w:p w14:paraId="34A950DE" w14:textId="77777777" w:rsidR="00AA0814" w:rsidRDefault="00AA0814" w:rsidP="001A4205">
            <w:pPr>
              <w:jc w:val="center"/>
              <w:rPr>
                <w:sz w:val="20"/>
                <w:szCs w:val="20"/>
              </w:rPr>
            </w:pPr>
          </w:p>
          <w:p w14:paraId="5BD5C8C5" w14:textId="77777777" w:rsidR="00AA0814" w:rsidRDefault="00AA0814" w:rsidP="001A4205">
            <w:pPr>
              <w:jc w:val="center"/>
              <w:rPr>
                <w:sz w:val="20"/>
                <w:szCs w:val="20"/>
              </w:rPr>
            </w:pPr>
          </w:p>
          <w:p w14:paraId="6F39031E" w14:textId="77777777" w:rsidR="00AA0814" w:rsidRDefault="00AA0814" w:rsidP="001A4205">
            <w:pPr>
              <w:jc w:val="center"/>
              <w:rPr>
                <w:sz w:val="20"/>
                <w:szCs w:val="20"/>
              </w:rPr>
            </w:pPr>
          </w:p>
          <w:p w14:paraId="2F5D4AEC" w14:textId="77777777" w:rsidR="00AA0814" w:rsidRDefault="00AA0814" w:rsidP="001A4205">
            <w:pPr>
              <w:jc w:val="center"/>
              <w:rPr>
                <w:sz w:val="20"/>
                <w:szCs w:val="20"/>
              </w:rPr>
            </w:pPr>
          </w:p>
          <w:p w14:paraId="653421CD" w14:textId="77777777" w:rsidR="00AA0814" w:rsidRDefault="00AA0814" w:rsidP="001A4205">
            <w:pPr>
              <w:jc w:val="center"/>
              <w:rPr>
                <w:sz w:val="20"/>
                <w:szCs w:val="20"/>
              </w:rPr>
            </w:pPr>
          </w:p>
          <w:p w14:paraId="0864425E" w14:textId="77777777" w:rsidR="00AA0814" w:rsidRDefault="00AA0814" w:rsidP="001A4205">
            <w:pPr>
              <w:jc w:val="center"/>
              <w:rPr>
                <w:sz w:val="20"/>
                <w:szCs w:val="20"/>
              </w:rPr>
            </w:pPr>
          </w:p>
          <w:p w14:paraId="492D0B85" w14:textId="77777777" w:rsidR="00AA0814" w:rsidRDefault="00AA0814" w:rsidP="001A4205">
            <w:pPr>
              <w:jc w:val="center"/>
              <w:rPr>
                <w:sz w:val="20"/>
                <w:szCs w:val="20"/>
              </w:rPr>
            </w:pPr>
          </w:p>
          <w:p w14:paraId="20372AAF" w14:textId="5BA0A68D" w:rsidR="001A4205" w:rsidRDefault="00AA0814" w:rsidP="001A4205">
            <w:pPr>
              <w:jc w:val="center"/>
              <w:rPr>
                <w:sz w:val="20"/>
                <w:szCs w:val="20"/>
              </w:rPr>
            </w:pPr>
            <w:r>
              <w:rPr>
                <w:sz w:val="20"/>
                <w:szCs w:val="20"/>
              </w:rPr>
              <w:t>2</w:t>
            </w:r>
            <w:r w:rsidR="00E31D5A">
              <w:rPr>
                <w:sz w:val="20"/>
                <w:szCs w:val="20"/>
              </w:rPr>
              <w:t>0</w:t>
            </w:r>
            <w:r w:rsidR="001A4205">
              <w:rPr>
                <w:sz w:val="20"/>
                <w:szCs w:val="20"/>
              </w:rPr>
              <w:t>%</w:t>
            </w:r>
          </w:p>
          <w:p w14:paraId="1A87B956" w14:textId="77777777" w:rsidR="001A4205" w:rsidRDefault="001A4205" w:rsidP="001A4205">
            <w:pPr>
              <w:jc w:val="center"/>
              <w:rPr>
                <w:sz w:val="20"/>
                <w:szCs w:val="20"/>
              </w:rPr>
            </w:pPr>
          </w:p>
          <w:p w14:paraId="52527BAF" w14:textId="786F41DD" w:rsidR="001A4205" w:rsidRDefault="001A4205" w:rsidP="001A4205">
            <w:pPr>
              <w:jc w:val="center"/>
              <w:rPr>
                <w:sz w:val="20"/>
                <w:szCs w:val="20"/>
              </w:rPr>
            </w:pPr>
          </w:p>
          <w:p w14:paraId="5F3EBD36" w14:textId="77777777" w:rsidR="00040C9F" w:rsidRDefault="00040C9F" w:rsidP="001A4205">
            <w:pPr>
              <w:jc w:val="center"/>
              <w:rPr>
                <w:sz w:val="20"/>
                <w:szCs w:val="20"/>
              </w:rPr>
            </w:pPr>
          </w:p>
          <w:p w14:paraId="5F23EF6E" w14:textId="77777777" w:rsidR="00AA0814" w:rsidRDefault="00AA0814" w:rsidP="001A4205">
            <w:pPr>
              <w:jc w:val="center"/>
              <w:rPr>
                <w:sz w:val="20"/>
                <w:szCs w:val="20"/>
              </w:rPr>
            </w:pPr>
          </w:p>
          <w:p w14:paraId="5CB34B3E" w14:textId="77777777" w:rsidR="00AA0814" w:rsidRDefault="00AA0814" w:rsidP="001A4205">
            <w:pPr>
              <w:jc w:val="center"/>
              <w:rPr>
                <w:sz w:val="20"/>
                <w:szCs w:val="20"/>
              </w:rPr>
            </w:pPr>
          </w:p>
          <w:p w14:paraId="5AA80122" w14:textId="77777777" w:rsidR="00AA0814" w:rsidRDefault="00AA0814" w:rsidP="001A4205">
            <w:pPr>
              <w:jc w:val="center"/>
              <w:rPr>
                <w:sz w:val="20"/>
                <w:szCs w:val="20"/>
              </w:rPr>
            </w:pPr>
          </w:p>
          <w:p w14:paraId="0F7E643C" w14:textId="77777777" w:rsidR="00AA0814" w:rsidRDefault="00AA0814" w:rsidP="001A4205">
            <w:pPr>
              <w:jc w:val="center"/>
              <w:rPr>
                <w:sz w:val="20"/>
                <w:szCs w:val="20"/>
              </w:rPr>
            </w:pPr>
          </w:p>
          <w:p w14:paraId="42D30322" w14:textId="77777777" w:rsidR="00AA0814" w:rsidRDefault="00AA0814" w:rsidP="001A4205">
            <w:pPr>
              <w:jc w:val="center"/>
              <w:rPr>
                <w:sz w:val="20"/>
                <w:szCs w:val="20"/>
              </w:rPr>
            </w:pPr>
          </w:p>
          <w:p w14:paraId="1801F322" w14:textId="77777777" w:rsidR="00AA0814" w:rsidRDefault="00AA0814" w:rsidP="001A4205">
            <w:pPr>
              <w:jc w:val="center"/>
              <w:rPr>
                <w:sz w:val="20"/>
                <w:szCs w:val="20"/>
              </w:rPr>
            </w:pPr>
          </w:p>
          <w:p w14:paraId="2ADF6A42" w14:textId="77777777" w:rsidR="00AA0814" w:rsidRDefault="00AA0814" w:rsidP="001A4205">
            <w:pPr>
              <w:jc w:val="center"/>
              <w:rPr>
                <w:sz w:val="20"/>
                <w:szCs w:val="20"/>
              </w:rPr>
            </w:pPr>
          </w:p>
          <w:p w14:paraId="5E258C87" w14:textId="77777777" w:rsidR="00E31D5A" w:rsidRDefault="00AA0814" w:rsidP="00AA0814">
            <w:pPr>
              <w:rPr>
                <w:sz w:val="20"/>
                <w:szCs w:val="20"/>
              </w:rPr>
            </w:pPr>
            <w:r>
              <w:rPr>
                <w:sz w:val="20"/>
                <w:szCs w:val="20"/>
              </w:rPr>
              <w:t xml:space="preserve">          </w:t>
            </w:r>
          </w:p>
          <w:p w14:paraId="781FE2F1" w14:textId="77777777" w:rsidR="00E31D5A" w:rsidRDefault="00E31D5A" w:rsidP="00AA0814">
            <w:pPr>
              <w:rPr>
                <w:sz w:val="20"/>
                <w:szCs w:val="20"/>
              </w:rPr>
            </w:pPr>
          </w:p>
          <w:p w14:paraId="3BB0E136" w14:textId="77777777" w:rsidR="00E31D5A" w:rsidRDefault="00E31D5A" w:rsidP="00AA0814">
            <w:pPr>
              <w:rPr>
                <w:sz w:val="20"/>
                <w:szCs w:val="20"/>
              </w:rPr>
            </w:pPr>
          </w:p>
          <w:p w14:paraId="2D909CF0" w14:textId="77116822" w:rsidR="001A4205" w:rsidRDefault="00E31D5A" w:rsidP="00AA0814">
            <w:pPr>
              <w:rPr>
                <w:sz w:val="20"/>
                <w:szCs w:val="20"/>
              </w:rPr>
            </w:pPr>
            <w:r>
              <w:rPr>
                <w:sz w:val="20"/>
                <w:szCs w:val="20"/>
              </w:rPr>
              <w:t xml:space="preserve">         </w:t>
            </w:r>
            <w:r w:rsidR="00AA0814">
              <w:rPr>
                <w:sz w:val="20"/>
                <w:szCs w:val="20"/>
              </w:rPr>
              <w:t>15</w:t>
            </w:r>
            <w:r w:rsidR="001A4205">
              <w:rPr>
                <w:sz w:val="20"/>
                <w:szCs w:val="20"/>
              </w:rPr>
              <w:t>%</w:t>
            </w:r>
          </w:p>
          <w:p w14:paraId="27B75087" w14:textId="77777777" w:rsidR="001A4205" w:rsidRDefault="001A4205" w:rsidP="001A4205">
            <w:pPr>
              <w:jc w:val="center"/>
              <w:rPr>
                <w:sz w:val="20"/>
                <w:szCs w:val="20"/>
              </w:rPr>
            </w:pPr>
          </w:p>
          <w:p w14:paraId="12909624" w14:textId="77777777" w:rsidR="001A4205" w:rsidRDefault="001A4205" w:rsidP="001A4205">
            <w:pPr>
              <w:jc w:val="center"/>
              <w:rPr>
                <w:sz w:val="20"/>
                <w:szCs w:val="20"/>
              </w:rPr>
            </w:pPr>
          </w:p>
          <w:p w14:paraId="5DED0738" w14:textId="77777777" w:rsidR="001A4205" w:rsidRDefault="001A4205" w:rsidP="001A4205">
            <w:pPr>
              <w:jc w:val="center"/>
              <w:rPr>
                <w:sz w:val="20"/>
                <w:szCs w:val="20"/>
              </w:rPr>
            </w:pPr>
          </w:p>
          <w:p w14:paraId="706FF803" w14:textId="095DF82A" w:rsidR="00401674" w:rsidRDefault="00AA0814" w:rsidP="00AA0814">
            <w:pPr>
              <w:rPr>
                <w:sz w:val="20"/>
                <w:szCs w:val="20"/>
              </w:rPr>
            </w:pPr>
            <w:r>
              <w:rPr>
                <w:sz w:val="20"/>
                <w:szCs w:val="20"/>
              </w:rPr>
              <w:t xml:space="preserve">          </w:t>
            </w:r>
            <w:r w:rsidR="00040C9F">
              <w:rPr>
                <w:sz w:val="20"/>
                <w:szCs w:val="20"/>
              </w:rPr>
              <w:t>10%</w:t>
            </w:r>
          </w:p>
          <w:p w14:paraId="65204FD2" w14:textId="77777777" w:rsidR="00AA0814" w:rsidRPr="00AA0814" w:rsidRDefault="00AA0814" w:rsidP="00AA0814">
            <w:pPr>
              <w:rPr>
                <w:sz w:val="20"/>
                <w:szCs w:val="20"/>
              </w:rPr>
            </w:pPr>
          </w:p>
          <w:p w14:paraId="42449AED" w14:textId="77777777" w:rsidR="00AA0814" w:rsidRPr="00AA0814" w:rsidRDefault="00AA0814" w:rsidP="00AA0814">
            <w:pPr>
              <w:rPr>
                <w:sz w:val="20"/>
                <w:szCs w:val="20"/>
              </w:rPr>
            </w:pPr>
          </w:p>
          <w:p w14:paraId="3AE37599" w14:textId="77777777" w:rsidR="00AA0814" w:rsidRDefault="00AA0814" w:rsidP="00AA0814">
            <w:pPr>
              <w:rPr>
                <w:sz w:val="20"/>
                <w:szCs w:val="20"/>
              </w:rPr>
            </w:pPr>
          </w:p>
          <w:p w14:paraId="37F7F2F0" w14:textId="77777777" w:rsidR="00AA0814" w:rsidRDefault="00AA0814" w:rsidP="00AA0814">
            <w:pPr>
              <w:rPr>
                <w:sz w:val="20"/>
                <w:szCs w:val="20"/>
              </w:rPr>
            </w:pPr>
          </w:p>
          <w:p w14:paraId="479433CF" w14:textId="77777777" w:rsidR="00AA0814" w:rsidRDefault="00AA0814" w:rsidP="00AA0814">
            <w:pPr>
              <w:rPr>
                <w:sz w:val="20"/>
                <w:szCs w:val="20"/>
              </w:rPr>
            </w:pPr>
          </w:p>
          <w:p w14:paraId="3FF2B40D" w14:textId="77777777" w:rsidR="00AA0814" w:rsidRDefault="00AA0814" w:rsidP="00AA0814">
            <w:pPr>
              <w:jc w:val="center"/>
              <w:rPr>
                <w:sz w:val="20"/>
                <w:szCs w:val="20"/>
              </w:rPr>
            </w:pPr>
            <w:r>
              <w:rPr>
                <w:sz w:val="20"/>
                <w:szCs w:val="20"/>
              </w:rPr>
              <w:t>10%</w:t>
            </w:r>
          </w:p>
          <w:p w14:paraId="53D043E1" w14:textId="77777777" w:rsidR="00AA0814" w:rsidRDefault="00AA0814" w:rsidP="00AA0814">
            <w:pPr>
              <w:jc w:val="center"/>
              <w:rPr>
                <w:sz w:val="20"/>
                <w:szCs w:val="20"/>
              </w:rPr>
            </w:pPr>
          </w:p>
          <w:p w14:paraId="71448ACC" w14:textId="77777777" w:rsidR="00AA0814" w:rsidRDefault="00AA0814" w:rsidP="00AA0814">
            <w:pPr>
              <w:jc w:val="center"/>
              <w:rPr>
                <w:sz w:val="20"/>
                <w:szCs w:val="20"/>
              </w:rPr>
            </w:pPr>
          </w:p>
          <w:p w14:paraId="6F09414B" w14:textId="77777777" w:rsidR="00AA0814" w:rsidRDefault="00AA0814" w:rsidP="00AA0814">
            <w:pPr>
              <w:jc w:val="center"/>
              <w:rPr>
                <w:sz w:val="20"/>
                <w:szCs w:val="20"/>
              </w:rPr>
            </w:pPr>
          </w:p>
          <w:p w14:paraId="09A6744B" w14:textId="77777777" w:rsidR="00AA0814" w:rsidRDefault="00AA0814" w:rsidP="00AA0814">
            <w:pPr>
              <w:jc w:val="center"/>
              <w:rPr>
                <w:sz w:val="20"/>
                <w:szCs w:val="20"/>
              </w:rPr>
            </w:pPr>
          </w:p>
          <w:p w14:paraId="03CCEF03" w14:textId="77777777" w:rsidR="00AA0814" w:rsidRDefault="00AA0814" w:rsidP="00AA0814">
            <w:pPr>
              <w:jc w:val="center"/>
              <w:rPr>
                <w:sz w:val="20"/>
                <w:szCs w:val="20"/>
              </w:rPr>
            </w:pPr>
          </w:p>
          <w:p w14:paraId="7C74DB02" w14:textId="77777777" w:rsidR="00AA0814" w:rsidRDefault="00AA0814" w:rsidP="00AA0814">
            <w:pPr>
              <w:jc w:val="center"/>
              <w:rPr>
                <w:sz w:val="20"/>
                <w:szCs w:val="20"/>
              </w:rPr>
            </w:pPr>
          </w:p>
          <w:p w14:paraId="4926BD84" w14:textId="77777777" w:rsidR="00AA0814" w:rsidRDefault="00AA0814" w:rsidP="00AA0814">
            <w:pPr>
              <w:jc w:val="center"/>
              <w:rPr>
                <w:sz w:val="20"/>
                <w:szCs w:val="20"/>
              </w:rPr>
            </w:pPr>
          </w:p>
          <w:p w14:paraId="03DCD068" w14:textId="77777777" w:rsidR="00E31D5A" w:rsidRDefault="00E31D5A" w:rsidP="00AA0814">
            <w:pPr>
              <w:jc w:val="center"/>
              <w:rPr>
                <w:sz w:val="20"/>
                <w:szCs w:val="20"/>
              </w:rPr>
            </w:pPr>
          </w:p>
          <w:p w14:paraId="47B1806F" w14:textId="77777777" w:rsidR="00AA0814" w:rsidRDefault="00AA0814" w:rsidP="00AA0814">
            <w:pPr>
              <w:jc w:val="center"/>
              <w:rPr>
                <w:sz w:val="20"/>
                <w:szCs w:val="20"/>
              </w:rPr>
            </w:pPr>
            <w:r>
              <w:rPr>
                <w:sz w:val="20"/>
                <w:szCs w:val="20"/>
              </w:rPr>
              <w:t>5%</w:t>
            </w:r>
          </w:p>
          <w:p w14:paraId="2AF7A9F7" w14:textId="77777777" w:rsidR="00E31D5A" w:rsidRPr="00E31D5A" w:rsidRDefault="00E31D5A" w:rsidP="00E31D5A">
            <w:pPr>
              <w:rPr>
                <w:sz w:val="20"/>
                <w:szCs w:val="20"/>
              </w:rPr>
            </w:pPr>
          </w:p>
          <w:p w14:paraId="0D6C368B" w14:textId="77777777" w:rsidR="00E31D5A" w:rsidRDefault="00E31D5A" w:rsidP="00E31D5A">
            <w:pPr>
              <w:rPr>
                <w:sz w:val="20"/>
                <w:szCs w:val="20"/>
              </w:rPr>
            </w:pPr>
          </w:p>
          <w:p w14:paraId="292488C9" w14:textId="77777777" w:rsidR="00E31D5A" w:rsidRDefault="00E31D5A" w:rsidP="00E31D5A">
            <w:pPr>
              <w:rPr>
                <w:sz w:val="20"/>
                <w:szCs w:val="20"/>
              </w:rPr>
            </w:pPr>
          </w:p>
          <w:p w14:paraId="153591B0" w14:textId="77777777" w:rsidR="00E31D5A" w:rsidRDefault="00E31D5A" w:rsidP="00E31D5A">
            <w:pPr>
              <w:rPr>
                <w:sz w:val="20"/>
                <w:szCs w:val="20"/>
              </w:rPr>
            </w:pPr>
          </w:p>
          <w:p w14:paraId="17009D4B" w14:textId="77777777" w:rsidR="00E31D5A" w:rsidRDefault="00E31D5A" w:rsidP="00E31D5A">
            <w:pPr>
              <w:jc w:val="center"/>
              <w:rPr>
                <w:sz w:val="20"/>
                <w:szCs w:val="20"/>
              </w:rPr>
            </w:pPr>
            <w:r>
              <w:rPr>
                <w:sz w:val="20"/>
                <w:szCs w:val="20"/>
              </w:rPr>
              <w:t>5%</w:t>
            </w:r>
          </w:p>
          <w:p w14:paraId="29406477" w14:textId="77777777" w:rsidR="00E31D5A" w:rsidRPr="00E31D5A" w:rsidRDefault="00E31D5A" w:rsidP="00E31D5A">
            <w:pPr>
              <w:rPr>
                <w:sz w:val="20"/>
                <w:szCs w:val="20"/>
              </w:rPr>
            </w:pPr>
          </w:p>
          <w:p w14:paraId="080E0F34" w14:textId="77777777" w:rsidR="00E31D5A" w:rsidRPr="00E31D5A" w:rsidRDefault="00E31D5A" w:rsidP="00E31D5A">
            <w:pPr>
              <w:rPr>
                <w:sz w:val="20"/>
                <w:szCs w:val="20"/>
              </w:rPr>
            </w:pPr>
          </w:p>
          <w:p w14:paraId="625A6970" w14:textId="77777777" w:rsidR="00E31D5A" w:rsidRPr="00E31D5A" w:rsidRDefault="00E31D5A" w:rsidP="00E31D5A">
            <w:pPr>
              <w:rPr>
                <w:sz w:val="20"/>
                <w:szCs w:val="20"/>
              </w:rPr>
            </w:pPr>
          </w:p>
          <w:p w14:paraId="2D85F448" w14:textId="77777777" w:rsidR="00E31D5A" w:rsidRDefault="00E31D5A" w:rsidP="00E31D5A">
            <w:pPr>
              <w:rPr>
                <w:sz w:val="20"/>
                <w:szCs w:val="20"/>
              </w:rPr>
            </w:pPr>
          </w:p>
          <w:p w14:paraId="21BC70CC" w14:textId="77777777" w:rsidR="00E31D5A" w:rsidRPr="00E31D5A" w:rsidRDefault="00E31D5A" w:rsidP="00E31D5A">
            <w:pPr>
              <w:rPr>
                <w:sz w:val="20"/>
                <w:szCs w:val="20"/>
              </w:rPr>
            </w:pPr>
          </w:p>
          <w:p w14:paraId="14806D5A" w14:textId="77777777" w:rsidR="00E31D5A" w:rsidRDefault="00E31D5A" w:rsidP="00E31D5A">
            <w:pPr>
              <w:rPr>
                <w:sz w:val="20"/>
                <w:szCs w:val="20"/>
              </w:rPr>
            </w:pPr>
          </w:p>
          <w:p w14:paraId="1641496A" w14:textId="77777777" w:rsidR="00E31D5A" w:rsidRDefault="00E31D5A" w:rsidP="00E31D5A">
            <w:pPr>
              <w:rPr>
                <w:sz w:val="20"/>
                <w:szCs w:val="20"/>
              </w:rPr>
            </w:pPr>
          </w:p>
          <w:p w14:paraId="68DCAFFD" w14:textId="5624C3DB" w:rsidR="00E31D5A" w:rsidRPr="00E31D5A" w:rsidRDefault="00E31D5A" w:rsidP="00E31D5A">
            <w:pPr>
              <w:jc w:val="center"/>
              <w:rPr>
                <w:sz w:val="20"/>
                <w:szCs w:val="20"/>
              </w:rPr>
            </w:pPr>
            <w:r>
              <w:rPr>
                <w:sz w:val="20"/>
                <w:szCs w:val="20"/>
              </w:rPr>
              <w:t>5%</w:t>
            </w:r>
          </w:p>
        </w:tc>
        <w:tc>
          <w:tcPr>
            <w:tcW w:w="9371" w:type="dxa"/>
            <w:gridSpan w:val="8"/>
            <w:tcBorders>
              <w:top w:val="nil"/>
              <w:left w:val="single" w:sz="4" w:space="0" w:color="auto"/>
              <w:bottom w:val="nil"/>
            </w:tcBorders>
          </w:tcPr>
          <w:p w14:paraId="7D8D7453" w14:textId="77777777" w:rsidR="00AA0814" w:rsidRDefault="00AA0814" w:rsidP="00040C9F">
            <w:pPr>
              <w:jc w:val="both"/>
              <w:rPr>
                <w:rFonts w:cs="Arial"/>
                <w:szCs w:val="24"/>
              </w:rPr>
            </w:pPr>
          </w:p>
          <w:p w14:paraId="0CBAFF41" w14:textId="77777777" w:rsidR="00AA0814" w:rsidRDefault="00AA0814" w:rsidP="00040C9F">
            <w:pPr>
              <w:jc w:val="both"/>
              <w:rPr>
                <w:rFonts w:cs="Arial"/>
                <w:szCs w:val="24"/>
              </w:rPr>
            </w:pPr>
          </w:p>
          <w:p w14:paraId="1B479CB4" w14:textId="57DC5E12" w:rsidR="00040C9F" w:rsidRPr="00040C9F" w:rsidRDefault="00AA0814" w:rsidP="00040C9F">
            <w:pPr>
              <w:jc w:val="both"/>
              <w:rPr>
                <w:sz w:val="20"/>
                <w:szCs w:val="20"/>
              </w:rPr>
            </w:pPr>
            <w:r>
              <w:rPr>
                <w:rFonts w:cs="Arial"/>
                <w:szCs w:val="24"/>
              </w:rPr>
              <w:t>D</w:t>
            </w:r>
            <w:r w:rsidRPr="00954F44">
              <w:rPr>
                <w:rFonts w:cs="Arial"/>
                <w:szCs w:val="24"/>
              </w:rPr>
              <w:t xml:space="preserve">irect staff and </w:t>
            </w:r>
            <w:r w:rsidR="00885428">
              <w:rPr>
                <w:rFonts w:cs="Arial"/>
                <w:szCs w:val="24"/>
              </w:rPr>
              <w:t>incarcerated person</w:t>
            </w:r>
            <w:r w:rsidRPr="00954F44">
              <w:rPr>
                <w:rFonts w:cs="Arial"/>
                <w:szCs w:val="24"/>
              </w:rPr>
              <w:t xml:space="preserve">s day-to-day in fire protection, fire prevention, and fire suppression operations; ensure inspections of fire protection equipment located throughout the Institution(s) including fire hydrants, automatic sprinklers, fire alarm systems, smoke detectors, pull alarms, water flow alarms, rate of rise alarms and tamper switches; make recommendations to Plant Operations in keeping all fire and life safety equipment maintained according to all applicable federal, State and local regulations; review all plans for new construction, building additions and alterations to assist in compliance with federal, State and local regulations; supervise the care and maintenance and proper operation of emergency response equipment and the fire station; and coordinate the repair to fire apparatus.  In collaboration with the California State Fire Marshal’s Office, review plans for building additions, alterations and new construction and </w:t>
            </w:r>
            <w:proofErr w:type="gramStart"/>
            <w:r w:rsidRPr="00954F44">
              <w:rPr>
                <w:rFonts w:cs="Arial"/>
                <w:szCs w:val="24"/>
              </w:rPr>
              <w:t>advises</w:t>
            </w:r>
            <w:proofErr w:type="gramEnd"/>
            <w:r w:rsidRPr="00954F44">
              <w:rPr>
                <w:rFonts w:cs="Arial"/>
                <w:szCs w:val="24"/>
              </w:rPr>
              <w:t xml:space="preserve"> institutional management of compliance with the </w:t>
            </w:r>
            <w:smartTag w:uri="urn:schemas-microsoft-com:office:smarttags" w:element="place">
              <w:smartTag w:uri="urn:schemas-microsoft-com:office:smarttags" w:element="PlaceName">
                <w:r w:rsidRPr="00954F44">
                  <w:rPr>
                    <w:rFonts w:cs="Arial"/>
                    <w:szCs w:val="24"/>
                  </w:rPr>
                  <w:t>California</w:t>
                </w:r>
              </w:smartTag>
              <w:r w:rsidRPr="00954F44">
                <w:rPr>
                  <w:rFonts w:cs="Arial"/>
                  <w:szCs w:val="24"/>
                </w:rPr>
                <w:t xml:space="preserve"> </w:t>
              </w:r>
              <w:smartTag w:uri="urn:schemas-microsoft-com:office:smarttags" w:element="PlaceType">
                <w:r w:rsidRPr="00954F44">
                  <w:rPr>
                    <w:rFonts w:cs="Arial"/>
                    <w:szCs w:val="24"/>
                  </w:rPr>
                  <w:t>Building</w:t>
                </w:r>
              </w:smartTag>
            </w:smartTag>
            <w:r w:rsidRPr="00954F44">
              <w:rPr>
                <w:rFonts w:cs="Arial"/>
                <w:szCs w:val="24"/>
              </w:rPr>
              <w:t xml:space="preserve"> and Fire Codes. Prepare operating </w:t>
            </w:r>
            <w:proofErr w:type="gramStart"/>
            <w:r w:rsidRPr="00954F44">
              <w:rPr>
                <w:rFonts w:cs="Arial"/>
                <w:szCs w:val="24"/>
              </w:rPr>
              <w:t>expense</w:t>
            </w:r>
            <w:proofErr w:type="gramEnd"/>
            <w:r w:rsidRPr="00954F44">
              <w:rPr>
                <w:rFonts w:cs="Arial"/>
                <w:szCs w:val="24"/>
              </w:rPr>
              <w:t xml:space="preserve"> and equipment replacement budget recommendations and justifications for the fire department.  Under general direction, develop and assist department heads in prison safety policies and procedures. Review and revise Operational Plans annually.  Take periodic count of </w:t>
            </w:r>
            <w:r w:rsidR="00885428">
              <w:rPr>
                <w:rFonts w:cs="Arial"/>
                <w:szCs w:val="24"/>
              </w:rPr>
              <w:t>incarcerated person</w:t>
            </w:r>
            <w:r w:rsidRPr="00954F44">
              <w:rPr>
                <w:rFonts w:cs="Arial"/>
                <w:szCs w:val="24"/>
              </w:rPr>
              <w:t xml:space="preserve">s under supervision; search </w:t>
            </w:r>
            <w:r w:rsidR="00885428">
              <w:rPr>
                <w:rFonts w:cs="Arial"/>
                <w:szCs w:val="24"/>
              </w:rPr>
              <w:t>incarcerated person</w:t>
            </w:r>
            <w:r w:rsidRPr="00954F44">
              <w:rPr>
                <w:rFonts w:cs="Arial"/>
                <w:szCs w:val="24"/>
              </w:rPr>
              <w:t xml:space="preserve">s for contraband and weapons; inspect the firehouse/work area for contraband; report infractions of rules and regulations and irregular or suspicious activities; take or recommend appropriate action; and ensure that </w:t>
            </w:r>
            <w:r w:rsidR="00885428">
              <w:rPr>
                <w:rFonts w:cs="Arial"/>
                <w:szCs w:val="24"/>
              </w:rPr>
              <w:t>incarcerated person</w:t>
            </w:r>
            <w:r w:rsidRPr="00954F44">
              <w:rPr>
                <w:rFonts w:cs="Arial"/>
                <w:szCs w:val="24"/>
              </w:rPr>
              <w:t>s do not have access to any confidential/personal information or any documentation that contains such information.</w:t>
            </w:r>
          </w:p>
          <w:p w14:paraId="1F52B56D" w14:textId="77777777" w:rsidR="00040C9F" w:rsidRDefault="00040C9F" w:rsidP="00AA0814">
            <w:pPr>
              <w:jc w:val="both"/>
              <w:rPr>
                <w:sz w:val="20"/>
                <w:szCs w:val="20"/>
              </w:rPr>
            </w:pPr>
          </w:p>
          <w:p w14:paraId="4306EA38" w14:textId="0D4E4C6A" w:rsidR="00AA0814" w:rsidRPr="009967F4" w:rsidRDefault="00AA0814" w:rsidP="00AA0814">
            <w:pPr>
              <w:tabs>
                <w:tab w:val="left" w:pos="0"/>
              </w:tabs>
              <w:jc w:val="both"/>
              <w:rPr>
                <w:rFonts w:cs="Arial"/>
              </w:rPr>
            </w:pPr>
            <w:r w:rsidRPr="009967F4">
              <w:rPr>
                <w:rFonts w:cs="Arial"/>
              </w:rPr>
              <w:t xml:space="preserve">Serve as the Safety Officer for the Institution; plan and organize the Institution’s Safety Committee and facilitate monthly meetings; serve as the institution liaison/escort during regulatory agency (such as California Occupational Safety and Health Administration) safety inspections; monitor the institutional Injury and Illness Prevention Program (IIPP) policies and procedures ensuring compliance with the CDCR IIPP including institutional Code of Safe Practices, Respiratory Protection Program, Hearing Conservation Program, etc.; conduct or arrange for the investigation of safety complaints from staff and </w:t>
            </w:r>
            <w:r w:rsidR="00885428">
              <w:rPr>
                <w:rFonts w:cs="Arial"/>
              </w:rPr>
              <w:t>incarcerated person</w:t>
            </w:r>
            <w:r w:rsidRPr="009967F4">
              <w:rPr>
                <w:rFonts w:cs="Arial"/>
              </w:rPr>
              <w:t>s; monitor and track required monthly safety inspections conducted by supervisors; may conduct or arrange for accident investigations or at the direction of the Associate Warden, Business Services; arrange for technical assistance and consultative services from public experts;  confer with and obtain support from institution management regarding safety programs and concerns; provide consultative assistance to supervisors and managers responsible for the safety program within their unit; when necessary, shut down or discontinue any unsafe operation to prevent injury or loss of life;  work collaboratively with the In-service Training Manager</w:t>
            </w:r>
            <w:r w:rsidRPr="009967F4">
              <w:rPr>
                <w:rFonts w:cs="Arial"/>
                <w:color w:val="FF0000"/>
              </w:rPr>
              <w:t xml:space="preserve"> </w:t>
            </w:r>
            <w:r w:rsidRPr="009967F4">
              <w:rPr>
                <w:rFonts w:cs="Arial"/>
              </w:rPr>
              <w:t>to</w:t>
            </w:r>
            <w:r w:rsidRPr="009967F4">
              <w:rPr>
                <w:rFonts w:cs="Arial"/>
                <w:color w:val="FF0000"/>
              </w:rPr>
              <w:t xml:space="preserve"> </w:t>
            </w:r>
            <w:r w:rsidRPr="009967F4">
              <w:rPr>
                <w:rFonts w:cs="Arial"/>
              </w:rPr>
              <w:t xml:space="preserve">ensure fire and life safety training is provided as required to all employees.  </w:t>
            </w:r>
          </w:p>
          <w:p w14:paraId="7B543517" w14:textId="77777777" w:rsidR="00AA0814" w:rsidRDefault="00AA0814" w:rsidP="00AA0814">
            <w:pPr>
              <w:tabs>
                <w:tab w:val="left" w:pos="0"/>
              </w:tabs>
              <w:ind w:left="630" w:hanging="630"/>
              <w:jc w:val="both"/>
              <w:rPr>
                <w:rFonts w:cs="Arial"/>
                <w:color w:val="FF0000"/>
                <w:sz w:val="24"/>
                <w:szCs w:val="24"/>
              </w:rPr>
            </w:pPr>
          </w:p>
          <w:p w14:paraId="6BB96D1B" w14:textId="288A53BC" w:rsidR="00AA0814" w:rsidRPr="00954F44" w:rsidRDefault="00AA0814" w:rsidP="00AA0814">
            <w:pPr>
              <w:pStyle w:val="BodyText"/>
              <w:tabs>
                <w:tab w:val="left" w:pos="0"/>
              </w:tabs>
              <w:rPr>
                <w:rFonts w:cs="Arial"/>
                <w:szCs w:val="24"/>
              </w:rPr>
            </w:pPr>
            <w:r w:rsidRPr="00954F44">
              <w:rPr>
                <w:rFonts w:cs="Arial"/>
                <w:szCs w:val="24"/>
              </w:rPr>
              <w:t xml:space="preserve">Direct a training program for staff and </w:t>
            </w:r>
            <w:r w:rsidR="00885428">
              <w:rPr>
                <w:rFonts w:cs="Arial"/>
                <w:szCs w:val="24"/>
              </w:rPr>
              <w:t>incarcerated person</w:t>
            </w:r>
            <w:r w:rsidRPr="00954F44">
              <w:rPr>
                <w:rFonts w:cs="Arial"/>
                <w:szCs w:val="24"/>
              </w:rPr>
              <w:t xml:space="preserve"> firefighters as recommended by the State Fire Marshal’s Office.</w:t>
            </w:r>
          </w:p>
          <w:p w14:paraId="439B9640" w14:textId="77777777" w:rsidR="00AA0814" w:rsidRDefault="00AA0814" w:rsidP="00AA0814">
            <w:pPr>
              <w:pStyle w:val="BodyText"/>
              <w:tabs>
                <w:tab w:val="left" w:pos="900"/>
              </w:tabs>
              <w:ind w:left="634" w:hanging="634"/>
              <w:rPr>
                <w:rFonts w:cs="Arial"/>
                <w:szCs w:val="24"/>
              </w:rPr>
            </w:pPr>
          </w:p>
          <w:p w14:paraId="23EF9683" w14:textId="70802C3B" w:rsidR="00AA0814" w:rsidRPr="00954F44" w:rsidRDefault="00AA0814" w:rsidP="00AA0814">
            <w:pPr>
              <w:pStyle w:val="BodyText"/>
              <w:tabs>
                <w:tab w:val="left" w:pos="900"/>
              </w:tabs>
              <w:rPr>
                <w:rFonts w:cs="Arial"/>
                <w:szCs w:val="24"/>
              </w:rPr>
            </w:pPr>
            <w:r w:rsidRPr="00954F44">
              <w:rPr>
                <w:rFonts w:cs="Arial"/>
                <w:szCs w:val="24"/>
              </w:rPr>
              <w:t xml:space="preserve">Review Fire Department previous days logs for content and purpose; ensure periodic counts of </w:t>
            </w:r>
            <w:r w:rsidR="00885428">
              <w:rPr>
                <w:rFonts w:cs="Arial"/>
                <w:szCs w:val="24"/>
              </w:rPr>
              <w:t>incarcerated person</w:t>
            </w:r>
            <w:r w:rsidRPr="00954F44">
              <w:rPr>
                <w:rFonts w:cs="Arial"/>
                <w:szCs w:val="24"/>
              </w:rPr>
              <w:t xml:space="preserve">s assigned to the fire department and search for contraband and weapons; interpret and administer applicable sections of the Director’s Rules, Departmental Operations </w:t>
            </w:r>
            <w:r w:rsidRPr="00954F44">
              <w:rPr>
                <w:rFonts w:cs="Arial"/>
                <w:szCs w:val="24"/>
              </w:rPr>
              <w:lastRenderedPageBreak/>
              <w:t xml:space="preserve">Manual, State Fire Marshal’s Office codes, and other regulatory statutes; and maintain records and prepare reports.  </w:t>
            </w:r>
          </w:p>
          <w:p w14:paraId="396DE87F" w14:textId="77777777" w:rsidR="00AA0814" w:rsidRDefault="00AA0814" w:rsidP="00AA0814">
            <w:pPr>
              <w:pStyle w:val="BodyText"/>
              <w:tabs>
                <w:tab w:val="left" w:pos="900"/>
              </w:tabs>
              <w:rPr>
                <w:rFonts w:cs="Arial"/>
                <w:sz w:val="24"/>
                <w:szCs w:val="24"/>
              </w:rPr>
            </w:pPr>
          </w:p>
          <w:p w14:paraId="033C1EF5" w14:textId="651142CA" w:rsidR="00AA0814" w:rsidRDefault="00AA0814" w:rsidP="00AA0814">
            <w:pPr>
              <w:tabs>
                <w:tab w:val="left" w:pos="0"/>
              </w:tabs>
              <w:jc w:val="both"/>
              <w:rPr>
                <w:rFonts w:cs="Arial"/>
              </w:rPr>
            </w:pPr>
            <w:r w:rsidRPr="009967F4">
              <w:rPr>
                <w:rFonts w:cs="Arial"/>
              </w:rPr>
              <w:t>Assist the State Fire Marshal’s Office in fire prevention activities; network with the Office of Emergency Services, Department of Forestry and local fire departments under the terms of agreements with these agencies; actively participate in county and state mutual aid programs and may direct institution fire forces on fires or other emergencies away from the institution.  Attend Fire Services Association</w:t>
            </w:r>
            <w:r>
              <w:rPr>
                <w:rFonts w:cs="Arial"/>
              </w:rPr>
              <w:t xml:space="preserve"> </w:t>
            </w:r>
            <w:r w:rsidRPr="009967F4">
              <w:rPr>
                <w:rFonts w:cs="Arial"/>
              </w:rPr>
              <w:t>meetings within the geographical operational response area.</w:t>
            </w:r>
            <w:r>
              <w:rPr>
                <w:rFonts w:cs="Arial"/>
              </w:rPr>
              <w:t xml:space="preserve">  Attend annual</w:t>
            </w:r>
            <w:r w:rsidRPr="003510D8">
              <w:rPr>
                <w:rFonts w:cs="Arial"/>
              </w:rPr>
              <w:t xml:space="preserve"> I</w:t>
            </w:r>
            <w:r>
              <w:rPr>
                <w:rFonts w:cs="Arial"/>
              </w:rPr>
              <w:t>n-Service Training, and perform other duties as needed.</w:t>
            </w:r>
          </w:p>
          <w:p w14:paraId="347C3CED" w14:textId="77777777" w:rsidR="00AA0814" w:rsidRDefault="00AA0814" w:rsidP="00AA0814">
            <w:pPr>
              <w:pStyle w:val="BodyText"/>
              <w:tabs>
                <w:tab w:val="left" w:pos="900"/>
              </w:tabs>
              <w:rPr>
                <w:rFonts w:cs="Arial"/>
                <w:sz w:val="24"/>
                <w:szCs w:val="24"/>
              </w:rPr>
            </w:pPr>
          </w:p>
          <w:p w14:paraId="1D3A121D" w14:textId="77777777" w:rsidR="00AA0814" w:rsidRDefault="00AA0814" w:rsidP="00AA0814">
            <w:pPr>
              <w:pStyle w:val="BodyText"/>
              <w:tabs>
                <w:tab w:val="left" w:pos="900"/>
              </w:tabs>
              <w:rPr>
                <w:rFonts w:cs="Arial"/>
                <w:sz w:val="24"/>
                <w:szCs w:val="24"/>
              </w:rPr>
            </w:pPr>
          </w:p>
          <w:p w14:paraId="57D5ADFD" w14:textId="77777777" w:rsidR="00AA0814" w:rsidRDefault="00AA0814" w:rsidP="00AA0814">
            <w:pPr>
              <w:pStyle w:val="BodyText"/>
              <w:tabs>
                <w:tab w:val="left" w:pos="900"/>
              </w:tabs>
              <w:rPr>
                <w:rFonts w:cs="Arial"/>
                <w:szCs w:val="24"/>
              </w:rPr>
            </w:pPr>
            <w:r w:rsidRPr="00954F44">
              <w:rPr>
                <w:rFonts w:cs="Arial"/>
                <w:bCs/>
                <w:szCs w:val="24"/>
              </w:rPr>
              <w:t>I</w:t>
            </w:r>
            <w:r w:rsidRPr="00954F44">
              <w:rPr>
                <w:rFonts w:cs="Arial"/>
                <w:szCs w:val="24"/>
              </w:rPr>
              <w:t xml:space="preserve">n concert with the Hazardous Materials Specialist, assist with the management of hazardous materials throughout the institution by ensuring compliance </w:t>
            </w:r>
            <w:proofErr w:type="gramStart"/>
            <w:r w:rsidRPr="00954F44">
              <w:rPr>
                <w:rFonts w:cs="Arial"/>
                <w:szCs w:val="24"/>
              </w:rPr>
              <w:t>of</w:t>
            </w:r>
            <w:proofErr w:type="gramEnd"/>
            <w:r w:rsidRPr="00954F44">
              <w:rPr>
                <w:rFonts w:cs="Arial"/>
                <w:szCs w:val="24"/>
              </w:rPr>
              <w:t xml:space="preserve"> federal, state and local environmental statutes and regulations. </w:t>
            </w:r>
          </w:p>
          <w:p w14:paraId="64E90D3C" w14:textId="77777777" w:rsidR="00E31D5A" w:rsidRDefault="00E31D5A" w:rsidP="00AA0814">
            <w:pPr>
              <w:pStyle w:val="BodyText"/>
              <w:tabs>
                <w:tab w:val="left" w:pos="900"/>
              </w:tabs>
              <w:rPr>
                <w:rFonts w:cs="Arial"/>
                <w:szCs w:val="24"/>
              </w:rPr>
            </w:pPr>
          </w:p>
          <w:p w14:paraId="2D5BC5D6" w14:textId="4E567D38" w:rsidR="00E31D5A" w:rsidRDefault="00E31D5A" w:rsidP="00AA0814">
            <w:pPr>
              <w:pStyle w:val="BodyText"/>
              <w:tabs>
                <w:tab w:val="left" w:pos="900"/>
              </w:tabs>
              <w:rPr>
                <w:rFonts w:cs="Arial"/>
                <w:szCs w:val="24"/>
              </w:rPr>
            </w:pPr>
            <w:r w:rsidRPr="00E31D5A">
              <w:rPr>
                <w:rFonts w:cs="Arial"/>
                <w:szCs w:val="24"/>
              </w:rPr>
              <w:t>Plan, organize, direct, and evaluate the work and performance of staff. This includes but is not limited to the following: Comply </w:t>
            </w:r>
            <w:r w:rsidRPr="00E31D5A">
              <w:rPr>
                <w:rFonts w:cs="Arial"/>
                <w:b/>
                <w:bCs/>
                <w:szCs w:val="24"/>
              </w:rPr>
              <w:t>with</w:t>
            </w:r>
            <w:r w:rsidRPr="00E31D5A">
              <w:rPr>
                <w:rFonts w:cs="Arial"/>
                <w:szCs w:val="24"/>
              </w:rPr>
              <w:t> state and federal laws, rules, regulations, bargaining unit contracts, and policies in all personnel practices, including, but not limited to hiring, employee development, and management. Recruit, hire, train, develop, and provide leadership to a diverse staff. Monitor, evaluate, and create written performance appraisals of staff. Counsel staff and initiate disciplinary actions, as necessary. Identify appropriate long-range plans and goals to address succession planning and knowledge transfer. </w:t>
            </w:r>
          </w:p>
          <w:p w14:paraId="6886026A" w14:textId="77777777" w:rsidR="00E31D5A" w:rsidRDefault="00E31D5A" w:rsidP="00AA0814">
            <w:pPr>
              <w:pStyle w:val="BodyText"/>
              <w:tabs>
                <w:tab w:val="left" w:pos="900"/>
              </w:tabs>
              <w:rPr>
                <w:rFonts w:cs="Arial"/>
                <w:szCs w:val="24"/>
              </w:rPr>
            </w:pPr>
          </w:p>
          <w:p w14:paraId="3BB8D13D" w14:textId="2B2ACF44" w:rsidR="00E31D5A" w:rsidRPr="00954F44" w:rsidRDefault="00E31D5A" w:rsidP="00AA0814">
            <w:pPr>
              <w:pStyle w:val="BodyText"/>
              <w:tabs>
                <w:tab w:val="left" w:pos="900"/>
              </w:tabs>
              <w:rPr>
                <w:rFonts w:cs="Arial"/>
                <w:szCs w:val="24"/>
              </w:rPr>
            </w:pPr>
            <w:r w:rsidRPr="00E31D5A">
              <w:rPr>
                <w:rFonts w:cs="Arial"/>
                <w:szCs w:val="24"/>
              </w:rPr>
              <w:t>Perform administrative duties including, but not limited </w:t>
            </w:r>
            <w:proofErr w:type="gramStart"/>
            <w:r w:rsidRPr="00E31D5A">
              <w:rPr>
                <w:rFonts w:cs="Arial"/>
                <w:szCs w:val="24"/>
              </w:rPr>
              <w:t>to:</w:t>
            </w:r>
            <w:proofErr w:type="gramEnd"/>
            <w:r w:rsidRPr="00E31D5A">
              <w:rPr>
                <w:rFonts w:cs="Arial"/>
                <w:szCs w:val="24"/>
              </w:rPr>
              <w:t> </w:t>
            </w:r>
            <w:proofErr w:type="gramStart"/>
            <w:r w:rsidRPr="00E31D5A">
              <w:rPr>
                <w:rFonts w:cs="Arial"/>
                <w:szCs w:val="24"/>
              </w:rPr>
              <w:t>adhere</w:t>
            </w:r>
            <w:proofErr w:type="gramEnd"/>
            <w:r w:rsidRPr="00E31D5A">
              <w:rPr>
                <w:rFonts w:cs="Arial"/>
                <w:szCs w:val="24"/>
              </w:rPr>
              <w:t xml:space="preserve"> to Department policies, rules and procedures; </w:t>
            </w:r>
            <w:proofErr w:type="gramStart"/>
            <w:r w:rsidRPr="00E31D5A">
              <w:rPr>
                <w:rFonts w:cs="Arial"/>
                <w:szCs w:val="24"/>
              </w:rPr>
              <w:t>submit</w:t>
            </w:r>
            <w:proofErr w:type="gramEnd"/>
            <w:r w:rsidRPr="00E31D5A">
              <w:rPr>
                <w:rFonts w:cs="Arial"/>
                <w:szCs w:val="24"/>
              </w:rPr>
              <w:t xml:space="preserve"> administrative requests including leave, travel, and training in a timely and appropriate manner; accurately </w:t>
            </w:r>
            <w:proofErr w:type="gramStart"/>
            <w:r w:rsidRPr="00E31D5A">
              <w:rPr>
                <w:rFonts w:cs="Arial"/>
                <w:szCs w:val="24"/>
              </w:rPr>
              <w:t>report</w:t>
            </w:r>
            <w:proofErr w:type="gramEnd"/>
            <w:r w:rsidRPr="00E31D5A">
              <w:rPr>
                <w:rFonts w:cs="Arial"/>
                <w:szCs w:val="24"/>
              </w:rPr>
              <w:t xml:space="preserve"> time and submit timesheets by the due date.</w:t>
            </w:r>
          </w:p>
          <w:p w14:paraId="144B8C76" w14:textId="2AEEFE44" w:rsidR="00AA0814" w:rsidRPr="002E1CA3" w:rsidRDefault="00AA0814" w:rsidP="00AA0814">
            <w:pPr>
              <w:jc w:val="both"/>
              <w:rPr>
                <w:sz w:val="20"/>
                <w:szCs w:val="20"/>
              </w:rPr>
            </w:pPr>
          </w:p>
        </w:tc>
      </w:tr>
      <w:tr w:rsidR="002E1CA3" w:rsidRPr="002E1CA3" w14:paraId="39DA4DDC" w14:textId="77777777" w:rsidTr="0022217C">
        <w:trPr>
          <w:jc w:val="center"/>
        </w:trPr>
        <w:tc>
          <w:tcPr>
            <w:tcW w:w="1437" w:type="dxa"/>
            <w:tcBorders>
              <w:top w:val="nil"/>
              <w:bottom w:val="single" w:sz="4" w:space="0" w:color="auto"/>
              <w:right w:val="single" w:sz="4" w:space="0" w:color="auto"/>
            </w:tcBorders>
          </w:tcPr>
          <w:p w14:paraId="6A5A6D34" w14:textId="4F669B14" w:rsidR="00CD0D6A" w:rsidRPr="002E1CA3" w:rsidRDefault="00CD0D6A" w:rsidP="0022217C">
            <w:pPr>
              <w:jc w:val="both"/>
              <w:rPr>
                <w:sz w:val="20"/>
                <w:szCs w:val="20"/>
              </w:rPr>
            </w:pPr>
          </w:p>
        </w:tc>
        <w:tc>
          <w:tcPr>
            <w:tcW w:w="9371" w:type="dxa"/>
            <w:gridSpan w:val="8"/>
            <w:tcBorders>
              <w:top w:val="nil"/>
              <w:left w:val="single" w:sz="4" w:space="0" w:color="auto"/>
              <w:bottom w:val="single" w:sz="4" w:space="0" w:color="auto"/>
            </w:tcBorders>
          </w:tcPr>
          <w:p w14:paraId="197BB4F8" w14:textId="7BAD67CF" w:rsidR="00CD0D6A" w:rsidRPr="001A4205" w:rsidRDefault="00CD0D6A" w:rsidP="0022217C">
            <w:pPr>
              <w:jc w:val="both"/>
              <w:rPr>
                <w:rFonts w:cs="Arial"/>
                <w:sz w:val="20"/>
              </w:rPr>
            </w:pPr>
          </w:p>
        </w:tc>
      </w:tr>
      <w:tr w:rsidR="002E1CA3" w:rsidRPr="00286E9C" w14:paraId="4FA4A893" w14:textId="77777777" w:rsidTr="003D4110">
        <w:trPr>
          <w:jc w:val="center"/>
        </w:trPr>
        <w:tc>
          <w:tcPr>
            <w:tcW w:w="10808" w:type="dxa"/>
            <w:gridSpan w:val="9"/>
            <w:tcBorders>
              <w:top w:val="single" w:sz="4" w:space="0" w:color="auto"/>
              <w:bottom w:val="single" w:sz="4" w:space="0" w:color="auto"/>
            </w:tcBorders>
            <w:shd w:val="clear" w:color="auto" w:fill="A6A6A6" w:themeFill="background1" w:themeFillShade="A6"/>
          </w:tcPr>
          <w:p w14:paraId="06E9BA81" w14:textId="77777777" w:rsidR="00CD0D6A" w:rsidRPr="00286E9C" w:rsidRDefault="00286E9C" w:rsidP="0022217C">
            <w:pPr>
              <w:jc w:val="both"/>
              <w:rPr>
                <w:b/>
                <w:sz w:val="20"/>
                <w:szCs w:val="20"/>
              </w:rPr>
            </w:pPr>
            <w:r w:rsidRPr="00286E9C">
              <w:rPr>
                <w:b/>
                <w:sz w:val="20"/>
                <w:szCs w:val="20"/>
              </w:rPr>
              <w:t>SPECIAL</w:t>
            </w:r>
            <w:r w:rsidR="00CD0D6A" w:rsidRPr="00286E9C">
              <w:rPr>
                <w:b/>
                <w:sz w:val="20"/>
                <w:szCs w:val="20"/>
              </w:rPr>
              <w:t xml:space="preserve"> REQUIREMENTS</w:t>
            </w:r>
          </w:p>
        </w:tc>
      </w:tr>
      <w:tr w:rsidR="002E1CA3" w:rsidRPr="002E1CA3" w14:paraId="3950BDE7" w14:textId="77777777" w:rsidTr="003D4110">
        <w:trPr>
          <w:jc w:val="center"/>
        </w:trPr>
        <w:tc>
          <w:tcPr>
            <w:tcW w:w="10808" w:type="dxa"/>
            <w:gridSpan w:val="9"/>
            <w:tcBorders>
              <w:top w:val="single" w:sz="4" w:space="0" w:color="auto"/>
              <w:bottom w:val="single" w:sz="4" w:space="0" w:color="auto"/>
            </w:tcBorders>
          </w:tcPr>
          <w:p w14:paraId="7AE3F4B4" w14:textId="756290E5" w:rsidR="00EB085C" w:rsidRPr="00286E9C" w:rsidRDefault="00EB085C" w:rsidP="0022217C">
            <w:pPr>
              <w:numPr>
                <w:ilvl w:val="0"/>
                <w:numId w:val="1"/>
              </w:numPr>
              <w:tabs>
                <w:tab w:val="left" w:pos="342"/>
                <w:tab w:val="right" w:pos="10620"/>
              </w:tabs>
              <w:jc w:val="both"/>
              <w:rPr>
                <w:rFonts w:cs="Arial"/>
                <w:b/>
                <w:sz w:val="20"/>
                <w:szCs w:val="20"/>
              </w:rPr>
            </w:pPr>
            <w:r w:rsidRPr="00286E9C">
              <w:rPr>
                <w:sz w:val="20"/>
                <w:szCs w:val="20"/>
              </w:rPr>
              <w:t xml:space="preserve">CDCR does not recognize hostages for bargaining purposes. CDCR has a "NO HOSTAGE" </w:t>
            </w:r>
            <w:proofErr w:type="gramStart"/>
            <w:r w:rsidRPr="00286E9C">
              <w:rPr>
                <w:sz w:val="20"/>
                <w:szCs w:val="20"/>
              </w:rPr>
              <w:t>policy</w:t>
            </w:r>
            <w:proofErr w:type="gramEnd"/>
            <w:r w:rsidRPr="00286E9C">
              <w:rPr>
                <w:sz w:val="20"/>
                <w:szCs w:val="20"/>
              </w:rPr>
              <w:t xml:space="preserve"> and all prison </w:t>
            </w:r>
            <w:r w:rsidR="00885428">
              <w:rPr>
                <w:sz w:val="20"/>
                <w:szCs w:val="20"/>
              </w:rPr>
              <w:t>incarcerated person</w:t>
            </w:r>
            <w:r w:rsidRPr="00286E9C">
              <w:rPr>
                <w:sz w:val="20"/>
                <w:szCs w:val="20"/>
              </w:rPr>
              <w:t>s, visitors, nonemployees and employees shall be made aware of this.</w:t>
            </w:r>
          </w:p>
          <w:p w14:paraId="162F8D69" w14:textId="77777777" w:rsidR="007B2B75" w:rsidRPr="00286E9C" w:rsidRDefault="00262543" w:rsidP="0022217C">
            <w:pPr>
              <w:numPr>
                <w:ilvl w:val="0"/>
                <w:numId w:val="1"/>
              </w:numPr>
              <w:tabs>
                <w:tab w:val="left" w:pos="342"/>
                <w:tab w:val="right" w:pos="10620"/>
              </w:tabs>
              <w:jc w:val="both"/>
              <w:rPr>
                <w:rFonts w:cs="Arial"/>
                <w:b/>
                <w:sz w:val="20"/>
                <w:szCs w:val="20"/>
              </w:rPr>
            </w:pPr>
            <w:r w:rsidRPr="00286E9C">
              <w:rPr>
                <w:rFonts w:cs="Arial"/>
                <w:sz w:val="20"/>
                <w:szCs w:val="20"/>
              </w:rPr>
              <w:t xml:space="preserve">Maintenance of peace officer standards and training in accordance with Penal Code </w:t>
            </w:r>
            <w:r w:rsidR="00286E9C">
              <w:rPr>
                <w:rFonts w:cs="Arial"/>
                <w:sz w:val="20"/>
                <w:szCs w:val="20"/>
              </w:rPr>
              <w:t>832</w:t>
            </w:r>
            <w:r w:rsidRPr="00286E9C">
              <w:rPr>
                <w:rFonts w:cs="Arial"/>
                <w:sz w:val="20"/>
                <w:szCs w:val="20"/>
              </w:rPr>
              <w:t xml:space="preserve"> and Departmental Operations Manual </w:t>
            </w:r>
            <w:r w:rsidR="00286E9C">
              <w:rPr>
                <w:rFonts w:cs="Arial"/>
                <w:sz w:val="20"/>
                <w:szCs w:val="20"/>
              </w:rPr>
              <w:t>sections 32010.19.1, 33020.13, and 86010.13.</w:t>
            </w:r>
          </w:p>
        </w:tc>
      </w:tr>
      <w:tr w:rsidR="00C24EE1" w:rsidRPr="00632FF7" w14:paraId="7E0AAE47" w14:textId="77777777" w:rsidTr="00327F68">
        <w:trPr>
          <w:jc w:val="center"/>
        </w:trPr>
        <w:tc>
          <w:tcPr>
            <w:tcW w:w="10808" w:type="dxa"/>
            <w:gridSpan w:val="9"/>
            <w:tcBorders>
              <w:top w:val="single" w:sz="4" w:space="0" w:color="auto"/>
              <w:bottom w:val="single" w:sz="4" w:space="0" w:color="auto"/>
            </w:tcBorders>
            <w:shd w:val="clear" w:color="auto" w:fill="A6A6A6" w:themeFill="background1" w:themeFillShade="A6"/>
          </w:tcPr>
          <w:p w14:paraId="7108EA1F" w14:textId="77777777" w:rsidR="00C24EE1" w:rsidRPr="00632FF7" w:rsidRDefault="00C24EE1" w:rsidP="0022217C">
            <w:pPr>
              <w:tabs>
                <w:tab w:val="left" w:pos="342"/>
                <w:tab w:val="right" w:pos="10620"/>
              </w:tabs>
              <w:jc w:val="both"/>
              <w:rPr>
                <w:b/>
                <w:bCs/>
                <w:sz w:val="20"/>
                <w:szCs w:val="20"/>
              </w:rPr>
            </w:pPr>
            <w:r w:rsidRPr="00632FF7">
              <w:rPr>
                <w:b/>
                <w:bCs/>
                <w:sz w:val="20"/>
                <w:szCs w:val="20"/>
              </w:rPr>
              <w:t>CONSEQUENCE OF ERROR</w:t>
            </w:r>
          </w:p>
        </w:tc>
      </w:tr>
      <w:tr w:rsidR="00C24EE1" w:rsidRPr="00BC70FC" w14:paraId="42FCAF1A" w14:textId="77777777" w:rsidTr="00327F68">
        <w:trPr>
          <w:jc w:val="center"/>
        </w:trPr>
        <w:tc>
          <w:tcPr>
            <w:tcW w:w="10808" w:type="dxa"/>
            <w:gridSpan w:val="9"/>
            <w:tcBorders>
              <w:top w:val="single" w:sz="4" w:space="0" w:color="auto"/>
              <w:bottom w:val="single" w:sz="4" w:space="0" w:color="auto"/>
            </w:tcBorders>
          </w:tcPr>
          <w:p w14:paraId="7ACCE648" w14:textId="77777777" w:rsidR="00C24EE1" w:rsidRPr="004D7D9E" w:rsidRDefault="00C24EE1" w:rsidP="0022217C">
            <w:pPr>
              <w:pStyle w:val="ListParagraph"/>
              <w:numPr>
                <w:ilvl w:val="0"/>
                <w:numId w:val="1"/>
              </w:numPr>
              <w:tabs>
                <w:tab w:val="left" w:pos="342"/>
                <w:tab w:val="right" w:pos="10620"/>
              </w:tabs>
              <w:jc w:val="both"/>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w:t>
            </w:r>
            <w:proofErr w:type="gramStart"/>
            <w:r w:rsidRPr="004D7D9E">
              <w:rPr>
                <w:sz w:val="20"/>
                <w:szCs w:val="20"/>
              </w:rPr>
              <w:t>time line</w:t>
            </w:r>
            <w:proofErr w:type="gramEnd"/>
            <w:r w:rsidRPr="004D7D9E">
              <w:rPr>
                <w:sz w:val="20"/>
                <w:szCs w:val="20"/>
              </w:rPr>
              <w:t xml:space="preserv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p w14:paraId="21AB482D" w14:textId="77777777" w:rsidR="00C24EE1" w:rsidRPr="00BC70FC" w:rsidRDefault="00C24EE1" w:rsidP="0022217C">
            <w:pPr>
              <w:tabs>
                <w:tab w:val="left" w:pos="342"/>
                <w:tab w:val="right" w:pos="10620"/>
              </w:tabs>
              <w:jc w:val="both"/>
              <w:rPr>
                <w:sz w:val="20"/>
                <w:szCs w:val="20"/>
              </w:rPr>
            </w:pPr>
          </w:p>
        </w:tc>
      </w:tr>
      <w:tr w:rsidR="002E1CA3" w:rsidRPr="002E1CA3" w14:paraId="04D4DE4E" w14:textId="77777777" w:rsidTr="003D4110">
        <w:trPr>
          <w:jc w:val="center"/>
        </w:trPr>
        <w:tc>
          <w:tcPr>
            <w:tcW w:w="10808" w:type="dxa"/>
            <w:gridSpan w:val="9"/>
            <w:tcBorders>
              <w:bottom w:val="single" w:sz="4" w:space="0" w:color="auto"/>
            </w:tcBorders>
            <w:shd w:val="clear" w:color="auto" w:fill="A6A6A6" w:themeFill="background1" w:themeFillShade="A6"/>
          </w:tcPr>
          <w:p w14:paraId="699208B4" w14:textId="77777777" w:rsidR="00CD0D6A" w:rsidRPr="002E1CA3" w:rsidRDefault="005943C7" w:rsidP="0022217C">
            <w:pPr>
              <w:jc w:val="both"/>
              <w:rPr>
                <w:b/>
                <w:sz w:val="24"/>
                <w:szCs w:val="24"/>
              </w:rPr>
            </w:pPr>
            <w:r w:rsidRPr="002E1CA3">
              <w:rPr>
                <w:b/>
                <w:sz w:val="24"/>
                <w:szCs w:val="24"/>
              </w:rPr>
              <w:t>To be reviewed and signed by the supervisor and employee:</w:t>
            </w:r>
          </w:p>
          <w:p w14:paraId="2264CDAA" w14:textId="77777777" w:rsidR="005943C7" w:rsidRPr="002E1CA3" w:rsidRDefault="005943C7" w:rsidP="0022217C">
            <w:pPr>
              <w:jc w:val="both"/>
              <w:rPr>
                <w:b/>
                <w:sz w:val="16"/>
                <w:szCs w:val="16"/>
              </w:rPr>
            </w:pPr>
            <w:r w:rsidRPr="002E1CA3">
              <w:rPr>
                <w:b/>
                <w:sz w:val="16"/>
                <w:szCs w:val="16"/>
              </w:rPr>
              <w:t>EMPLOYEE’S STATEMENT:</w:t>
            </w:r>
          </w:p>
          <w:p w14:paraId="1032B84B" w14:textId="77777777" w:rsidR="005943C7" w:rsidRPr="002E1CA3" w:rsidRDefault="005943C7" w:rsidP="0022217C">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6F63C6DF" w14:textId="77777777" w:rsidTr="0022217C">
        <w:trPr>
          <w:jc w:val="center"/>
        </w:trPr>
        <w:tc>
          <w:tcPr>
            <w:tcW w:w="4497" w:type="dxa"/>
            <w:gridSpan w:val="2"/>
            <w:tcBorders>
              <w:bottom w:val="nil"/>
            </w:tcBorders>
          </w:tcPr>
          <w:p w14:paraId="75610DA1"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2754DBA4"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3"/>
            <w:tcBorders>
              <w:bottom w:val="nil"/>
            </w:tcBorders>
          </w:tcPr>
          <w:p w14:paraId="7D7AE9AF"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4FB94B58" w14:textId="77777777" w:rsidTr="0022217C">
        <w:trPr>
          <w:trHeight w:val="477"/>
          <w:jc w:val="center"/>
        </w:trPr>
        <w:tc>
          <w:tcPr>
            <w:tcW w:w="4497" w:type="dxa"/>
            <w:gridSpan w:val="2"/>
            <w:tcBorders>
              <w:top w:val="nil"/>
              <w:bottom w:val="single" w:sz="4" w:space="0" w:color="auto"/>
            </w:tcBorders>
            <w:vAlign w:val="center"/>
          </w:tcPr>
          <w:p w14:paraId="61D15338" w14:textId="77777777" w:rsidR="005943C7" w:rsidRPr="002E1CA3" w:rsidRDefault="005943C7" w:rsidP="0022217C">
            <w:pPr>
              <w:jc w:val="both"/>
              <w:rPr>
                <w:b/>
                <w:sz w:val="24"/>
                <w:szCs w:val="24"/>
              </w:rPr>
            </w:pPr>
          </w:p>
        </w:tc>
        <w:tc>
          <w:tcPr>
            <w:tcW w:w="4283" w:type="dxa"/>
            <w:gridSpan w:val="4"/>
            <w:tcBorders>
              <w:top w:val="nil"/>
              <w:bottom w:val="single" w:sz="4" w:space="0" w:color="auto"/>
            </w:tcBorders>
            <w:vAlign w:val="center"/>
          </w:tcPr>
          <w:p w14:paraId="36726F13" w14:textId="77777777" w:rsidR="005943C7" w:rsidRPr="002E1CA3" w:rsidRDefault="005943C7" w:rsidP="0022217C">
            <w:pPr>
              <w:jc w:val="both"/>
              <w:rPr>
                <w:b/>
                <w:sz w:val="24"/>
                <w:szCs w:val="24"/>
              </w:rPr>
            </w:pPr>
          </w:p>
        </w:tc>
        <w:tc>
          <w:tcPr>
            <w:tcW w:w="2028" w:type="dxa"/>
            <w:gridSpan w:val="3"/>
            <w:tcBorders>
              <w:top w:val="nil"/>
              <w:bottom w:val="single" w:sz="4" w:space="0" w:color="auto"/>
            </w:tcBorders>
            <w:vAlign w:val="center"/>
          </w:tcPr>
          <w:p w14:paraId="5F1BFCAC" w14:textId="77777777" w:rsidR="005943C7" w:rsidRPr="002E1CA3" w:rsidRDefault="005943C7" w:rsidP="0022217C">
            <w:pPr>
              <w:jc w:val="both"/>
              <w:rPr>
                <w:b/>
                <w:sz w:val="24"/>
                <w:szCs w:val="24"/>
              </w:rPr>
            </w:pPr>
          </w:p>
        </w:tc>
      </w:tr>
      <w:tr w:rsidR="002E1CA3" w:rsidRPr="002E1CA3" w14:paraId="6B532E39" w14:textId="77777777" w:rsidTr="003D4110">
        <w:trPr>
          <w:jc w:val="center"/>
        </w:trPr>
        <w:tc>
          <w:tcPr>
            <w:tcW w:w="10808" w:type="dxa"/>
            <w:gridSpan w:val="9"/>
            <w:shd w:val="clear" w:color="auto" w:fill="A6A6A6" w:themeFill="background1" w:themeFillShade="A6"/>
          </w:tcPr>
          <w:p w14:paraId="128C4849" w14:textId="77777777" w:rsidR="005943C7" w:rsidRPr="002E1CA3" w:rsidRDefault="005943C7" w:rsidP="0022217C">
            <w:pPr>
              <w:jc w:val="both"/>
              <w:rPr>
                <w:b/>
                <w:sz w:val="16"/>
                <w:szCs w:val="16"/>
              </w:rPr>
            </w:pPr>
            <w:r w:rsidRPr="002E1CA3">
              <w:rPr>
                <w:b/>
                <w:sz w:val="16"/>
                <w:szCs w:val="16"/>
              </w:rPr>
              <w:t>SUPERVISOR’S STATEMENT:</w:t>
            </w:r>
          </w:p>
          <w:p w14:paraId="2ABDDFC7" w14:textId="77777777" w:rsidR="00035671" w:rsidRPr="00035671" w:rsidRDefault="005943C7" w:rsidP="0022217C">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513EA52A" w14:textId="77777777" w:rsidR="005943C7" w:rsidRPr="002E1CA3" w:rsidRDefault="005943C7" w:rsidP="0022217C">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2AFF2CCC" w14:textId="77777777" w:rsidTr="0022217C">
        <w:trPr>
          <w:jc w:val="center"/>
        </w:trPr>
        <w:tc>
          <w:tcPr>
            <w:tcW w:w="4497" w:type="dxa"/>
            <w:gridSpan w:val="2"/>
            <w:tcBorders>
              <w:bottom w:val="nil"/>
            </w:tcBorders>
          </w:tcPr>
          <w:p w14:paraId="7121251C"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1F998C4C"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3"/>
            <w:tcBorders>
              <w:bottom w:val="nil"/>
            </w:tcBorders>
          </w:tcPr>
          <w:p w14:paraId="60A81374"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2AE10FF5" w14:textId="77777777" w:rsidTr="0022217C">
        <w:trPr>
          <w:trHeight w:val="495"/>
          <w:jc w:val="center"/>
        </w:trPr>
        <w:tc>
          <w:tcPr>
            <w:tcW w:w="4497" w:type="dxa"/>
            <w:gridSpan w:val="2"/>
            <w:tcBorders>
              <w:top w:val="nil"/>
              <w:bottom w:val="single" w:sz="4" w:space="0" w:color="auto"/>
            </w:tcBorders>
            <w:vAlign w:val="center"/>
          </w:tcPr>
          <w:p w14:paraId="1A6657EB" w14:textId="77777777" w:rsidR="005943C7" w:rsidRPr="002E1CA3" w:rsidRDefault="005943C7" w:rsidP="0022217C">
            <w:pPr>
              <w:jc w:val="both"/>
              <w:rPr>
                <w:b/>
                <w:sz w:val="24"/>
                <w:szCs w:val="24"/>
              </w:rPr>
            </w:pPr>
          </w:p>
        </w:tc>
        <w:tc>
          <w:tcPr>
            <w:tcW w:w="4283" w:type="dxa"/>
            <w:gridSpan w:val="4"/>
            <w:tcBorders>
              <w:top w:val="nil"/>
              <w:bottom w:val="single" w:sz="4" w:space="0" w:color="auto"/>
            </w:tcBorders>
            <w:vAlign w:val="center"/>
          </w:tcPr>
          <w:p w14:paraId="634782A0" w14:textId="77777777" w:rsidR="005943C7" w:rsidRPr="002E1CA3" w:rsidRDefault="005943C7" w:rsidP="0022217C">
            <w:pPr>
              <w:jc w:val="both"/>
              <w:rPr>
                <w:b/>
                <w:sz w:val="24"/>
                <w:szCs w:val="24"/>
              </w:rPr>
            </w:pPr>
          </w:p>
        </w:tc>
        <w:tc>
          <w:tcPr>
            <w:tcW w:w="2028" w:type="dxa"/>
            <w:gridSpan w:val="3"/>
            <w:tcBorders>
              <w:top w:val="nil"/>
              <w:bottom w:val="single" w:sz="4" w:space="0" w:color="auto"/>
            </w:tcBorders>
            <w:vAlign w:val="center"/>
          </w:tcPr>
          <w:p w14:paraId="496B0D11" w14:textId="77777777" w:rsidR="005943C7" w:rsidRPr="002E1CA3" w:rsidRDefault="005943C7" w:rsidP="0022217C">
            <w:pPr>
              <w:jc w:val="both"/>
              <w:rPr>
                <w:b/>
                <w:sz w:val="24"/>
                <w:szCs w:val="24"/>
              </w:rPr>
            </w:pPr>
          </w:p>
        </w:tc>
      </w:tr>
    </w:tbl>
    <w:p w14:paraId="172DE81F" w14:textId="77777777" w:rsidR="00C3080F" w:rsidRPr="002E1CA3" w:rsidRDefault="00C3080F" w:rsidP="0022217C">
      <w:pPr>
        <w:jc w:val="both"/>
      </w:pPr>
    </w:p>
    <w:sectPr w:rsidR="00C3080F" w:rsidRPr="002E1CA3" w:rsidSect="009C58A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5ACF0" w14:textId="77777777" w:rsidR="00A27DEF" w:rsidRDefault="00A27DEF" w:rsidP="00284F62">
      <w:pPr>
        <w:spacing w:after="0" w:line="240" w:lineRule="auto"/>
      </w:pPr>
      <w:r>
        <w:separator/>
      </w:r>
    </w:p>
  </w:endnote>
  <w:endnote w:type="continuationSeparator" w:id="0">
    <w:p w14:paraId="38877E12" w14:textId="77777777" w:rsidR="00A27DEF" w:rsidRDefault="00A27DE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0BFA" w14:textId="77777777" w:rsidR="00040C9F" w:rsidRDefault="00040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D82E" w14:textId="77777777" w:rsidR="00040C9F" w:rsidRDefault="00040C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EC52" w14:textId="77777777" w:rsidR="00040C9F" w:rsidRDefault="00040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CC21B" w14:textId="77777777" w:rsidR="00A27DEF" w:rsidRDefault="00A27DEF" w:rsidP="00284F62">
      <w:pPr>
        <w:spacing w:after="0" w:line="240" w:lineRule="auto"/>
      </w:pPr>
      <w:r>
        <w:separator/>
      </w:r>
    </w:p>
  </w:footnote>
  <w:footnote w:type="continuationSeparator" w:id="0">
    <w:p w14:paraId="68A55615" w14:textId="77777777" w:rsidR="00A27DEF" w:rsidRDefault="00A27DE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AC0A" w14:textId="77777777" w:rsidR="00040C9F" w:rsidRDefault="00040C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34B47E3E"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32159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32159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1D5AFAC3" w:rsidR="009C58AD" w:rsidRPr="002E1CA3" w:rsidRDefault="0022217C" w:rsidP="00040C9F">
          <w:pPr>
            <w:pStyle w:val="Heading2"/>
            <w:jc w:val="left"/>
            <w:rPr>
              <w:rFonts w:asciiTheme="minorHAnsi" w:hAnsiTheme="minorHAnsi" w:cstheme="minorHAnsi"/>
              <w:b w:val="0"/>
              <w:sz w:val="20"/>
            </w:rPr>
          </w:pPr>
          <w:r>
            <w:rPr>
              <w:rFonts w:asciiTheme="minorHAnsi" w:hAnsiTheme="minorHAnsi" w:cstheme="minorHAnsi"/>
              <w:b w:val="0"/>
              <w:sz w:val="20"/>
            </w:rPr>
            <w:t>435</w:t>
          </w:r>
          <w:r w:rsidR="009C58AD" w:rsidRPr="002E1CA3">
            <w:rPr>
              <w:rFonts w:asciiTheme="minorHAnsi" w:hAnsiTheme="minorHAnsi" w:cstheme="minorHAnsi"/>
              <w:b w:val="0"/>
              <w:sz w:val="20"/>
            </w:rPr>
            <w:t>-</w:t>
          </w:r>
          <w:r w:rsidR="00040C9F">
            <w:rPr>
              <w:rFonts w:asciiTheme="minorHAnsi" w:hAnsiTheme="minorHAnsi" w:cstheme="minorHAnsi"/>
              <w:b w:val="0"/>
              <w:sz w:val="20"/>
            </w:rPr>
            <w:t>217-</w:t>
          </w:r>
          <w:r w:rsidR="00391AC5">
            <w:rPr>
              <w:rFonts w:asciiTheme="minorHAnsi" w:hAnsiTheme="minorHAnsi" w:cstheme="minorHAnsi"/>
              <w:b w:val="0"/>
              <w:sz w:val="20"/>
            </w:rPr>
            <w:t>8976-001</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9610" w14:textId="77777777" w:rsidR="00040C9F" w:rsidRDefault="00040C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2466DC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8389057">
    <w:abstractNumId w:val="1"/>
  </w:num>
  <w:num w:numId="2" w16cid:durableId="1529102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40C9F"/>
    <w:rsid w:val="000C04E3"/>
    <w:rsid w:val="000C2CD9"/>
    <w:rsid w:val="00167A73"/>
    <w:rsid w:val="001A4205"/>
    <w:rsid w:val="001D3EF3"/>
    <w:rsid w:val="0022217C"/>
    <w:rsid w:val="00255857"/>
    <w:rsid w:val="00262543"/>
    <w:rsid w:val="00284F62"/>
    <w:rsid w:val="00286E9C"/>
    <w:rsid w:val="00290E4F"/>
    <w:rsid w:val="002E1CA3"/>
    <w:rsid w:val="0032159B"/>
    <w:rsid w:val="00391AC5"/>
    <w:rsid w:val="003976F7"/>
    <w:rsid w:val="003D4110"/>
    <w:rsid w:val="00401674"/>
    <w:rsid w:val="004120A7"/>
    <w:rsid w:val="0045748A"/>
    <w:rsid w:val="00473D2F"/>
    <w:rsid w:val="004B3059"/>
    <w:rsid w:val="005943C7"/>
    <w:rsid w:val="006A6290"/>
    <w:rsid w:val="00762CE0"/>
    <w:rsid w:val="007B2B75"/>
    <w:rsid w:val="00885428"/>
    <w:rsid w:val="008B4F6E"/>
    <w:rsid w:val="009226B5"/>
    <w:rsid w:val="00945CE5"/>
    <w:rsid w:val="00991319"/>
    <w:rsid w:val="009C58AD"/>
    <w:rsid w:val="009F1BDA"/>
    <w:rsid w:val="00A06728"/>
    <w:rsid w:val="00A27DEF"/>
    <w:rsid w:val="00A34B01"/>
    <w:rsid w:val="00AA0814"/>
    <w:rsid w:val="00AA247F"/>
    <w:rsid w:val="00AD55FD"/>
    <w:rsid w:val="00B21F41"/>
    <w:rsid w:val="00C24EE1"/>
    <w:rsid w:val="00C3080F"/>
    <w:rsid w:val="00C552E1"/>
    <w:rsid w:val="00C56904"/>
    <w:rsid w:val="00C75C8C"/>
    <w:rsid w:val="00CD0D6A"/>
    <w:rsid w:val="00DE5094"/>
    <w:rsid w:val="00E31D5A"/>
    <w:rsid w:val="00EB085C"/>
    <w:rsid w:val="00EE10C5"/>
    <w:rsid w:val="00F20EC9"/>
    <w:rsid w:val="00F71CDC"/>
    <w:rsid w:val="00F7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262543"/>
    <w:rPr>
      <w:sz w:val="16"/>
      <w:szCs w:val="16"/>
    </w:rPr>
  </w:style>
  <w:style w:type="paragraph" w:styleId="CommentText">
    <w:name w:val="annotation text"/>
    <w:basedOn w:val="Normal"/>
    <w:link w:val="CommentTextChar"/>
    <w:uiPriority w:val="99"/>
    <w:semiHidden/>
    <w:unhideWhenUsed/>
    <w:rsid w:val="00262543"/>
    <w:pPr>
      <w:spacing w:line="240" w:lineRule="auto"/>
    </w:pPr>
    <w:rPr>
      <w:sz w:val="20"/>
      <w:szCs w:val="20"/>
    </w:rPr>
  </w:style>
  <w:style w:type="character" w:customStyle="1" w:styleId="CommentTextChar">
    <w:name w:val="Comment Text Char"/>
    <w:basedOn w:val="DefaultParagraphFont"/>
    <w:link w:val="CommentText"/>
    <w:uiPriority w:val="99"/>
    <w:semiHidden/>
    <w:rsid w:val="00262543"/>
    <w:rPr>
      <w:sz w:val="20"/>
      <w:szCs w:val="20"/>
    </w:rPr>
  </w:style>
  <w:style w:type="paragraph" w:styleId="BodyText">
    <w:name w:val="Body Text"/>
    <w:basedOn w:val="Normal"/>
    <w:link w:val="BodyTextChar"/>
    <w:unhideWhenUsed/>
    <w:rsid w:val="00AA0814"/>
    <w:pPr>
      <w:overflowPunct w:val="0"/>
      <w:autoSpaceDE w:val="0"/>
      <w:autoSpaceDN w:val="0"/>
      <w:adjustRightInd w:val="0"/>
      <w:spacing w:after="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AA081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562981445">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283C0912E4E9428D3567964AFAE4B4" ma:contentTypeVersion="8" ma:contentTypeDescription="Create a new document." ma:contentTypeScope="" ma:versionID="b71d9f8cb1e1a3fc0fb55c14247f5b63">
  <xsd:schema xmlns:xsd="http://www.w3.org/2001/XMLSchema" xmlns:xs="http://www.w3.org/2001/XMLSchema" xmlns:p="http://schemas.microsoft.com/office/2006/metadata/properties" xmlns:ns3="b1ddfef3-3443-460d-be06-f86b11c05210" targetNamespace="http://schemas.microsoft.com/office/2006/metadata/properties" ma:root="true" ma:fieldsID="f3cb5440728d7aa212ce2087925e8e96" ns3:_="">
    <xsd:import namespace="b1ddfef3-3443-460d-be06-f86b11c052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fef3-3443-460d-be06-f86b11c0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5A348-5A1F-4DC4-95D5-247254302C03}">
  <ds:schemaRefs>
    <ds:schemaRef ds:uri="http://schemas.microsoft.com/sharepoint/v3/contenttype/forms"/>
  </ds:schemaRefs>
</ds:datastoreItem>
</file>

<file path=customXml/itemProps2.xml><?xml version="1.0" encoding="utf-8"?>
<ds:datastoreItem xmlns:ds="http://schemas.openxmlformats.org/officeDocument/2006/customXml" ds:itemID="{AD27FB3A-7D7F-415C-BE26-2CFF9BE9B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fef3-3443-460d-be06-f86b11c05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7A2B63-B215-4AC8-AF28-E2AF87CFE3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New Duty Statement Template_Peace Officer_no essential or marginal</vt:lpstr>
    </vt:vector>
  </TitlesOfParts>
  <Company>CDCR</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Template_Peace Officer_no essential or marginal</dc:title>
  <dc:subject/>
  <dc:creator>Castillo, Jenni</dc:creator>
  <cp:keywords/>
  <dc:description/>
  <cp:lastModifiedBy>Adams, Dionne@CDCR</cp:lastModifiedBy>
  <cp:revision>2</cp:revision>
  <cp:lastPrinted>2023-01-23T20:16:00Z</cp:lastPrinted>
  <dcterms:created xsi:type="dcterms:W3CDTF">2026-09-02T15:32:00Z</dcterms:created>
  <dcterms:modified xsi:type="dcterms:W3CDTF">2026-09-02T15:32:00Z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0x01010025283C0912E4E9428D3567964AFAE4B4</vt:lpwstr>
  </property>
</Properties>
</file>