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56C26D86" w:rsidR="00CD0D6A" w:rsidRPr="002E1CA3" w:rsidRDefault="00CD0D6A" w:rsidP="007E7AE7">
            <w:pPr>
              <w:jc w:val="both"/>
              <w:rPr>
                <w:sz w:val="24"/>
                <w:szCs w:val="24"/>
              </w:rPr>
            </w:pP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7FFE0C1F" w:rsidR="00A06728" w:rsidRPr="000C00DD" w:rsidRDefault="00D37118" w:rsidP="007E7AE7">
            <w:pPr>
              <w:jc w:val="both"/>
              <w:rPr>
                <w:b/>
                <w:bCs/>
              </w:rPr>
            </w:pPr>
            <w:r>
              <w:rPr>
                <w:b/>
                <w:bCs/>
              </w:rPr>
              <w:t>CALIFORNIA STATE PRISON – LOS ANGELES COUNTY</w:t>
            </w:r>
          </w:p>
        </w:tc>
        <w:tc>
          <w:tcPr>
            <w:tcW w:w="4325" w:type="dxa"/>
            <w:gridSpan w:val="6"/>
            <w:tcBorders>
              <w:top w:val="nil"/>
              <w:bottom w:val="single" w:sz="4" w:space="0" w:color="auto"/>
            </w:tcBorders>
            <w:vAlign w:val="center"/>
          </w:tcPr>
          <w:p w14:paraId="7DB4BC1F" w14:textId="75BAB983" w:rsidR="00A06728" w:rsidRPr="000C00DD" w:rsidRDefault="00F34A27" w:rsidP="007E7AE7">
            <w:pPr>
              <w:jc w:val="both"/>
              <w:rPr>
                <w:b/>
                <w:bCs/>
              </w:rPr>
            </w:pPr>
            <w:r>
              <w:rPr>
                <w:b/>
                <w:bCs/>
              </w:rPr>
              <w:t>027-211-6379-VAR</w:t>
            </w:r>
          </w:p>
        </w:tc>
        <w:tc>
          <w:tcPr>
            <w:tcW w:w="1078" w:type="dxa"/>
            <w:tcBorders>
              <w:top w:val="nil"/>
              <w:bottom w:val="single" w:sz="4" w:space="0" w:color="auto"/>
            </w:tcBorders>
            <w:vAlign w:val="center"/>
          </w:tcPr>
          <w:p w14:paraId="19A1FD9B" w14:textId="77777777" w:rsidR="00A06728" w:rsidRPr="000C00DD" w:rsidRDefault="00A06728" w:rsidP="007E7AE7">
            <w:pPr>
              <w:jc w:val="both"/>
              <w:rPr>
                <w:b/>
                <w:bCs/>
              </w:rPr>
            </w:pP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F34A27" w:rsidRPr="00167A73" w14:paraId="0FCC9685" w14:textId="77777777" w:rsidTr="00F26AB8">
        <w:trPr>
          <w:jc w:val="center"/>
        </w:trPr>
        <w:tc>
          <w:tcPr>
            <w:tcW w:w="5405" w:type="dxa"/>
            <w:gridSpan w:val="3"/>
            <w:vMerge w:val="restart"/>
            <w:tcBorders>
              <w:top w:val="nil"/>
            </w:tcBorders>
            <w:vAlign w:val="center"/>
          </w:tcPr>
          <w:p w14:paraId="32D51289" w14:textId="48785D58" w:rsidR="00F34A27" w:rsidRPr="000C00DD" w:rsidRDefault="00F34A27" w:rsidP="00F34A27">
            <w:pPr>
              <w:jc w:val="both"/>
              <w:rPr>
                <w:b/>
                <w:bCs/>
              </w:rPr>
            </w:pPr>
            <w:r>
              <w:rPr>
                <w:b/>
              </w:rPr>
              <w:t>BUSINESS SERVICES</w:t>
            </w:r>
            <w:r w:rsidRPr="0053241B">
              <w:rPr>
                <w:b/>
              </w:rPr>
              <w:t xml:space="preserve"> – </w:t>
            </w:r>
            <w:r>
              <w:rPr>
                <w:b/>
              </w:rPr>
              <w:t>FOOD SERVICES</w:t>
            </w:r>
          </w:p>
        </w:tc>
        <w:tc>
          <w:tcPr>
            <w:tcW w:w="5403" w:type="dxa"/>
            <w:gridSpan w:val="7"/>
            <w:tcBorders>
              <w:top w:val="nil"/>
              <w:bottom w:val="single" w:sz="4" w:space="0" w:color="auto"/>
            </w:tcBorders>
            <w:vAlign w:val="center"/>
          </w:tcPr>
          <w:p w14:paraId="3334E89D" w14:textId="1D219CEC" w:rsidR="00F34A27" w:rsidRPr="000C00DD" w:rsidRDefault="00F34A27" w:rsidP="00F34A27">
            <w:pPr>
              <w:jc w:val="both"/>
              <w:rPr>
                <w:b/>
                <w:bCs/>
              </w:rPr>
            </w:pPr>
            <w:r w:rsidRPr="00B35E43">
              <w:rPr>
                <w:b/>
              </w:rPr>
              <w:t>HEAVY TRUCK DRIVER, CF</w:t>
            </w:r>
            <w:r>
              <w:rPr>
                <w:b/>
              </w:rPr>
              <w:t xml:space="preserve"> – FOOD SERVICES </w:t>
            </w:r>
          </w:p>
        </w:tc>
      </w:tr>
      <w:tr w:rsidR="00F34A27" w:rsidRPr="002E1CA3" w14:paraId="11B2C64D" w14:textId="77777777" w:rsidTr="00F26AB8">
        <w:trPr>
          <w:jc w:val="center"/>
        </w:trPr>
        <w:tc>
          <w:tcPr>
            <w:tcW w:w="5405" w:type="dxa"/>
            <w:gridSpan w:val="3"/>
            <w:vMerge/>
          </w:tcPr>
          <w:p w14:paraId="36B72ABC" w14:textId="77777777" w:rsidR="00F34A27" w:rsidRPr="00F77711" w:rsidRDefault="00F34A27" w:rsidP="00F34A27">
            <w:pPr>
              <w:jc w:val="both"/>
              <w:rPr>
                <w:b/>
                <w:color w:val="7F7F7F" w:themeColor="text1" w:themeTint="80"/>
                <w:sz w:val="16"/>
                <w:szCs w:val="16"/>
              </w:rPr>
            </w:pPr>
          </w:p>
        </w:tc>
        <w:tc>
          <w:tcPr>
            <w:tcW w:w="5403" w:type="dxa"/>
            <w:gridSpan w:val="7"/>
            <w:tcBorders>
              <w:bottom w:val="nil"/>
            </w:tcBorders>
          </w:tcPr>
          <w:p w14:paraId="2BEF2D8A"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WORKING TITLE</w:t>
            </w:r>
          </w:p>
        </w:tc>
      </w:tr>
      <w:tr w:rsidR="00F34A27" w:rsidRPr="00167A73" w14:paraId="7189A047" w14:textId="77777777" w:rsidTr="00F26AB8">
        <w:trPr>
          <w:jc w:val="center"/>
        </w:trPr>
        <w:tc>
          <w:tcPr>
            <w:tcW w:w="5405" w:type="dxa"/>
            <w:gridSpan w:val="3"/>
            <w:vMerge/>
            <w:vAlign w:val="center"/>
          </w:tcPr>
          <w:p w14:paraId="126E302C" w14:textId="77777777" w:rsidR="00F34A27" w:rsidRPr="00167A73" w:rsidRDefault="00F34A27" w:rsidP="00F34A27">
            <w:pPr>
              <w:jc w:val="both"/>
            </w:pPr>
          </w:p>
        </w:tc>
        <w:tc>
          <w:tcPr>
            <w:tcW w:w="5403" w:type="dxa"/>
            <w:gridSpan w:val="7"/>
            <w:tcBorders>
              <w:top w:val="nil"/>
              <w:bottom w:val="single" w:sz="4" w:space="0" w:color="auto"/>
            </w:tcBorders>
            <w:vAlign w:val="center"/>
          </w:tcPr>
          <w:p w14:paraId="283AC44E" w14:textId="3F8F146B" w:rsidR="00F34A27" w:rsidRPr="000C00DD" w:rsidRDefault="00F34A27" w:rsidP="00F34A27">
            <w:pPr>
              <w:jc w:val="both"/>
              <w:rPr>
                <w:b/>
                <w:bCs/>
              </w:rPr>
            </w:pPr>
            <w:r w:rsidRPr="00B35E43">
              <w:rPr>
                <w:b/>
              </w:rPr>
              <w:t>HEAVY TRUCK DRIVER, CF</w:t>
            </w:r>
            <w:r>
              <w:rPr>
                <w:b/>
              </w:rPr>
              <w:t xml:space="preserve"> – FOOD SERVICES</w:t>
            </w:r>
          </w:p>
        </w:tc>
      </w:tr>
      <w:tr w:rsidR="00F34A27" w:rsidRPr="002E1CA3" w14:paraId="07758462" w14:textId="77777777" w:rsidTr="00F26AB8">
        <w:trPr>
          <w:jc w:val="center"/>
        </w:trPr>
        <w:tc>
          <w:tcPr>
            <w:tcW w:w="5405" w:type="dxa"/>
            <w:gridSpan w:val="3"/>
            <w:vMerge/>
          </w:tcPr>
          <w:p w14:paraId="47D6A99F" w14:textId="77777777" w:rsidR="00F34A27" w:rsidRPr="00F77711" w:rsidRDefault="00F34A27" w:rsidP="00F34A27">
            <w:pPr>
              <w:jc w:val="both"/>
              <w:rPr>
                <w:b/>
                <w:color w:val="7F7F7F" w:themeColor="text1" w:themeTint="80"/>
                <w:sz w:val="16"/>
                <w:szCs w:val="16"/>
              </w:rPr>
            </w:pPr>
          </w:p>
        </w:tc>
        <w:tc>
          <w:tcPr>
            <w:tcW w:w="1351" w:type="dxa"/>
            <w:tcBorders>
              <w:bottom w:val="nil"/>
            </w:tcBorders>
          </w:tcPr>
          <w:p w14:paraId="11360CE9" w14:textId="6C489F6E" w:rsidR="00F34A27" w:rsidRPr="00F77711" w:rsidRDefault="00F34A27" w:rsidP="00F34A2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F34A27" w:rsidRPr="00F77711" w:rsidRDefault="00F34A27" w:rsidP="00F34A2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F34A27" w:rsidRPr="00F77711" w:rsidRDefault="00F34A27" w:rsidP="00F34A2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F34A27" w:rsidRPr="00F77711" w:rsidRDefault="00F34A27" w:rsidP="00F34A27">
            <w:pPr>
              <w:jc w:val="both"/>
              <w:rPr>
                <w:b/>
                <w:color w:val="7F7F7F" w:themeColor="text1" w:themeTint="80"/>
                <w:sz w:val="16"/>
                <w:szCs w:val="16"/>
              </w:rPr>
            </w:pPr>
            <w:r>
              <w:rPr>
                <w:b/>
                <w:color w:val="7F7F7F" w:themeColor="text1" w:themeTint="80"/>
                <w:sz w:val="16"/>
                <w:szCs w:val="16"/>
              </w:rPr>
              <w:t>COI</w:t>
            </w:r>
          </w:p>
        </w:tc>
      </w:tr>
      <w:tr w:rsidR="00F34A2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F34A27" w:rsidRPr="00167A73" w:rsidRDefault="00F34A27" w:rsidP="00F34A27">
            <w:pPr>
              <w:jc w:val="both"/>
            </w:pPr>
          </w:p>
        </w:tc>
        <w:tc>
          <w:tcPr>
            <w:tcW w:w="1351" w:type="dxa"/>
            <w:tcBorders>
              <w:top w:val="nil"/>
              <w:bottom w:val="single" w:sz="4" w:space="0" w:color="auto"/>
            </w:tcBorders>
            <w:vAlign w:val="center"/>
          </w:tcPr>
          <w:p w14:paraId="2113CD6B" w14:textId="5169140C" w:rsidR="00F34A27" w:rsidRPr="000C00DD" w:rsidRDefault="00F34A27" w:rsidP="00F34A27">
            <w:pPr>
              <w:spacing w:before="40" w:after="40"/>
              <w:jc w:val="both"/>
              <w:rPr>
                <w:b/>
                <w:bCs/>
              </w:rPr>
            </w:pPr>
          </w:p>
        </w:tc>
        <w:tc>
          <w:tcPr>
            <w:tcW w:w="1351" w:type="dxa"/>
            <w:tcBorders>
              <w:top w:val="nil"/>
              <w:bottom w:val="single" w:sz="4" w:space="0" w:color="auto"/>
            </w:tcBorders>
            <w:vAlign w:val="center"/>
          </w:tcPr>
          <w:p w14:paraId="0FBC4DC7" w14:textId="471977A0" w:rsidR="00F34A27" w:rsidRPr="000C00DD" w:rsidRDefault="00F34A27" w:rsidP="00F34A27">
            <w:pPr>
              <w:jc w:val="both"/>
              <w:rPr>
                <w:b/>
                <w:bCs/>
              </w:rPr>
            </w:pPr>
            <w:r>
              <w:rPr>
                <w:b/>
                <w:bCs/>
              </w:rPr>
              <w:t>R12</w:t>
            </w:r>
          </w:p>
        </w:tc>
        <w:tc>
          <w:tcPr>
            <w:tcW w:w="1352" w:type="dxa"/>
            <w:gridSpan w:val="3"/>
            <w:tcBorders>
              <w:top w:val="nil"/>
              <w:bottom w:val="single" w:sz="4" w:space="0" w:color="auto"/>
            </w:tcBorders>
            <w:vAlign w:val="center"/>
          </w:tcPr>
          <w:p w14:paraId="46007ED8" w14:textId="370F1FC0" w:rsidR="00F34A27" w:rsidRPr="000C00DD" w:rsidRDefault="00F34A27" w:rsidP="00F34A27">
            <w:pPr>
              <w:jc w:val="both"/>
              <w:rPr>
                <w:b/>
                <w:bCs/>
              </w:rPr>
            </w:pPr>
            <w:r>
              <w:rPr>
                <w:b/>
                <w:bCs/>
              </w:rPr>
              <w:t>2</w:t>
            </w:r>
          </w:p>
        </w:tc>
        <w:tc>
          <w:tcPr>
            <w:tcW w:w="1349" w:type="dxa"/>
            <w:gridSpan w:val="2"/>
            <w:tcBorders>
              <w:top w:val="nil"/>
              <w:bottom w:val="single" w:sz="4" w:space="0" w:color="auto"/>
            </w:tcBorders>
            <w:vAlign w:val="center"/>
          </w:tcPr>
          <w:p w14:paraId="1C0EFD1D" w14:textId="14F230EA" w:rsidR="00F34A27" w:rsidRPr="00167A73" w:rsidRDefault="00F34A27" w:rsidP="00F34A27">
            <w:pPr>
              <w:spacing w:before="40" w:after="40"/>
              <w:jc w:val="both"/>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w:instrText>
            </w:r>
            <w:bookmarkStart w:id="0" w:name="Check1"/>
            <w:r>
              <w:rPr>
                <w:sz w:val="16"/>
                <w:szCs w:val="16"/>
              </w:rPr>
              <w:instrText xml:space="preserve">FORMCHECKBOX </w:instrText>
            </w:r>
            <w:r>
              <w:rPr>
                <w:sz w:val="16"/>
                <w:szCs w:val="16"/>
              </w:rPr>
            </w:r>
            <w:r>
              <w:rPr>
                <w:sz w:val="16"/>
                <w:szCs w:val="16"/>
              </w:rPr>
              <w:fldChar w:fldCharType="separate"/>
            </w:r>
            <w:r>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1"/>
                  </w:checkBox>
                </w:ffData>
              </w:fldChar>
            </w:r>
            <w:bookmarkStart w:id="1" w:name="Check2"/>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1"/>
          </w:p>
        </w:tc>
      </w:tr>
      <w:tr w:rsidR="00F34A27" w:rsidRPr="002E1CA3" w14:paraId="3C4D39A4" w14:textId="77777777" w:rsidTr="00F26AB8">
        <w:trPr>
          <w:jc w:val="center"/>
        </w:trPr>
        <w:tc>
          <w:tcPr>
            <w:tcW w:w="5405" w:type="dxa"/>
            <w:gridSpan w:val="3"/>
            <w:tcBorders>
              <w:bottom w:val="nil"/>
            </w:tcBorders>
          </w:tcPr>
          <w:p w14:paraId="52E4EDA6"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F34A27" w:rsidRPr="00F77711" w:rsidRDefault="00F34A27" w:rsidP="00F34A2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F34A27" w:rsidRPr="00F77711" w:rsidRDefault="00F34A27" w:rsidP="00F34A27">
            <w:pPr>
              <w:jc w:val="both"/>
              <w:rPr>
                <w:b/>
                <w:color w:val="7F7F7F" w:themeColor="text1" w:themeTint="80"/>
                <w:sz w:val="16"/>
                <w:szCs w:val="16"/>
              </w:rPr>
            </w:pPr>
            <w:r>
              <w:rPr>
                <w:b/>
                <w:color w:val="7F7F7F" w:themeColor="text1" w:themeTint="80"/>
                <w:sz w:val="16"/>
                <w:szCs w:val="16"/>
              </w:rPr>
              <w:t>EFFECTIVE DATE</w:t>
            </w:r>
          </w:p>
        </w:tc>
      </w:tr>
      <w:tr w:rsidR="00F34A27" w:rsidRPr="00167A73" w14:paraId="7F270CA6" w14:textId="77777777" w:rsidTr="00F26AB8">
        <w:trPr>
          <w:jc w:val="center"/>
        </w:trPr>
        <w:tc>
          <w:tcPr>
            <w:tcW w:w="5405" w:type="dxa"/>
            <w:gridSpan w:val="3"/>
            <w:tcBorders>
              <w:top w:val="nil"/>
              <w:bottom w:val="single" w:sz="4" w:space="0" w:color="auto"/>
            </w:tcBorders>
            <w:vAlign w:val="center"/>
          </w:tcPr>
          <w:p w14:paraId="79A90B7D" w14:textId="50066FAE" w:rsidR="00F34A27" w:rsidRPr="000C00DD" w:rsidRDefault="00F34A27" w:rsidP="00F34A27">
            <w:pPr>
              <w:jc w:val="both"/>
              <w:rPr>
                <w:b/>
                <w:bCs/>
              </w:rPr>
            </w:pPr>
            <w:r>
              <w:rPr>
                <w:b/>
                <w:bCs/>
              </w:rPr>
              <w:t>LANCASTER, CA</w:t>
            </w:r>
          </w:p>
        </w:tc>
        <w:tc>
          <w:tcPr>
            <w:tcW w:w="3375" w:type="dxa"/>
            <w:gridSpan w:val="3"/>
            <w:tcBorders>
              <w:top w:val="nil"/>
              <w:bottom w:val="single" w:sz="4" w:space="0" w:color="auto"/>
            </w:tcBorders>
            <w:vAlign w:val="center"/>
          </w:tcPr>
          <w:p w14:paraId="652AAA80" w14:textId="77777777" w:rsidR="00F34A27" w:rsidRPr="000C00DD" w:rsidRDefault="00F34A27" w:rsidP="00F34A27">
            <w:pPr>
              <w:jc w:val="both"/>
              <w:rPr>
                <w:b/>
                <w:bCs/>
              </w:rPr>
            </w:pPr>
          </w:p>
        </w:tc>
        <w:tc>
          <w:tcPr>
            <w:tcW w:w="2028" w:type="dxa"/>
            <w:gridSpan w:val="4"/>
            <w:tcBorders>
              <w:top w:val="nil"/>
              <w:bottom w:val="single" w:sz="4" w:space="0" w:color="auto"/>
            </w:tcBorders>
            <w:vAlign w:val="center"/>
          </w:tcPr>
          <w:p w14:paraId="30DBE683" w14:textId="4C194760" w:rsidR="00F34A27" w:rsidRPr="000C00DD" w:rsidRDefault="00F34A27" w:rsidP="00F34A27">
            <w:pPr>
              <w:jc w:val="both"/>
              <w:rPr>
                <w:b/>
                <w:bCs/>
              </w:rPr>
            </w:pPr>
          </w:p>
        </w:tc>
      </w:tr>
      <w:tr w:rsidR="00F34A2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F34A27" w:rsidRPr="002E1CA3" w:rsidRDefault="00F34A27" w:rsidP="00F34A27">
            <w:pPr>
              <w:jc w:val="both"/>
              <w:rPr>
                <w:b/>
                <w:sz w:val="20"/>
                <w:szCs w:val="20"/>
              </w:rPr>
            </w:pPr>
            <w:r>
              <w:rPr>
                <w:b/>
                <w:sz w:val="20"/>
                <w:szCs w:val="20"/>
              </w:rPr>
              <w:t>CDCR’S MISSION, VISION and COMMITMENT</w:t>
            </w:r>
          </w:p>
        </w:tc>
      </w:tr>
      <w:tr w:rsidR="00F34A27" w:rsidRPr="002E1CA3" w14:paraId="6408DA42" w14:textId="77777777" w:rsidTr="00F26AB8">
        <w:trPr>
          <w:jc w:val="center"/>
        </w:trPr>
        <w:tc>
          <w:tcPr>
            <w:tcW w:w="10808" w:type="dxa"/>
            <w:gridSpan w:val="10"/>
            <w:tcBorders>
              <w:top w:val="nil"/>
              <w:bottom w:val="single" w:sz="4" w:space="0" w:color="auto"/>
            </w:tcBorders>
          </w:tcPr>
          <w:p w14:paraId="1BA10F5B" w14:textId="77777777" w:rsidR="00F34A27" w:rsidRPr="007E17A3" w:rsidRDefault="00F34A27" w:rsidP="00F34A27">
            <w:pPr>
              <w:jc w:val="both"/>
              <w:rPr>
                <w:rFonts w:cs="Arial"/>
                <w:b/>
                <w:bCs/>
                <w:sz w:val="20"/>
                <w:szCs w:val="20"/>
              </w:rPr>
            </w:pPr>
            <w:r w:rsidRPr="007E17A3">
              <w:rPr>
                <w:rFonts w:cs="Arial"/>
                <w:b/>
                <w:bCs/>
                <w:sz w:val="20"/>
                <w:szCs w:val="20"/>
              </w:rPr>
              <w:t>Mission</w:t>
            </w:r>
          </w:p>
          <w:p w14:paraId="2A250794" w14:textId="77777777" w:rsidR="00F34A27" w:rsidRPr="007E17A3" w:rsidRDefault="00F34A27" w:rsidP="00F34A2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F34A27" w:rsidRPr="007E17A3" w:rsidRDefault="00F34A27" w:rsidP="00F34A27">
            <w:pPr>
              <w:jc w:val="both"/>
              <w:rPr>
                <w:rFonts w:cs="Arial"/>
                <w:b/>
                <w:bCs/>
                <w:sz w:val="20"/>
                <w:szCs w:val="20"/>
              </w:rPr>
            </w:pPr>
          </w:p>
          <w:p w14:paraId="702E02FD" w14:textId="69A08D95" w:rsidR="00F34A27" w:rsidRPr="007E17A3" w:rsidRDefault="00F34A27" w:rsidP="00F34A27">
            <w:pPr>
              <w:jc w:val="both"/>
              <w:rPr>
                <w:rFonts w:cs="Arial"/>
                <w:b/>
                <w:bCs/>
                <w:sz w:val="20"/>
                <w:szCs w:val="20"/>
              </w:rPr>
            </w:pPr>
            <w:r w:rsidRPr="007E17A3">
              <w:rPr>
                <w:rFonts w:cs="Arial"/>
                <w:b/>
                <w:bCs/>
                <w:sz w:val="20"/>
                <w:szCs w:val="20"/>
              </w:rPr>
              <w:t>Vision</w:t>
            </w:r>
          </w:p>
          <w:p w14:paraId="0AA1FA1E" w14:textId="77777777" w:rsidR="00F34A27" w:rsidRPr="007E17A3" w:rsidRDefault="00F34A27" w:rsidP="00F34A2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F34A27" w:rsidRPr="007E17A3" w:rsidRDefault="00F34A27" w:rsidP="00F34A27">
            <w:pPr>
              <w:jc w:val="both"/>
              <w:rPr>
                <w:sz w:val="20"/>
                <w:szCs w:val="20"/>
              </w:rPr>
            </w:pPr>
          </w:p>
          <w:p w14:paraId="107E033C" w14:textId="77777777" w:rsidR="00F34A27" w:rsidRPr="001F39E7" w:rsidRDefault="00F34A27" w:rsidP="00F34A27">
            <w:pPr>
              <w:jc w:val="both"/>
              <w:rPr>
                <w:b/>
                <w:bCs/>
                <w:sz w:val="20"/>
                <w:szCs w:val="20"/>
              </w:rPr>
            </w:pPr>
            <w:r w:rsidRPr="001F39E7">
              <w:rPr>
                <w:b/>
                <w:bCs/>
                <w:sz w:val="20"/>
                <w:szCs w:val="20"/>
              </w:rPr>
              <w:t>Commitment</w:t>
            </w:r>
          </w:p>
          <w:p w14:paraId="357419A4" w14:textId="674144D0" w:rsidR="00F34A27" w:rsidRDefault="00F34A27" w:rsidP="00F34A2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F34A27" w:rsidRPr="001F39E7" w:rsidRDefault="00F34A27" w:rsidP="00F34A27">
            <w:pPr>
              <w:jc w:val="both"/>
              <w:rPr>
                <w:sz w:val="20"/>
                <w:szCs w:val="20"/>
              </w:rPr>
            </w:pPr>
          </w:p>
          <w:p w14:paraId="4CCCB356" w14:textId="371C0D54" w:rsidR="00F34A27" w:rsidRPr="007E17A3" w:rsidRDefault="00F34A27" w:rsidP="00F34A27">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w:t>
            </w:r>
          </w:p>
        </w:tc>
      </w:tr>
      <w:tr w:rsidR="00F34A2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F34A27" w:rsidRPr="002E1CA3" w:rsidRDefault="00F34A27" w:rsidP="00F34A27">
            <w:pPr>
              <w:jc w:val="both"/>
              <w:rPr>
                <w:b/>
                <w:sz w:val="20"/>
                <w:szCs w:val="20"/>
              </w:rPr>
            </w:pPr>
            <w:r>
              <w:rPr>
                <w:b/>
                <w:sz w:val="20"/>
                <w:szCs w:val="20"/>
              </w:rPr>
              <w:t>DIVISION OVERVIEW</w:t>
            </w:r>
          </w:p>
        </w:tc>
      </w:tr>
      <w:tr w:rsidR="00F34A27" w:rsidRPr="002E1CA3" w14:paraId="1D26B89B" w14:textId="77777777" w:rsidTr="00F26AB8">
        <w:trPr>
          <w:jc w:val="center"/>
        </w:trPr>
        <w:tc>
          <w:tcPr>
            <w:tcW w:w="10808" w:type="dxa"/>
            <w:gridSpan w:val="10"/>
            <w:tcBorders>
              <w:top w:val="nil"/>
              <w:bottom w:val="single" w:sz="4" w:space="0" w:color="auto"/>
            </w:tcBorders>
          </w:tcPr>
          <w:p w14:paraId="0D325D24" w14:textId="77777777" w:rsidR="00F34A27" w:rsidRDefault="00F34A27" w:rsidP="00F34A27">
            <w:pPr>
              <w:jc w:val="both"/>
              <w:rPr>
                <w:sz w:val="20"/>
                <w:szCs w:val="20"/>
              </w:rPr>
            </w:pPr>
            <w:r w:rsidRPr="00F34A27">
              <w:rPr>
                <w:sz w:val="20"/>
                <w:szCs w:val="20"/>
              </w:rPr>
              <w:t>Operate heavy compound transmission motor truck-tractors or trucks with semitrailer or other trailer equipment; perform related laboring work; maintain order and supervise the conduct of incarcerated persons; to protect and maintain the safety of persons and property; may instruct, lead, or supervise incarcerated persons.</w:t>
            </w:r>
          </w:p>
          <w:p w14:paraId="0B88E0DA" w14:textId="1C17151D" w:rsidR="00F34A27" w:rsidRPr="002E1CA3" w:rsidRDefault="00F34A27" w:rsidP="00F34A27">
            <w:pPr>
              <w:jc w:val="both"/>
              <w:rPr>
                <w:sz w:val="20"/>
                <w:szCs w:val="20"/>
              </w:rPr>
            </w:pPr>
          </w:p>
        </w:tc>
      </w:tr>
      <w:tr w:rsidR="00F34A27"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34A27" w:rsidRPr="002E1CA3" w:rsidRDefault="00F34A27" w:rsidP="00F34A27">
            <w:pPr>
              <w:jc w:val="both"/>
              <w:rPr>
                <w:b/>
                <w:sz w:val="20"/>
                <w:szCs w:val="20"/>
              </w:rPr>
            </w:pPr>
            <w:r w:rsidRPr="002E1CA3">
              <w:rPr>
                <w:b/>
                <w:sz w:val="20"/>
                <w:szCs w:val="20"/>
              </w:rPr>
              <w:t>GENERAL STATEMENT</w:t>
            </w:r>
          </w:p>
        </w:tc>
      </w:tr>
      <w:tr w:rsidR="00F34A27" w:rsidRPr="002E1CA3" w14:paraId="5CB118F8" w14:textId="77777777" w:rsidTr="00F26AB8">
        <w:trPr>
          <w:jc w:val="center"/>
        </w:trPr>
        <w:tc>
          <w:tcPr>
            <w:tcW w:w="10808" w:type="dxa"/>
            <w:gridSpan w:val="10"/>
            <w:tcBorders>
              <w:top w:val="nil"/>
              <w:bottom w:val="single" w:sz="4" w:space="0" w:color="auto"/>
            </w:tcBorders>
          </w:tcPr>
          <w:p w14:paraId="10BA9C44" w14:textId="77777777" w:rsidR="00F34A27" w:rsidRDefault="00F34A27" w:rsidP="00F34A27">
            <w:pPr>
              <w:jc w:val="both"/>
              <w:rPr>
                <w:sz w:val="20"/>
                <w:szCs w:val="20"/>
              </w:rPr>
            </w:pPr>
            <w:r w:rsidRPr="00395C9A">
              <w:rPr>
                <w:sz w:val="20"/>
                <w:szCs w:val="20"/>
              </w:rPr>
              <w:t>Drives a heavy motor truck tractor with semitrailer or heavy motor truck and trailer equipment; hauls materials, supplies, and equipment between distant points; loads and unloads or supervises the loading and unloading of assigned equipment, limiting the load to a safe capacity; has trucks serviced and check at regular intervals and keeps trucks in clean and serviceable condition; changes tires, makes emergency adjustments to the truck and motor and reports defects to supervisors; keeps records and makes reports as required.</w:t>
            </w:r>
          </w:p>
          <w:p w14:paraId="54FF2EBE" w14:textId="7F6C16EF" w:rsidR="00F34A27" w:rsidRPr="002E1CA3" w:rsidRDefault="00F34A27" w:rsidP="00F34A27">
            <w:pPr>
              <w:jc w:val="both"/>
              <w:rPr>
                <w:sz w:val="20"/>
                <w:szCs w:val="20"/>
              </w:rPr>
            </w:pPr>
          </w:p>
        </w:tc>
      </w:tr>
      <w:tr w:rsidR="00F34A27"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29D20048" w14:textId="77777777" w:rsidR="00F34A27" w:rsidRDefault="00F34A27" w:rsidP="00F34A27">
            <w:pPr>
              <w:rPr>
                <w:b/>
                <w:sz w:val="16"/>
                <w:szCs w:val="16"/>
              </w:rPr>
            </w:pPr>
            <w:r w:rsidRPr="002E1CA3">
              <w:rPr>
                <w:b/>
                <w:sz w:val="16"/>
                <w:szCs w:val="16"/>
              </w:rPr>
              <w:lastRenderedPageBreak/>
              <w:t>% of time performing duties</w:t>
            </w:r>
          </w:p>
          <w:p w14:paraId="4FB2FACC" w14:textId="77777777" w:rsidR="00F34A27" w:rsidRDefault="00F34A27" w:rsidP="00F34A27">
            <w:pPr>
              <w:rPr>
                <w:b/>
                <w:sz w:val="16"/>
                <w:szCs w:val="16"/>
              </w:rPr>
            </w:pPr>
          </w:p>
          <w:p w14:paraId="1117DC28" w14:textId="77777777" w:rsidR="00F34A27" w:rsidRPr="007C7BF0" w:rsidRDefault="00F34A27" w:rsidP="00F34A27">
            <w:pPr>
              <w:jc w:val="center"/>
              <w:rPr>
                <w:sz w:val="16"/>
                <w:szCs w:val="16"/>
              </w:rPr>
            </w:pP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34A27" w:rsidRPr="002E1CA3" w:rsidRDefault="00F34A27" w:rsidP="00F34A2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F34A27"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7E6B4B15" w14:textId="0A96C267" w:rsidR="00F34A27" w:rsidRDefault="00F34A27" w:rsidP="00F34A27">
            <w:pPr>
              <w:jc w:val="center"/>
              <w:rPr>
                <w:sz w:val="20"/>
                <w:szCs w:val="20"/>
              </w:rPr>
            </w:pPr>
            <w:r>
              <w:rPr>
                <w:rFonts w:cstheme="minorHAnsi"/>
                <w:sz w:val="20"/>
                <w:szCs w:val="20"/>
              </w:rPr>
              <w:t>35%</w:t>
            </w:r>
          </w:p>
          <w:p w14:paraId="752C71F1" w14:textId="77777777" w:rsidR="00F34A27" w:rsidRDefault="00F34A27" w:rsidP="00F34A27">
            <w:pPr>
              <w:jc w:val="center"/>
              <w:rPr>
                <w:sz w:val="20"/>
                <w:szCs w:val="20"/>
              </w:rPr>
            </w:pPr>
          </w:p>
          <w:p w14:paraId="451C1A92" w14:textId="77777777" w:rsidR="00F34A27" w:rsidRDefault="00F34A27" w:rsidP="00F34A27">
            <w:pPr>
              <w:jc w:val="center"/>
              <w:rPr>
                <w:sz w:val="20"/>
                <w:szCs w:val="20"/>
              </w:rPr>
            </w:pPr>
          </w:p>
          <w:p w14:paraId="62341BCB" w14:textId="77777777" w:rsidR="00F34A27" w:rsidRDefault="00F34A27" w:rsidP="00F34A27">
            <w:pPr>
              <w:jc w:val="center"/>
              <w:rPr>
                <w:sz w:val="20"/>
                <w:szCs w:val="20"/>
              </w:rPr>
            </w:pPr>
          </w:p>
          <w:p w14:paraId="041B22E7" w14:textId="77777777" w:rsidR="00F34A27" w:rsidRDefault="00F34A27" w:rsidP="00F34A27">
            <w:pPr>
              <w:jc w:val="center"/>
              <w:rPr>
                <w:sz w:val="20"/>
                <w:szCs w:val="20"/>
              </w:rPr>
            </w:pPr>
          </w:p>
          <w:p w14:paraId="20169777" w14:textId="3D4ED1CB" w:rsidR="00F34A27" w:rsidRDefault="00F34A27" w:rsidP="00F34A27">
            <w:pPr>
              <w:jc w:val="center"/>
              <w:rPr>
                <w:sz w:val="20"/>
                <w:szCs w:val="20"/>
              </w:rPr>
            </w:pPr>
            <w:r>
              <w:rPr>
                <w:sz w:val="20"/>
                <w:szCs w:val="20"/>
              </w:rPr>
              <w:t>25%</w:t>
            </w:r>
          </w:p>
          <w:p w14:paraId="29FD6282" w14:textId="77777777" w:rsidR="00F34A27" w:rsidRDefault="00F34A27" w:rsidP="00F34A27">
            <w:pPr>
              <w:jc w:val="center"/>
              <w:rPr>
                <w:sz w:val="20"/>
                <w:szCs w:val="20"/>
              </w:rPr>
            </w:pPr>
          </w:p>
          <w:p w14:paraId="45B3ABA7" w14:textId="77777777" w:rsidR="00F34A27" w:rsidRDefault="00F34A27" w:rsidP="00F34A27">
            <w:pPr>
              <w:rPr>
                <w:sz w:val="20"/>
                <w:szCs w:val="20"/>
              </w:rPr>
            </w:pPr>
          </w:p>
          <w:p w14:paraId="1DBD75C4" w14:textId="4FDA9608" w:rsidR="00F34A27" w:rsidRDefault="00F34A27" w:rsidP="00F34A27">
            <w:pPr>
              <w:jc w:val="center"/>
              <w:rPr>
                <w:bCs/>
                <w:i/>
                <w:sz w:val="20"/>
                <w:szCs w:val="20"/>
              </w:rPr>
            </w:pPr>
            <w:r>
              <w:rPr>
                <w:sz w:val="20"/>
                <w:szCs w:val="20"/>
              </w:rPr>
              <w:t xml:space="preserve">20% </w:t>
            </w:r>
          </w:p>
          <w:p w14:paraId="085BA943" w14:textId="77777777" w:rsidR="00F34A27" w:rsidRDefault="00F34A27" w:rsidP="00F34A27">
            <w:pPr>
              <w:jc w:val="center"/>
              <w:rPr>
                <w:bCs/>
                <w:i/>
                <w:sz w:val="20"/>
                <w:szCs w:val="20"/>
              </w:rPr>
            </w:pPr>
          </w:p>
          <w:p w14:paraId="3F7926A3" w14:textId="77777777" w:rsidR="00F34A27" w:rsidRDefault="00F34A27" w:rsidP="00F34A27">
            <w:pPr>
              <w:jc w:val="center"/>
              <w:rPr>
                <w:bCs/>
                <w:i/>
                <w:sz w:val="20"/>
                <w:szCs w:val="20"/>
              </w:rPr>
            </w:pPr>
          </w:p>
          <w:p w14:paraId="25CC1701" w14:textId="77777777" w:rsidR="00F34A27" w:rsidRDefault="00F34A27" w:rsidP="00F34A27">
            <w:pPr>
              <w:jc w:val="center"/>
              <w:rPr>
                <w:bCs/>
                <w:i/>
                <w:sz w:val="20"/>
                <w:szCs w:val="20"/>
              </w:rPr>
            </w:pPr>
          </w:p>
          <w:p w14:paraId="219B4866" w14:textId="06101C54" w:rsidR="00F34A27" w:rsidRPr="00F34A27" w:rsidRDefault="00AD06AC" w:rsidP="00F34A27">
            <w:pPr>
              <w:jc w:val="center"/>
              <w:rPr>
                <w:bCs/>
                <w:iCs/>
                <w:sz w:val="20"/>
                <w:szCs w:val="20"/>
              </w:rPr>
            </w:pPr>
            <w:r>
              <w:rPr>
                <w:bCs/>
                <w:iCs/>
                <w:sz w:val="20"/>
                <w:szCs w:val="20"/>
              </w:rPr>
              <w:t>10</w:t>
            </w:r>
            <w:r w:rsidR="00F34A27">
              <w:rPr>
                <w:bCs/>
                <w:iCs/>
                <w:sz w:val="20"/>
                <w:szCs w:val="20"/>
              </w:rPr>
              <w:t>%</w:t>
            </w:r>
          </w:p>
          <w:p w14:paraId="5D352C06" w14:textId="77777777" w:rsidR="00F34A27" w:rsidRDefault="00F34A27" w:rsidP="00F34A27">
            <w:pPr>
              <w:jc w:val="center"/>
              <w:rPr>
                <w:bCs/>
                <w:i/>
                <w:sz w:val="20"/>
                <w:szCs w:val="20"/>
              </w:rPr>
            </w:pPr>
          </w:p>
          <w:p w14:paraId="5F9BFCBD" w14:textId="77777777" w:rsidR="00F34A27" w:rsidRDefault="00F34A27" w:rsidP="00F34A27">
            <w:pPr>
              <w:jc w:val="center"/>
              <w:rPr>
                <w:bCs/>
                <w:i/>
                <w:sz w:val="20"/>
                <w:szCs w:val="20"/>
              </w:rPr>
            </w:pPr>
          </w:p>
          <w:p w14:paraId="2CA8388B" w14:textId="77777777" w:rsidR="00F34A27" w:rsidRDefault="00F34A27" w:rsidP="00F34A27">
            <w:pPr>
              <w:jc w:val="center"/>
              <w:rPr>
                <w:bCs/>
                <w:i/>
                <w:sz w:val="20"/>
                <w:szCs w:val="20"/>
              </w:rPr>
            </w:pPr>
            <w:r w:rsidRPr="002E1CA3">
              <w:rPr>
                <w:sz w:val="20"/>
                <w:szCs w:val="20"/>
              </w:rPr>
              <w:t>5%</w:t>
            </w:r>
            <w:r>
              <w:rPr>
                <w:sz w:val="20"/>
                <w:szCs w:val="20"/>
              </w:rPr>
              <w:t xml:space="preserve"> </w:t>
            </w:r>
          </w:p>
          <w:p w14:paraId="7C572849" w14:textId="77777777" w:rsidR="00F34A27" w:rsidRDefault="00F34A27" w:rsidP="00F34A27">
            <w:pPr>
              <w:jc w:val="center"/>
              <w:rPr>
                <w:bCs/>
                <w:i/>
                <w:sz w:val="20"/>
                <w:szCs w:val="20"/>
              </w:rPr>
            </w:pPr>
          </w:p>
          <w:p w14:paraId="51A200AE" w14:textId="77777777" w:rsidR="00F34A27" w:rsidRDefault="00F34A27" w:rsidP="00F34A27">
            <w:pPr>
              <w:jc w:val="center"/>
              <w:rPr>
                <w:bCs/>
                <w:i/>
                <w:sz w:val="20"/>
                <w:szCs w:val="20"/>
              </w:rPr>
            </w:pPr>
          </w:p>
          <w:p w14:paraId="6B8BE470" w14:textId="4F00F345" w:rsidR="00F34A27" w:rsidRPr="00F34A27" w:rsidRDefault="00F34A27" w:rsidP="00F34A27">
            <w:pPr>
              <w:jc w:val="center"/>
              <w:rPr>
                <w:rFonts w:cstheme="minorHAnsi"/>
                <w:iCs/>
                <w:sz w:val="20"/>
                <w:szCs w:val="20"/>
              </w:rPr>
            </w:pPr>
            <w:r w:rsidRPr="00F34A27">
              <w:rPr>
                <w:bCs/>
                <w:iCs/>
                <w:sz w:val="20"/>
                <w:szCs w:val="20"/>
              </w:rPr>
              <w:t>5%</w:t>
            </w:r>
          </w:p>
        </w:tc>
        <w:tc>
          <w:tcPr>
            <w:tcW w:w="9371" w:type="dxa"/>
            <w:gridSpan w:val="9"/>
            <w:tcBorders>
              <w:top w:val="single" w:sz="4" w:space="0" w:color="auto"/>
              <w:left w:val="single" w:sz="4" w:space="0" w:color="auto"/>
              <w:bottom w:val="nil"/>
              <w:right w:val="single" w:sz="4" w:space="0" w:color="auto"/>
            </w:tcBorders>
          </w:tcPr>
          <w:p w14:paraId="5E8AED2C" w14:textId="77777777" w:rsidR="00F34A27" w:rsidRPr="00395C9A" w:rsidRDefault="00F34A27" w:rsidP="00F34A27">
            <w:pPr>
              <w:jc w:val="both"/>
              <w:rPr>
                <w:bCs/>
                <w:iCs/>
                <w:sz w:val="20"/>
                <w:szCs w:val="20"/>
              </w:rPr>
            </w:pPr>
            <w:r w:rsidRPr="00395C9A">
              <w:rPr>
                <w:bCs/>
                <w:iCs/>
                <w:sz w:val="20"/>
                <w:szCs w:val="20"/>
              </w:rPr>
              <w:t xml:space="preserve">This position supervises, directs, instructs, and works with a crew </w:t>
            </w:r>
            <w:r>
              <w:rPr>
                <w:sz w:val="20"/>
                <w:szCs w:val="20"/>
              </w:rPr>
              <w:t xml:space="preserve">incarcerated </w:t>
            </w:r>
            <w:r w:rsidRPr="00395C9A">
              <w:rPr>
                <w:bCs/>
                <w:iCs/>
                <w:sz w:val="20"/>
                <w:szCs w:val="20"/>
              </w:rPr>
              <w:t>laborers; drives a heavy truck, delivers institutional food items and supplies to satellite kitchens in a timely manner; loads and unloads trucks; greases, oils, and keeps truck in good running condition; makes emergency adjustments to the truck and motor; changes tires; keeps truck supplied with oil, gas, and water; keeps records of work accomplished.</w:t>
            </w:r>
          </w:p>
          <w:p w14:paraId="12B9A307" w14:textId="77777777" w:rsidR="00F34A27" w:rsidRPr="00395C9A" w:rsidRDefault="00F34A27" w:rsidP="00F34A27">
            <w:pPr>
              <w:jc w:val="both"/>
              <w:rPr>
                <w:bCs/>
                <w:iCs/>
                <w:sz w:val="20"/>
                <w:szCs w:val="20"/>
              </w:rPr>
            </w:pPr>
          </w:p>
          <w:p w14:paraId="76B0088D" w14:textId="77777777" w:rsidR="00F34A27" w:rsidRPr="00395C9A" w:rsidRDefault="00F34A27" w:rsidP="00F34A27">
            <w:pPr>
              <w:jc w:val="both"/>
              <w:rPr>
                <w:bCs/>
                <w:iCs/>
                <w:sz w:val="20"/>
                <w:szCs w:val="20"/>
              </w:rPr>
            </w:pPr>
            <w:r w:rsidRPr="00395C9A">
              <w:rPr>
                <w:bCs/>
                <w:iCs/>
                <w:sz w:val="20"/>
                <w:szCs w:val="20"/>
              </w:rPr>
              <w:t>Pick up food carts, racks, cooking equipment, milk crates and pallets from satellite kitchens and central kitchens. Pick up and deliver warehouse items in a timely manner; wash out truck bed daily.</w:t>
            </w:r>
          </w:p>
          <w:p w14:paraId="5A44EE3A" w14:textId="77777777" w:rsidR="00F34A27" w:rsidRPr="00395C9A" w:rsidRDefault="00F34A27" w:rsidP="00F34A27">
            <w:pPr>
              <w:jc w:val="both"/>
              <w:rPr>
                <w:bCs/>
                <w:iCs/>
                <w:sz w:val="20"/>
                <w:szCs w:val="20"/>
              </w:rPr>
            </w:pPr>
          </w:p>
          <w:p w14:paraId="2173FB38" w14:textId="77777777" w:rsidR="00F34A27" w:rsidRPr="00395C9A" w:rsidRDefault="00F34A27" w:rsidP="00F34A27">
            <w:pPr>
              <w:jc w:val="both"/>
              <w:rPr>
                <w:bCs/>
                <w:iCs/>
                <w:sz w:val="20"/>
                <w:szCs w:val="20"/>
              </w:rPr>
            </w:pPr>
            <w:r w:rsidRPr="00395C9A">
              <w:rPr>
                <w:bCs/>
                <w:iCs/>
                <w:sz w:val="20"/>
                <w:szCs w:val="20"/>
              </w:rPr>
              <w:t xml:space="preserve">Organize and plan all work assignments; </w:t>
            </w:r>
            <w:r>
              <w:rPr>
                <w:sz w:val="20"/>
                <w:szCs w:val="20"/>
              </w:rPr>
              <w:t xml:space="preserve">incarcerated </w:t>
            </w:r>
            <w:r w:rsidRPr="00395C9A">
              <w:rPr>
                <w:bCs/>
                <w:iCs/>
                <w:sz w:val="20"/>
                <w:szCs w:val="20"/>
              </w:rPr>
              <w:t>disciplinary actions, and documentation; reports, and all other functions necessary to maintain and ensure the intent of institutional operational procedures are carried out.</w:t>
            </w:r>
          </w:p>
          <w:p w14:paraId="79794624" w14:textId="77777777" w:rsidR="00F34A27" w:rsidRPr="00395C9A" w:rsidRDefault="00F34A27" w:rsidP="00F34A27">
            <w:pPr>
              <w:jc w:val="both"/>
              <w:rPr>
                <w:bCs/>
                <w:iCs/>
                <w:sz w:val="20"/>
                <w:szCs w:val="20"/>
              </w:rPr>
            </w:pPr>
          </w:p>
          <w:p w14:paraId="3C84D920" w14:textId="77777777" w:rsidR="00F34A27" w:rsidRPr="00395C9A" w:rsidRDefault="00F34A27" w:rsidP="00F34A27">
            <w:pPr>
              <w:jc w:val="both"/>
              <w:rPr>
                <w:bCs/>
                <w:iCs/>
                <w:sz w:val="20"/>
                <w:szCs w:val="20"/>
              </w:rPr>
            </w:pPr>
            <w:r w:rsidRPr="00395C9A">
              <w:rPr>
                <w:bCs/>
                <w:iCs/>
                <w:sz w:val="20"/>
                <w:szCs w:val="20"/>
              </w:rPr>
              <w:t>Assist storeroom Correctional Supervising Cook in the receiving and verification of supplies delivered from the support warehouse.</w:t>
            </w:r>
          </w:p>
          <w:p w14:paraId="4F8A78D1" w14:textId="77777777" w:rsidR="00F34A27" w:rsidRPr="00395C9A" w:rsidRDefault="00F34A27" w:rsidP="00F34A27">
            <w:pPr>
              <w:jc w:val="both"/>
              <w:rPr>
                <w:bCs/>
                <w:iCs/>
                <w:sz w:val="20"/>
                <w:szCs w:val="20"/>
              </w:rPr>
            </w:pPr>
          </w:p>
          <w:p w14:paraId="0E49BBC0" w14:textId="77777777" w:rsidR="00F34A27" w:rsidRDefault="00F34A27" w:rsidP="00F34A27">
            <w:pPr>
              <w:jc w:val="both"/>
              <w:rPr>
                <w:bCs/>
                <w:iCs/>
                <w:sz w:val="20"/>
                <w:szCs w:val="20"/>
              </w:rPr>
            </w:pPr>
            <w:r w:rsidRPr="00395C9A">
              <w:rPr>
                <w:bCs/>
                <w:iCs/>
                <w:sz w:val="20"/>
                <w:szCs w:val="20"/>
              </w:rPr>
              <w:t xml:space="preserve">Provide instruction, and counseling for </w:t>
            </w:r>
            <w:r>
              <w:rPr>
                <w:sz w:val="20"/>
                <w:szCs w:val="20"/>
              </w:rPr>
              <w:t>incarcerated people</w:t>
            </w:r>
            <w:r w:rsidRPr="00395C9A">
              <w:rPr>
                <w:bCs/>
                <w:iCs/>
                <w:sz w:val="20"/>
                <w:szCs w:val="20"/>
              </w:rPr>
              <w:t>; ensure your area of responsibility is maintaining strict tool control</w:t>
            </w:r>
            <w:r>
              <w:rPr>
                <w:bCs/>
                <w:iCs/>
                <w:sz w:val="20"/>
                <w:szCs w:val="20"/>
              </w:rPr>
              <w:t xml:space="preserve"> </w:t>
            </w:r>
            <w:r w:rsidRPr="00395C9A">
              <w:rPr>
                <w:bCs/>
                <w:iCs/>
                <w:sz w:val="20"/>
                <w:szCs w:val="20"/>
              </w:rPr>
              <w:t>and will account for all tools and equipment daily.</w:t>
            </w:r>
          </w:p>
          <w:p w14:paraId="3DB475B7" w14:textId="77777777" w:rsidR="00F34A27" w:rsidRPr="00124758" w:rsidRDefault="00F34A27" w:rsidP="00F34A27">
            <w:pPr>
              <w:jc w:val="both"/>
              <w:rPr>
                <w:bCs/>
                <w:iCs/>
                <w:sz w:val="20"/>
                <w:szCs w:val="20"/>
              </w:rPr>
            </w:pPr>
          </w:p>
          <w:p w14:paraId="6835A8BB" w14:textId="1B3BF169" w:rsidR="00F34A27" w:rsidRDefault="005A64A8" w:rsidP="00F34A27">
            <w:pPr>
              <w:jc w:val="both"/>
              <w:rPr>
                <w:rFonts w:cs="Arial"/>
                <w:sz w:val="20"/>
              </w:rPr>
            </w:pPr>
            <w:r w:rsidRPr="005A64A8">
              <w:rPr>
                <w:rFonts w:cs="Arial"/>
                <w:sz w:val="20"/>
              </w:rPr>
              <w:t xml:space="preserve">Perform administrative duties including, but not limited </w:t>
            </w:r>
            <w:proofErr w:type="gramStart"/>
            <w:r w:rsidRPr="005A64A8">
              <w:rPr>
                <w:rFonts w:cs="Arial"/>
                <w:sz w:val="20"/>
              </w:rPr>
              <w:t>to:</w:t>
            </w:r>
            <w:proofErr w:type="gramEnd"/>
            <w:r w:rsidRPr="005A64A8">
              <w:rPr>
                <w:rFonts w:cs="Arial"/>
                <w:sz w:val="20"/>
              </w:rPr>
              <w:t xml:space="preserve"> </w:t>
            </w:r>
            <w:proofErr w:type="gramStart"/>
            <w:r w:rsidRPr="005A64A8">
              <w:rPr>
                <w:rFonts w:cs="Arial"/>
                <w:sz w:val="20"/>
              </w:rPr>
              <w:t>adhere</w:t>
            </w:r>
            <w:proofErr w:type="gramEnd"/>
            <w:r w:rsidRPr="005A64A8">
              <w:rPr>
                <w:rFonts w:cs="Arial"/>
                <w:sz w:val="20"/>
              </w:rPr>
              <w:t xml:space="preserve"> to Department policies, rules and procedures; </w:t>
            </w:r>
            <w:proofErr w:type="gramStart"/>
            <w:r w:rsidRPr="005A64A8">
              <w:rPr>
                <w:rFonts w:cs="Arial"/>
                <w:sz w:val="20"/>
              </w:rPr>
              <w:t>submit</w:t>
            </w:r>
            <w:proofErr w:type="gramEnd"/>
            <w:r w:rsidRPr="005A64A8">
              <w:rPr>
                <w:rFonts w:cs="Arial"/>
                <w:sz w:val="20"/>
              </w:rPr>
              <w:t xml:space="preserve"> administrative requests including leave, travel, and training in a timely and appropriate manner; accurately </w:t>
            </w:r>
            <w:proofErr w:type="gramStart"/>
            <w:r w:rsidRPr="005A64A8">
              <w:rPr>
                <w:rFonts w:cs="Arial"/>
                <w:sz w:val="20"/>
              </w:rPr>
              <w:t>report</w:t>
            </w:r>
            <w:proofErr w:type="gramEnd"/>
            <w:r w:rsidRPr="005A64A8">
              <w:rPr>
                <w:rFonts w:cs="Arial"/>
                <w:sz w:val="20"/>
              </w:rPr>
              <w:t xml:space="preserve"> time and submit timesheets by the due date.</w:t>
            </w:r>
          </w:p>
          <w:p w14:paraId="07A225D4" w14:textId="77777777" w:rsidR="005A64A8" w:rsidRDefault="005A64A8" w:rsidP="00F34A27">
            <w:pPr>
              <w:jc w:val="both"/>
              <w:rPr>
                <w:rFonts w:cs="Arial"/>
                <w:sz w:val="20"/>
              </w:rPr>
            </w:pPr>
          </w:p>
          <w:p w14:paraId="6D96F93A" w14:textId="77777777" w:rsidR="00F34A27" w:rsidRPr="00F21013" w:rsidRDefault="00F34A27" w:rsidP="00F34A27">
            <w:pPr>
              <w:jc w:val="center"/>
              <w:rPr>
                <w:rFonts w:cs="Arial"/>
                <w:sz w:val="20"/>
              </w:rPr>
            </w:pPr>
            <w:r w:rsidRPr="00F21013">
              <w:rPr>
                <w:rFonts w:cs="Arial"/>
                <w:b/>
                <w:bCs/>
                <w:sz w:val="20"/>
              </w:rPr>
              <w:t>ADDITIONAL EXPECTATIONS</w:t>
            </w:r>
          </w:p>
          <w:p w14:paraId="4308187D" w14:textId="77777777" w:rsidR="00F34A27" w:rsidRDefault="00F34A27" w:rsidP="00F34A27">
            <w:pPr>
              <w:jc w:val="both"/>
              <w:rPr>
                <w:rFonts w:cs="Arial"/>
                <w:b/>
                <w:sz w:val="20"/>
                <w:szCs w:val="20"/>
              </w:rPr>
            </w:pPr>
          </w:p>
          <w:p w14:paraId="53E42A78" w14:textId="6E68BC2E" w:rsidR="00F34A27" w:rsidRPr="00F21013" w:rsidRDefault="00F34A27" w:rsidP="00F34A27">
            <w:pPr>
              <w:jc w:val="both"/>
              <w:rPr>
                <w:rFonts w:cs="Arial"/>
                <w:sz w:val="20"/>
                <w:szCs w:val="20"/>
              </w:rPr>
            </w:pPr>
            <w:r w:rsidRPr="00F21013">
              <w:rPr>
                <w:rFonts w:cs="Arial"/>
                <w:b/>
                <w:sz w:val="20"/>
                <w:szCs w:val="20"/>
              </w:rPr>
              <w:t>ALARMS</w:t>
            </w:r>
          </w:p>
          <w:p w14:paraId="733E15EE" w14:textId="77777777" w:rsidR="00F34A27" w:rsidRPr="00F21013" w:rsidRDefault="00F34A27" w:rsidP="00F34A27">
            <w:pPr>
              <w:jc w:val="both"/>
              <w:rPr>
                <w:rFonts w:cs="Arial"/>
                <w:sz w:val="20"/>
                <w:szCs w:val="20"/>
              </w:rPr>
            </w:pPr>
            <w:r w:rsidRPr="00F21013">
              <w:rPr>
                <w:rFonts w:cs="Arial"/>
                <w:sz w:val="20"/>
                <w:szCs w:val="20"/>
              </w:rPr>
              <w:t>All Culinary staff is to wear personal alarms when on duty.</w:t>
            </w:r>
            <w:r w:rsidRPr="00505C3E">
              <w:rPr>
                <w:rFonts w:cs="Arial"/>
                <w:sz w:val="20"/>
                <w:szCs w:val="20"/>
              </w:rPr>
              <w:t xml:space="preserve"> </w:t>
            </w:r>
            <w:r w:rsidRPr="00F21013">
              <w:rPr>
                <w:rFonts w:cs="Arial"/>
                <w:sz w:val="20"/>
                <w:szCs w:val="20"/>
              </w:rPr>
              <w:t>(MANDATORY</w:t>
            </w:r>
            <w:r w:rsidRPr="00505C3E">
              <w:rPr>
                <w:rFonts w:cs="Arial"/>
                <w:sz w:val="20"/>
                <w:szCs w:val="20"/>
              </w:rPr>
              <w:t xml:space="preserve"> – </w:t>
            </w:r>
            <w:r w:rsidRPr="00F21013">
              <w:rPr>
                <w:rFonts w:cs="Arial"/>
                <w:sz w:val="20"/>
                <w:szCs w:val="20"/>
              </w:rPr>
              <w:t xml:space="preserve">NOT AN OPTION) Alarms will be checked per institutional policy, </w:t>
            </w:r>
            <w:r w:rsidRPr="00505C3E">
              <w:rPr>
                <w:rFonts w:cs="Arial"/>
                <w:sz w:val="20"/>
                <w:szCs w:val="20"/>
              </w:rPr>
              <w:t>daily</w:t>
            </w:r>
            <w:r w:rsidRPr="00F21013">
              <w:rPr>
                <w:rFonts w:cs="Arial"/>
                <w:sz w:val="20"/>
                <w:szCs w:val="20"/>
              </w:rPr>
              <w:t>.  Transmitters will be handled with care and passed only hand to hand.  It is mandatory that all staff possess a whistle when on institutional grounds.</w:t>
            </w:r>
          </w:p>
          <w:p w14:paraId="2FDC5195" w14:textId="77777777" w:rsidR="00F34A27" w:rsidRDefault="00F34A27" w:rsidP="00F34A27">
            <w:pPr>
              <w:jc w:val="both"/>
              <w:rPr>
                <w:rFonts w:cs="Arial"/>
                <w:sz w:val="20"/>
                <w:szCs w:val="20"/>
              </w:rPr>
            </w:pPr>
          </w:p>
          <w:p w14:paraId="26348C22" w14:textId="77777777" w:rsidR="00F34A27" w:rsidRPr="00F21013" w:rsidRDefault="00F34A27" w:rsidP="00F34A27">
            <w:pPr>
              <w:jc w:val="both"/>
              <w:rPr>
                <w:rFonts w:cs="Arial"/>
                <w:sz w:val="20"/>
                <w:szCs w:val="20"/>
              </w:rPr>
            </w:pPr>
          </w:p>
          <w:p w14:paraId="3232A05D" w14:textId="77777777" w:rsidR="00F34A27" w:rsidRPr="00F21013" w:rsidRDefault="00F34A27" w:rsidP="00F34A27">
            <w:pPr>
              <w:jc w:val="both"/>
              <w:rPr>
                <w:rFonts w:cs="Arial"/>
                <w:sz w:val="20"/>
                <w:szCs w:val="20"/>
              </w:rPr>
            </w:pPr>
            <w:r w:rsidRPr="00F21013">
              <w:rPr>
                <w:rFonts w:cs="Arial"/>
                <w:b/>
                <w:sz w:val="20"/>
                <w:szCs w:val="20"/>
              </w:rPr>
              <w:t>KEYS AND IDENTIFICATION CARDS (ID CARDS)</w:t>
            </w:r>
          </w:p>
          <w:p w14:paraId="5B3EE474" w14:textId="77777777" w:rsidR="00F34A27" w:rsidRPr="00F21013" w:rsidRDefault="00F34A27" w:rsidP="00F34A27">
            <w:pPr>
              <w:jc w:val="both"/>
              <w:rPr>
                <w:rFonts w:cs="Arial"/>
                <w:sz w:val="20"/>
                <w:szCs w:val="20"/>
              </w:rPr>
            </w:pPr>
            <w:r w:rsidRPr="00F21013">
              <w:rPr>
                <w:rFonts w:cs="Arial"/>
                <w:sz w:val="20"/>
                <w:szCs w:val="20"/>
              </w:rPr>
              <w:t xml:space="preserve">All Culinary staff are responsible to </w:t>
            </w:r>
            <w:r w:rsidRPr="00505C3E">
              <w:rPr>
                <w:rFonts w:cs="Arial"/>
                <w:sz w:val="20"/>
                <w:szCs w:val="20"/>
              </w:rPr>
              <w:t>always maintain possession of their keys</w:t>
            </w:r>
            <w:r w:rsidRPr="00F21013">
              <w:rPr>
                <w:rFonts w:cs="Arial"/>
                <w:sz w:val="20"/>
                <w:szCs w:val="20"/>
              </w:rPr>
              <w:t xml:space="preserve">.  At no time, incarcerated individuals have possession of security keys.  Staff will </w:t>
            </w:r>
            <w:r w:rsidRPr="00505C3E">
              <w:rPr>
                <w:rFonts w:cs="Arial"/>
                <w:sz w:val="20"/>
                <w:szCs w:val="20"/>
              </w:rPr>
              <w:t>always maintain possession of their assigned key rings</w:t>
            </w:r>
            <w:r w:rsidRPr="00F21013">
              <w:rPr>
                <w:rFonts w:cs="Arial"/>
                <w:sz w:val="20"/>
                <w:szCs w:val="20"/>
              </w:rPr>
              <w:t xml:space="preserve">.  Staff </w:t>
            </w:r>
            <w:proofErr w:type="gramStart"/>
            <w:r w:rsidRPr="00F21013">
              <w:rPr>
                <w:rFonts w:cs="Arial"/>
                <w:sz w:val="20"/>
                <w:szCs w:val="20"/>
              </w:rPr>
              <w:t>shall</w:t>
            </w:r>
            <w:proofErr w:type="gramEnd"/>
            <w:r w:rsidRPr="00F21013">
              <w:rPr>
                <w:rFonts w:cs="Arial"/>
                <w:sz w:val="20"/>
                <w:szCs w:val="20"/>
              </w:rPr>
              <w:t xml:space="preserve"> know what each key operates and will be familiar with all keys assigned to them.  Any discrepancies in keys shall be reported to your supervisor immediately.  Employees found negligent in the loss of keys or safety equipment will be held responsible for the cost of replacement and/or modifications to structures.  All staff is required to present their State ID Card to the Gate Officer and have it in their possession during working hours.  Staff who forget their ID card will not be admitted to the institution and will be instructed to retrieve their ID card on their own time (docked).  It is the employee’s responsibility to inform their supervisor in the event the employee’s action results in being late for work. Employees are expected to arrive at work on time and have excellent attendance. Employees are expected to complete work assignments by the due date.</w:t>
            </w:r>
          </w:p>
          <w:p w14:paraId="6050341F" w14:textId="77777777" w:rsidR="005A64A8" w:rsidRDefault="005A64A8" w:rsidP="00F34A27">
            <w:pPr>
              <w:jc w:val="both"/>
              <w:rPr>
                <w:rFonts w:cs="Arial"/>
                <w:sz w:val="20"/>
                <w:szCs w:val="20"/>
              </w:rPr>
            </w:pPr>
          </w:p>
          <w:p w14:paraId="4D93EC17" w14:textId="77777777" w:rsidR="00F34A27" w:rsidRPr="00505C3E" w:rsidRDefault="00F34A27" w:rsidP="00F34A27">
            <w:pPr>
              <w:jc w:val="both"/>
              <w:rPr>
                <w:rFonts w:cs="Arial"/>
                <w:sz w:val="20"/>
                <w:szCs w:val="20"/>
              </w:rPr>
            </w:pPr>
          </w:p>
          <w:p w14:paraId="221A910C" w14:textId="77777777" w:rsidR="00F34A27" w:rsidRPr="00F21013" w:rsidRDefault="00F34A27" w:rsidP="00F34A27">
            <w:pPr>
              <w:jc w:val="center"/>
              <w:rPr>
                <w:rFonts w:cs="Arial"/>
                <w:b/>
                <w:bCs/>
                <w:sz w:val="20"/>
                <w:szCs w:val="20"/>
              </w:rPr>
            </w:pPr>
            <w:r w:rsidRPr="00F21013">
              <w:rPr>
                <w:rFonts w:cs="Arial"/>
                <w:b/>
                <w:bCs/>
                <w:sz w:val="20"/>
                <w:szCs w:val="20"/>
              </w:rPr>
              <w:t>PHYSICAL REQUIREMENTS</w:t>
            </w:r>
          </w:p>
          <w:p w14:paraId="703B2DBB" w14:textId="77777777" w:rsidR="00F34A27" w:rsidRDefault="00F34A27" w:rsidP="00F34A27">
            <w:pPr>
              <w:jc w:val="both"/>
              <w:rPr>
                <w:rFonts w:cs="Arial"/>
                <w:bCs/>
                <w:sz w:val="20"/>
                <w:szCs w:val="20"/>
              </w:rPr>
            </w:pPr>
            <w:r w:rsidRPr="00F21013">
              <w:rPr>
                <w:rFonts w:cs="Arial"/>
                <w:bCs/>
                <w:sz w:val="20"/>
                <w:szCs w:val="20"/>
              </w:rPr>
              <w:t>The physical demands described here are representative of those that must be met by an employee to successfully perform the essential functions of this job.  Reasonable accommodation may be made to enable individuals with disabilities to perform the essential functions.</w:t>
            </w:r>
          </w:p>
          <w:p w14:paraId="29565DDD" w14:textId="77777777" w:rsidR="00F34A27" w:rsidRDefault="00F34A27" w:rsidP="00F34A27">
            <w:pPr>
              <w:jc w:val="both"/>
              <w:rPr>
                <w:rFonts w:cs="Arial"/>
                <w:sz w:val="20"/>
                <w:szCs w:val="20"/>
              </w:rPr>
            </w:pPr>
          </w:p>
          <w:p w14:paraId="715BB5BB" w14:textId="77777777" w:rsidR="00F34A27" w:rsidRDefault="00F34A27" w:rsidP="00F34A27">
            <w:pPr>
              <w:jc w:val="both"/>
              <w:rPr>
                <w:rFonts w:cs="Arial"/>
                <w:sz w:val="20"/>
                <w:szCs w:val="20"/>
              </w:rPr>
            </w:pPr>
            <w:r w:rsidRPr="00F21013">
              <w:rPr>
                <w:rFonts w:cs="Arial"/>
                <w:sz w:val="20"/>
                <w:szCs w:val="20"/>
              </w:rPr>
              <w:t>The following is a definition of the on-the-job time spent on physical activities:</w:t>
            </w:r>
          </w:p>
          <w:p w14:paraId="5184EFC4" w14:textId="7FEC6233" w:rsidR="00F34A27" w:rsidRDefault="00F34A27" w:rsidP="00F34A27">
            <w:pPr>
              <w:jc w:val="both"/>
              <w:rPr>
                <w:rFonts w:cs="Arial"/>
                <w:sz w:val="20"/>
                <w:szCs w:val="20"/>
              </w:rPr>
            </w:pPr>
            <w:r w:rsidRPr="00F21013">
              <w:rPr>
                <w:rFonts w:cs="Arial"/>
                <w:sz w:val="20"/>
                <w:szCs w:val="20"/>
              </w:rPr>
              <w:lastRenderedPageBreak/>
              <w:t>Constantly:</w:t>
            </w:r>
            <w:r w:rsidRPr="00F21013">
              <w:rPr>
                <w:rFonts w:cs="Arial"/>
                <w:sz w:val="20"/>
                <w:szCs w:val="20"/>
              </w:rPr>
              <w:tab/>
              <w:t xml:space="preserve">Involves 2/3 or more of a workday              </w:t>
            </w:r>
          </w:p>
          <w:p w14:paraId="73EF2225" w14:textId="77777777" w:rsidR="00F34A27" w:rsidRPr="00F21013" w:rsidRDefault="00F34A27" w:rsidP="00F34A27">
            <w:pPr>
              <w:jc w:val="both"/>
              <w:rPr>
                <w:rFonts w:cs="Arial"/>
                <w:sz w:val="20"/>
                <w:szCs w:val="20"/>
              </w:rPr>
            </w:pPr>
            <w:r w:rsidRPr="00F21013">
              <w:rPr>
                <w:rFonts w:cs="Arial"/>
                <w:sz w:val="20"/>
                <w:szCs w:val="20"/>
              </w:rPr>
              <w:t xml:space="preserve">Frequently:        </w:t>
            </w:r>
            <w:r>
              <w:rPr>
                <w:rFonts w:cs="Arial"/>
                <w:sz w:val="20"/>
                <w:szCs w:val="20"/>
              </w:rPr>
              <w:t xml:space="preserve">   </w:t>
            </w:r>
            <w:r w:rsidRPr="00F21013">
              <w:rPr>
                <w:rFonts w:cs="Arial"/>
                <w:sz w:val="20"/>
                <w:szCs w:val="20"/>
              </w:rPr>
              <w:t>Involves 1/2 to 2/3 of workday</w:t>
            </w:r>
          </w:p>
          <w:p w14:paraId="37FDCD85" w14:textId="77777777" w:rsidR="00F34A27" w:rsidRDefault="00F34A27" w:rsidP="00F34A27">
            <w:pPr>
              <w:jc w:val="both"/>
              <w:rPr>
                <w:rFonts w:cs="Arial"/>
                <w:sz w:val="20"/>
                <w:szCs w:val="20"/>
              </w:rPr>
            </w:pPr>
            <w:r w:rsidRPr="00F21013">
              <w:rPr>
                <w:rFonts w:cs="Arial"/>
                <w:sz w:val="20"/>
                <w:szCs w:val="20"/>
              </w:rPr>
              <w:t>Occasionally:</w:t>
            </w:r>
            <w:r>
              <w:rPr>
                <w:rFonts w:cs="Arial"/>
                <w:sz w:val="20"/>
                <w:szCs w:val="20"/>
              </w:rPr>
              <w:t xml:space="preserve">        </w:t>
            </w:r>
            <w:r w:rsidRPr="00F21013">
              <w:rPr>
                <w:rFonts w:cs="Arial"/>
                <w:sz w:val="20"/>
                <w:szCs w:val="20"/>
              </w:rPr>
              <w:t xml:space="preserve">Involves 1/3 or less of workday                    </w:t>
            </w:r>
          </w:p>
          <w:p w14:paraId="1EC22655" w14:textId="77777777" w:rsidR="00F34A27" w:rsidRPr="00F21013" w:rsidRDefault="00F34A27" w:rsidP="00F34A27">
            <w:pPr>
              <w:jc w:val="both"/>
              <w:rPr>
                <w:rFonts w:cs="Arial"/>
                <w:sz w:val="20"/>
                <w:szCs w:val="20"/>
              </w:rPr>
            </w:pPr>
            <w:r w:rsidRPr="00F21013">
              <w:rPr>
                <w:rFonts w:cs="Arial"/>
                <w:sz w:val="20"/>
              </w:rPr>
              <w:t>N/A:</w:t>
            </w:r>
            <w:r w:rsidRPr="00F21013">
              <w:rPr>
                <w:rFonts w:cs="Arial"/>
                <w:sz w:val="20"/>
              </w:rPr>
              <w:tab/>
              <w:t xml:space="preserve">        </w:t>
            </w:r>
            <w:r>
              <w:rPr>
                <w:rFonts w:cs="Arial"/>
                <w:sz w:val="20"/>
              </w:rPr>
              <w:t xml:space="preserve">       </w:t>
            </w:r>
            <w:r w:rsidRPr="00F21013">
              <w:rPr>
                <w:rFonts w:cs="Arial"/>
                <w:sz w:val="20"/>
              </w:rPr>
              <w:t>Activity or condition is not applicable</w:t>
            </w:r>
          </w:p>
          <w:p w14:paraId="19455B81" w14:textId="77777777" w:rsidR="00F34A27" w:rsidRPr="00F21013" w:rsidRDefault="00F34A27" w:rsidP="00F34A27">
            <w:pPr>
              <w:jc w:val="both"/>
              <w:rPr>
                <w:rFonts w:cs="Arial"/>
                <w:sz w:val="20"/>
              </w:rPr>
            </w:pPr>
          </w:p>
          <w:p w14:paraId="14D4286D"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Standing</w:t>
            </w:r>
            <w:proofErr w:type="gramStart"/>
            <w:r w:rsidRPr="00395C9A">
              <w:rPr>
                <w:rFonts w:eastAsia="Times New Roman" w:cstheme="minorHAnsi"/>
                <w:sz w:val="20"/>
                <w:szCs w:val="20"/>
              </w:rPr>
              <w:t>:  Frequently</w:t>
            </w:r>
            <w:proofErr w:type="gramEnd"/>
            <w:r w:rsidRPr="00395C9A">
              <w:rPr>
                <w:rFonts w:eastAsia="Times New Roman" w:cstheme="minorHAnsi"/>
                <w:sz w:val="20"/>
                <w:szCs w:val="20"/>
              </w:rPr>
              <w:t xml:space="preserve"> - approximately half the day is spent standing or walking on institutional grounds, to the warehouse, to perform inspections, or observe food production in progress.</w:t>
            </w:r>
          </w:p>
          <w:p w14:paraId="2A1F98CB"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Walking</w:t>
            </w:r>
            <w:proofErr w:type="gramStart"/>
            <w:r w:rsidRPr="00395C9A">
              <w:rPr>
                <w:rFonts w:eastAsia="Times New Roman" w:cstheme="minorHAnsi"/>
                <w:sz w:val="20"/>
                <w:szCs w:val="20"/>
              </w:rPr>
              <w:t>:  Frequently</w:t>
            </w:r>
            <w:proofErr w:type="gramEnd"/>
            <w:r w:rsidRPr="00395C9A">
              <w:rPr>
                <w:rFonts w:eastAsia="Times New Roman" w:cstheme="minorHAnsi"/>
                <w:sz w:val="20"/>
                <w:szCs w:val="20"/>
              </w:rPr>
              <w:t xml:space="preserve"> - approximately half of the day is spent walking, in conjunction with standing, around the food service area, or to and from meetings, the warehouse, and training classes.</w:t>
            </w:r>
          </w:p>
          <w:p w14:paraId="19356A42"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Sitting</w:t>
            </w:r>
            <w:proofErr w:type="gramStart"/>
            <w:r w:rsidRPr="00395C9A">
              <w:rPr>
                <w:rFonts w:eastAsia="Times New Roman" w:cstheme="minorHAnsi"/>
                <w:sz w:val="20"/>
                <w:szCs w:val="20"/>
              </w:rPr>
              <w:t>:  Occasionally</w:t>
            </w:r>
            <w:proofErr w:type="gramEnd"/>
            <w:r w:rsidRPr="00395C9A">
              <w:rPr>
                <w:rFonts w:eastAsia="Times New Roman" w:cstheme="minorHAnsi"/>
                <w:sz w:val="20"/>
                <w:szCs w:val="20"/>
              </w:rPr>
              <w:t xml:space="preserve"> - at a desk while </w:t>
            </w:r>
            <w:proofErr w:type="gramStart"/>
            <w:r w:rsidRPr="00395C9A">
              <w:rPr>
                <w:rFonts w:eastAsia="Times New Roman" w:cstheme="minorHAnsi"/>
                <w:sz w:val="20"/>
                <w:szCs w:val="20"/>
              </w:rPr>
              <w:t>performing</w:t>
            </w:r>
            <w:proofErr w:type="gramEnd"/>
            <w:r w:rsidRPr="00395C9A">
              <w:rPr>
                <w:rFonts w:eastAsia="Times New Roman" w:cstheme="minorHAnsi"/>
                <w:sz w:val="20"/>
                <w:szCs w:val="20"/>
              </w:rPr>
              <w:t xml:space="preserve"> paperwork. Frequently – while driving trucks.</w:t>
            </w:r>
          </w:p>
          <w:p w14:paraId="313A1688"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Lifting</w:t>
            </w:r>
            <w:proofErr w:type="gramStart"/>
            <w:r w:rsidRPr="00395C9A">
              <w:rPr>
                <w:rFonts w:eastAsia="Times New Roman" w:cstheme="minorHAnsi"/>
                <w:sz w:val="20"/>
                <w:szCs w:val="20"/>
              </w:rPr>
              <w:t>:  Frequently</w:t>
            </w:r>
            <w:proofErr w:type="gramEnd"/>
            <w:r w:rsidRPr="00395C9A">
              <w:rPr>
                <w:rFonts w:eastAsia="Times New Roman" w:cstheme="minorHAnsi"/>
                <w:sz w:val="20"/>
                <w:szCs w:val="20"/>
              </w:rPr>
              <w:t xml:space="preserve"> - up to 55 pounds of food product during lockdowns or other emergencies.</w:t>
            </w:r>
          </w:p>
          <w:p w14:paraId="1C7F2DDC"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Carrying</w:t>
            </w:r>
            <w:proofErr w:type="gramStart"/>
            <w:r w:rsidRPr="00395C9A">
              <w:rPr>
                <w:rFonts w:eastAsia="Times New Roman" w:cstheme="minorHAnsi"/>
                <w:sz w:val="20"/>
                <w:szCs w:val="20"/>
              </w:rPr>
              <w:t>:  Occasionally</w:t>
            </w:r>
            <w:proofErr w:type="gramEnd"/>
            <w:r w:rsidRPr="00395C9A">
              <w:rPr>
                <w:rFonts w:eastAsia="Times New Roman" w:cstheme="minorHAnsi"/>
                <w:sz w:val="20"/>
                <w:szCs w:val="20"/>
              </w:rPr>
              <w:t xml:space="preserve"> - will carry supplies short distance to hand carts or motorized conveyance.</w:t>
            </w:r>
          </w:p>
          <w:p w14:paraId="560F0B37"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Bending/Stooping</w:t>
            </w:r>
            <w:proofErr w:type="gramStart"/>
            <w:r w:rsidRPr="00395C9A">
              <w:rPr>
                <w:rFonts w:eastAsia="Times New Roman" w:cstheme="minorHAnsi"/>
                <w:sz w:val="20"/>
                <w:szCs w:val="20"/>
              </w:rPr>
              <w:t>:  Occasionally</w:t>
            </w:r>
            <w:proofErr w:type="gramEnd"/>
            <w:r w:rsidRPr="00395C9A">
              <w:rPr>
                <w:rFonts w:eastAsia="Times New Roman" w:cstheme="minorHAnsi"/>
                <w:sz w:val="20"/>
                <w:szCs w:val="20"/>
              </w:rPr>
              <w:t xml:space="preserve"> - to perform searches, sanitation inspections, product inspection, and to retrieve files from filing cabinets.</w:t>
            </w:r>
          </w:p>
          <w:p w14:paraId="1A2E22F6"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Reaching in Front of Body</w:t>
            </w:r>
            <w:proofErr w:type="gramStart"/>
            <w:r w:rsidRPr="00395C9A">
              <w:rPr>
                <w:rFonts w:eastAsia="Times New Roman" w:cstheme="minorHAnsi"/>
                <w:sz w:val="20"/>
                <w:szCs w:val="20"/>
              </w:rPr>
              <w:t>:  Frequently</w:t>
            </w:r>
            <w:proofErr w:type="gramEnd"/>
            <w:r w:rsidRPr="00395C9A">
              <w:rPr>
                <w:rFonts w:eastAsia="Times New Roman" w:cstheme="minorHAnsi"/>
                <w:sz w:val="20"/>
                <w:szCs w:val="20"/>
              </w:rPr>
              <w:t xml:space="preserve"> - when required to load food carts, transfer food, or assist in the cooking of food in steam kettles.</w:t>
            </w:r>
          </w:p>
          <w:p w14:paraId="76FFF302"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Climbing</w:t>
            </w:r>
            <w:r w:rsidRPr="00395C9A">
              <w:rPr>
                <w:rFonts w:eastAsia="Times New Roman" w:cstheme="minorHAnsi"/>
                <w:sz w:val="20"/>
                <w:szCs w:val="20"/>
              </w:rPr>
              <w:t xml:space="preserve">: </w:t>
            </w:r>
            <w:r>
              <w:rPr>
                <w:rFonts w:eastAsia="Times New Roman" w:cstheme="minorHAnsi"/>
                <w:sz w:val="20"/>
                <w:szCs w:val="20"/>
              </w:rPr>
              <w:t>O</w:t>
            </w:r>
            <w:r w:rsidRPr="00395C9A">
              <w:rPr>
                <w:rFonts w:eastAsia="Times New Roman" w:cstheme="minorHAnsi"/>
                <w:sz w:val="20"/>
                <w:szCs w:val="20"/>
              </w:rPr>
              <w:t>ccasionally - may climb to perform inventories, search for contraband, or conduct sanitation inspections.</w:t>
            </w:r>
          </w:p>
          <w:p w14:paraId="541A840B"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Balancing</w:t>
            </w:r>
            <w:proofErr w:type="gramStart"/>
            <w:r w:rsidRPr="00395C9A">
              <w:rPr>
                <w:rFonts w:eastAsia="Times New Roman" w:cstheme="minorHAnsi"/>
                <w:sz w:val="20"/>
                <w:szCs w:val="20"/>
              </w:rPr>
              <w:t>:  Occasionally</w:t>
            </w:r>
            <w:proofErr w:type="gramEnd"/>
            <w:r w:rsidRPr="00395C9A">
              <w:rPr>
                <w:rFonts w:eastAsia="Times New Roman" w:cstheme="minorHAnsi"/>
                <w:sz w:val="20"/>
                <w:szCs w:val="20"/>
              </w:rPr>
              <w:t xml:space="preserve"> - to maintain balance while climbing or working on wet surfaces.</w:t>
            </w:r>
          </w:p>
          <w:p w14:paraId="18487EA1"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Pushing/Pulling</w:t>
            </w:r>
            <w:proofErr w:type="gramStart"/>
            <w:r w:rsidRPr="00395C9A">
              <w:rPr>
                <w:rFonts w:eastAsia="Times New Roman" w:cstheme="minorHAnsi"/>
                <w:sz w:val="20"/>
                <w:szCs w:val="20"/>
              </w:rPr>
              <w:t>:  Frequently</w:t>
            </w:r>
            <w:proofErr w:type="gramEnd"/>
            <w:r w:rsidRPr="00395C9A">
              <w:rPr>
                <w:rFonts w:eastAsia="Times New Roman" w:cstheme="minorHAnsi"/>
                <w:sz w:val="20"/>
                <w:szCs w:val="20"/>
              </w:rPr>
              <w:t xml:space="preserve"> - while moving food carts or transporting food products during emergencies, regular workday and when opening and closing doors and heavy gates.</w:t>
            </w:r>
          </w:p>
          <w:p w14:paraId="302E97CB"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Crouching/Kneeling</w:t>
            </w:r>
            <w:proofErr w:type="gramStart"/>
            <w:r w:rsidRPr="00395C9A">
              <w:rPr>
                <w:rFonts w:eastAsia="Times New Roman" w:cstheme="minorHAnsi"/>
                <w:sz w:val="20"/>
                <w:szCs w:val="20"/>
              </w:rPr>
              <w:t>:  Occasionally</w:t>
            </w:r>
            <w:proofErr w:type="gramEnd"/>
            <w:r w:rsidRPr="00395C9A">
              <w:rPr>
                <w:rFonts w:eastAsia="Times New Roman" w:cstheme="minorHAnsi"/>
                <w:sz w:val="20"/>
                <w:szCs w:val="20"/>
              </w:rPr>
              <w:t xml:space="preserve"> - when performing searches, sanitation inspections, product inspections, and retrieving files from filing cabinets.</w:t>
            </w:r>
          </w:p>
          <w:p w14:paraId="06820E28"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Fine Finger Dexterity</w:t>
            </w:r>
            <w:r w:rsidRPr="00395C9A">
              <w:rPr>
                <w:rFonts w:eastAsia="Times New Roman" w:cstheme="minorHAnsi"/>
                <w:sz w:val="20"/>
                <w:szCs w:val="20"/>
              </w:rPr>
              <w:t>: Occasionally - when inspecting products or writing and using the computer.</w:t>
            </w:r>
          </w:p>
          <w:p w14:paraId="4665CBFA"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Hand/Wrist Movement</w:t>
            </w:r>
            <w:r w:rsidRPr="00395C9A">
              <w:rPr>
                <w:rFonts w:eastAsia="Times New Roman" w:cstheme="minorHAnsi"/>
                <w:sz w:val="20"/>
                <w:szCs w:val="20"/>
              </w:rPr>
              <w:t>: Frequently</w:t>
            </w:r>
            <w:r>
              <w:rPr>
                <w:rFonts w:eastAsia="Times New Roman" w:cstheme="minorHAnsi"/>
                <w:sz w:val="20"/>
                <w:szCs w:val="20"/>
              </w:rPr>
              <w:t>-</w:t>
            </w:r>
            <w:r w:rsidRPr="00395C9A">
              <w:rPr>
                <w:rFonts w:eastAsia="Times New Roman" w:cstheme="minorHAnsi"/>
                <w:sz w:val="20"/>
                <w:szCs w:val="20"/>
              </w:rPr>
              <w:t>while typing on a keyboard, reviewing documents, inspecting, or keying doors.</w:t>
            </w:r>
          </w:p>
          <w:p w14:paraId="4A4F1F8B"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Driving Cars/Trucks/Forklifts/Other Equipment</w:t>
            </w:r>
            <w:proofErr w:type="gramStart"/>
            <w:r w:rsidRPr="00395C9A">
              <w:rPr>
                <w:rFonts w:eastAsia="Times New Roman" w:cstheme="minorHAnsi"/>
                <w:b/>
                <w:sz w:val="20"/>
                <w:szCs w:val="20"/>
              </w:rPr>
              <w:t>:</w:t>
            </w:r>
            <w:r w:rsidRPr="00395C9A">
              <w:rPr>
                <w:rFonts w:eastAsia="Times New Roman" w:cstheme="minorHAnsi"/>
                <w:sz w:val="20"/>
                <w:szCs w:val="20"/>
              </w:rPr>
              <w:t xml:space="preserve">  Frequently</w:t>
            </w:r>
            <w:proofErr w:type="gramEnd"/>
            <w:r w:rsidRPr="00395C9A">
              <w:rPr>
                <w:rFonts w:eastAsia="Times New Roman" w:cstheme="minorHAnsi"/>
                <w:sz w:val="20"/>
                <w:szCs w:val="20"/>
              </w:rPr>
              <w:t xml:space="preserve"> - utilizes a food delivery truck when performing daily duties in the delivery of product and, rarely, a forklift for the movement of pallets during staff shortages.</w:t>
            </w:r>
          </w:p>
          <w:p w14:paraId="5879FCA6"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Hearing/Speech</w:t>
            </w:r>
            <w:proofErr w:type="gramStart"/>
            <w:r w:rsidRPr="00395C9A">
              <w:rPr>
                <w:rFonts w:eastAsia="Times New Roman" w:cstheme="minorHAnsi"/>
                <w:b/>
                <w:sz w:val="20"/>
                <w:szCs w:val="20"/>
                <w:u w:val="single"/>
              </w:rPr>
              <w:t>:</w:t>
            </w:r>
            <w:r w:rsidRPr="00395C9A">
              <w:rPr>
                <w:rFonts w:eastAsia="Times New Roman" w:cstheme="minorHAnsi"/>
                <w:sz w:val="20"/>
                <w:szCs w:val="20"/>
              </w:rPr>
              <w:t xml:space="preserve">  Constantly</w:t>
            </w:r>
            <w:proofErr w:type="gramEnd"/>
            <w:r w:rsidRPr="00395C9A">
              <w:rPr>
                <w:rFonts w:eastAsia="Times New Roman" w:cstheme="minorHAnsi"/>
                <w:sz w:val="20"/>
                <w:szCs w:val="20"/>
              </w:rPr>
              <w:t xml:space="preserve"> - to communicate by telephone or in person on an ongoing basis and when attending daily staff and production meetings and supervising </w:t>
            </w:r>
            <w:r>
              <w:rPr>
                <w:sz w:val="20"/>
                <w:szCs w:val="20"/>
              </w:rPr>
              <w:t>incarcerated people</w:t>
            </w:r>
            <w:r w:rsidRPr="00395C9A">
              <w:rPr>
                <w:rFonts w:eastAsia="Times New Roman" w:cstheme="minorHAnsi"/>
                <w:sz w:val="20"/>
                <w:szCs w:val="20"/>
              </w:rPr>
              <w:t xml:space="preserve"> and staff.</w:t>
            </w:r>
          </w:p>
          <w:p w14:paraId="5ADE4E62" w14:textId="77777777" w:rsidR="00F34A27" w:rsidRPr="00395C9A" w:rsidRDefault="00F34A27" w:rsidP="00F34A27">
            <w:pPr>
              <w:jc w:val="both"/>
              <w:rPr>
                <w:rFonts w:eastAsia="Times New Roman" w:cstheme="minorHAnsi"/>
                <w:sz w:val="20"/>
                <w:szCs w:val="20"/>
              </w:rPr>
            </w:pPr>
            <w:r w:rsidRPr="00395C9A">
              <w:rPr>
                <w:rFonts w:eastAsia="Times New Roman" w:cstheme="minorHAnsi"/>
                <w:b/>
                <w:sz w:val="20"/>
                <w:szCs w:val="20"/>
                <w:u w:val="single"/>
              </w:rPr>
              <w:t>Sight</w:t>
            </w:r>
            <w:proofErr w:type="gramStart"/>
            <w:r w:rsidRPr="00395C9A">
              <w:rPr>
                <w:rFonts w:eastAsia="Times New Roman" w:cstheme="minorHAnsi"/>
                <w:sz w:val="20"/>
                <w:szCs w:val="20"/>
              </w:rPr>
              <w:t>:  Constantly</w:t>
            </w:r>
            <w:proofErr w:type="gramEnd"/>
            <w:r w:rsidRPr="00395C9A">
              <w:rPr>
                <w:rFonts w:eastAsia="Times New Roman" w:cstheme="minorHAnsi"/>
                <w:sz w:val="20"/>
                <w:szCs w:val="20"/>
              </w:rPr>
              <w:t xml:space="preserve"> - necessary to perform administrative tasks, oversee food production and sanitation measures, and to protect and maintain the safety of people and property.</w:t>
            </w:r>
          </w:p>
          <w:p w14:paraId="1D71FCE4" w14:textId="77777777" w:rsidR="00F34A27" w:rsidRPr="00395C9A" w:rsidRDefault="00F34A27" w:rsidP="00F34A27">
            <w:pPr>
              <w:rPr>
                <w:rFonts w:eastAsia="Times New Roman" w:cstheme="minorHAnsi"/>
                <w:sz w:val="20"/>
                <w:szCs w:val="20"/>
              </w:rPr>
            </w:pPr>
            <w:r w:rsidRPr="00395C9A">
              <w:rPr>
                <w:rFonts w:eastAsia="Times New Roman" w:cstheme="minorHAnsi"/>
                <w:b/>
                <w:sz w:val="20"/>
                <w:szCs w:val="20"/>
                <w:u w:val="single"/>
              </w:rPr>
              <w:t>Taste</w:t>
            </w:r>
            <w:proofErr w:type="gramStart"/>
            <w:r w:rsidRPr="00395C9A">
              <w:rPr>
                <w:rFonts w:eastAsia="Times New Roman" w:cstheme="minorHAnsi"/>
                <w:sz w:val="20"/>
                <w:szCs w:val="20"/>
              </w:rPr>
              <w:t>:  Necessary</w:t>
            </w:r>
            <w:proofErr w:type="gramEnd"/>
            <w:r w:rsidRPr="00395C9A">
              <w:rPr>
                <w:rFonts w:eastAsia="Times New Roman" w:cstheme="minorHAnsi"/>
                <w:sz w:val="20"/>
                <w:szCs w:val="20"/>
              </w:rPr>
              <w:t xml:space="preserve"> to test the quality of food product.</w:t>
            </w:r>
          </w:p>
          <w:p w14:paraId="361F8962" w14:textId="38FF70E6" w:rsidR="00F34A27" w:rsidRPr="007276E9" w:rsidRDefault="00F34A27" w:rsidP="00F34A27">
            <w:pPr>
              <w:rPr>
                <w:b/>
                <w:i/>
                <w:sz w:val="20"/>
                <w:szCs w:val="20"/>
              </w:rPr>
            </w:pPr>
            <w:r w:rsidRPr="00395C9A">
              <w:rPr>
                <w:rFonts w:eastAsia="Times New Roman" w:cstheme="minorHAnsi"/>
                <w:b/>
                <w:sz w:val="20"/>
                <w:szCs w:val="20"/>
                <w:u w:val="single"/>
              </w:rPr>
              <w:t>Smell</w:t>
            </w:r>
            <w:r w:rsidRPr="00395C9A">
              <w:rPr>
                <w:rFonts w:eastAsia="Times New Roman" w:cstheme="minorHAnsi"/>
                <w:sz w:val="20"/>
                <w:szCs w:val="20"/>
              </w:rPr>
              <w:t>:  Necessary to test the quality of food product.</w:t>
            </w:r>
          </w:p>
        </w:tc>
      </w:tr>
      <w:tr w:rsidR="00F34A27"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F34A27" w:rsidRPr="002E1CA3" w:rsidRDefault="00F34A27" w:rsidP="00F34A27">
            <w:pPr>
              <w:jc w:val="both"/>
              <w:rPr>
                <w:b/>
                <w:sz w:val="20"/>
                <w:szCs w:val="20"/>
              </w:rPr>
            </w:pPr>
            <w:r>
              <w:rPr>
                <w:b/>
                <w:sz w:val="20"/>
                <w:szCs w:val="20"/>
              </w:rPr>
              <w:lastRenderedPageBreak/>
              <w:t>SPECIAL PERSONAL CHARACTERISTICS</w:t>
            </w:r>
          </w:p>
        </w:tc>
      </w:tr>
      <w:tr w:rsidR="00F34A27"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F34A27" w:rsidRDefault="00F34A27" w:rsidP="00F34A27">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F34A27" w:rsidRPr="0064274D" w:rsidRDefault="00F34A27" w:rsidP="00F34A27">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F34A27" w:rsidRPr="00585232" w:rsidRDefault="00F34A27" w:rsidP="00F34A27">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230CD650" w14:textId="69CB7A2F" w:rsidR="00F34A27" w:rsidRPr="0064274D" w:rsidRDefault="00F34A27" w:rsidP="00F34A27">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tc>
      </w:tr>
      <w:tr w:rsidR="00F34A27"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F34A27" w:rsidRPr="002E1CA3" w:rsidRDefault="00F34A27" w:rsidP="00F34A27">
            <w:pPr>
              <w:jc w:val="both"/>
              <w:rPr>
                <w:b/>
                <w:sz w:val="20"/>
                <w:szCs w:val="20"/>
              </w:rPr>
            </w:pPr>
            <w:r>
              <w:rPr>
                <w:b/>
                <w:sz w:val="20"/>
                <w:szCs w:val="20"/>
              </w:rPr>
              <w:t>SPECIAL</w:t>
            </w:r>
            <w:r w:rsidRPr="002E1CA3">
              <w:rPr>
                <w:b/>
                <w:sz w:val="20"/>
                <w:szCs w:val="20"/>
              </w:rPr>
              <w:t xml:space="preserve"> REQUIREMENTS</w:t>
            </w:r>
          </w:p>
        </w:tc>
      </w:tr>
      <w:tr w:rsidR="00F34A27"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F34A27" w:rsidRPr="00BD13EC" w:rsidRDefault="00F34A27" w:rsidP="00F34A2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visitors, non-employees</w:t>
            </w:r>
            <w:r>
              <w:rPr>
                <w:sz w:val="20"/>
                <w:szCs w:val="20"/>
              </w:rPr>
              <w:t>,</w:t>
            </w:r>
            <w:r w:rsidRPr="00BC70FC">
              <w:rPr>
                <w:sz w:val="20"/>
                <w:szCs w:val="20"/>
              </w:rPr>
              <w:t xml:space="preserve"> and employees shall be made aware of this.</w:t>
            </w:r>
          </w:p>
        </w:tc>
      </w:tr>
      <w:tr w:rsidR="00F34A2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F34A27" w:rsidRPr="00632FF7" w:rsidRDefault="00F34A27" w:rsidP="00F34A27">
            <w:pPr>
              <w:tabs>
                <w:tab w:val="left" w:pos="342"/>
                <w:tab w:val="right" w:pos="10620"/>
              </w:tabs>
              <w:jc w:val="both"/>
              <w:rPr>
                <w:b/>
                <w:bCs/>
                <w:sz w:val="20"/>
                <w:szCs w:val="20"/>
              </w:rPr>
            </w:pPr>
            <w:bookmarkStart w:id="2" w:name="_Hlk163127418"/>
            <w:r w:rsidRPr="00632FF7">
              <w:rPr>
                <w:b/>
                <w:bCs/>
                <w:sz w:val="20"/>
                <w:szCs w:val="20"/>
              </w:rPr>
              <w:t>CONSEQUENCE OF ERROR</w:t>
            </w:r>
          </w:p>
        </w:tc>
      </w:tr>
      <w:tr w:rsidR="00F34A2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5D75E025" w:rsidR="00F34A27" w:rsidRPr="00E26D86" w:rsidRDefault="00F34A27" w:rsidP="00F34A27">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F34A27"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F34A27" w:rsidRPr="002E1CA3" w:rsidRDefault="00F34A27" w:rsidP="00F34A27">
            <w:pPr>
              <w:jc w:val="both"/>
              <w:rPr>
                <w:b/>
                <w:sz w:val="24"/>
                <w:szCs w:val="24"/>
              </w:rPr>
            </w:pPr>
            <w:r w:rsidRPr="002E1CA3">
              <w:rPr>
                <w:b/>
                <w:sz w:val="24"/>
                <w:szCs w:val="24"/>
              </w:rPr>
              <w:t>To be reviewed and signed by the supervisor and employee:</w:t>
            </w:r>
          </w:p>
          <w:p w14:paraId="4DB54506" w14:textId="77777777" w:rsidR="00F34A27" w:rsidRPr="002E1CA3" w:rsidRDefault="00F34A27" w:rsidP="00F34A27">
            <w:pPr>
              <w:jc w:val="both"/>
              <w:rPr>
                <w:b/>
                <w:sz w:val="16"/>
                <w:szCs w:val="16"/>
              </w:rPr>
            </w:pPr>
            <w:r w:rsidRPr="002E1CA3">
              <w:rPr>
                <w:b/>
                <w:sz w:val="16"/>
                <w:szCs w:val="16"/>
              </w:rPr>
              <w:t>EMPLOYEE’S STATEMENT:</w:t>
            </w:r>
          </w:p>
          <w:p w14:paraId="3E25E22D" w14:textId="77777777" w:rsidR="00F34A27" w:rsidRPr="002E1CA3" w:rsidRDefault="00F34A27" w:rsidP="00F34A2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34A27" w:rsidRPr="00F77711" w14:paraId="45BDFC35" w14:textId="77777777" w:rsidTr="00F26AB8">
        <w:trPr>
          <w:jc w:val="center"/>
        </w:trPr>
        <w:tc>
          <w:tcPr>
            <w:tcW w:w="4497" w:type="dxa"/>
            <w:gridSpan w:val="2"/>
            <w:tcBorders>
              <w:bottom w:val="nil"/>
            </w:tcBorders>
          </w:tcPr>
          <w:p w14:paraId="3D8E13C3"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lastRenderedPageBreak/>
              <w:t>EMPLOYEE’S NAME (Print)</w:t>
            </w:r>
          </w:p>
        </w:tc>
        <w:tc>
          <w:tcPr>
            <w:tcW w:w="4283" w:type="dxa"/>
            <w:gridSpan w:val="4"/>
            <w:tcBorders>
              <w:bottom w:val="nil"/>
            </w:tcBorders>
          </w:tcPr>
          <w:p w14:paraId="0E98F722"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DATE</w:t>
            </w:r>
          </w:p>
        </w:tc>
      </w:tr>
      <w:tr w:rsidR="00F34A27"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F34A27" w:rsidRPr="002E1CA3" w:rsidRDefault="00F34A27" w:rsidP="00F34A27">
            <w:pPr>
              <w:jc w:val="both"/>
              <w:rPr>
                <w:b/>
                <w:sz w:val="24"/>
                <w:szCs w:val="24"/>
              </w:rPr>
            </w:pPr>
          </w:p>
        </w:tc>
        <w:tc>
          <w:tcPr>
            <w:tcW w:w="4283" w:type="dxa"/>
            <w:gridSpan w:val="4"/>
            <w:tcBorders>
              <w:top w:val="nil"/>
              <w:bottom w:val="single" w:sz="4" w:space="0" w:color="auto"/>
            </w:tcBorders>
            <w:vAlign w:val="center"/>
          </w:tcPr>
          <w:p w14:paraId="13108D36" w14:textId="77777777" w:rsidR="00F34A27" w:rsidRPr="002E1CA3" w:rsidRDefault="00F34A27" w:rsidP="00F34A27">
            <w:pPr>
              <w:jc w:val="both"/>
              <w:rPr>
                <w:b/>
                <w:sz w:val="24"/>
                <w:szCs w:val="24"/>
              </w:rPr>
            </w:pPr>
          </w:p>
        </w:tc>
        <w:tc>
          <w:tcPr>
            <w:tcW w:w="2028" w:type="dxa"/>
            <w:gridSpan w:val="4"/>
            <w:tcBorders>
              <w:top w:val="nil"/>
              <w:bottom w:val="single" w:sz="4" w:space="0" w:color="auto"/>
            </w:tcBorders>
            <w:vAlign w:val="center"/>
          </w:tcPr>
          <w:p w14:paraId="7D060045" w14:textId="77777777" w:rsidR="00F34A27" w:rsidRPr="002E1CA3" w:rsidRDefault="00F34A27" w:rsidP="00F34A27">
            <w:pPr>
              <w:jc w:val="both"/>
              <w:rPr>
                <w:b/>
                <w:sz w:val="24"/>
                <w:szCs w:val="24"/>
              </w:rPr>
            </w:pPr>
          </w:p>
        </w:tc>
      </w:tr>
      <w:tr w:rsidR="00F34A27" w:rsidRPr="002E1CA3" w14:paraId="7E321AF0" w14:textId="77777777" w:rsidTr="00F26AB8">
        <w:trPr>
          <w:jc w:val="center"/>
        </w:trPr>
        <w:tc>
          <w:tcPr>
            <w:tcW w:w="10808" w:type="dxa"/>
            <w:gridSpan w:val="10"/>
            <w:shd w:val="clear" w:color="auto" w:fill="D9D9D9" w:themeFill="background1" w:themeFillShade="D9"/>
          </w:tcPr>
          <w:p w14:paraId="7E74635D" w14:textId="77777777" w:rsidR="00F34A27" w:rsidRPr="002E1CA3" w:rsidRDefault="00F34A27" w:rsidP="00F34A27">
            <w:pPr>
              <w:jc w:val="both"/>
              <w:rPr>
                <w:b/>
                <w:sz w:val="16"/>
                <w:szCs w:val="16"/>
              </w:rPr>
            </w:pPr>
            <w:r w:rsidRPr="002E1CA3">
              <w:rPr>
                <w:b/>
                <w:sz w:val="16"/>
                <w:szCs w:val="16"/>
              </w:rPr>
              <w:t>SUPERVISOR’S STATEMENT:</w:t>
            </w:r>
          </w:p>
          <w:p w14:paraId="5214F599" w14:textId="77777777" w:rsidR="00F34A27" w:rsidRPr="00035671" w:rsidRDefault="00F34A27" w:rsidP="00F34A2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F34A27" w:rsidRPr="002E1CA3" w:rsidRDefault="00F34A27" w:rsidP="00F34A2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34A27" w:rsidRPr="00F77711" w14:paraId="08DD74C7" w14:textId="77777777" w:rsidTr="00F26AB8">
        <w:trPr>
          <w:jc w:val="center"/>
        </w:trPr>
        <w:tc>
          <w:tcPr>
            <w:tcW w:w="4497" w:type="dxa"/>
            <w:gridSpan w:val="2"/>
            <w:tcBorders>
              <w:bottom w:val="nil"/>
            </w:tcBorders>
          </w:tcPr>
          <w:p w14:paraId="634051DC"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F34A27" w:rsidRPr="00F77711" w:rsidRDefault="00F34A27" w:rsidP="00F34A27">
            <w:pPr>
              <w:jc w:val="both"/>
              <w:rPr>
                <w:b/>
                <w:color w:val="7F7F7F" w:themeColor="text1" w:themeTint="80"/>
                <w:sz w:val="16"/>
                <w:szCs w:val="16"/>
              </w:rPr>
            </w:pPr>
            <w:r w:rsidRPr="00F77711">
              <w:rPr>
                <w:b/>
                <w:color w:val="7F7F7F" w:themeColor="text1" w:themeTint="80"/>
                <w:sz w:val="16"/>
                <w:szCs w:val="16"/>
              </w:rPr>
              <w:t>DATE</w:t>
            </w:r>
          </w:p>
        </w:tc>
      </w:tr>
      <w:tr w:rsidR="00F34A27"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F34A27" w:rsidRPr="002E1CA3" w:rsidRDefault="00F34A27" w:rsidP="00F34A27">
            <w:pPr>
              <w:jc w:val="both"/>
              <w:rPr>
                <w:b/>
                <w:sz w:val="24"/>
                <w:szCs w:val="24"/>
              </w:rPr>
            </w:pPr>
          </w:p>
        </w:tc>
        <w:tc>
          <w:tcPr>
            <w:tcW w:w="4283" w:type="dxa"/>
            <w:gridSpan w:val="4"/>
            <w:tcBorders>
              <w:top w:val="nil"/>
              <w:bottom w:val="single" w:sz="4" w:space="0" w:color="auto"/>
            </w:tcBorders>
            <w:vAlign w:val="center"/>
          </w:tcPr>
          <w:p w14:paraId="4C8DBD54" w14:textId="77777777" w:rsidR="00F34A27" w:rsidRPr="002E1CA3" w:rsidRDefault="00F34A27" w:rsidP="00F34A27">
            <w:pPr>
              <w:jc w:val="both"/>
              <w:rPr>
                <w:b/>
                <w:sz w:val="24"/>
                <w:szCs w:val="24"/>
              </w:rPr>
            </w:pPr>
          </w:p>
        </w:tc>
        <w:tc>
          <w:tcPr>
            <w:tcW w:w="2028" w:type="dxa"/>
            <w:gridSpan w:val="4"/>
            <w:tcBorders>
              <w:top w:val="nil"/>
              <w:bottom w:val="single" w:sz="4" w:space="0" w:color="auto"/>
            </w:tcBorders>
            <w:vAlign w:val="center"/>
          </w:tcPr>
          <w:p w14:paraId="74A5256A" w14:textId="77777777" w:rsidR="00F34A27" w:rsidRPr="002E1CA3" w:rsidRDefault="00F34A27" w:rsidP="00F34A27">
            <w:pPr>
              <w:jc w:val="both"/>
              <w:rPr>
                <w:b/>
                <w:sz w:val="24"/>
                <w:szCs w:val="24"/>
              </w:rPr>
            </w:pPr>
          </w:p>
        </w:tc>
      </w:tr>
    </w:tbl>
    <w:p w14:paraId="5B5B3CCB" w14:textId="77777777" w:rsidR="00C3080F" w:rsidRDefault="00C3080F" w:rsidP="007E7AE7">
      <w:pPr>
        <w:jc w:val="both"/>
      </w:pPr>
    </w:p>
    <w:p w14:paraId="1C3A413E" w14:textId="77777777" w:rsidR="007C7BF0" w:rsidRPr="007C7BF0" w:rsidRDefault="007C7BF0" w:rsidP="007C7BF0"/>
    <w:p w14:paraId="631302AB" w14:textId="6B5A3682" w:rsidR="007C7BF0" w:rsidRPr="007C7BF0" w:rsidRDefault="007C7BF0" w:rsidP="007C7BF0">
      <w:pPr>
        <w:tabs>
          <w:tab w:val="left" w:pos="1052"/>
        </w:tabs>
      </w:pPr>
      <w:r>
        <w:tab/>
      </w:r>
    </w:p>
    <w:sectPr w:rsidR="007C7BF0" w:rsidRPr="007C7BF0"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BB9E" w14:textId="77777777" w:rsidR="00207DF1" w:rsidRDefault="00207DF1" w:rsidP="00284F62">
      <w:pPr>
        <w:spacing w:after="0" w:line="240" w:lineRule="auto"/>
      </w:pPr>
      <w:r>
        <w:separator/>
      </w:r>
    </w:p>
  </w:endnote>
  <w:endnote w:type="continuationSeparator" w:id="0">
    <w:p w14:paraId="004AE149" w14:textId="77777777" w:rsidR="00207DF1" w:rsidRDefault="00207DF1"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72FBC545" w:rsidR="00FF007A" w:rsidRDefault="00FF007A">
    <w:pPr>
      <w:pStyle w:val="Footer"/>
    </w:pPr>
    <w:r>
      <w:t xml:space="preserve">Revised: </w:t>
    </w:r>
    <w:r w:rsidR="007C7BF0">
      <w:t>01/26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6835B276" w:rsidR="00FF007A" w:rsidRDefault="00FF007A">
    <w:pPr>
      <w:pStyle w:val="Footer"/>
    </w:pPr>
    <w:r>
      <w:t xml:space="preserve">Revised: </w:t>
    </w:r>
    <w:r w:rsidR="007C7BF0">
      <w:t>01/26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83A52" w14:textId="77777777" w:rsidR="00207DF1" w:rsidRDefault="00207DF1" w:rsidP="00284F62">
      <w:pPr>
        <w:spacing w:after="0" w:line="240" w:lineRule="auto"/>
      </w:pPr>
      <w:r>
        <w:separator/>
      </w:r>
    </w:p>
  </w:footnote>
  <w:footnote w:type="continuationSeparator" w:id="0">
    <w:p w14:paraId="59596E5C" w14:textId="77777777" w:rsidR="00207DF1" w:rsidRDefault="00207DF1"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662E29FC" w:rsidR="009C58AD" w:rsidRPr="002E1CA3" w:rsidRDefault="00F34A27" w:rsidP="009C58AD">
          <w:pPr>
            <w:pStyle w:val="Heading2"/>
            <w:jc w:val="left"/>
            <w:rPr>
              <w:rFonts w:asciiTheme="minorHAnsi" w:hAnsiTheme="minorHAnsi" w:cstheme="minorHAnsi"/>
              <w:b w:val="0"/>
              <w:sz w:val="20"/>
            </w:rPr>
          </w:pPr>
          <w:r w:rsidRPr="00F34A27">
            <w:rPr>
              <w:rFonts w:asciiTheme="minorHAnsi" w:hAnsiTheme="minorHAnsi" w:cstheme="minorHAnsi"/>
              <w:b w:val="0"/>
              <w:bCs/>
              <w:sz w:val="20"/>
            </w:rPr>
            <w:t>027-211-6379-VAR</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42DF8"/>
    <w:rsid w:val="00045CF6"/>
    <w:rsid w:val="0006712E"/>
    <w:rsid w:val="000957A6"/>
    <w:rsid w:val="000A0F0B"/>
    <w:rsid w:val="000A7ECD"/>
    <w:rsid w:val="000B1280"/>
    <w:rsid w:val="000B22EB"/>
    <w:rsid w:val="000C00DD"/>
    <w:rsid w:val="000C04E3"/>
    <w:rsid w:val="000C1D31"/>
    <w:rsid w:val="000E2954"/>
    <w:rsid w:val="000E3BCE"/>
    <w:rsid w:val="000F3518"/>
    <w:rsid w:val="00103748"/>
    <w:rsid w:val="00122DE7"/>
    <w:rsid w:val="0013295B"/>
    <w:rsid w:val="001333C9"/>
    <w:rsid w:val="00143924"/>
    <w:rsid w:val="0015399F"/>
    <w:rsid w:val="001655C2"/>
    <w:rsid w:val="00167A73"/>
    <w:rsid w:val="00176EFD"/>
    <w:rsid w:val="001800CA"/>
    <w:rsid w:val="001942DB"/>
    <w:rsid w:val="001A39AE"/>
    <w:rsid w:val="001A6BF5"/>
    <w:rsid w:val="001B3D49"/>
    <w:rsid w:val="001C77BF"/>
    <w:rsid w:val="001F0862"/>
    <w:rsid w:val="001F39E7"/>
    <w:rsid w:val="001F780A"/>
    <w:rsid w:val="002030A8"/>
    <w:rsid w:val="00205F73"/>
    <w:rsid w:val="002069B2"/>
    <w:rsid w:val="00207DF1"/>
    <w:rsid w:val="00210E10"/>
    <w:rsid w:val="00214D28"/>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2537"/>
    <w:rsid w:val="003757E8"/>
    <w:rsid w:val="00384525"/>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7662E"/>
    <w:rsid w:val="00585232"/>
    <w:rsid w:val="005943C7"/>
    <w:rsid w:val="005A64A8"/>
    <w:rsid w:val="005B7A2F"/>
    <w:rsid w:val="005F303E"/>
    <w:rsid w:val="00605C7F"/>
    <w:rsid w:val="00625847"/>
    <w:rsid w:val="00632FF7"/>
    <w:rsid w:val="0064274D"/>
    <w:rsid w:val="00652ECA"/>
    <w:rsid w:val="00654C8B"/>
    <w:rsid w:val="00654D42"/>
    <w:rsid w:val="0066790C"/>
    <w:rsid w:val="00683FE9"/>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3E4E"/>
    <w:rsid w:val="007C7BF0"/>
    <w:rsid w:val="007E17A3"/>
    <w:rsid w:val="007E7AE7"/>
    <w:rsid w:val="00816B4B"/>
    <w:rsid w:val="00826D57"/>
    <w:rsid w:val="008302FE"/>
    <w:rsid w:val="00833217"/>
    <w:rsid w:val="008439D7"/>
    <w:rsid w:val="00854CAF"/>
    <w:rsid w:val="00860003"/>
    <w:rsid w:val="00860A1F"/>
    <w:rsid w:val="00897AF6"/>
    <w:rsid w:val="008A4489"/>
    <w:rsid w:val="008A44C6"/>
    <w:rsid w:val="008B2A68"/>
    <w:rsid w:val="008B4F6E"/>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B1135"/>
    <w:rsid w:val="009C58AD"/>
    <w:rsid w:val="00A03415"/>
    <w:rsid w:val="00A06728"/>
    <w:rsid w:val="00A31304"/>
    <w:rsid w:val="00A32E4F"/>
    <w:rsid w:val="00A8538B"/>
    <w:rsid w:val="00AA247F"/>
    <w:rsid w:val="00AA3312"/>
    <w:rsid w:val="00AA56B2"/>
    <w:rsid w:val="00AA6C9E"/>
    <w:rsid w:val="00AB6A1F"/>
    <w:rsid w:val="00AB77C9"/>
    <w:rsid w:val="00AB7FBB"/>
    <w:rsid w:val="00AD06AC"/>
    <w:rsid w:val="00AD49DC"/>
    <w:rsid w:val="00AF0C54"/>
    <w:rsid w:val="00AF2183"/>
    <w:rsid w:val="00B04929"/>
    <w:rsid w:val="00B175BD"/>
    <w:rsid w:val="00B31C1D"/>
    <w:rsid w:val="00B41A0A"/>
    <w:rsid w:val="00B43DE0"/>
    <w:rsid w:val="00B46325"/>
    <w:rsid w:val="00B61722"/>
    <w:rsid w:val="00B66375"/>
    <w:rsid w:val="00B73F52"/>
    <w:rsid w:val="00BA3667"/>
    <w:rsid w:val="00BC7DFB"/>
    <w:rsid w:val="00BD13AE"/>
    <w:rsid w:val="00BD13EC"/>
    <w:rsid w:val="00BF1578"/>
    <w:rsid w:val="00C0070D"/>
    <w:rsid w:val="00C130DB"/>
    <w:rsid w:val="00C21C7B"/>
    <w:rsid w:val="00C3080F"/>
    <w:rsid w:val="00C34C22"/>
    <w:rsid w:val="00C4665C"/>
    <w:rsid w:val="00C57777"/>
    <w:rsid w:val="00C65145"/>
    <w:rsid w:val="00C7407A"/>
    <w:rsid w:val="00C75C8C"/>
    <w:rsid w:val="00C87F61"/>
    <w:rsid w:val="00C90175"/>
    <w:rsid w:val="00CB1BC6"/>
    <w:rsid w:val="00CC2390"/>
    <w:rsid w:val="00CD0D6A"/>
    <w:rsid w:val="00CE7947"/>
    <w:rsid w:val="00CF481F"/>
    <w:rsid w:val="00CF4886"/>
    <w:rsid w:val="00D01794"/>
    <w:rsid w:val="00D067D2"/>
    <w:rsid w:val="00D12A32"/>
    <w:rsid w:val="00D21183"/>
    <w:rsid w:val="00D37118"/>
    <w:rsid w:val="00D54492"/>
    <w:rsid w:val="00D6066F"/>
    <w:rsid w:val="00D641CA"/>
    <w:rsid w:val="00D84A20"/>
    <w:rsid w:val="00D9068A"/>
    <w:rsid w:val="00DA1762"/>
    <w:rsid w:val="00DC2B17"/>
    <w:rsid w:val="00DD09EF"/>
    <w:rsid w:val="00DD7E9F"/>
    <w:rsid w:val="00DE6DD1"/>
    <w:rsid w:val="00DF4448"/>
    <w:rsid w:val="00E11D06"/>
    <w:rsid w:val="00E218E8"/>
    <w:rsid w:val="00E26D86"/>
    <w:rsid w:val="00E3201A"/>
    <w:rsid w:val="00E50F94"/>
    <w:rsid w:val="00E62297"/>
    <w:rsid w:val="00E62922"/>
    <w:rsid w:val="00E748D6"/>
    <w:rsid w:val="00E74EA2"/>
    <w:rsid w:val="00E819D6"/>
    <w:rsid w:val="00E93215"/>
    <w:rsid w:val="00EA10C1"/>
    <w:rsid w:val="00EA122F"/>
    <w:rsid w:val="00EC5D63"/>
    <w:rsid w:val="00EE7815"/>
    <w:rsid w:val="00F20EC9"/>
    <w:rsid w:val="00F26AB8"/>
    <w:rsid w:val="00F276A7"/>
    <w:rsid w:val="00F32283"/>
    <w:rsid w:val="00F34A27"/>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4.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CDCR Duty Statement Template General 2026</vt:lpstr>
    </vt:vector>
  </TitlesOfParts>
  <Company>CDCR</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Garcia, Syre</cp:lastModifiedBy>
  <cp:revision>3</cp:revision>
  <dcterms:created xsi:type="dcterms:W3CDTF">2026-09-29T19:27:00Z</dcterms:created>
  <dcterms:modified xsi:type="dcterms:W3CDTF">2026-09-29T19:42:00Z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