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BCECC" w14:textId="77777777" w:rsidR="00736AB8" w:rsidRPr="00C967FE" w:rsidRDefault="00736AB8" w:rsidP="00736AB8">
      <w:pPr>
        <w:autoSpaceDE w:val="0"/>
        <w:autoSpaceDN w:val="0"/>
        <w:adjustRightInd w:val="0"/>
        <w:spacing w:after="0" w:line="240" w:lineRule="auto"/>
        <w:jc w:val="center"/>
        <w:rPr>
          <w:rFonts w:ascii="Arial" w:hAnsi="Arial" w:cs="Arial"/>
          <w:b/>
          <w:sz w:val="24"/>
          <w:szCs w:val="24"/>
        </w:rPr>
      </w:pPr>
      <w:r w:rsidRPr="00C967FE">
        <w:rPr>
          <w:rFonts w:ascii="Arial" w:hAnsi="Arial" w:cs="Arial"/>
          <w:b/>
          <w:sz w:val="24"/>
          <w:szCs w:val="24"/>
        </w:rPr>
        <w:t>Board of State and Community Corrections (BSCC)</w:t>
      </w:r>
    </w:p>
    <w:p w14:paraId="4CF95D72" w14:textId="77777777" w:rsidR="00E37F03" w:rsidRPr="00C967FE" w:rsidRDefault="00C967FE" w:rsidP="00736AB8">
      <w:pPr>
        <w:autoSpaceDE w:val="0"/>
        <w:autoSpaceDN w:val="0"/>
        <w:adjustRightInd w:val="0"/>
        <w:spacing w:after="0" w:line="240" w:lineRule="auto"/>
        <w:jc w:val="center"/>
        <w:rPr>
          <w:rFonts w:ascii="Arial" w:hAnsi="Arial" w:cs="Arial"/>
          <w:b/>
          <w:sz w:val="24"/>
          <w:szCs w:val="24"/>
        </w:rPr>
      </w:pPr>
      <w:r>
        <w:rPr>
          <w:rFonts w:ascii="Arial" w:hAnsi="Arial" w:cs="Arial"/>
          <w:b/>
          <w:sz w:val="24"/>
          <w:szCs w:val="24"/>
        </w:rPr>
        <w:t>DUTY STATEMENT</w:t>
      </w:r>
    </w:p>
    <w:p w14:paraId="1582C9A4" w14:textId="77777777" w:rsidR="00914444" w:rsidRPr="009C5455" w:rsidRDefault="00914444" w:rsidP="00736AB8">
      <w:pPr>
        <w:autoSpaceDE w:val="0"/>
        <w:autoSpaceDN w:val="0"/>
        <w:adjustRightInd w:val="0"/>
        <w:spacing w:after="0" w:line="240" w:lineRule="auto"/>
        <w:jc w:val="center"/>
        <w:rPr>
          <w:rFonts w:ascii="Arial" w:hAnsi="Arial" w:cs="Arial"/>
          <w:b/>
          <w:sz w:val="23"/>
          <w:szCs w:val="23"/>
        </w:rPr>
      </w:pPr>
    </w:p>
    <w:p w14:paraId="557E4948" w14:textId="77777777" w:rsidR="00E37F03" w:rsidRPr="009C5455" w:rsidRDefault="00E37F03" w:rsidP="009715A4">
      <w:pPr>
        <w:autoSpaceDE w:val="0"/>
        <w:autoSpaceDN w:val="0"/>
        <w:adjustRightInd w:val="0"/>
        <w:spacing w:after="0" w:line="240" w:lineRule="auto"/>
        <w:rPr>
          <w:rFonts w:ascii="Arial" w:hAnsi="Arial" w:cs="Arial"/>
          <w:b/>
          <w:sz w:val="23"/>
          <w:szCs w:val="23"/>
        </w:rPr>
      </w:pPr>
    </w:p>
    <w:tbl>
      <w:tblPr>
        <w:tblW w:w="0" w:type="auto"/>
        <w:tblLook w:val="04A0" w:firstRow="1" w:lastRow="0" w:firstColumn="1" w:lastColumn="0" w:noHBand="0" w:noVBand="1"/>
      </w:tblPr>
      <w:tblGrid>
        <w:gridCol w:w="2448"/>
        <w:gridCol w:w="7128"/>
      </w:tblGrid>
      <w:tr w:rsidR="00E37F03" w:rsidRPr="00C967FE" w14:paraId="0A921060" w14:textId="77777777" w:rsidTr="008C7789">
        <w:tc>
          <w:tcPr>
            <w:tcW w:w="2448" w:type="dxa"/>
          </w:tcPr>
          <w:p w14:paraId="68CE2B8A" w14:textId="77777777" w:rsidR="00E37F03" w:rsidRPr="00C967FE" w:rsidRDefault="00E37F03" w:rsidP="008C7789">
            <w:pPr>
              <w:autoSpaceDE w:val="0"/>
              <w:autoSpaceDN w:val="0"/>
              <w:adjustRightInd w:val="0"/>
              <w:spacing w:after="0" w:line="240" w:lineRule="auto"/>
              <w:rPr>
                <w:rFonts w:ascii="Arial" w:hAnsi="Arial" w:cs="Arial"/>
                <w:sz w:val="24"/>
                <w:szCs w:val="24"/>
              </w:rPr>
            </w:pPr>
            <w:r w:rsidRPr="00C967FE">
              <w:rPr>
                <w:rFonts w:ascii="Arial" w:hAnsi="Arial" w:cs="Arial"/>
                <w:sz w:val="24"/>
                <w:szCs w:val="24"/>
              </w:rPr>
              <w:t>Classification:</w:t>
            </w:r>
          </w:p>
        </w:tc>
        <w:tc>
          <w:tcPr>
            <w:tcW w:w="7128" w:type="dxa"/>
          </w:tcPr>
          <w:p w14:paraId="48694BE9" w14:textId="77777777" w:rsidR="00E37F03" w:rsidRPr="00C967FE" w:rsidRDefault="0061682D" w:rsidP="008C7789">
            <w:pPr>
              <w:autoSpaceDE w:val="0"/>
              <w:autoSpaceDN w:val="0"/>
              <w:adjustRightInd w:val="0"/>
              <w:spacing w:after="0" w:line="240" w:lineRule="auto"/>
              <w:rPr>
                <w:rFonts w:ascii="Arial" w:hAnsi="Arial" w:cs="Arial"/>
                <w:sz w:val="24"/>
                <w:szCs w:val="24"/>
              </w:rPr>
            </w:pPr>
            <w:r w:rsidRPr="00C967FE">
              <w:rPr>
                <w:rFonts w:ascii="Arial" w:hAnsi="Arial" w:cs="Arial"/>
                <w:sz w:val="24"/>
                <w:szCs w:val="24"/>
              </w:rPr>
              <w:t>Field Representative</w:t>
            </w:r>
          </w:p>
        </w:tc>
      </w:tr>
      <w:tr w:rsidR="00E37F03" w:rsidRPr="00C967FE" w14:paraId="043A0FE7" w14:textId="77777777" w:rsidTr="008C7789">
        <w:tc>
          <w:tcPr>
            <w:tcW w:w="2448" w:type="dxa"/>
          </w:tcPr>
          <w:p w14:paraId="208AE77A" w14:textId="77777777" w:rsidR="00E37F03" w:rsidRPr="00C967FE" w:rsidRDefault="00E37F03" w:rsidP="008C7789">
            <w:pPr>
              <w:autoSpaceDE w:val="0"/>
              <w:autoSpaceDN w:val="0"/>
              <w:adjustRightInd w:val="0"/>
              <w:spacing w:after="0" w:line="240" w:lineRule="auto"/>
              <w:rPr>
                <w:rFonts w:ascii="Arial" w:hAnsi="Arial" w:cs="Arial"/>
                <w:sz w:val="24"/>
                <w:szCs w:val="24"/>
              </w:rPr>
            </w:pPr>
            <w:r w:rsidRPr="00C967FE">
              <w:rPr>
                <w:rFonts w:ascii="Arial" w:hAnsi="Arial" w:cs="Arial"/>
                <w:sz w:val="24"/>
                <w:szCs w:val="24"/>
              </w:rPr>
              <w:t>Position Number:</w:t>
            </w:r>
          </w:p>
        </w:tc>
        <w:tc>
          <w:tcPr>
            <w:tcW w:w="7128" w:type="dxa"/>
          </w:tcPr>
          <w:p w14:paraId="0BDEFA6E" w14:textId="77777777" w:rsidR="00E37F03" w:rsidRPr="00C967FE" w:rsidRDefault="0061682D" w:rsidP="00F30D0C">
            <w:pPr>
              <w:autoSpaceDE w:val="0"/>
              <w:autoSpaceDN w:val="0"/>
              <w:adjustRightInd w:val="0"/>
              <w:spacing w:after="0" w:line="240" w:lineRule="auto"/>
              <w:rPr>
                <w:rFonts w:ascii="Arial" w:hAnsi="Arial" w:cs="Arial"/>
                <w:sz w:val="24"/>
                <w:szCs w:val="24"/>
              </w:rPr>
            </w:pPr>
            <w:r w:rsidRPr="00C967FE">
              <w:rPr>
                <w:rFonts w:ascii="Arial" w:hAnsi="Arial" w:cs="Arial"/>
                <w:sz w:val="24"/>
                <w:szCs w:val="24"/>
              </w:rPr>
              <w:t>917-191-9613-</w:t>
            </w:r>
            <w:r w:rsidR="00C50380">
              <w:rPr>
                <w:rFonts w:ascii="Arial" w:hAnsi="Arial" w:cs="Arial"/>
                <w:sz w:val="24"/>
                <w:szCs w:val="24"/>
              </w:rPr>
              <w:t>00</w:t>
            </w:r>
            <w:r w:rsidR="00DD6AE7">
              <w:rPr>
                <w:rFonts w:ascii="Arial" w:hAnsi="Arial" w:cs="Arial"/>
                <w:sz w:val="24"/>
                <w:szCs w:val="24"/>
              </w:rPr>
              <w:t>3</w:t>
            </w:r>
          </w:p>
        </w:tc>
      </w:tr>
      <w:tr w:rsidR="00E37F03" w:rsidRPr="00C967FE" w14:paraId="284739EC" w14:textId="77777777" w:rsidTr="008C7789">
        <w:tc>
          <w:tcPr>
            <w:tcW w:w="2448" w:type="dxa"/>
          </w:tcPr>
          <w:p w14:paraId="4280BE66" w14:textId="77777777" w:rsidR="00E37F03" w:rsidRPr="00C967FE" w:rsidRDefault="00E37F03" w:rsidP="008C7789">
            <w:pPr>
              <w:autoSpaceDE w:val="0"/>
              <w:autoSpaceDN w:val="0"/>
              <w:adjustRightInd w:val="0"/>
              <w:spacing w:after="0" w:line="240" w:lineRule="auto"/>
              <w:rPr>
                <w:rFonts w:ascii="Arial" w:hAnsi="Arial" w:cs="Arial"/>
                <w:sz w:val="24"/>
                <w:szCs w:val="24"/>
              </w:rPr>
            </w:pPr>
            <w:r w:rsidRPr="00C967FE">
              <w:rPr>
                <w:rFonts w:ascii="Arial" w:hAnsi="Arial" w:cs="Arial"/>
                <w:sz w:val="24"/>
                <w:szCs w:val="24"/>
              </w:rPr>
              <w:t>Division:</w:t>
            </w:r>
          </w:p>
        </w:tc>
        <w:tc>
          <w:tcPr>
            <w:tcW w:w="7128" w:type="dxa"/>
          </w:tcPr>
          <w:p w14:paraId="601532B5" w14:textId="77777777" w:rsidR="00E37F03" w:rsidRPr="00C967FE" w:rsidRDefault="0061682D" w:rsidP="008C7789">
            <w:pPr>
              <w:autoSpaceDE w:val="0"/>
              <w:autoSpaceDN w:val="0"/>
              <w:adjustRightInd w:val="0"/>
              <w:spacing w:after="0" w:line="240" w:lineRule="auto"/>
              <w:rPr>
                <w:rFonts w:ascii="Arial" w:hAnsi="Arial" w:cs="Arial"/>
                <w:sz w:val="24"/>
                <w:szCs w:val="24"/>
              </w:rPr>
            </w:pPr>
            <w:r w:rsidRPr="00C967FE">
              <w:rPr>
                <w:rFonts w:ascii="Arial" w:hAnsi="Arial" w:cs="Arial"/>
                <w:sz w:val="24"/>
                <w:szCs w:val="24"/>
              </w:rPr>
              <w:t>Standards and Training for Corrections</w:t>
            </w:r>
          </w:p>
        </w:tc>
      </w:tr>
      <w:tr w:rsidR="00E37F03" w:rsidRPr="00C967FE" w14:paraId="007D09FF" w14:textId="77777777" w:rsidTr="008C7789">
        <w:tc>
          <w:tcPr>
            <w:tcW w:w="2448" w:type="dxa"/>
          </w:tcPr>
          <w:p w14:paraId="4F85E95A" w14:textId="77777777" w:rsidR="00E37F03" w:rsidRPr="00C967FE" w:rsidRDefault="00E37F03" w:rsidP="008C7789">
            <w:pPr>
              <w:autoSpaceDE w:val="0"/>
              <w:autoSpaceDN w:val="0"/>
              <w:adjustRightInd w:val="0"/>
              <w:spacing w:after="0" w:line="240" w:lineRule="auto"/>
              <w:rPr>
                <w:rFonts w:ascii="Arial" w:hAnsi="Arial" w:cs="Arial"/>
                <w:sz w:val="24"/>
                <w:szCs w:val="24"/>
              </w:rPr>
            </w:pPr>
            <w:r w:rsidRPr="00C967FE">
              <w:rPr>
                <w:rFonts w:ascii="Arial" w:hAnsi="Arial" w:cs="Arial"/>
                <w:sz w:val="24"/>
                <w:szCs w:val="24"/>
              </w:rPr>
              <w:t>Incumbent:</w:t>
            </w:r>
          </w:p>
        </w:tc>
        <w:tc>
          <w:tcPr>
            <w:tcW w:w="7128" w:type="dxa"/>
          </w:tcPr>
          <w:p w14:paraId="5F55FAA2" w14:textId="77777777" w:rsidR="00E37F03" w:rsidRPr="00C967FE" w:rsidRDefault="00DD6AE7" w:rsidP="008C7789">
            <w:pPr>
              <w:autoSpaceDE w:val="0"/>
              <w:autoSpaceDN w:val="0"/>
              <w:adjustRightInd w:val="0"/>
              <w:spacing w:after="0" w:line="240" w:lineRule="auto"/>
              <w:rPr>
                <w:rFonts w:ascii="Arial" w:hAnsi="Arial" w:cs="Arial"/>
                <w:b/>
                <w:sz w:val="24"/>
                <w:szCs w:val="24"/>
              </w:rPr>
            </w:pPr>
            <w:r>
              <w:rPr>
                <w:rFonts w:ascii="Arial" w:hAnsi="Arial" w:cs="Arial"/>
                <w:b/>
                <w:sz w:val="24"/>
                <w:szCs w:val="24"/>
              </w:rPr>
              <w:t>VACANT</w:t>
            </w:r>
          </w:p>
        </w:tc>
      </w:tr>
    </w:tbl>
    <w:p w14:paraId="57F539C0" w14:textId="77777777" w:rsidR="007B730D" w:rsidRPr="00C967FE" w:rsidRDefault="007B730D" w:rsidP="00E37F03">
      <w:pPr>
        <w:autoSpaceDE w:val="0"/>
        <w:autoSpaceDN w:val="0"/>
        <w:adjustRightInd w:val="0"/>
        <w:spacing w:after="0" w:line="240" w:lineRule="auto"/>
        <w:rPr>
          <w:rFonts w:ascii="Arial" w:hAnsi="Arial" w:cs="Arial"/>
          <w:b/>
          <w:sz w:val="24"/>
          <w:szCs w:val="24"/>
        </w:rPr>
      </w:pPr>
    </w:p>
    <w:p w14:paraId="75B56AD7" w14:textId="77777777" w:rsidR="00417711" w:rsidRDefault="00C967FE" w:rsidP="00E37F03">
      <w:pPr>
        <w:autoSpaceDE w:val="0"/>
        <w:autoSpaceDN w:val="0"/>
        <w:adjustRightInd w:val="0"/>
        <w:spacing w:after="0" w:line="240" w:lineRule="auto"/>
        <w:rPr>
          <w:rFonts w:ascii="Arial" w:hAnsi="Arial" w:cs="Arial"/>
          <w:b/>
          <w:sz w:val="24"/>
          <w:szCs w:val="24"/>
        </w:rPr>
      </w:pPr>
      <w:r>
        <w:rPr>
          <w:rFonts w:ascii="Arial" w:hAnsi="Arial" w:cs="Arial"/>
          <w:b/>
          <w:sz w:val="24"/>
          <w:szCs w:val="24"/>
        </w:rPr>
        <w:t>SECTION A: GENERAL DESCRIPTION</w:t>
      </w:r>
    </w:p>
    <w:p w14:paraId="4BD0BB95" w14:textId="77777777" w:rsidR="00C967FE" w:rsidRDefault="00C967FE" w:rsidP="00333FCC">
      <w:pPr>
        <w:autoSpaceDE w:val="0"/>
        <w:autoSpaceDN w:val="0"/>
        <w:adjustRightInd w:val="0"/>
        <w:spacing w:after="0" w:line="240" w:lineRule="auto"/>
        <w:jc w:val="both"/>
        <w:rPr>
          <w:rFonts w:ascii="Arial" w:hAnsi="Arial" w:cs="Arial"/>
          <w:sz w:val="24"/>
          <w:szCs w:val="24"/>
        </w:rPr>
      </w:pPr>
    </w:p>
    <w:p w14:paraId="21B9182D" w14:textId="4A538F7B" w:rsidR="00333FCC" w:rsidRPr="00C967FE" w:rsidRDefault="00333FCC" w:rsidP="00333FCC">
      <w:pPr>
        <w:autoSpaceDE w:val="0"/>
        <w:autoSpaceDN w:val="0"/>
        <w:adjustRightInd w:val="0"/>
        <w:spacing w:after="0" w:line="240" w:lineRule="auto"/>
        <w:jc w:val="both"/>
        <w:rPr>
          <w:rFonts w:ascii="Arial" w:hAnsi="Arial" w:cs="Arial"/>
          <w:sz w:val="24"/>
          <w:szCs w:val="24"/>
        </w:rPr>
      </w:pPr>
      <w:r w:rsidRPr="00C967FE">
        <w:rPr>
          <w:rFonts w:ascii="Arial" w:hAnsi="Arial" w:cs="Arial"/>
          <w:sz w:val="24"/>
          <w:szCs w:val="24"/>
        </w:rPr>
        <w:t>Under general direction of the STC Deputy Director, the Field Representative</w:t>
      </w:r>
      <w:r w:rsidR="007D3C0B">
        <w:rPr>
          <w:rFonts w:ascii="Arial" w:hAnsi="Arial" w:cs="Arial"/>
          <w:sz w:val="24"/>
          <w:szCs w:val="24"/>
        </w:rPr>
        <w:t xml:space="preserve"> – Training Standards and Policy Development Lead serves as the primary lead for statewide job analyses and oversees the development, revision, and maintenance of selection and training standards for local corrections personnel.</w:t>
      </w:r>
      <w:r w:rsidRPr="00C967FE">
        <w:rPr>
          <w:rFonts w:ascii="Arial" w:hAnsi="Arial" w:cs="Arial"/>
          <w:sz w:val="24"/>
          <w:szCs w:val="24"/>
        </w:rPr>
        <w:t xml:space="preserve"> The Field Representative provides consultative services to support the implementation of those standards, designs and delivers training, administers a course certification system, conducts compliance reviews, develops statewide policy related to training, facilitates workgroups and meetings, and performs other related duties in support of the statewide local corrections training program.  </w:t>
      </w:r>
    </w:p>
    <w:p w14:paraId="54E1300B" w14:textId="77777777" w:rsidR="00333FCC" w:rsidRPr="00C967FE" w:rsidRDefault="00333FCC" w:rsidP="00333FCC">
      <w:pPr>
        <w:autoSpaceDE w:val="0"/>
        <w:autoSpaceDN w:val="0"/>
        <w:adjustRightInd w:val="0"/>
        <w:spacing w:after="0" w:line="240" w:lineRule="auto"/>
        <w:jc w:val="both"/>
        <w:rPr>
          <w:rFonts w:ascii="Arial" w:hAnsi="Arial" w:cs="Arial"/>
          <w:sz w:val="24"/>
          <w:szCs w:val="24"/>
        </w:rPr>
      </w:pPr>
    </w:p>
    <w:p w14:paraId="5DFCEA97" w14:textId="576D9493" w:rsidR="00333FCC" w:rsidRPr="00C967FE" w:rsidRDefault="00333FCC" w:rsidP="00333FCC">
      <w:pPr>
        <w:autoSpaceDE w:val="0"/>
        <w:autoSpaceDN w:val="0"/>
        <w:adjustRightInd w:val="0"/>
        <w:spacing w:after="0" w:line="240" w:lineRule="auto"/>
        <w:jc w:val="both"/>
        <w:rPr>
          <w:rFonts w:ascii="Arial" w:hAnsi="Arial" w:cs="Arial"/>
          <w:sz w:val="24"/>
          <w:szCs w:val="24"/>
        </w:rPr>
      </w:pPr>
      <w:r w:rsidRPr="00C967FE">
        <w:rPr>
          <w:rFonts w:ascii="Arial" w:hAnsi="Arial" w:cs="Arial"/>
          <w:sz w:val="24"/>
          <w:szCs w:val="24"/>
        </w:rPr>
        <w:t>Rotation of assignments and divisions may be required to manage unanticipated workload</w:t>
      </w:r>
      <w:r w:rsidR="007D3C0B">
        <w:rPr>
          <w:rFonts w:ascii="Arial" w:hAnsi="Arial" w:cs="Arial"/>
          <w:sz w:val="24"/>
          <w:szCs w:val="24"/>
        </w:rPr>
        <w:t>s</w:t>
      </w:r>
      <w:r w:rsidRPr="00C967FE">
        <w:rPr>
          <w:rFonts w:ascii="Arial" w:hAnsi="Arial" w:cs="Arial"/>
          <w:sz w:val="24"/>
          <w:szCs w:val="24"/>
        </w:rPr>
        <w:t>. Traveling is necessary and required to meet the duties of this assignment.</w:t>
      </w:r>
    </w:p>
    <w:p w14:paraId="4AC07F77" w14:textId="77777777" w:rsidR="001F100A" w:rsidRPr="00C967FE" w:rsidRDefault="001F100A" w:rsidP="00333FCC">
      <w:pPr>
        <w:autoSpaceDE w:val="0"/>
        <w:autoSpaceDN w:val="0"/>
        <w:adjustRightInd w:val="0"/>
        <w:spacing w:after="0" w:line="240" w:lineRule="auto"/>
        <w:jc w:val="both"/>
        <w:rPr>
          <w:rFonts w:ascii="Arial" w:hAnsi="Arial" w:cs="Arial"/>
          <w:b/>
          <w:sz w:val="24"/>
          <w:szCs w:val="24"/>
        </w:rPr>
      </w:pPr>
    </w:p>
    <w:p w14:paraId="55E6E58D" w14:textId="77777777" w:rsidR="00C967FE" w:rsidRDefault="00C967FE" w:rsidP="00E37F03">
      <w:pPr>
        <w:autoSpaceDE w:val="0"/>
        <w:autoSpaceDN w:val="0"/>
        <w:adjustRightInd w:val="0"/>
        <w:spacing w:after="0" w:line="240" w:lineRule="auto"/>
        <w:rPr>
          <w:rFonts w:ascii="Arial" w:hAnsi="Arial" w:cs="Arial"/>
          <w:b/>
          <w:sz w:val="24"/>
          <w:szCs w:val="24"/>
        </w:rPr>
      </w:pPr>
      <w:r>
        <w:rPr>
          <w:rFonts w:ascii="Arial" w:hAnsi="Arial" w:cs="Arial"/>
          <w:b/>
          <w:sz w:val="24"/>
          <w:szCs w:val="24"/>
        </w:rPr>
        <w:t>SECTION B: ESSENTIAL FUNCTIONS</w:t>
      </w:r>
    </w:p>
    <w:p w14:paraId="16012C97" w14:textId="21E9B26F" w:rsidR="00417711" w:rsidRPr="00C967FE" w:rsidRDefault="00417711" w:rsidP="00F0555C">
      <w:pPr>
        <w:ind w:right="36"/>
        <w:jc w:val="both"/>
        <w:rPr>
          <w:rFonts w:ascii="Arial" w:hAnsi="Arial" w:cs="Arial"/>
          <w:sz w:val="24"/>
          <w:szCs w:val="24"/>
        </w:rPr>
      </w:pPr>
      <w:r w:rsidRPr="00C967FE">
        <w:rPr>
          <w:rFonts w:ascii="Arial" w:hAnsi="Arial" w:cs="Arial"/>
          <w:b/>
          <w:sz w:val="24"/>
          <w:szCs w:val="24"/>
        </w:rPr>
        <w:br/>
      </w:r>
      <w:r w:rsidR="00C967FE" w:rsidRPr="00C967FE">
        <w:rPr>
          <w:rFonts w:ascii="Arial" w:hAnsi="Arial" w:cs="Arial"/>
          <w:i/>
          <w:sz w:val="24"/>
          <w:szCs w:val="24"/>
        </w:rPr>
        <w:t>Candidates must have the ability to perform the following essential functions with or without</w:t>
      </w:r>
      <w:r w:rsidR="00F0555C">
        <w:rPr>
          <w:rFonts w:ascii="Arial" w:hAnsi="Arial" w:cs="Arial"/>
          <w:i/>
          <w:sz w:val="24"/>
          <w:szCs w:val="24"/>
        </w:rPr>
        <w:t xml:space="preserve"> </w:t>
      </w:r>
      <w:r w:rsidR="00C967FE" w:rsidRPr="00C967FE">
        <w:rPr>
          <w:rFonts w:ascii="Arial" w:hAnsi="Arial" w:cs="Arial"/>
          <w:i/>
          <w:sz w:val="24"/>
          <w:szCs w:val="24"/>
        </w:rPr>
        <w:t xml:space="preserve">reasonable </w:t>
      </w:r>
      <w:r w:rsidR="00147070" w:rsidRPr="00C967FE">
        <w:rPr>
          <w:rFonts w:ascii="Arial" w:hAnsi="Arial" w:cs="Arial"/>
          <w:i/>
          <w:sz w:val="24"/>
          <w:szCs w:val="24"/>
        </w:rPr>
        <w:t>accommodation</w:t>
      </w:r>
      <w:r w:rsidR="00C967FE" w:rsidRPr="00C967FE">
        <w:rPr>
          <w:rFonts w:ascii="Arial" w:hAnsi="Arial" w:cs="Arial"/>
          <w:sz w:val="24"/>
          <w:szCs w:val="24"/>
        </w:rPr>
        <w:t>.</w:t>
      </w:r>
    </w:p>
    <w:p w14:paraId="46185294" w14:textId="77777777" w:rsidR="00022E7A" w:rsidRPr="00C967FE" w:rsidRDefault="00022E7A" w:rsidP="00E37F03">
      <w:pPr>
        <w:autoSpaceDE w:val="0"/>
        <w:autoSpaceDN w:val="0"/>
        <w:adjustRightInd w:val="0"/>
        <w:spacing w:after="0" w:line="240" w:lineRule="auto"/>
        <w:rPr>
          <w:rFonts w:ascii="Arial" w:hAnsi="Arial" w:cs="Arial"/>
          <w:b/>
          <w:sz w:val="24"/>
          <w:szCs w:val="24"/>
        </w:rPr>
      </w:pPr>
    </w:p>
    <w:tbl>
      <w:tblPr>
        <w:tblW w:w="10008" w:type="dxa"/>
        <w:tblLook w:val="04A0" w:firstRow="1" w:lastRow="0" w:firstColumn="1" w:lastColumn="0" w:noHBand="0" w:noVBand="1"/>
      </w:tblPr>
      <w:tblGrid>
        <w:gridCol w:w="1458"/>
        <w:gridCol w:w="575"/>
        <w:gridCol w:w="7975"/>
      </w:tblGrid>
      <w:tr w:rsidR="00C967FE" w:rsidRPr="00C967FE" w14:paraId="1679542A" w14:textId="77777777" w:rsidTr="00F0555C">
        <w:tc>
          <w:tcPr>
            <w:tcW w:w="1458" w:type="dxa"/>
          </w:tcPr>
          <w:p w14:paraId="2E24DAAC" w14:textId="77777777" w:rsidR="00C967FE" w:rsidRPr="00C967FE" w:rsidRDefault="00C967FE" w:rsidP="00C967FE">
            <w:pPr>
              <w:autoSpaceDE w:val="0"/>
              <w:autoSpaceDN w:val="0"/>
              <w:adjustRightInd w:val="0"/>
              <w:spacing w:after="0" w:line="240" w:lineRule="auto"/>
              <w:jc w:val="center"/>
              <w:rPr>
                <w:rFonts w:ascii="Arial" w:hAnsi="Arial" w:cs="Arial"/>
                <w:b/>
                <w:sz w:val="24"/>
                <w:szCs w:val="24"/>
              </w:rPr>
            </w:pPr>
            <w:r>
              <w:rPr>
                <w:rFonts w:ascii="Arial" w:hAnsi="Arial" w:cs="Arial"/>
                <w:b/>
                <w:sz w:val="24"/>
                <w:szCs w:val="24"/>
              </w:rPr>
              <w:t>% of Time Spent</w:t>
            </w:r>
          </w:p>
        </w:tc>
        <w:tc>
          <w:tcPr>
            <w:tcW w:w="575" w:type="dxa"/>
          </w:tcPr>
          <w:p w14:paraId="56E5C955" w14:textId="77777777" w:rsidR="00C967FE" w:rsidRPr="00C967FE" w:rsidRDefault="00C967FE" w:rsidP="008C7789">
            <w:pPr>
              <w:autoSpaceDE w:val="0"/>
              <w:autoSpaceDN w:val="0"/>
              <w:adjustRightInd w:val="0"/>
              <w:spacing w:after="0" w:line="240" w:lineRule="auto"/>
              <w:rPr>
                <w:rFonts w:ascii="Arial" w:hAnsi="Arial" w:cs="Arial"/>
                <w:sz w:val="24"/>
                <w:szCs w:val="24"/>
              </w:rPr>
            </w:pPr>
          </w:p>
        </w:tc>
        <w:tc>
          <w:tcPr>
            <w:tcW w:w="7975" w:type="dxa"/>
          </w:tcPr>
          <w:p w14:paraId="48699B58" w14:textId="77777777" w:rsidR="00C967FE" w:rsidRPr="00C967FE" w:rsidRDefault="00C967FE" w:rsidP="00C967FE">
            <w:pPr>
              <w:autoSpaceDE w:val="0"/>
              <w:autoSpaceDN w:val="0"/>
              <w:adjustRightInd w:val="0"/>
              <w:spacing w:after="0" w:line="240" w:lineRule="auto"/>
              <w:jc w:val="center"/>
              <w:rPr>
                <w:rFonts w:ascii="Arial" w:hAnsi="Arial" w:cs="Arial"/>
                <w:b/>
                <w:bCs/>
                <w:sz w:val="24"/>
                <w:szCs w:val="24"/>
              </w:rPr>
            </w:pPr>
            <w:r>
              <w:rPr>
                <w:rFonts w:ascii="Arial" w:hAnsi="Arial" w:cs="Arial"/>
                <w:b/>
                <w:bCs/>
                <w:sz w:val="24"/>
                <w:szCs w:val="24"/>
              </w:rPr>
              <w:t>Typical Task</w:t>
            </w:r>
          </w:p>
        </w:tc>
      </w:tr>
      <w:tr w:rsidR="00CF31FA" w:rsidRPr="00C967FE" w14:paraId="2BD8FC72" w14:textId="77777777" w:rsidTr="00F0555C">
        <w:tc>
          <w:tcPr>
            <w:tcW w:w="1458" w:type="dxa"/>
          </w:tcPr>
          <w:p w14:paraId="479E96E4" w14:textId="1D6F0D70" w:rsidR="00CF31FA" w:rsidRPr="00C967FE" w:rsidRDefault="0080032E" w:rsidP="0080032E">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50</w:t>
            </w:r>
            <w:r w:rsidR="00CF31FA" w:rsidRPr="00C967FE">
              <w:rPr>
                <w:rFonts w:ascii="Arial" w:hAnsi="Arial" w:cs="Arial"/>
                <w:sz w:val="24"/>
                <w:szCs w:val="24"/>
              </w:rPr>
              <w:t>%</w:t>
            </w:r>
          </w:p>
        </w:tc>
        <w:tc>
          <w:tcPr>
            <w:tcW w:w="575" w:type="dxa"/>
          </w:tcPr>
          <w:p w14:paraId="2A0F752F" w14:textId="77777777" w:rsidR="00CF31FA" w:rsidRPr="00C967FE" w:rsidRDefault="00CF31FA" w:rsidP="008C7789">
            <w:pPr>
              <w:autoSpaceDE w:val="0"/>
              <w:autoSpaceDN w:val="0"/>
              <w:adjustRightInd w:val="0"/>
              <w:spacing w:after="0" w:line="240" w:lineRule="auto"/>
              <w:rPr>
                <w:rFonts w:ascii="Arial" w:hAnsi="Arial" w:cs="Arial"/>
                <w:sz w:val="24"/>
                <w:szCs w:val="24"/>
              </w:rPr>
            </w:pPr>
          </w:p>
        </w:tc>
        <w:tc>
          <w:tcPr>
            <w:tcW w:w="7975" w:type="dxa"/>
          </w:tcPr>
          <w:p w14:paraId="6B826CEF" w14:textId="25D805EF" w:rsidR="0080032E" w:rsidRPr="00C967FE" w:rsidRDefault="0061682D" w:rsidP="00104EF0">
            <w:pPr>
              <w:autoSpaceDE w:val="0"/>
              <w:autoSpaceDN w:val="0"/>
              <w:adjustRightInd w:val="0"/>
              <w:spacing w:after="0" w:line="240" w:lineRule="auto"/>
              <w:ind w:right="-105"/>
              <w:jc w:val="both"/>
              <w:rPr>
                <w:rFonts w:ascii="Arial" w:hAnsi="Arial" w:cs="Arial"/>
                <w:bCs/>
                <w:sz w:val="24"/>
                <w:szCs w:val="24"/>
              </w:rPr>
            </w:pPr>
            <w:r w:rsidRPr="00C967FE">
              <w:rPr>
                <w:rFonts w:ascii="Arial" w:hAnsi="Arial" w:cs="Arial"/>
                <w:b/>
                <w:bCs/>
                <w:sz w:val="24"/>
                <w:szCs w:val="24"/>
              </w:rPr>
              <w:t xml:space="preserve">Selection and Training </w:t>
            </w:r>
            <w:r w:rsidRPr="00C967FE">
              <w:rPr>
                <w:rFonts w:ascii="Arial" w:hAnsi="Arial" w:cs="Arial"/>
                <w:bCs/>
                <w:sz w:val="24"/>
                <w:szCs w:val="24"/>
              </w:rPr>
              <w:t xml:space="preserve">– </w:t>
            </w:r>
            <w:r w:rsidR="00333FCC" w:rsidRPr="00C967FE">
              <w:rPr>
                <w:rFonts w:ascii="Arial" w:hAnsi="Arial" w:cs="Arial"/>
                <w:bCs/>
                <w:sz w:val="24"/>
                <w:szCs w:val="24"/>
              </w:rPr>
              <w:t xml:space="preserve">Design and conduct job analyses, portability studies and validation studies to identify job tasks and required knowledge, skills and abilities for state and local corrections personnel.  Develop empirically sound and legally defensible selection and training standards for state and local corrections personnel. Administer the seven-step selection criteria system to comply with federal and state guidelines. Design entry level training curriculum and annual training requirements for state and local corrections personnel. Conduct qualitative reviews of corrections-related courses to assess job relevancy, instructor expertise, adherence to instructional objectives, and appropriate training delivery methodology. Collaborate with local corrections agencies and public/private training providers in the development and administration of programs designed to ensure the competence of local corrections professionals. </w:t>
            </w:r>
          </w:p>
          <w:p w14:paraId="1A8CEFD2" w14:textId="77777777" w:rsidR="00F3787C" w:rsidRPr="00C967FE" w:rsidRDefault="00F3787C" w:rsidP="004B5870">
            <w:pPr>
              <w:autoSpaceDE w:val="0"/>
              <w:autoSpaceDN w:val="0"/>
              <w:adjustRightInd w:val="0"/>
              <w:spacing w:after="0" w:line="240" w:lineRule="auto"/>
              <w:ind w:right="-105"/>
              <w:jc w:val="both"/>
              <w:rPr>
                <w:rFonts w:ascii="Arial" w:hAnsi="Arial" w:cs="Arial"/>
                <w:sz w:val="24"/>
                <w:szCs w:val="24"/>
              </w:rPr>
            </w:pPr>
          </w:p>
        </w:tc>
      </w:tr>
      <w:tr w:rsidR="00104EF0" w:rsidRPr="00C967FE" w14:paraId="4223AA6A" w14:textId="77777777" w:rsidTr="00F0555C">
        <w:tc>
          <w:tcPr>
            <w:tcW w:w="1458" w:type="dxa"/>
          </w:tcPr>
          <w:p w14:paraId="542DC67D" w14:textId="185FE1FF" w:rsidR="00104EF0" w:rsidRPr="00C967FE" w:rsidRDefault="004B5870" w:rsidP="0080032E">
            <w:pPr>
              <w:autoSpaceDE w:val="0"/>
              <w:autoSpaceDN w:val="0"/>
              <w:adjustRightInd w:val="0"/>
              <w:spacing w:after="0" w:line="240" w:lineRule="auto"/>
              <w:jc w:val="center"/>
              <w:rPr>
                <w:rFonts w:ascii="Arial" w:hAnsi="Arial" w:cs="Arial"/>
                <w:sz w:val="24"/>
                <w:szCs w:val="24"/>
              </w:rPr>
            </w:pPr>
            <w:r w:rsidRPr="00C967FE">
              <w:rPr>
                <w:rFonts w:ascii="Arial" w:hAnsi="Arial" w:cs="Arial"/>
                <w:sz w:val="24"/>
                <w:szCs w:val="24"/>
              </w:rPr>
              <w:t>1</w:t>
            </w:r>
            <w:r>
              <w:rPr>
                <w:rFonts w:ascii="Arial" w:hAnsi="Arial" w:cs="Arial"/>
                <w:sz w:val="24"/>
                <w:szCs w:val="24"/>
              </w:rPr>
              <w:t>5</w:t>
            </w:r>
            <w:r w:rsidR="00104EF0" w:rsidRPr="00C967FE">
              <w:rPr>
                <w:rFonts w:ascii="Arial" w:hAnsi="Arial" w:cs="Arial"/>
                <w:sz w:val="24"/>
                <w:szCs w:val="24"/>
              </w:rPr>
              <w:t>%</w:t>
            </w:r>
          </w:p>
        </w:tc>
        <w:tc>
          <w:tcPr>
            <w:tcW w:w="575" w:type="dxa"/>
          </w:tcPr>
          <w:p w14:paraId="7B249A66" w14:textId="77777777" w:rsidR="00104EF0" w:rsidRPr="00C967FE" w:rsidRDefault="00104EF0" w:rsidP="008C7789">
            <w:pPr>
              <w:autoSpaceDE w:val="0"/>
              <w:autoSpaceDN w:val="0"/>
              <w:adjustRightInd w:val="0"/>
              <w:spacing w:after="0" w:line="240" w:lineRule="auto"/>
              <w:rPr>
                <w:rFonts w:ascii="Arial" w:hAnsi="Arial" w:cs="Arial"/>
                <w:sz w:val="24"/>
                <w:szCs w:val="24"/>
              </w:rPr>
            </w:pPr>
          </w:p>
        </w:tc>
        <w:tc>
          <w:tcPr>
            <w:tcW w:w="7975" w:type="dxa"/>
          </w:tcPr>
          <w:p w14:paraId="0AB34ED7" w14:textId="77777777" w:rsidR="00104EF0" w:rsidRPr="00C967FE" w:rsidRDefault="00104EF0" w:rsidP="00104EF0">
            <w:pPr>
              <w:spacing w:after="0" w:line="240" w:lineRule="auto"/>
              <w:jc w:val="both"/>
              <w:rPr>
                <w:rFonts w:ascii="Arial" w:hAnsi="Arial" w:cs="Arial"/>
                <w:bCs/>
                <w:sz w:val="24"/>
                <w:szCs w:val="24"/>
              </w:rPr>
            </w:pPr>
            <w:r w:rsidRPr="00C967FE">
              <w:rPr>
                <w:rFonts w:ascii="Arial" w:hAnsi="Arial" w:cs="Arial"/>
                <w:b/>
                <w:bCs/>
                <w:sz w:val="24"/>
                <w:szCs w:val="24"/>
              </w:rPr>
              <w:t xml:space="preserve">Policy Development </w:t>
            </w:r>
            <w:r w:rsidRPr="00C967FE">
              <w:rPr>
                <w:rFonts w:ascii="Arial" w:hAnsi="Arial" w:cs="Arial"/>
                <w:bCs/>
                <w:sz w:val="24"/>
                <w:szCs w:val="24"/>
              </w:rPr>
              <w:t xml:space="preserve">- Formulate regulations, policies, procedures and guidelines on a variety of correctional issues related to training. Develop, </w:t>
            </w:r>
            <w:r w:rsidRPr="00C967FE">
              <w:rPr>
                <w:rFonts w:ascii="Arial" w:hAnsi="Arial" w:cs="Arial"/>
                <w:bCs/>
                <w:sz w:val="24"/>
                <w:szCs w:val="24"/>
              </w:rPr>
              <w:lastRenderedPageBreak/>
              <w:t>revise and promulgate minimum standards for state and local corrections agencies. Monitor and evaluate emerging national, state, and local programs and “best practices” in a systematic manner to develop effective policy and capitalize on new opportunities. Analyze complex corrections issues, programs and legislation, and present information, alternatives, and policy recommendations to the Legislature, BSCC Board, local governing bodies and other entities. Prepare bill analyses, issue memos and other written documents to effectively explain and convey the impact of proposed legislation and administrative actions on corrections programs.</w:t>
            </w:r>
          </w:p>
          <w:p w14:paraId="464437F6" w14:textId="77777777" w:rsidR="00104EF0" w:rsidRPr="00C967FE" w:rsidRDefault="00104EF0" w:rsidP="00333FCC">
            <w:pPr>
              <w:autoSpaceDE w:val="0"/>
              <w:autoSpaceDN w:val="0"/>
              <w:adjustRightInd w:val="0"/>
              <w:spacing w:after="0" w:line="240" w:lineRule="auto"/>
              <w:jc w:val="both"/>
              <w:rPr>
                <w:rFonts w:ascii="Arial" w:hAnsi="Arial" w:cs="Arial"/>
                <w:b/>
                <w:bCs/>
                <w:sz w:val="24"/>
                <w:szCs w:val="24"/>
              </w:rPr>
            </w:pPr>
          </w:p>
        </w:tc>
      </w:tr>
      <w:tr w:rsidR="0080032E" w:rsidRPr="00C967FE" w14:paraId="3A048BE2" w14:textId="77777777" w:rsidTr="00F0555C">
        <w:tc>
          <w:tcPr>
            <w:tcW w:w="1458" w:type="dxa"/>
          </w:tcPr>
          <w:p w14:paraId="206174EC" w14:textId="57DE0445" w:rsidR="0080032E" w:rsidRPr="00C967FE" w:rsidDel="004B5870" w:rsidRDefault="0080032E" w:rsidP="0080032E">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lastRenderedPageBreak/>
              <w:t>1</w:t>
            </w:r>
            <w:r w:rsidRPr="00C967FE">
              <w:rPr>
                <w:rFonts w:ascii="Arial" w:hAnsi="Arial" w:cs="Arial"/>
                <w:sz w:val="24"/>
                <w:szCs w:val="24"/>
              </w:rPr>
              <w:t>0%</w:t>
            </w:r>
          </w:p>
        </w:tc>
        <w:tc>
          <w:tcPr>
            <w:tcW w:w="575" w:type="dxa"/>
          </w:tcPr>
          <w:p w14:paraId="55CF32BD" w14:textId="77777777" w:rsidR="0080032E" w:rsidRPr="00C967FE" w:rsidRDefault="0080032E" w:rsidP="0080032E">
            <w:pPr>
              <w:autoSpaceDE w:val="0"/>
              <w:autoSpaceDN w:val="0"/>
              <w:adjustRightInd w:val="0"/>
              <w:spacing w:after="0" w:line="240" w:lineRule="auto"/>
              <w:rPr>
                <w:rFonts w:ascii="Arial" w:hAnsi="Arial" w:cs="Arial"/>
                <w:sz w:val="24"/>
                <w:szCs w:val="24"/>
              </w:rPr>
            </w:pPr>
          </w:p>
        </w:tc>
        <w:tc>
          <w:tcPr>
            <w:tcW w:w="7975" w:type="dxa"/>
          </w:tcPr>
          <w:p w14:paraId="7B56AE31" w14:textId="77777777" w:rsidR="0080032E" w:rsidRPr="00C967FE" w:rsidRDefault="0080032E" w:rsidP="0080032E">
            <w:pPr>
              <w:spacing w:after="0" w:line="240" w:lineRule="auto"/>
              <w:jc w:val="both"/>
              <w:rPr>
                <w:rFonts w:ascii="Arial" w:hAnsi="Arial" w:cs="Arial"/>
                <w:bCs/>
                <w:sz w:val="24"/>
                <w:szCs w:val="24"/>
              </w:rPr>
            </w:pPr>
            <w:r w:rsidRPr="00C967FE">
              <w:rPr>
                <w:rFonts w:ascii="Arial" w:hAnsi="Arial" w:cs="Arial"/>
                <w:b/>
                <w:bCs/>
                <w:sz w:val="24"/>
                <w:szCs w:val="24"/>
              </w:rPr>
              <w:t xml:space="preserve">Mediation and Facilitation </w:t>
            </w:r>
            <w:r w:rsidRPr="00C967FE">
              <w:rPr>
                <w:rFonts w:ascii="Arial" w:hAnsi="Arial" w:cs="Arial"/>
                <w:bCs/>
                <w:sz w:val="24"/>
                <w:szCs w:val="24"/>
              </w:rPr>
              <w:t>- Facilitate meetings, task forces, executive steering committees, work groups and advisory groups, and lead groups to closure through consensus building. Instruct groups on issues related to the BSCC’s mission and goals. Mediate disputes concerning local, state and national standards and court decisions as they impact BSCC programs. Provide a link between local, state and federal interests. Make determinations on difficult, politically sensitive state and local corrections problems to avoid or reduce possible litigation. Establish and maintain cooperative relationships with stakeholders, constituents, organizations and governing bodies impacted by the BSCC’s mission. Actively participate in conferences, meetings, or hearings involving problems or issues of considerable consequence or importance. Facilitate a common understanding of the problem and thereby develop a satisfactory solution by either convincing individuals, arriving at a compromise, or developing suitable alternatives.</w:t>
            </w:r>
          </w:p>
          <w:p w14:paraId="08DA4E8F" w14:textId="77777777" w:rsidR="0080032E" w:rsidRPr="00C967FE" w:rsidRDefault="0080032E" w:rsidP="0080032E">
            <w:pPr>
              <w:spacing w:after="0" w:line="240" w:lineRule="auto"/>
              <w:jc w:val="both"/>
              <w:rPr>
                <w:rFonts w:ascii="Arial" w:hAnsi="Arial" w:cs="Arial"/>
                <w:b/>
                <w:bCs/>
                <w:sz w:val="24"/>
                <w:szCs w:val="24"/>
              </w:rPr>
            </w:pPr>
          </w:p>
        </w:tc>
      </w:tr>
      <w:tr w:rsidR="0080032E" w:rsidRPr="00C967FE" w14:paraId="792DA65B" w14:textId="77777777" w:rsidTr="00F0555C">
        <w:tc>
          <w:tcPr>
            <w:tcW w:w="1458" w:type="dxa"/>
          </w:tcPr>
          <w:p w14:paraId="3E595AE2" w14:textId="6B686781" w:rsidR="0080032E" w:rsidRPr="00C967FE" w:rsidRDefault="0080032E" w:rsidP="0080032E">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1</w:t>
            </w:r>
            <w:r w:rsidRPr="00C967FE">
              <w:rPr>
                <w:rFonts w:ascii="Arial" w:hAnsi="Arial" w:cs="Arial"/>
                <w:sz w:val="24"/>
                <w:szCs w:val="24"/>
              </w:rPr>
              <w:t>0%</w:t>
            </w:r>
          </w:p>
        </w:tc>
        <w:tc>
          <w:tcPr>
            <w:tcW w:w="575" w:type="dxa"/>
          </w:tcPr>
          <w:p w14:paraId="05007628" w14:textId="77777777" w:rsidR="0080032E" w:rsidRPr="00C967FE" w:rsidRDefault="0080032E" w:rsidP="0080032E">
            <w:pPr>
              <w:autoSpaceDE w:val="0"/>
              <w:autoSpaceDN w:val="0"/>
              <w:adjustRightInd w:val="0"/>
              <w:spacing w:after="0" w:line="240" w:lineRule="auto"/>
              <w:rPr>
                <w:rFonts w:ascii="Arial" w:hAnsi="Arial" w:cs="Arial"/>
                <w:sz w:val="24"/>
                <w:szCs w:val="24"/>
              </w:rPr>
            </w:pPr>
          </w:p>
        </w:tc>
        <w:tc>
          <w:tcPr>
            <w:tcW w:w="7975" w:type="dxa"/>
          </w:tcPr>
          <w:p w14:paraId="7DC19F24" w14:textId="77777777" w:rsidR="0080032E" w:rsidRPr="00C967FE" w:rsidRDefault="0080032E" w:rsidP="0080032E">
            <w:pPr>
              <w:autoSpaceDE w:val="0"/>
              <w:autoSpaceDN w:val="0"/>
              <w:adjustRightInd w:val="0"/>
              <w:spacing w:after="0" w:line="240" w:lineRule="auto"/>
              <w:jc w:val="both"/>
              <w:rPr>
                <w:rFonts w:ascii="Arial" w:hAnsi="Arial" w:cs="Arial"/>
                <w:bCs/>
                <w:sz w:val="24"/>
                <w:szCs w:val="24"/>
              </w:rPr>
            </w:pPr>
            <w:r w:rsidRPr="00C967FE">
              <w:rPr>
                <w:rFonts w:ascii="Arial" w:hAnsi="Arial" w:cs="Arial"/>
                <w:b/>
                <w:bCs/>
                <w:sz w:val="24"/>
                <w:szCs w:val="24"/>
              </w:rPr>
              <w:t xml:space="preserve">Technical Assistance/Program Support and Outreach </w:t>
            </w:r>
            <w:r w:rsidRPr="00C967FE">
              <w:rPr>
                <w:rFonts w:ascii="Arial" w:hAnsi="Arial" w:cs="Arial"/>
                <w:bCs/>
                <w:sz w:val="24"/>
                <w:szCs w:val="24"/>
              </w:rPr>
              <w:t xml:space="preserve">- Advise, consult and provide technical assistance and program support to state and local agencies impacted by BSCC operations. Coordinate with local agencies on conducting needs assessments, developing training plans, identifying and assessing appropriate training and other critical elements of a successful training program </w:t>
            </w:r>
            <w:proofErr w:type="gramStart"/>
            <w:r w:rsidRPr="00C967FE">
              <w:rPr>
                <w:rFonts w:ascii="Arial" w:hAnsi="Arial" w:cs="Arial"/>
                <w:bCs/>
                <w:sz w:val="24"/>
                <w:szCs w:val="24"/>
              </w:rPr>
              <w:t>in order to</w:t>
            </w:r>
            <w:proofErr w:type="gramEnd"/>
            <w:r w:rsidRPr="00C967FE">
              <w:rPr>
                <w:rFonts w:ascii="Arial" w:hAnsi="Arial" w:cs="Arial"/>
                <w:bCs/>
                <w:sz w:val="24"/>
                <w:szCs w:val="24"/>
              </w:rPr>
              <w:t xml:space="preserve"> improve training outcomes. Coordinate solutions to emerging training needs including developing local partnership. Design and deliver training to support local training programs. Train state and local corrections agencies on BSCC minimum standards and effective methods for compliance. Advise and direct state and local decision makers on correctional issues under BSCC’s purview.  Provide corrections agencies with information to optimize their operations and accomplish their primary purpose in an effective manner. Determine objectives, set priorities and schedule activities </w:t>
            </w:r>
            <w:proofErr w:type="gramStart"/>
            <w:r w:rsidRPr="00C967FE">
              <w:rPr>
                <w:rFonts w:ascii="Arial" w:hAnsi="Arial" w:cs="Arial"/>
                <w:bCs/>
                <w:sz w:val="24"/>
                <w:szCs w:val="24"/>
              </w:rPr>
              <w:t>in order to</w:t>
            </w:r>
            <w:proofErr w:type="gramEnd"/>
            <w:r w:rsidRPr="00C967FE">
              <w:rPr>
                <w:rFonts w:ascii="Arial" w:hAnsi="Arial" w:cs="Arial"/>
                <w:bCs/>
                <w:sz w:val="24"/>
                <w:szCs w:val="24"/>
              </w:rPr>
              <w:t xml:space="preserve"> ensure the appropriate and timely delivery of services. Prepare and deliver agenda items and presentations for board meetings, task groups, management reviews, stakeholder conferences and other working groups.  </w:t>
            </w:r>
          </w:p>
          <w:p w14:paraId="08031447" w14:textId="77777777" w:rsidR="0080032E" w:rsidRPr="00C967FE" w:rsidRDefault="0080032E" w:rsidP="0080032E">
            <w:pPr>
              <w:autoSpaceDE w:val="0"/>
              <w:autoSpaceDN w:val="0"/>
              <w:adjustRightInd w:val="0"/>
              <w:spacing w:after="0" w:line="240" w:lineRule="auto"/>
              <w:jc w:val="both"/>
              <w:rPr>
                <w:rFonts w:ascii="Arial" w:hAnsi="Arial" w:cs="Arial"/>
                <w:sz w:val="24"/>
                <w:szCs w:val="24"/>
              </w:rPr>
            </w:pPr>
          </w:p>
        </w:tc>
      </w:tr>
      <w:tr w:rsidR="0080032E" w:rsidRPr="00C967FE" w14:paraId="7A38AE84" w14:textId="77777777" w:rsidTr="00F0555C">
        <w:tc>
          <w:tcPr>
            <w:tcW w:w="1458" w:type="dxa"/>
          </w:tcPr>
          <w:p w14:paraId="6753E499" w14:textId="1F57BD38" w:rsidR="0080032E" w:rsidRPr="00C967FE" w:rsidRDefault="0080032E" w:rsidP="0080032E">
            <w:pPr>
              <w:autoSpaceDE w:val="0"/>
              <w:autoSpaceDN w:val="0"/>
              <w:adjustRightInd w:val="0"/>
              <w:spacing w:after="0" w:line="240" w:lineRule="auto"/>
              <w:jc w:val="center"/>
              <w:rPr>
                <w:rFonts w:ascii="Arial" w:hAnsi="Arial" w:cs="Arial"/>
                <w:sz w:val="24"/>
                <w:szCs w:val="24"/>
              </w:rPr>
            </w:pPr>
            <w:r w:rsidRPr="00C967FE">
              <w:rPr>
                <w:rFonts w:ascii="Arial" w:hAnsi="Arial" w:cs="Arial"/>
                <w:sz w:val="24"/>
                <w:szCs w:val="24"/>
              </w:rPr>
              <w:t>5%</w:t>
            </w:r>
          </w:p>
        </w:tc>
        <w:tc>
          <w:tcPr>
            <w:tcW w:w="575" w:type="dxa"/>
          </w:tcPr>
          <w:p w14:paraId="18759F05" w14:textId="77777777" w:rsidR="0080032E" w:rsidRPr="00C967FE" w:rsidRDefault="0080032E" w:rsidP="0080032E">
            <w:pPr>
              <w:autoSpaceDE w:val="0"/>
              <w:autoSpaceDN w:val="0"/>
              <w:adjustRightInd w:val="0"/>
              <w:spacing w:after="0" w:line="240" w:lineRule="auto"/>
              <w:rPr>
                <w:rFonts w:ascii="Arial" w:hAnsi="Arial" w:cs="Arial"/>
                <w:sz w:val="24"/>
                <w:szCs w:val="24"/>
              </w:rPr>
            </w:pPr>
          </w:p>
        </w:tc>
        <w:tc>
          <w:tcPr>
            <w:tcW w:w="7975" w:type="dxa"/>
          </w:tcPr>
          <w:p w14:paraId="1CB22B6D" w14:textId="0402E2D7" w:rsidR="0080032E" w:rsidRPr="00C967FE" w:rsidRDefault="0080032E" w:rsidP="0080032E">
            <w:pPr>
              <w:autoSpaceDE w:val="0"/>
              <w:autoSpaceDN w:val="0"/>
              <w:adjustRightInd w:val="0"/>
              <w:spacing w:after="0" w:line="240" w:lineRule="auto"/>
              <w:jc w:val="both"/>
              <w:rPr>
                <w:rFonts w:ascii="Arial" w:hAnsi="Arial" w:cs="Arial"/>
                <w:sz w:val="24"/>
                <w:szCs w:val="24"/>
              </w:rPr>
            </w:pPr>
            <w:r w:rsidRPr="00C967FE">
              <w:rPr>
                <w:rFonts w:ascii="Arial" w:hAnsi="Arial" w:cs="Arial"/>
                <w:b/>
                <w:bCs/>
                <w:sz w:val="24"/>
                <w:szCs w:val="24"/>
              </w:rPr>
              <w:t xml:space="preserve">Program Oversight and Compliance </w:t>
            </w:r>
            <w:r w:rsidRPr="00C967FE">
              <w:rPr>
                <w:rFonts w:ascii="Arial" w:hAnsi="Arial" w:cs="Arial"/>
                <w:bCs/>
                <w:sz w:val="24"/>
                <w:szCs w:val="24"/>
              </w:rPr>
              <w:t xml:space="preserve">- Plan, organize, direct, and conduct </w:t>
            </w:r>
            <w:proofErr w:type="spellStart"/>
            <w:r w:rsidRPr="00C967FE">
              <w:rPr>
                <w:rFonts w:ascii="Arial" w:hAnsi="Arial" w:cs="Arial"/>
                <w:bCs/>
                <w:sz w:val="24"/>
                <w:szCs w:val="24"/>
              </w:rPr>
              <w:t>on site</w:t>
            </w:r>
            <w:proofErr w:type="spellEnd"/>
            <w:r w:rsidRPr="00C967FE">
              <w:rPr>
                <w:rFonts w:ascii="Arial" w:hAnsi="Arial" w:cs="Arial"/>
                <w:bCs/>
                <w:sz w:val="24"/>
                <w:szCs w:val="24"/>
              </w:rPr>
              <w:t xml:space="preserve"> inspections, investigations, and surveys of state and local corrections facilities and programs to monitor compliance with Board of </w:t>
            </w:r>
            <w:r w:rsidRPr="00C967FE">
              <w:rPr>
                <w:rFonts w:ascii="Arial" w:hAnsi="Arial" w:cs="Arial"/>
                <w:bCs/>
                <w:sz w:val="24"/>
                <w:szCs w:val="24"/>
              </w:rPr>
              <w:lastRenderedPageBreak/>
              <w:t xml:space="preserve">State and Community Corrections (BSCC) minimum standards. Identify program deficiencies and consult with correctional agencies to develop corrective action plans. Monitor correctional agencies through ongoing communication via telephone, e-mail and/or site visits </w:t>
            </w:r>
            <w:proofErr w:type="gramStart"/>
            <w:r w:rsidRPr="00C967FE">
              <w:rPr>
                <w:rFonts w:ascii="Arial" w:hAnsi="Arial" w:cs="Arial"/>
                <w:bCs/>
                <w:sz w:val="24"/>
                <w:szCs w:val="24"/>
              </w:rPr>
              <w:t>in order to</w:t>
            </w:r>
            <w:proofErr w:type="gramEnd"/>
            <w:r w:rsidRPr="00C967FE">
              <w:rPr>
                <w:rFonts w:ascii="Arial" w:hAnsi="Arial" w:cs="Arial"/>
                <w:bCs/>
                <w:sz w:val="24"/>
                <w:szCs w:val="24"/>
              </w:rPr>
              <w:t xml:space="preserve"> facilitate their ongoing compliance with minimum standards or corrective action plans. Evaluate the effective, efficient and appropriate use of correctional funding by state and local agencies and in accordance with state and federal laws, regulations, policies and procedures.</w:t>
            </w:r>
          </w:p>
        </w:tc>
      </w:tr>
      <w:tr w:rsidR="0080032E" w:rsidRPr="00C967FE" w14:paraId="1A62E771" w14:textId="77777777" w:rsidTr="00F0555C">
        <w:tc>
          <w:tcPr>
            <w:tcW w:w="1458" w:type="dxa"/>
          </w:tcPr>
          <w:p w14:paraId="6455297A" w14:textId="7DC50F3E" w:rsidR="0080032E" w:rsidRPr="00C967FE" w:rsidRDefault="0080032E" w:rsidP="0080032E">
            <w:pPr>
              <w:autoSpaceDE w:val="0"/>
              <w:autoSpaceDN w:val="0"/>
              <w:adjustRightInd w:val="0"/>
              <w:spacing w:after="0" w:line="240" w:lineRule="auto"/>
              <w:rPr>
                <w:rFonts w:ascii="Arial" w:hAnsi="Arial" w:cs="Arial"/>
                <w:sz w:val="24"/>
                <w:szCs w:val="24"/>
              </w:rPr>
            </w:pPr>
          </w:p>
        </w:tc>
        <w:tc>
          <w:tcPr>
            <w:tcW w:w="575" w:type="dxa"/>
          </w:tcPr>
          <w:p w14:paraId="32251300" w14:textId="77777777" w:rsidR="0080032E" w:rsidRPr="00C967FE" w:rsidRDefault="0080032E" w:rsidP="0080032E">
            <w:pPr>
              <w:autoSpaceDE w:val="0"/>
              <w:autoSpaceDN w:val="0"/>
              <w:adjustRightInd w:val="0"/>
              <w:spacing w:after="0" w:line="240" w:lineRule="auto"/>
              <w:rPr>
                <w:rFonts w:ascii="Arial" w:hAnsi="Arial" w:cs="Arial"/>
                <w:sz w:val="24"/>
                <w:szCs w:val="24"/>
              </w:rPr>
            </w:pPr>
          </w:p>
        </w:tc>
        <w:tc>
          <w:tcPr>
            <w:tcW w:w="7975" w:type="dxa"/>
          </w:tcPr>
          <w:p w14:paraId="3F3CCBCA" w14:textId="77777777" w:rsidR="0080032E" w:rsidRPr="00C967FE" w:rsidRDefault="0080032E" w:rsidP="0080032E">
            <w:pPr>
              <w:spacing w:after="0" w:line="240" w:lineRule="auto"/>
              <w:jc w:val="both"/>
              <w:rPr>
                <w:rFonts w:ascii="Arial" w:hAnsi="Arial" w:cs="Arial"/>
                <w:sz w:val="24"/>
                <w:szCs w:val="24"/>
              </w:rPr>
            </w:pPr>
          </w:p>
        </w:tc>
      </w:tr>
      <w:tr w:rsidR="0080032E" w:rsidRPr="00C967FE" w14:paraId="32F89124" w14:textId="77777777" w:rsidTr="00F0555C">
        <w:tc>
          <w:tcPr>
            <w:tcW w:w="1458" w:type="dxa"/>
          </w:tcPr>
          <w:p w14:paraId="5F559278" w14:textId="1BF59328" w:rsidR="0080032E" w:rsidRPr="00C967FE" w:rsidRDefault="0080032E" w:rsidP="0080032E">
            <w:pPr>
              <w:autoSpaceDE w:val="0"/>
              <w:autoSpaceDN w:val="0"/>
              <w:adjustRightInd w:val="0"/>
              <w:spacing w:after="0" w:line="240" w:lineRule="auto"/>
              <w:rPr>
                <w:rFonts w:ascii="Arial" w:hAnsi="Arial" w:cs="Arial"/>
                <w:sz w:val="24"/>
                <w:szCs w:val="24"/>
              </w:rPr>
            </w:pPr>
          </w:p>
        </w:tc>
        <w:tc>
          <w:tcPr>
            <w:tcW w:w="575" w:type="dxa"/>
          </w:tcPr>
          <w:p w14:paraId="70E0FD2D" w14:textId="77777777" w:rsidR="0080032E" w:rsidRPr="00C967FE" w:rsidRDefault="0080032E" w:rsidP="0080032E">
            <w:pPr>
              <w:autoSpaceDE w:val="0"/>
              <w:autoSpaceDN w:val="0"/>
              <w:adjustRightInd w:val="0"/>
              <w:spacing w:after="0" w:line="240" w:lineRule="auto"/>
              <w:rPr>
                <w:rFonts w:ascii="Arial" w:hAnsi="Arial" w:cs="Arial"/>
                <w:sz w:val="24"/>
                <w:szCs w:val="24"/>
              </w:rPr>
            </w:pPr>
          </w:p>
        </w:tc>
        <w:tc>
          <w:tcPr>
            <w:tcW w:w="7975" w:type="dxa"/>
          </w:tcPr>
          <w:p w14:paraId="5D5C24B1" w14:textId="77777777" w:rsidR="0080032E" w:rsidRPr="00C967FE" w:rsidRDefault="0080032E" w:rsidP="0080032E">
            <w:pPr>
              <w:spacing w:after="0" w:line="240" w:lineRule="auto"/>
              <w:jc w:val="both"/>
              <w:rPr>
                <w:rFonts w:ascii="Arial" w:hAnsi="Arial" w:cs="Arial"/>
                <w:b/>
                <w:bCs/>
                <w:sz w:val="24"/>
                <w:szCs w:val="24"/>
              </w:rPr>
            </w:pPr>
          </w:p>
        </w:tc>
      </w:tr>
      <w:tr w:rsidR="0080032E" w:rsidRPr="00C967FE" w14:paraId="7C9B5567" w14:textId="77777777" w:rsidTr="00F0555C">
        <w:tc>
          <w:tcPr>
            <w:tcW w:w="1458" w:type="dxa"/>
          </w:tcPr>
          <w:p w14:paraId="04E4DFB5" w14:textId="1FCA8E9E" w:rsidR="0080032E" w:rsidRPr="00C967FE" w:rsidRDefault="0080032E" w:rsidP="0080032E">
            <w:pPr>
              <w:autoSpaceDE w:val="0"/>
              <w:autoSpaceDN w:val="0"/>
              <w:adjustRightInd w:val="0"/>
              <w:spacing w:after="0" w:line="240" w:lineRule="auto"/>
              <w:jc w:val="center"/>
              <w:rPr>
                <w:rFonts w:ascii="Arial" w:hAnsi="Arial" w:cs="Arial"/>
                <w:sz w:val="24"/>
                <w:szCs w:val="24"/>
              </w:rPr>
            </w:pPr>
            <w:r w:rsidRPr="00C967FE">
              <w:rPr>
                <w:rFonts w:ascii="Arial" w:hAnsi="Arial" w:cs="Arial"/>
                <w:sz w:val="24"/>
                <w:szCs w:val="24"/>
              </w:rPr>
              <w:t>5%</w:t>
            </w:r>
          </w:p>
        </w:tc>
        <w:tc>
          <w:tcPr>
            <w:tcW w:w="575" w:type="dxa"/>
          </w:tcPr>
          <w:p w14:paraId="5B66DD1F" w14:textId="77777777" w:rsidR="0080032E" w:rsidRPr="00C967FE" w:rsidRDefault="0080032E" w:rsidP="0080032E">
            <w:pPr>
              <w:autoSpaceDE w:val="0"/>
              <w:autoSpaceDN w:val="0"/>
              <w:adjustRightInd w:val="0"/>
              <w:spacing w:after="0" w:line="240" w:lineRule="auto"/>
              <w:rPr>
                <w:rFonts w:ascii="Arial" w:hAnsi="Arial" w:cs="Arial"/>
                <w:sz w:val="24"/>
                <w:szCs w:val="24"/>
              </w:rPr>
            </w:pPr>
          </w:p>
        </w:tc>
        <w:tc>
          <w:tcPr>
            <w:tcW w:w="7975" w:type="dxa"/>
          </w:tcPr>
          <w:p w14:paraId="143DDB36" w14:textId="708E57C8" w:rsidR="0080032E" w:rsidRPr="00C967FE" w:rsidRDefault="0080032E" w:rsidP="0080032E">
            <w:pPr>
              <w:spacing w:after="0" w:line="240" w:lineRule="auto"/>
              <w:jc w:val="both"/>
              <w:rPr>
                <w:rFonts w:ascii="Arial" w:hAnsi="Arial" w:cs="Arial"/>
                <w:b/>
                <w:bCs/>
                <w:sz w:val="24"/>
                <w:szCs w:val="24"/>
              </w:rPr>
            </w:pPr>
            <w:r w:rsidRPr="00C967FE">
              <w:rPr>
                <w:rFonts w:ascii="Arial" w:hAnsi="Arial" w:cs="Arial"/>
                <w:b/>
                <w:bCs/>
                <w:sz w:val="24"/>
                <w:szCs w:val="24"/>
              </w:rPr>
              <w:t>Subject Matter Expert</w:t>
            </w:r>
            <w:r w:rsidRPr="00C967FE">
              <w:rPr>
                <w:rFonts w:ascii="Arial" w:hAnsi="Arial" w:cs="Arial"/>
                <w:bCs/>
                <w:sz w:val="24"/>
                <w:szCs w:val="24"/>
              </w:rPr>
              <w:t xml:space="preserve"> – Testify as an expert witness before boards of supervisors, city councils, grand juries and state and federal courts. Serve as a subject matter expert before state and local government and law enforcement groups, detention organizations, commissions, task groups, and citizen groups. </w:t>
            </w:r>
          </w:p>
          <w:p w14:paraId="240F5E24" w14:textId="77777777" w:rsidR="0080032E" w:rsidRPr="00C967FE" w:rsidRDefault="0080032E" w:rsidP="0080032E">
            <w:pPr>
              <w:spacing w:after="0" w:line="240" w:lineRule="auto"/>
              <w:jc w:val="both"/>
              <w:rPr>
                <w:rFonts w:ascii="Arial" w:hAnsi="Arial" w:cs="Arial"/>
                <w:bCs/>
                <w:sz w:val="24"/>
                <w:szCs w:val="24"/>
              </w:rPr>
            </w:pPr>
          </w:p>
        </w:tc>
      </w:tr>
      <w:tr w:rsidR="0080032E" w:rsidRPr="00C967FE" w14:paraId="00F19707" w14:textId="77777777" w:rsidTr="00F0555C">
        <w:tc>
          <w:tcPr>
            <w:tcW w:w="1458" w:type="dxa"/>
          </w:tcPr>
          <w:p w14:paraId="6E2857D0" w14:textId="77777777" w:rsidR="0080032E" w:rsidRPr="00C967FE" w:rsidRDefault="0080032E" w:rsidP="0080032E">
            <w:pPr>
              <w:autoSpaceDE w:val="0"/>
              <w:autoSpaceDN w:val="0"/>
              <w:adjustRightInd w:val="0"/>
              <w:spacing w:after="0" w:line="240" w:lineRule="auto"/>
              <w:jc w:val="center"/>
              <w:rPr>
                <w:rFonts w:ascii="Arial" w:hAnsi="Arial" w:cs="Arial"/>
                <w:sz w:val="24"/>
                <w:szCs w:val="24"/>
              </w:rPr>
            </w:pPr>
            <w:r w:rsidRPr="00C967FE">
              <w:rPr>
                <w:rFonts w:ascii="Arial" w:hAnsi="Arial" w:cs="Arial"/>
                <w:sz w:val="24"/>
                <w:szCs w:val="24"/>
              </w:rPr>
              <w:t>5%</w:t>
            </w:r>
          </w:p>
        </w:tc>
        <w:tc>
          <w:tcPr>
            <w:tcW w:w="575" w:type="dxa"/>
          </w:tcPr>
          <w:p w14:paraId="1CBDA918" w14:textId="77777777" w:rsidR="0080032E" w:rsidRPr="00FF4E2B" w:rsidRDefault="0080032E" w:rsidP="0080032E">
            <w:pPr>
              <w:autoSpaceDE w:val="0"/>
              <w:autoSpaceDN w:val="0"/>
              <w:adjustRightInd w:val="0"/>
              <w:spacing w:after="0" w:line="240" w:lineRule="auto"/>
              <w:rPr>
                <w:rFonts w:ascii="Arial" w:hAnsi="Arial" w:cs="Arial"/>
                <w:sz w:val="24"/>
                <w:szCs w:val="24"/>
              </w:rPr>
            </w:pPr>
          </w:p>
        </w:tc>
        <w:tc>
          <w:tcPr>
            <w:tcW w:w="7975" w:type="dxa"/>
          </w:tcPr>
          <w:p w14:paraId="330CD22A" w14:textId="77777777" w:rsidR="0080032E" w:rsidRPr="00FF4E2B" w:rsidRDefault="0080032E" w:rsidP="0080032E">
            <w:pPr>
              <w:pStyle w:val="ListParagraph"/>
              <w:spacing w:after="0" w:line="240" w:lineRule="auto"/>
              <w:ind w:left="0"/>
              <w:contextualSpacing w:val="0"/>
              <w:rPr>
                <w:rFonts w:ascii="Arial" w:eastAsia="Times New Roman" w:hAnsi="Arial" w:cs="Arial"/>
                <w:sz w:val="24"/>
                <w:szCs w:val="24"/>
              </w:rPr>
            </w:pPr>
            <w:r w:rsidRPr="00FF4E2B">
              <w:rPr>
                <w:rFonts w:ascii="Arial" w:hAnsi="Arial" w:cs="Arial"/>
                <w:b/>
                <w:bCs/>
                <w:sz w:val="24"/>
                <w:szCs w:val="24"/>
              </w:rPr>
              <w:t>Other Duties</w:t>
            </w:r>
            <w:r w:rsidRPr="00FF4E2B">
              <w:rPr>
                <w:rFonts w:ascii="Arial" w:hAnsi="Arial" w:cs="Arial"/>
                <w:bCs/>
                <w:sz w:val="24"/>
                <w:szCs w:val="24"/>
              </w:rPr>
              <w:t xml:space="preserve"> –</w:t>
            </w:r>
            <w:r w:rsidRPr="00FF4E2B">
              <w:rPr>
                <w:rFonts w:ascii="Arial" w:eastAsia="Times New Roman" w:hAnsi="Arial" w:cs="Arial"/>
                <w:sz w:val="24"/>
                <w:szCs w:val="24"/>
              </w:rPr>
              <w:t xml:space="preserve"> Develop and instruct courses to assist local agency training managers and instructors (Training Managers Course and Instructor Development Course).</w:t>
            </w:r>
          </w:p>
          <w:p w14:paraId="0DE763F0" w14:textId="77777777" w:rsidR="0080032E" w:rsidRPr="00FF4E2B" w:rsidRDefault="0080032E" w:rsidP="0080032E">
            <w:pPr>
              <w:spacing w:after="0" w:line="240" w:lineRule="auto"/>
              <w:jc w:val="both"/>
              <w:rPr>
                <w:rFonts w:ascii="Arial" w:hAnsi="Arial" w:cs="Arial"/>
                <w:bCs/>
                <w:sz w:val="24"/>
                <w:szCs w:val="24"/>
              </w:rPr>
            </w:pPr>
          </w:p>
        </w:tc>
      </w:tr>
    </w:tbl>
    <w:p w14:paraId="4F3B9ACB" w14:textId="77777777" w:rsidR="00417711" w:rsidRPr="00C967FE" w:rsidRDefault="00417711" w:rsidP="00E37F03">
      <w:pPr>
        <w:autoSpaceDE w:val="0"/>
        <w:autoSpaceDN w:val="0"/>
        <w:adjustRightInd w:val="0"/>
        <w:spacing w:after="0" w:line="240" w:lineRule="auto"/>
        <w:rPr>
          <w:rFonts w:ascii="Arial" w:hAnsi="Arial" w:cs="Arial"/>
          <w:b/>
          <w:sz w:val="24"/>
          <w:szCs w:val="24"/>
        </w:rPr>
      </w:pPr>
    </w:p>
    <w:p w14:paraId="3CAE40E1" w14:textId="77777777" w:rsidR="0025064A" w:rsidRPr="00C967FE" w:rsidRDefault="00C967FE" w:rsidP="00E37F03">
      <w:pPr>
        <w:autoSpaceDE w:val="0"/>
        <w:autoSpaceDN w:val="0"/>
        <w:adjustRightInd w:val="0"/>
        <w:spacing w:after="0" w:line="240" w:lineRule="auto"/>
        <w:rPr>
          <w:rFonts w:ascii="Arial" w:hAnsi="Arial" w:cs="Arial"/>
          <w:b/>
          <w:sz w:val="24"/>
          <w:szCs w:val="24"/>
        </w:rPr>
      </w:pPr>
      <w:r>
        <w:rPr>
          <w:rFonts w:ascii="Arial" w:hAnsi="Arial" w:cs="Arial"/>
          <w:b/>
          <w:sz w:val="24"/>
          <w:szCs w:val="24"/>
        </w:rPr>
        <w:t>SECTION C</w:t>
      </w:r>
      <w:r w:rsidR="0025064A" w:rsidRPr="00C967FE">
        <w:rPr>
          <w:rFonts w:ascii="Arial" w:hAnsi="Arial" w:cs="Arial"/>
          <w:b/>
          <w:sz w:val="24"/>
          <w:szCs w:val="24"/>
        </w:rPr>
        <w:t>: NON-ESSENTIAL FUNCTIONS</w:t>
      </w:r>
    </w:p>
    <w:p w14:paraId="03FBC298" w14:textId="77777777" w:rsidR="0025064A" w:rsidRDefault="0025064A" w:rsidP="00E37F03">
      <w:pPr>
        <w:autoSpaceDE w:val="0"/>
        <w:autoSpaceDN w:val="0"/>
        <w:adjustRightInd w:val="0"/>
        <w:spacing w:after="0" w:line="240" w:lineRule="auto"/>
        <w:rPr>
          <w:rFonts w:ascii="Arial" w:hAnsi="Arial" w:cs="Arial"/>
          <w:sz w:val="24"/>
          <w:szCs w:val="24"/>
        </w:rPr>
      </w:pPr>
    </w:p>
    <w:p w14:paraId="6C65064D" w14:textId="77777777" w:rsidR="00C967FE" w:rsidRDefault="00C967FE" w:rsidP="00E37F03">
      <w:pPr>
        <w:autoSpaceDE w:val="0"/>
        <w:autoSpaceDN w:val="0"/>
        <w:adjustRightInd w:val="0"/>
        <w:spacing w:after="0" w:line="240" w:lineRule="auto"/>
        <w:rPr>
          <w:rFonts w:ascii="Arial" w:hAnsi="Arial" w:cs="Arial"/>
          <w:sz w:val="24"/>
          <w:szCs w:val="24"/>
        </w:rPr>
      </w:pPr>
      <w:r>
        <w:rPr>
          <w:rFonts w:ascii="Arial" w:hAnsi="Arial" w:cs="Arial"/>
          <w:sz w:val="24"/>
          <w:szCs w:val="24"/>
        </w:rPr>
        <w:t>NONE</w:t>
      </w:r>
    </w:p>
    <w:p w14:paraId="46F3197F" w14:textId="77777777" w:rsidR="0025064A" w:rsidRPr="00C967FE" w:rsidRDefault="0025064A" w:rsidP="00E37F03">
      <w:pPr>
        <w:autoSpaceDE w:val="0"/>
        <w:autoSpaceDN w:val="0"/>
        <w:adjustRightInd w:val="0"/>
        <w:spacing w:after="0" w:line="240" w:lineRule="auto"/>
        <w:rPr>
          <w:rFonts w:ascii="Arial" w:hAnsi="Arial" w:cs="Arial"/>
          <w:sz w:val="24"/>
          <w:szCs w:val="24"/>
        </w:rPr>
      </w:pPr>
    </w:p>
    <w:p w14:paraId="77260536" w14:textId="77777777" w:rsidR="00C967FE" w:rsidRDefault="00C967FE" w:rsidP="00E37F03">
      <w:pPr>
        <w:autoSpaceDE w:val="0"/>
        <w:autoSpaceDN w:val="0"/>
        <w:adjustRightInd w:val="0"/>
        <w:spacing w:after="0" w:line="240" w:lineRule="auto"/>
        <w:rPr>
          <w:rFonts w:ascii="Arial" w:hAnsi="Arial" w:cs="Arial"/>
          <w:b/>
          <w:sz w:val="24"/>
          <w:szCs w:val="24"/>
        </w:rPr>
      </w:pPr>
      <w:r>
        <w:rPr>
          <w:rFonts w:ascii="Arial" w:hAnsi="Arial" w:cs="Arial"/>
          <w:b/>
          <w:sz w:val="24"/>
          <w:szCs w:val="24"/>
        </w:rPr>
        <w:t>SECTION</w:t>
      </w:r>
      <w:r w:rsidR="0025064A" w:rsidRPr="00C967FE">
        <w:rPr>
          <w:rFonts w:ascii="Arial" w:hAnsi="Arial" w:cs="Arial"/>
          <w:b/>
          <w:sz w:val="24"/>
          <w:szCs w:val="24"/>
        </w:rPr>
        <w:t xml:space="preserve"> D: ADA REQUIREMENT</w:t>
      </w:r>
    </w:p>
    <w:p w14:paraId="08A2CDED" w14:textId="77777777" w:rsidR="00D27D00" w:rsidRPr="00C967FE" w:rsidRDefault="00D27D00" w:rsidP="00E37F03">
      <w:pPr>
        <w:autoSpaceDE w:val="0"/>
        <w:autoSpaceDN w:val="0"/>
        <w:adjustRightInd w:val="0"/>
        <w:spacing w:after="0" w:line="240" w:lineRule="auto"/>
        <w:rPr>
          <w:rFonts w:ascii="Arial" w:hAnsi="Arial" w:cs="Arial"/>
          <w:b/>
          <w:sz w:val="24"/>
          <w:szCs w:val="24"/>
        </w:rPr>
      </w:pPr>
    </w:p>
    <w:p w14:paraId="68C2A063" w14:textId="77777777" w:rsidR="00001AB7" w:rsidRDefault="00C967FE" w:rsidP="00C967FE">
      <w:pPr>
        <w:tabs>
          <w:tab w:val="left" w:pos="360"/>
        </w:tabs>
        <w:jc w:val="both"/>
        <w:rPr>
          <w:rFonts w:ascii="Arial" w:hAnsi="Arial" w:cs="Arial"/>
          <w:sz w:val="24"/>
          <w:szCs w:val="24"/>
        </w:rPr>
      </w:pPr>
      <w:r w:rsidRPr="00C967FE">
        <w:rPr>
          <w:rFonts w:ascii="Arial" w:hAnsi="Arial" w:cs="Arial"/>
          <w:sz w:val="24"/>
          <w:szCs w:val="24"/>
        </w:rPr>
        <w:t>Alternatives will be provided for incumbents who are unable to perform the non-essential functions of the job because of a disability as defined by the Americans with Disabilities Act (ADA).</w:t>
      </w:r>
    </w:p>
    <w:p w14:paraId="0D8FE503" w14:textId="77777777" w:rsidR="00C967FE" w:rsidRDefault="00C967FE" w:rsidP="00C967FE">
      <w:pPr>
        <w:tabs>
          <w:tab w:val="left" w:pos="360"/>
        </w:tabs>
        <w:jc w:val="both"/>
        <w:rPr>
          <w:rFonts w:ascii="Arial" w:hAnsi="Arial" w:cs="Arial"/>
          <w:b/>
          <w:sz w:val="24"/>
          <w:szCs w:val="24"/>
        </w:rPr>
      </w:pPr>
      <w:r>
        <w:rPr>
          <w:rFonts w:ascii="Arial" w:hAnsi="Arial" w:cs="Arial"/>
          <w:b/>
          <w:sz w:val="24"/>
          <w:szCs w:val="24"/>
        </w:rPr>
        <w:t>SECTION E: KNOWLEDGE, SKILLS AND ABILITIES</w:t>
      </w:r>
    </w:p>
    <w:p w14:paraId="64515EE8" w14:textId="77777777" w:rsidR="00C967FE" w:rsidRPr="00C967FE" w:rsidRDefault="00C967FE" w:rsidP="00C967FE">
      <w:pPr>
        <w:widowControl w:val="0"/>
        <w:autoSpaceDE w:val="0"/>
        <w:autoSpaceDN w:val="0"/>
        <w:adjustRightInd w:val="0"/>
        <w:spacing w:line="280" w:lineRule="exact"/>
        <w:jc w:val="both"/>
        <w:rPr>
          <w:rFonts w:ascii="Arial" w:hAnsi="Arial" w:cs="Arial"/>
          <w:spacing w:val="-9"/>
          <w:sz w:val="24"/>
          <w:szCs w:val="24"/>
        </w:rPr>
      </w:pPr>
      <w:proofErr w:type="gramStart"/>
      <w:r w:rsidRPr="00C967FE">
        <w:rPr>
          <w:rFonts w:ascii="Arial" w:hAnsi="Arial" w:cs="Arial"/>
          <w:sz w:val="24"/>
          <w:szCs w:val="24"/>
        </w:rPr>
        <w:t>Incumbent</w:t>
      </w:r>
      <w:proofErr w:type="gramEnd"/>
      <w:r w:rsidRPr="00C967FE">
        <w:rPr>
          <w:rFonts w:ascii="Arial" w:hAnsi="Arial" w:cs="Arial"/>
          <w:sz w:val="24"/>
          <w:szCs w:val="24"/>
        </w:rPr>
        <w:t xml:space="preserve"> must demonstrate the ability to perform high administrative and policy influencing functions effectively.  Such overall</w:t>
      </w:r>
      <w:r w:rsidRPr="00C967FE">
        <w:rPr>
          <w:rFonts w:ascii="Arial" w:hAnsi="Arial" w:cs="Arial"/>
          <w:spacing w:val="-7"/>
          <w:sz w:val="24"/>
          <w:szCs w:val="24"/>
        </w:rPr>
        <w:t xml:space="preserve"> </w:t>
      </w:r>
      <w:r w:rsidRPr="00C967FE">
        <w:rPr>
          <w:rFonts w:ascii="Arial" w:hAnsi="Arial" w:cs="Arial"/>
          <w:sz w:val="24"/>
          <w:szCs w:val="24"/>
        </w:rPr>
        <w:t>ability</w:t>
      </w:r>
      <w:r w:rsidRPr="00C967FE">
        <w:rPr>
          <w:rFonts w:ascii="Arial" w:hAnsi="Arial" w:cs="Arial"/>
          <w:spacing w:val="-7"/>
          <w:sz w:val="24"/>
          <w:szCs w:val="24"/>
        </w:rPr>
        <w:t xml:space="preserve"> </w:t>
      </w:r>
      <w:r w:rsidRPr="00C967FE">
        <w:rPr>
          <w:rFonts w:ascii="Arial" w:hAnsi="Arial" w:cs="Arial"/>
          <w:sz w:val="24"/>
          <w:szCs w:val="24"/>
        </w:rPr>
        <w:t>requires</w:t>
      </w:r>
      <w:r w:rsidRPr="00C967FE">
        <w:rPr>
          <w:rFonts w:ascii="Arial" w:hAnsi="Arial" w:cs="Arial"/>
          <w:spacing w:val="-8"/>
          <w:sz w:val="24"/>
          <w:szCs w:val="24"/>
        </w:rPr>
        <w:t xml:space="preserve"> </w:t>
      </w:r>
      <w:r w:rsidRPr="00C967FE">
        <w:rPr>
          <w:rFonts w:ascii="Arial" w:hAnsi="Arial" w:cs="Arial"/>
          <w:sz w:val="24"/>
          <w:szCs w:val="24"/>
        </w:rPr>
        <w:t>possession</w:t>
      </w:r>
      <w:r w:rsidRPr="00C967FE">
        <w:rPr>
          <w:rFonts w:ascii="Arial" w:hAnsi="Arial" w:cs="Arial"/>
          <w:spacing w:val="-11"/>
          <w:sz w:val="24"/>
          <w:szCs w:val="24"/>
        </w:rPr>
        <w:t xml:space="preserve"> </w:t>
      </w:r>
      <w:r w:rsidRPr="00C967FE">
        <w:rPr>
          <w:rFonts w:ascii="Arial" w:hAnsi="Arial" w:cs="Arial"/>
          <w:sz w:val="24"/>
          <w:szCs w:val="24"/>
        </w:rPr>
        <w:t>of most</w:t>
      </w:r>
      <w:r w:rsidRPr="00C967FE">
        <w:rPr>
          <w:rFonts w:ascii="Arial" w:hAnsi="Arial" w:cs="Arial"/>
          <w:spacing w:val="-5"/>
          <w:sz w:val="24"/>
          <w:szCs w:val="24"/>
        </w:rPr>
        <w:t xml:space="preserve"> </w:t>
      </w:r>
      <w:r w:rsidRPr="00C967FE">
        <w:rPr>
          <w:rFonts w:ascii="Arial" w:hAnsi="Arial" w:cs="Arial"/>
          <w:sz w:val="24"/>
          <w:szCs w:val="24"/>
        </w:rPr>
        <w:t>of the</w:t>
      </w:r>
      <w:r w:rsidRPr="00C967FE">
        <w:rPr>
          <w:rFonts w:ascii="Arial" w:hAnsi="Arial" w:cs="Arial"/>
          <w:spacing w:val="-3"/>
          <w:sz w:val="24"/>
          <w:szCs w:val="24"/>
        </w:rPr>
        <w:t xml:space="preserve"> </w:t>
      </w:r>
      <w:r w:rsidRPr="00C967FE">
        <w:rPr>
          <w:rFonts w:ascii="Arial" w:hAnsi="Arial" w:cs="Arial"/>
          <w:sz w:val="24"/>
          <w:szCs w:val="24"/>
        </w:rPr>
        <w:t>following</w:t>
      </w:r>
      <w:r w:rsidRPr="00C967FE">
        <w:rPr>
          <w:rFonts w:ascii="Arial" w:hAnsi="Arial" w:cs="Arial"/>
          <w:spacing w:val="-10"/>
          <w:sz w:val="24"/>
          <w:szCs w:val="24"/>
        </w:rPr>
        <w:t xml:space="preserve"> </w:t>
      </w:r>
      <w:r w:rsidRPr="00C967FE">
        <w:rPr>
          <w:rFonts w:ascii="Arial" w:hAnsi="Arial" w:cs="Arial"/>
          <w:sz w:val="24"/>
          <w:szCs w:val="24"/>
        </w:rPr>
        <w:t>more</w:t>
      </w:r>
      <w:r w:rsidRPr="00C967FE">
        <w:rPr>
          <w:rFonts w:ascii="Arial" w:hAnsi="Arial" w:cs="Arial"/>
          <w:spacing w:val="-5"/>
          <w:sz w:val="24"/>
          <w:szCs w:val="24"/>
        </w:rPr>
        <w:t xml:space="preserve"> </w:t>
      </w:r>
      <w:r w:rsidRPr="00C967FE">
        <w:rPr>
          <w:rFonts w:ascii="Arial" w:hAnsi="Arial" w:cs="Arial"/>
          <w:sz w:val="24"/>
          <w:szCs w:val="24"/>
        </w:rPr>
        <w:t>specific knowledge</w:t>
      </w:r>
      <w:r w:rsidRPr="00C967FE">
        <w:rPr>
          <w:rFonts w:ascii="Arial" w:hAnsi="Arial" w:cs="Arial"/>
          <w:spacing w:val="-11"/>
          <w:sz w:val="24"/>
          <w:szCs w:val="24"/>
        </w:rPr>
        <w:t xml:space="preserve"> </w:t>
      </w:r>
      <w:r w:rsidRPr="00C967FE">
        <w:rPr>
          <w:rFonts w:ascii="Arial" w:hAnsi="Arial" w:cs="Arial"/>
          <w:sz w:val="24"/>
          <w:szCs w:val="24"/>
        </w:rPr>
        <w:t>and</w:t>
      </w:r>
      <w:r w:rsidRPr="00C967FE">
        <w:rPr>
          <w:rFonts w:ascii="Arial" w:hAnsi="Arial" w:cs="Arial"/>
          <w:spacing w:val="-4"/>
          <w:sz w:val="24"/>
          <w:szCs w:val="24"/>
        </w:rPr>
        <w:t xml:space="preserve"> </w:t>
      </w:r>
      <w:r w:rsidRPr="00C967FE">
        <w:rPr>
          <w:rFonts w:ascii="Arial" w:hAnsi="Arial" w:cs="Arial"/>
          <w:sz w:val="24"/>
          <w:szCs w:val="24"/>
        </w:rPr>
        <w:t>abilities:</w:t>
      </w:r>
      <w:r w:rsidRPr="00C967FE">
        <w:rPr>
          <w:rFonts w:ascii="Arial" w:hAnsi="Arial" w:cs="Arial"/>
          <w:spacing w:val="-9"/>
          <w:sz w:val="24"/>
          <w:szCs w:val="24"/>
        </w:rPr>
        <w:t xml:space="preserve"> </w:t>
      </w:r>
    </w:p>
    <w:p w14:paraId="20B2DAAD" w14:textId="77777777" w:rsidR="00001AB7" w:rsidRPr="00001AB7" w:rsidRDefault="00001AB7" w:rsidP="00001AB7">
      <w:pPr>
        <w:pStyle w:val="chr-rte-element-p1"/>
        <w:jc w:val="both"/>
        <w:rPr>
          <w:rFonts w:ascii="Arial" w:hAnsi="Arial" w:cs="Arial"/>
        </w:rPr>
      </w:pPr>
      <w:r w:rsidRPr="00001AB7">
        <w:rPr>
          <w:rFonts w:ascii="Arial" w:hAnsi="Arial" w:cs="Arial"/>
          <w:b/>
        </w:rPr>
        <w:t>Knowledge of:</w:t>
      </w:r>
      <w:r w:rsidRPr="00001AB7">
        <w:rPr>
          <w:rFonts w:ascii="Arial" w:hAnsi="Arial" w:cs="Arial"/>
        </w:rPr>
        <w:t xml:space="preserve"> Purposes, activities, and policies of the Board of Corrections; modern principles and practices in penal administration and criminology; psychology and attitudes, problems, behavior and methods of rehabilitation of inmates, wards or probationers; supervisory techniques and methods of maintaining discipline, both of staff personnel and inmates; principles and methods used in the custody, control and adjustment of antisocial persons; training principles and methods as applied to corrections' personnel; principles of personnel, program and project management, budgeting, selection, and supervision as applied to corrections; architectural practice as it relates to correctional institutions; interviewing techniques; and laws and regulations governing local correctional institutions.</w:t>
      </w:r>
    </w:p>
    <w:p w14:paraId="087BE403" w14:textId="77777777" w:rsidR="00001AB7" w:rsidRDefault="00001AB7" w:rsidP="00001AB7">
      <w:pPr>
        <w:pStyle w:val="chr-rte-element-p1"/>
        <w:jc w:val="both"/>
        <w:rPr>
          <w:rFonts w:ascii="Arial" w:hAnsi="Arial" w:cs="Arial"/>
          <w:b/>
          <w:color w:val="FF0000"/>
          <w:spacing w:val="-9"/>
        </w:rPr>
      </w:pPr>
      <w:r w:rsidRPr="00001AB7">
        <w:rPr>
          <w:rFonts w:ascii="Arial" w:hAnsi="Arial" w:cs="Arial"/>
          <w:b/>
        </w:rPr>
        <w:lastRenderedPageBreak/>
        <w:t>Ability to</w:t>
      </w:r>
      <w:r w:rsidRPr="00001AB7">
        <w:rPr>
          <w:rFonts w:ascii="Arial" w:hAnsi="Arial" w:cs="Arial"/>
        </w:rPr>
        <w:t>: Function effectively as a consultant, facilitator, and mediator; formulate programs for the safe custody, discipline, and welfare of inmates; interpret and apply provisions of laws and rules governing program operations; coordinate the custodial functions with the care and treatment program; establish and maintain cooperative working relations with officials, staff members, public agencies, and professional groups; speak and write effectively; analyze situations and take effective action; analyze and react positively to sensitive issues; plan, organize, and direct the work of others; read and interpret architectural drawings; and prepare clear and concise reports.</w:t>
      </w:r>
    </w:p>
    <w:p w14:paraId="13E6ED4E" w14:textId="77777777" w:rsidR="00C967FE" w:rsidRDefault="00C967FE" w:rsidP="00C967FE">
      <w:pPr>
        <w:widowControl w:val="0"/>
        <w:autoSpaceDE w:val="0"/>
        <w:autoSpaceDN w:val="0"/>
        <w:adjustRightInd w:val="0"/>
        <w:spacing w:line="280" w:lineRule="exact"/>
        <w:jc w:val="both"/>
        <w:rPr>
          <w:rFonts w:ascii="Arial" w:hAnsi="Arial" w:cs="Arial"/>
          <w:b/>
          <w:sz w:val="24"/>
          <w:szCs w:val="24"/>
        </w:rPr>
      </w:pPr>
      <w:r w:rsidRPr="00C967FE">
        <w:rPr>
          <w:rFonts w:ascii="Arial" w:hAnsi="Arial" w:cs="Arial"/>
          <w:b/>
          <w:sz w:val="24"/>
          <w:szCs w:val="24"/>
        </w:rPr>
        <w:t>SECTION F: RESPONSIBILITY FOR DECISIONS</w:t>
      </w:r>
      <w:r w:rsidRPr="00C967FE">
        <w:rPr>
          <w:rFonts w:ascii="Arial" w:hAnsi="Arial" w:cs="Arial"/>
          <w:color w:val="FF0000"/>
          <w:spacing w:val="-9"/>
          <w:sz w:val="24"/>
          <w:szCs w:val="24"/>
        </w:rPr>
        <w:t xml:space="preserve"> </w:t>
      </w:r>
      <w:r w:rsidRPr="00C967FE">
        <w:rPr>
          <w:rFonts w:ascii="Arial" w:hAnsi="Arial" w:cs="Arial"/>
          <w:b/>
          <w:sz w:val="24"/>
          <w:szCs w:val="24"/>
        </w:rPr>
        <w:t>(CONSEQUENCE OF ERROR)</w:t>
      </w:r>
    </w:p>
    <w:p w14:paraId="1D2A953E" w14:textId="77777777" w:rsidR="006A2E74" w:rsidRPr="006A2E74" w:rsidRDefault="006A2E74" w:rsidP="00C967FE">
      <w:pPr>
        <w:widowControl w:val="0"/>
        <w:autoSpaceDE w:val="0"/>
        <w:autoSpaceDN w:val="0"/>
        <w:adjustRightInd w:val="0"/>
        <w:spacing w:line="280" w:lineRule="exact"/>
        <w:jc w:val="both"/>
        <w:rPr>
          <w:rFonts w:ascii="Arial" w:hAnsi="Arial" w:cs="Arial"/>
          <w:sz w:val="24"/>
          <w:szCs w:val="24"/>
        </w:rPr>
      </w:pPr>
      <w:r w:rsidRPr="006A2E74">
        <w:rPr>
          <w:rFonts w:ascii="Arial" w:hAnsi="Arial" w:cs="Arial"/>
          <w:sz w:val="24"/>
          <w:szCs w:val="24"/>
        </w:rPr>
        <w:t>The Field</w:t>
      </w:r>
      <w:r>
        <w:rPr>
          <w:rFonts w:ascii="Arial" w:hAnsi="Arial" w:cs="Arial"/>
          <w:sz w:val="24"/>
          <w:szCs w:val="24"/>
        </w:rPr>
        <w:t xml:space="preserve"> Representative is responsible for a wide variety of independent decision making in the performance of their duties.  </w:t>
      </w:r>
      <w:r w:rsidR="00455EB0">
        <w:rPr>
          <w:rFonts w:ascii="Arial" w:hAnsi="Arial" w:cs="Arial"/>
          <w:sz w:val="24"/>
          <w:szCs w:val="24"/>
        </w:rPr>
        <w:t xml:space="preserve">It can include high </w:t>
      </w:r>
      <w:r w:rsidR="00E778DC">
        <w:rPr>
          <w:rFonts w:ascii="Arial" w:hAnsi="Arial" w:cs="Arial"/>
          <w:sz w:val="24"/>
          <w:szCs w:val="24"/>
        </w:rPr>
        <w:t>impact decision making</w:t>
      </w:r>
      <w:r>
        <w:rPr>
          <w:rFonts w:ascii="Arial" w:hAnsi="Arial" w:cs="Arial"/>
          <w:sz w:val="24"/>
          <w:szCs w:val="24"/>
        </w:rPr>
        <w:t xml:space="preserve"> such as compliance finding</w:t>
      </w:r>
      <w:r w:rsidR="00E778DC">
        <w:rPr>
          <w:rFonts w:ascii="Arial" w:hAnsi="Arial" w:cs="Arial"/>
          <w:sz w:val="24"/>
          <w:szCs w:val="24"/>
        </w:rPr>
        <w:t xml:space="preserve">s and policy interpretations and application.  The Field Representative makes these decisions as a representative of the State of California while conducting work with local corrections agencies.  The </w:t>
      </w:r>
      <w:proofErr w:type="gramStart"/>
      <w:r w:rsidR="00E778DC">
        <w:rPr>
          <w:rFonts w:ascii="Arial" w:hAnsi="Arial" w:cs="Arial"/>
          <w:sz w:val="24"/>
          <w:szCs w:val="24"/>
        </w:rPr>
        <w:t>consequence</w:t>
      </w:r>
      <w:proofErr w:type="gramEnd"/>
      <w:r w:rsidR="00E778DC">
        <w:rPr>
          <w:rFonts w:ascii="Arial" w:hAnsi="Arial" w:cs="Arial"/>
          <w:sz w:val="24"/>
          <w:szCs w:val="24"/>
        </w:rPr>
        <w:t xml:space="preserve"> of </w:t>
      </w:r>
      <w:proofErr w:type="gramStart"/>
      <w:r w:rsidR="00E778DC">
        <w:rPr>
          <w:rFonts w:ascii="Arial" w:hAnsi="Arial" w:cs="Arial"/>
          <w:sz w:val="24"/>
          <w:szCs w:val="24"/>
        </w:rPr>
        <w:t>error</w:t>
      </w:r>
      <w:proofErr w:type="gramEnd"/>
      <w:r w:rsidR="00E778DC">
        <w:rPr>
          <w:rFonts w:ascii="Arial" w:hAnsi="Arial" w:cs="Arial"/>
          <w:sz w:val="24"/>
          <w:szCs w:val="24"/>
        </w:rPr>
        <w:t xml:space="preserve"> in their decision making can be extremely high.  Agencies look to Field Representatives as the experts in state requirements and proceed according to their direction.  Bad direction from a Field Representative can result in an agency decision that negatively impacts state credibility, public safety, local operations, and fiscal responsibility.  </w:t>
      </w:r>
    </w:p>
    <w:p w14:paraId="05AC1F14" w14:textId="77777777" w:rsidR="00C967FE" w:rsidRPr="00C967FE" w:rsidRDefault="00C967FE" w:rsidP="00C967FE">
      <w:pPr>
        <w:tabs>
          <w:tab w:val="left" w:pos="360"/>
        </w:tabs>
        <w:jc w:val="both"/>
        <w:rPr>
          <w:rFonts w:ascii="Arial" w:hAnsi="Arial" w:cs="Arial"/>
          <w:b/>
          <w:sz w:val="24"/>
          <w:szCs w:val="24"/>
        </w:rPr>
      </w:pPr>
      <w:r w:rsidRPr="00C967FE">
        <w:rPr>
          <w:rFonts w:ascii="Arial" w:hAnsi="Arial" w:cs="Arial"/>
          <w:b/>
          <w:sz w:val="24"/>
          <w:szCs w:val="24"/>
        </w:rPr>
        <w:t>SECTION G: PERSONAL CONTACT</w:t>
      </w:r>
    </w:p>
    <w:p w14:paraId="3730F48B" w14:textId="77777777" w:rsidR="00E778DC" w:rsidRDefault="00C967FE" w:rsidP="00D27D00">
      <w:pPr>
        <w:pStyle w:val="ListParagraph"/>
        <w:widowControl w:val="0"/>
        <w:autoSpaceDE w:val="0"/>
        <w:autoSpaceDN w:val="0"/>
        <w:adjustRightInd w:val="0"/>
        <w:spacing w:after="0" w:line="280" w:lineRule="exact"/>
        <w:ind w:left="0" w:right="-20"/>
        <w:jc w:val="both"/>
        <w:rPr>
          <w:rFonts w:ascii="Arial" w:hAnsi="Arial" w:cs="Arial"/>
          <w:sz w:val="24"/>
          <w:szCs w:val="24"/>
        </w:rPr>
      </w:pPr>
      <w:r w:rsidRPr="00C967FE">
        <w:rPr>
          <w:rFonts w:ascii="Arial" w:hAnsi="Arial" w:cs="Arial"/>
          <w:spacing w:val="-9"/>
          <w:sz w:val="24"/>
          <w:szCs w:val="24"/>
        </w:rPr>
        <w:t>Will have personal contact with state and local law enforcement, local governmental agencies, legislative staff</w:t>
      </w:r>
      <w:r w:rsidRPr="00C967FE">
        <w:rPr>
          <w:rFonts w:ascii="Arial" w:hAnsi="Arial" w:cs="Arial"/>
          <w:sz w:val="24"/>
          <w:szCs w:val="24"/>
        </w:rPr>
        <w:t>,</w:t>
      </w:r>
      <w:r w:rsidRPr="00C967FE">
        <w:rPr>
          <w:rFonts w:ascii="Arial" w:hAnsi="Arial" w:cs="Arial"/>
          <w:spacing w:val="-11"/>
          <w:sz w:val="24"/>
          <w:szCs w:val="24"/>
        </w:rPr>
        <w:t xml:space="preserve"> </w:t>
      </w:r>
      <w:r w:rsidRPr="00C967FE">
        <w:rPr>
          <w:rFonts w:ascii="Arial" w:hAnsi="Arial" w:cs="Arial"/>
          <w:sz w:val="24"/>
          <w:szCs w:val="24"/>
        </w:rPr>
        <w:t>state control agencies, the</w:t>
      </w:r>
      <w:r w:rsidRPr="00C967FE">
        <w:rPr>
          <w:rFonts w:ascii="Arial" w:hAnsi="Arial" w:cs="Arial"/>
          <w:spacing w:val="-3"/>
          <w:sz w:val="24"/>
          <w:szCs w:val="24"/>
        </w:rPr>
        <w:t xml:space="preserve"> </w:t>
      </w:r>
      <w:r w:rsidRPr="00C967FE">
        <w:rPr>
          <w:rFonts w:ascii="Arial" w:hAnsi="Arial" w:cs="Arial"/>
          <w:sz w:val="24"/>
          <w:szCs w:val="24"/>
        </w:rPr>
        <w:t>executive</w:t>
      </w:r>
      <w:r w:rsidRPr="00C967FE">
        <w:rPr>
          <w:rFonts w:ascii="Arial" w:hAnsi="Arial" w:cs="Arial"/>
          <w:spacing w:val="-10"/>
          <w:sz w:val="24"/>
          <w:szCs w:val="24"/>
        </w:rPr>
        <w:t xml:space="preserve"> </w:t>
      </w:r>
      <w:r w:rsidRPr="00C967FE">
        <w:rPr>
          <w:rFonts w:ascii="Arial" w:hAnsi="Arial" w:cs="Arial"/>
          <w:sz w:val="24"/>
          <w:szCs w:val="24"/>
        </w:rPr>
        <w:t>branch,</w:t>
      </w:r>
      <w:r w:rsidRPr="00C967FE">
        <w:rPr>
          <w:rFonts w:ascii="Arial" w:hAnsi="Arial" w:cs="Arial"/>
          <w:spacing w:val="-8"/>
          <w:sz w:val="24"/>
          <w:szCs w:val="24"/>
        </w:rPr>
        <w:t xml:space="preserve"> </w:t>
      </w:r>
      <w:r w:rsidRPr="00C967FE">
        <w:rPr>
          <w:rFonts w:ascii="Arial" w:hAnsi="Arial" w:cs="Arial"/>
          <w:sz w:val="24"/>
          <w:szCs w:val="24"/>
        </w:rPr>
        <w:t>BSCC members and staff, advocacy groups,</w:t>
      </w:r>
      <w:r w:rsidRPr="00C967FE">
        <w:rPr>
          <w:rFonts w:ascii="Arial" w:hAnsi="Arial" w:cs="Arial"/>
          <w:spacing w:val="-10"/>
          <w:sz w:val="24"/>
          <w:szCs w:val="24"/>
        </w:rPr>
        <w:t xml:space="preserve"> </w:t>
      </w:r>
      <w:r w:rsidRPr="00C967FE">
        <w:rPr>
          <w:rFonts w:ascii="Arial" w:hAnsi="Arial" w:cs="Arial"/>
          <w:sz w:val="24"/>
          <w:szCs w:val="24"/>
        </w:rPr>
        <w:t>institutional</w:t>
      </w:r>
      <w:r w:rsidRPr="00C967FE">
        <w:rPr>
          <w:rFonts w:ascii="Arial" w:hAnsi="Arial" w:cs="Arial"/>
          <w:spacing w:val="-12"/>
          <w:sz w:val="24"/>
          <w:szCs w:val="24"/>
        </w:rPr>
        <w:t xml:space="preserve"> </w:t>
      </w:r>
      <w:r w:rsidRPr="00C967FE">
        <w:rPr>
          <w:rFonts w:ascii="Arial" w:hAnsi="Arial" w:cs="Arial"/>
          <w:sz w:val="24"/>
          <w:szCs w:val="24"/>
        </w:rPr>
        <w:t>and</w:t>
      </w:r>
      <w:r w:rsidRPr="00C967FE">
        <w:rPr>
          <w:rFonts w:ascii="Arial" w:hAnsi="Arial" w:cs="Arial"/>
          <w:spacing w:val="-4"/>
          <w:sz w:val="24"/>
          <w:szCs w:val="24"/>
        </w:rPr>
        <w:t xml:space="preserve"> </w:t>
      </w:r>
      <w:r w:rsidRPr="00C967FE">
        <w:rPr>
          <w:rFonts w:ascii="Arial" w:hAnsi="Arial" w:cs="Arial"/>
          <w:sz w:val="24"/>
          <w:szCs w:val="24"/>
        </w:rPr>
        <w:t>program</w:t>
      </w:r>
      <w:r w:rsidRPr="00C967FE">
        <w:rPr>
          <w:rFonts w:ascii="Arial" w:hAnsi="Arial" w:cs="Arial"/>
          <w:spacing w:val="-9"/>
          <w:sz w:val="24"/>
          <w:szCs w:val="24"/>
        </w:rPr>
        <w:t xml:space="preserve"> </w:t>
      </w:r>
      <w:r w:rsidRPr="00C967FE">
        <w:rPr>
          <w:rFonts w:ascii="Arial" w:hAnsi="Arial" w:cs="Arial"/>
          <w:sz w:val="24"/>
          <w:szCs w:val="24"/>
        </w:rPr>
        <w:t>staff,</w:t>
      </w:r>
      <w:r w:rsidRPr="00C967FE">
        <w:rPr>
          <w:rFonts w:ascii="Arial" w:hAnsi="Arial" w:cs="Arial"/>
          <w:spacing w:val="-5"/>
          <w:sz w:val="24"/>
          <w:szCs w:val="24"/>
        </w:rPr>
        <w:t xml:space="preserve"> </w:t>
      </w:r>
      <w:r w:rsidRPr="00C967FE">
        <w:rPr>
          <w:rFonts w:ascii="Arial" w:hAnsi="Arial" w:cs="Arial"/>
          <w:sz w:val="24"/>
          <w:szCs w:val="24"/>
        </w:rPr>
        <w:t>external</w:t>
      </w:r>
      <w:r w:rsidRPr="00C967FE">
        <w:rPr>
          <w:rFonts w:ascii="Arial" w:hAnsi="Arial" w:cs="Arial"/>
          <w:spacing w:val="-8"/>
          <w:sz w:val="24"/>
          <w:szCs w:val="24"/>
        </w:rPr>
        <w:t xml:space="preserve"> </w:t>
      </w:r>
      <w:r w:rsidRPr="00C967FE">
        <w:rPr>
          <w:rFonts w:ascii="Arial" w:hAnsi="Arial" w:cs="Arial"/>
          <w:sz w:val="24"/>
          <w:szCs w:val="24"/>
        </w:rPr>
        <w:t>stakeholders and</w:t>
      </w:r>
      <w:r w:rsidRPr="00C967FE">
        <w:rPr>
          <w:rFonts w:ascii="Arial" w:hAnsi="Arial" w:cs="Arial"/>
          <w:spacing w:val="-4"/>
          <w:sz w:val="24"/>
          <w:szCs w:val="24"/>
        </w:rPr>
        <w:t xml:space="preserve"> </w:t>
      </w:r>
      <w:r w:rsidRPr="00C967FE">
        <w:rPr>
          <w:rFonts w:ascii="Arial" w:hAnsi="Arial" w:cs="Arial"/>
          <w:sz w:val="24"/>
          <w:szCs w:val="24"/>
        </w:rPr>
        <w:t>professional</w:t>
      </w:r>
      <w:r w:rsidRPr="00C967FE">
        <w:rPr>
          <w:rFonts w:ascii="Arial" w:hAnsi="Arial" w:cs="Arial"/>
          <w:spacing w:val="-13"/>
          <w:sz w:val="24"/>
          <w:szCs w:val="24"/>
        </w:rPr>
        <w:t xml:space="preserve"> </w:t>
      </w:r>
      <w:r w:rsidRPr="00C967FE">
        <w:rPr>
          <w:rFonts w:ascii="Arial" w:hAnsi="Arial" w:cs="Arial"/>
          <w:sz w:val="24"/>
          <w:szCs w:val="24"/>
        </w:rPr>
        <w:t>groups.</w:t>
      </w:r>
    </w:p>
    <w:p w14:paraId="6C224DC3" w14:textId="77777777" w:rsidR="00D27D00" w:rsidRPr="00D27D00" w:rsidRDefault="00D27D00" w:rsidP="00D27D00">
      <w:pPr>
        <w:pStyle w:val="ListParagraph"/>
        <w:widowControl w:val="0"/>
        <w:autoSpaceDE w:val="0"/>
        <w:autoSpaceDN w:val="0"/>
        <w:adjustRightInd w:val="0"/>
        <w:spacing w:after="0" w:line="280" w:lineRule="exact"/>
        <w:ind w:left="0" w:right="-20"/>
        <w:jc w:val="both"/>
        <w:rPr>
          <w:rFonts w:ascii="Arial" w:hAnsi="Arial" w:cs="Arial"/>
          <w:sz w:val="24"/>
          <w:szCs w:val="24"/>
        </w:rPr>
      </w:pPr>
    </w:p>
    <w:p w14:paraId="7B0E26CD" w14:textId="77777777" w:rsidR="00C967FE" w:rsidRPr="00C967FE" w:rsidRDefault="00C967FE" w:rsidP="00C967FE">
      <w:pPr>
        <w:tabs>
          <w:tab w:val="left" w:pos="360"/>
        </w:tabs>
        <w:jc w:val="both"/>
        <w:rPr>
          <w:rFonts w:ascii="Arial" w:hAnsi="Arial" w:cs="Arial"/>
          <w:b/>
          <w:sz w:val="24"/>
          <w:szCs w:val="24"/>
        </w:rPr>
      </w:pPr>
      <w:r w:rsidRPr="00C967FE">
        <w:rPr>
          <w:rFonts w:ascii="Arial" w:hAnsi="Arial" w:cs="Arial"/>
          <w:b/>
          <w:sz w:val="24"/>
          <w:szCs w:val="24"/>
        </w:rPr>
        <w:t>SECTION H: WORK ENVI</w:t>
      </w:r>
      <w:r w:rsidR="006A2E74">
        <w:rPr>
          <w:rFonts w:ascii="Arial" w:hAnsi="Arial" w:cs="Arial"/>
          <w:b/>
          <w:sz w:val="24"/>
          <w:szCs w:val="24"/>
        </w:rPr>
        <w:t>RO</w:t>
      </w:r>
      <w:r w:rsidRPr="00C967FE">
        <w:rPr>
          <w:rFonts w:ascii="Arial" w:hAnsi="Arial" w:cs="Arial"/>
          <w:b/>
          <w:sz w:val="24"/>
          <w:szCs w:val="24"/>
        </w:rPr>
        <w:t>NMENT</w:t>
      </w:r>
    </w:p>
    <w:p w14:paraId="68F37524" w14:textId="77777777" w:rsidR="00E778DC" w:rsidRPr="00C967FE" w:rsidRDefault="00C967FE" w:rsidP="00C967FE">
      <w:pPr>
        <w:tabs>
          <w:tab w:val="left" w:pos="360"/>
        </w:tabs>
        <w:jc w:val="both"/>
        <w:rPr>
          <w:rFonts w:ascii="Arial" w:hAnsi="Arial" w:cs="Arial"/>
          <w:spacing w:val="-9"/>
          <w:sz w:val="24"/>
          <w:szCs w:val="24"/>
        </w:rPr>
      </w:pPr>
      <w:r w:rsidRPr="00C967FE">
        <w:rPr>
          <w:rFonts w:ascii="Arial" w:hAnsi="Arial" w:cs="Arial"/>
          <w:spacing w:val="-9"/>
          <w:sz w:val="24"/>
          <w:szCs w:val="24"/>
        </w:rPr>
        <w:t xml:space="preserve">Will work in an office building in Sacramento, California. </w:t>
      </w:r>
      <w:r w:rsidR="00E54BB9">
        <w:rPr>
          <w:rFonts w:ascii="Arial" w:hAnsi="Arial" w:cs="Arial"/>
          <w:spacing w:val="-9"/>
          <w:sz w:val="24"/>
          <w:szCs w:val="24"/>
        </w:rPr>
        <w:t>The i</w:t>
      </w:r>
      <w:r w:rsidRPr="00C967FE">
        <w:rPr>
          <w:rFonts w:ascii="Arial" w:hAnsi="Arial" w:cs="Arial"/>
          <w:spacing w:val="-9"/>
          <w:sz w:val="24"/>
          <w:szCs w:val="24"/>
        </w:rPr>
        <w:t>ncumbent must be able to travel as needed across California, and in rare cases, outside of California to attend meetings and events. Travel may include flying or driving and overnight stays.</w:t>
      </w:r>
    </w:p>
    <w:p w14:paraId="5EE1CADB" w14:textId="77777777" w:rsidR="00C967FE" w:rsidRPr="00C967FE" w:rsidRDefault="00C967FE" w:rsidP="00C967FE">
      <w:pPr>
        <w:tabs>
          <w:tab w:val="left" w:pos="360"/>
        </w:tabs>
        <w:jc w:val="both"/>
        <w:rPr>
          <w:rFonts w:ascii="Arial" w:hAnsi="Arial" w:cs="Arial"/>
          <w:b/>
          <w:sz w:val="24"/>
          <w:szCs w:val="24"/>
        </w:rPr>
      </w:pPr>
      <w:r w:rsidRPr="00C967FE">
        <w:rPr>
          <w:rFonts w:ascii="Arial" w:hAnsi="Arial" w:cs="Arial"/>
          <w:b/>
          <w:sz w:val="24"/>
          <w:szCs w:val="24"/>
        </w:rPr>
        <w:t>SECTION I: PHYSICAL REQUIREMENTS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877"/>
        <w:gridCol w:w="1710"/>
        <w:gridCol w:w="1620"/>
        <w:gridCol w:w="1638"/>
      </w:tblGrid>
      <w:tr w:rsidR="00C967FE" w:rsidRPr="00096D53" w14:paraId="2B421F6D" w14:textId="77777777" w:rsidTr="00E35BEB">
        <w:trPr>
          <w:trHeight w:val="323"/>
        </w:trPr>
        <w:tc>
          <w:tcPr>
            <w:tcW w:w="9355" w:type="dxa"/>
            <w:gridSpan w:val="5"/>
          </w:tcPr>
          <w:p w14:paraId="1730192A" w14:textId="77777777" w:rsidR="00C967FE" w:rsidRPr="00096D53" w:rsidRDefault="00C967FE" w:rsidP="00096D53">
            <w:pPr>
              <w:pStyle w:val="NoSpacing"/>
              <w:jc w:val="center"/>
              <w:rPr>
                <w:rFonts w:ascii="Arial" w:hAnsi="Arial" w:cs="Arial"/>
              </w:rPr>
            </w:pPr>
            <w:r w:rsidRPr="00096D53">
              <w:rPr>
                <w:rFonts w:ascii="Arial" w:hAnsi="Arial" w:cs="Arial"/>
              </w:rPr>
              <w:t>Check the frequency of activity required of the employee to perform the job</w:t>
            </w:r>
          </w:p>
        </w:tc>
      </w:tr>
      <w:tr w:rsidR="00C967FE" w:rsidRPr="00096D53" w14:paraId="4171E750" w14:textId="77777777" w:rsidTr="00E35BEB">
        <w:trPr>
          <w:trHeight w:val="629"/>
        </w:trPr>
        <w:tc>
          <w:tcPr>
            <w:tcW w:w="3960" w:type="dxa"/>
          </w:tcPr>
          <w:p w14:paraId="22BC50CC" w14:textId="77777777" w:rsidR="00C967FE" w:rsidRPr="00096D53" w:rsidRDefault="00C967FE" w:rsidP="00096D53">
            <w:pPr>
              <w:pStyle w:val="NoSpacing"/>
              <w:jc w:val="center"/>
              <w:rPr>
                <w:rFonts w:ascii="Arial" w:hAnsi="Arial" w:cs="Arial"/>
              </w:rPr>
            </w:pPr>
            <w:r w:rsidRPr="00096D53">
              <w:rPr>
                <w:rFonts w:ascii="Arial" w:hAnsi="Arial" w:cs="Arial"/>
              </w:rPr>
              <w:t>Activity</w:t>
            </w:r>
          </w:p>
          <w:p w14:paraId="2D745E6E" w14:textId="77777777" w:rsidR="00C967FE" w:rsidRPr="00096D53" w:rsidRDefault="00C967FE" w:rsidP="00096D53">
            <w:pPr>
              <w:pStyle w:val="NoSpacing"/>
              <w:jc w:val="center"/>
              <w:rPr>
                <w:rFonts w:ascii="Arial" w:hAnsi="Arial" w:cs="Arial"/>
              </w:rPr>
            </w:pPr>
            <w:r w:rsidRPr="00096D53">
              <w:rPr>
                <w:rFonts w:ascii="Arial" w:hAnsi="Arial" w:cs="Arial"/>
              </w:rPr>
              <w:t>(Hours per day)</w:t>
            </w:r>
          </w:p>
        </w:tc>
        <w:tc>
          <w:tcPr>
            <w:tcW w:w="427" w:type="dxa"/>
          </w:tcPr>
          <w:p w14:paraId="64575DE7" w14:textId="77777777" w:rsidR="00C967FE" w:rsidRPr="00096D53" w:rsidRDefault="00C967FE" w:rsidP="00096D53">
            <w:pPr>
              <w:pStyle w:val="NoSpacing"/>
              <w:jc w:val="center"/>
              <w:rPr>
                <w:rFonts w:ascii="Arial" w:hAnsi="Arial" w:cs="Arial"/>
              </w:rPr>
            </w:pPr>
            <w:r w:rsidRPr="00096D53">
              <w:rPr>
                <w:rFonts w:ascii="Arial" w:hAnsi="Arial" w:cs="Arial"/>
              </w:rPr>
              <w:t>Never</w:t>
            </w:r>
          </w:p>
          <w:p w14:paraId="06BA4CC0" w14:textId="77777777" w:rsidR="00C967FE" w:rsidRPr="00096D53" w:rsidRDefault="00C967FE" w:rsidP="00096D53">
            <w:pPr>
              <w:pStyle w:val="NoSpacing"/>
              <w:jc w:val="center"/>
              <w:rPr>
                <w:rFonts w:ascii="Arial" w:hAnsi="Arial" w:cs="Arial"/>
              </w:rPr>
            </w:pPr>
            <w:r w:rsidRPr="00096D53">
              <w:rPr>
                <w:rFonts w:ascii="Arial" w:hAnsi="Arial" w:cs="Arial"/>
              </w:rPr>
              <w:t>(0 Hours)</w:t>
            </w:r>
          </w:p>
        </w:tc>
        <w:tc>
          <w:tcPr>
            <w:tcW w:w="1710" w:type="dxa"/>
          </w:tcPr>
          <w:p w14:paraId="341F0F75" w14:textId="77777777" w:rsidR="00C967FE" w:rsidRPr="00096D53" w:rsidRDefault="00C967FE" w:rsidP="00096D53">
            <w:pPr>
              <w:pStyle w:val="NoSpacing"/>
              <w:jc w:val="center"/>
              <w:rPr>
                <w:rFonts w:ascii="Arial" w:hAnsi="Arial" w:cs="Arial"/>
              </w:rPr>
            </w:pPr>
            <w:r w:rsidRPr="00096D53">
              <w:rPr>
                <w:rFonts w:ascii="Arial" w:hAnsi="Arial" w:cs="Arial"/>
              </w:rPr>
              <w:t>Occasionally</w:t>
            </w:r>
          </w:p>
          <w:p w14:paraId="26A0CDB4" w14:textId="77777777" w:rsidR="00C967FE" w:rsidRPr="00096D53" w:rsidRDefault="00C967FE" w:rsidP="00096D53">
            <w:pPr>
              <w:pStyle w:val="NoSpacing"/>
              <w:jc w:val="center"/>
              <w:rPr>
                <w:rFonts w:ascii="Arial" w:hAnsi="Arial" w:cs="Arial"/>
              </w:rPr>
            </w:pPr>
            <w:r w:rsidRPr="00096D53">
              <w:rPr>
                <w:rFonts w:ascii="Arial" w:hAnsi="Arial" w:cs="Arial"/>
              </w:rPr>
              <w:t>(up to 3 hours)</w:t>
            </w:r>
          </w:p>
        </w:tc>
        <w:tc>
          <w:tcPr>
            <w:tcW w:w="1620" w:type="dxa"/>
          </w:tcPr>
          <w:p w14:paraId="02002FD6" w14:textId="77777777" w:rsidR="00C967FE" w:rsidRPr="00096D53" w:rsidRDefault="00C967FE" w:rsidP="00096D53">
            <w:pPr>
              <w:pStyle w:val="NoSpacing"/>
              <w:jc w:val="center"/>
              <w:rPr>
                <w:rFonts w:ascii="Arial" w:hAnsi="Arial" w:cs="Arial"/>
              </w:rPr>
            </w:pPr>
            <w:r w:rsidRPr="00096D53">
              <w:rPr>
                <w:rFonts w:ascii="Arial" w:hAnsi="Arial" w:cs="Arial"/>
              </w:rPr>
              <w:t>Frequently</w:t>
            </w:r>
          </w:p>
          <w:p w14:paraId="5C37D61E" w14:textId="77777777" w:rsidR="00C967FE" w:rsidRPr="00096D53" w:rsidRDefault="00C967FE" w:rsidP="00096D53">
            <w:pPr>
              <w:pStyle w:val="NoSpacing"/>
              <w:jc w:val="center"/>
              <w:rPr>
                <w:rFonts w:ascii="Arial" w:hAnsi="Arial" w:cs="Arial"/>
              </w:rPr>
            </w:pPr>
            <w:r w:rsidRPr="00096D53">
              <w:rPr>
                <w:rFonts w:ascii="Arial" w:hAnsi="Arial" w:cs="Arial"/>
              </w:rPr>
              <w:t>(3 to 6 hours)</w:t>
            </w:r>
          </w:p>
        </w:tc>
        <w:tc>
          <w:tcPr>
            <w:tcW w:w="1638" w:type="dxa"/>
          </w:tcPr>
          <w:p w14:paraId="651E31A3" w14:textId="77777777" w:rsidR="00C967FE" w:rsidRPr="00096D53" w:rsidRDefault="00C967FE" w:rsidP="00096D53">
            <w:pPr>
              <w:pStyle w:val="NoSpacing"/>
              <w:jc w:val="center"/>
              <w:rPr>
                <w:rFonts w:ascii="Arial" w:hAnsi="Arial" w:cs="Arial"/>
              </w:rPr>
            </w:pPr>
            <w:r w:rsidRPr="00096D53">
              <w:rPr>
                <w:rFonts w:ascii="Arial" w:hAnsi="Arial" w:cs="Arial"/>
              </w:rPr>
              <w:t>Constantly</w:t>
            </w:r>
          </w:p>
          <w:p w14:paraId="52632AE8" w14:textId="77777777" w:rsidR="00C967FE" w:rsidRPr="00096D53" w:rsidRDefault="00C967FE" w:rsidP="00096D53">
            <w:pPr>
              <w:pStyle w:val="NoSpacing"/>
              <w:jc w:val="center"/>
              <w:rPr>
                <w:rFonts w:ascii="Arial" w:hAnsi="Arial" w:cs="Arial"/>
              </w:rPr>
            </w:pPr>
            <w:r w:rsidRPr="00096D53">
              <w:rPr>
                <w:rFonts w:ascii="Arial" w:hAnsi="Arial" w:cs="Arial"/>
              </w:rPr>
              <w:t>(6 to 8 hours)</w:t>
            </w:r>
          </w:p>
        </w:tc>
      </w:tr>
      <w:tr w:rsidR="00C967FE" w:rsidRPr="00096D53" w14:paraId="61F109F8" w14:textId="77777777" w:rsidTr="00E35BEB">
        <w:trPr>
          <w:trHeight w:val="314"/>
        </w:trPr>
        <w:tc>
          <w:tcPr>
            <w:tcW w:w="3960" w:type="dxa"/>
          </w:tcPr>
          <w:p w14:paraId="49C3CA85" w14:textId="77777777" w:rsidR="00C967FE" w:rsidRPr="00096D53" w:rsidRDefault="00C967FE" w:rsidP="00096D53">
            <w:pPr>
              <w:pStyle w:val="NoSpacing"/>
              <w:rPr>
                <w:rFonts w:ascii="Arial" w:hAnsi="Arial" w:cs="Arial"/>
              </w:rPr>
            </w:pPr>
            <w:r w:rsidRPr="00096D53">
              <w:rPr>
                <w:rFonts w:ascii="Arial" w:hAnsi="Arial" w:cs="Arial"/>
              </w:rPr>
              <w:t>Sitting</w:t>
            </w:r>
          </w:p>
        </w:tc>
        <w:tc>
          <w:tcPr>
            <w:tcW w:w="427" w:type="dxa"/>
            <w:vAlign w:val="center"/>
          </w:tcPr>
          <w:p w14:paraId="773D1DB7" w14:textId="77777777" w:rsidR="00C967FE" w:rsidRPr="00096D53" w:rsidRDefault="00C967FE" w:rsidP="00096D53">
            <w:pPr>
              <w:pStyle w:val="NoSpacing"/>
              <w:jc w:val="center"/>
              <w:rPr>
                <w:rFonts w:ascii="Arial" w:hAnsi="Arial" w:cs="Arial"/>
              </w:rPr>
            </w:pPr>
          </w:p>
        </w:tc>
        <w:tc>
          <w:tcPr>
            <w:tcW w:w="1710" w:type="dxa"/>
            <w:vAlign w:val="center"/>
          </w:tcPr>
          <w:p w14:paraId="7EA9E7AB" w14:textId="77777777" w:rsidR="00C967FE" w:rsidRPr="00096D53" w:rsidRDefault="00C967FE" w:rsidP="00096D53">
            <w:pPr>
              <w:pStyle w:val="NoSpacing"/>
              <w:jc w:val="center"/>
              <w:rPr>
                <w:rFonts w:ascii="Arial" w:hAnsi="Arial" w:cs="Arial"/>
              </w:rPr>
            </w:pPr>
          </w:p>
        </w:tc>
        <w:tc>
          <w:tcPr>
            <w:tcW w:w="1620" w:type="dxa"/>
            <w:vAlign w:val="center"/>
          </w:tcPr>
          <w:p w14:paraId="5729846E" w14:textId="77777777" w:rsidR="00C967FE" w:rsidRPr="00096D53" w:rsidRDefault="00C967FE" w:rsidP="00096D53">
            <w:pPr>
              <w:pStyle w:val="NoSpacing"/>
              <w:jc w:val="center"/>
              <w:rPr>
                <w:rFonts w:ascii="Arial" w:hAnsi="Arial" w:cs="Arial"/>
              </w:rPr>
            </w:pPr>
          </w:p>
        </w:tc>
        <w:tc>
          <w:tcPr>
            <w:tcW w:w="1638" w:type="dxa"/>
            <w:vAlign w:val="center"/>
          </w:tcPr>
          <w:p w14:paraId="6ECA4CCB" w14:textId="77777777" w:rsidR="00C967FE" w:rsidRPr="00096D53" w:rsidRDefault="00C967FE" w:rsidP="00096D53">
            <w:pPr>
              <w:pStyle w:val="NoSpacing"/>
              <w:jc w:val="center"/>
              <w:rPr>
                <w:rFonts w:ascii="Arial" w:hAnsi="Arial" w:cs="Arial"/>
              </w:rPr>
            </w:pPr>
            <w:r w:rsidRPr="00096D53">
              <w:rPr>
                <w:rFonts w:ascii="Arial" w:hAnsi="Arial" w:cs="Arial"/>
              </w:rPr>
              <w:t>X</w:t>
            </w:r>
          </w:p>
        </w:tc>
      </w:tr>
      <w:tr w:rsidR="00C967FE" w:rsidRPr="00096D53" w14:paraId="58ED1341" w14:textId="77777777" w:rsidTr="00E35BEB">
        <w:tc>
          <w:tcPr>
            <w:tcW w:w="3960" w:type="dxa"/>
          </w:tcPr>
          <w:p w14:paraId="7718639B" w14:textId="77777777" w:rsidR="00C967FE" w:rsidRPr="00096D53" w:rsidRDefault="00C967FE" w:rsidP="00096D53">
            <w:pPr>
              <w:pStyle w:val="NoSpacing"/>
              <w:rPr>
                <w:rFonts w:ascii="Arial" w:hAnsi="Arial" w:cs="Arial"/>
              </w:rPr>
            </w:pPr>
            <w:r w:rsidRPr="00096D53">
              <w:rPr>
                <w:rFonts w:ascii="Arial" w:hAnsi="Arial" w:cs="Arial"/>
              </w:rPr>
              <w:t>Walking</w:t>
            </w:r>
          </w:p>
        </w:tc>
        <w:tc>
          <w:tcPr>
            <w:tcW w:w="427" w:type="dxa"/>
            <w:vAlign w:val="center"/>
          </w:tcPr>
          <w:p w14:paraId="7DB21C74" w14:textId="77777777" w:rsidR="00C967FE" w:rsidRPr="00096D53" w:rsidRDefault="00C967FE" w:rsidP="00096D53">
            <w:pPr>
              <w:pStyle w:val="NoSpacing"/>
              <w:jc w:val="center"/>
              <w:rPr>
                <w:rFonts w:ascii="Arial" w:hAnsi="Arial" w:cs="Arial"/>
              </w:rPr>
            </w:pPr>
          </w:p>
        </w:tc>
        <w:tc>
          <w:tcPr>
            <w:tcW w:w="1710" w:type="dxa"/>
            <w:vAlign w:val="center"/>
          </w:tcPr>
          <w:p w14:paraId="34FA84C1" w14:textId="77777777" w:rsidR="00C967FE" w:rsidRPr="00096D53" w:rsidRDefault="00C967FE" w:rsidP="00096D53">
            <w:pPr>
              <w:pStyle w:val="NoSpacing"/>
              <w:jc w:val="center"/>
              <w:rPr>
                <w:rFonts w:ascii="Arial" w:hAnsi="Arial" w:cs="Arial"/>
              </w:rPr>
            </w:pPr>
            <w:r w:rsidRPr="00096D53">
              <w:rPr>
                <w:rFonts w:ascii="Arial" w:hAnsi="Arial" w:cs="Arial"/>
              </w:rPr>
              <w:t>X</w:t>
            </w:r>
          </w:p>
        </w:tc>
        <w:tc>
          <w:tcPr>
            <w:tcW w:w="1620" w:type="dxa"/>
            <w:vAlign w:val="center"/>
          </w:tcPr>
          <w:p w14:paraId="09C3A846" w14:textId="77777777" w:rsidR="00C967FE" w:rsidRPr="00096D53" w:rsidRDefault="00C967FE" w:rsidP="00096D53">
            <w:pPr>
              <w:pStyle w:val="NoSpacing"/>
              <w:jc w:val="center"/>
              <w:rPr>
                <w:rFonts w:ascii="Arial" w:hAnsi="Arial" w:cs="Arial"/>
              </w:rPr>
            </w:pPr>
          </w:p>
        </w:tc>
        <w:tc>
          <w:tcPr>
            <w:tcW w:w="1638" w:type="dxa"/>
            <w:vAlign w:val="center"/>
          </w:tcPr>
          <w:p w14:paraId="321B35D6" w14:textId="77777777" w:rsidR="00C967FE" w:rsidRPr="00096D53" w:rsidRDefault="00C967FE" w:rsidP="00096D53">
            <w:pPr>
              <w:pStyle w:val="NoSpacing"/>
              <w:jc w:val="center"/>
              <w:rPr>
                <w:rFonts w:ascii="Arial" w:hAnsi="Arial" w:cs="Arial"/>
              </w:rPr>
            </w:pPr>
          </w:p>
        </w:tc>
      </w:tr>
      <w:tr w:rsidR="00C967FE" w:rsidRPr="00096D53" w14:paraId="7338BE96" w14:textId="77777777" w:rsidTr="00E35BEB">
        <w:tc>
          <w:tcPr>
            <w:tcW w:w="3960" w:type="dxa"/>
          </w:tcPr>
          <w:p w14:paraId="1A088D84" w14:textId="77777777" w:rsidR="00C967FE" w:rsidRPr="00096D53" w:rsidRDefault="00C967FE" w:rsidP="00096D53">
            <w:pPr>
              <w:pStyle w:val="NoSpacing"/>
              <w:rPr>
                <w:rFonts w:ascii="Arial" w:hAnsi="Arial" w:cs="Arial"/>
              </w:rPr>
            </w:pPr>
            <w:r w:rsidRPr="00096D53">
              <w:rPr>
                <w:rFonts w:ascii="Arial" w:hAnsi="Arial" w:cs="Arial"/>
              </w:rPr>
              <w:t>Standing</w:t>
            </w:r>
          </w:p>
        </w:tc>
        <w:tc>
          <w:tcPr>
            <w:tcW w:w="427" w:type="dxa"/>
            <w:vAlign w:val="center"/>
          </w:tcPr>
          <w:p w14:paraId="5529BFD1" w14:textId="77777777" w:rsidR="00C967FE" w:rsidRPr="00096D53" w:rsidRDefault="00C967FE" w:rsidP="00096D53">
            <w:pPr>
              <w:pStyle w:val="NoSpacing"/>
              <w:jc w:val="center"/>
              <w:rPr>
                <w:rFonts w:ascii="Arial" w:hAnsi="Arial" w:cs="Arial"/>
              </w:rPr>
            </w:pPr>
          </w:p>
        </w:tc>
        <w:tc>
          <w:tcPr>
            <w:tcW w:w="1710" w:type="dxa"/>
            <w:vAlign w:val="center"/>
          </w:tcPr>
          <w:p w14:paraId="3DB09DFA" w14:textId="77777777" w:rsidR="00C967FE" w:rsidRPr="00096D53" w:rsidRDefault="00C967FE" w:rsidP="00096D53">
            <w:pPr>
              <w:pStyle w:val="NoSpacing"/>
              <w:jc w:val="center"/>
              <w:rPr>
                <w:rFonts w:ascii="Arial" w:hAnsi="Arial" w:cs="Arial"/>
              </w:rPr>
            </w:pPr>
          </w:p>
        </w:tc>
        <w:tc>
          <w:tcPr>
            <w:tcW w:w="1620" w:type="dxa"/>
            <w:vAlign w:val="center"/>
          </w:tcPr>
          <w:p w14:paraId="3BA94C9F" w14:textId="77777777" w:rsidR="00C967FE" w:rsidRPr="00096D53" w:rsidRDefault="00C967FE" w:rsidP="00096D53">
            <w:pPr>
              <w:pStyle w:val="NoSpacing"/>
              <w:jc w:val="center"/>
              <w:rPr>
                <w:rFonts w:ascii="Arial" w:hAnsi="Arial" w:cs="Arial"/>
              </w:rPr>
            </w:pPr>
            <w:r w:rsidRPr="00096D53">
              <w:rPr>
                <w:rFonts w:ascii="Arial" w:hAnsi="Arial" w:cs="Arial"/>
              </w:rPr>
              <w:t>X</w:t>
            </w:r>
          </w:p>
        </w:tc>
        <w:tc>
          <w:tcPr>
            <w:tcW w:w="1638" w:type="dxa"/>
            <w:vAlign w:val="center"/>
          </w:tcPr>
          <w:p w14:paraId="68ED5091" w14:textId="77777777" w:rsidR="00C967FE" w:rsidRPr="00096D53" w:rsidRDefault="00C967FE" w:rsidP="00096D53">
            <w:pPr>
              <w:pStyle w:val="NoSpacing"/>
              <w:jc w:val="center"/>
              <w:rPr>
                <w:rFonts w:ascii="Arial" w:hAnsi="Arial" w:cs="Arial"/>
              </w:rPr>
            </w:pPr>
          </w:p>
        </w:tc>
      </w:tr>
      <w:tr w:rsidR="00C967FE" w:rsidRPr="00096D53" w14:paraId="78113D9F" w14:textId="77777777" w:rsidTr="00E35BEB">
        <w:tc>
          <w:tcPr>
            <w:tcW w:w="3960" w:type="dxa"/>
          </w:tcPr>
          <w:p w14:paraId="62F4809E" w14:textId="77777777" w:rsidR="00C967FE" w:rsidRPr="00096D53" w:rsidRDefault="00C967FE" w:rsidP="00096D53">
            <w:pPr>
              <w:pStyle w:val="NoSpacing"/>
              <w:rPr>
                <w:rFonts w:ascii="Arial" w:hAnsi="Arial" w:cs="Arial"/>
              </w:rPr>
            </w:pPr>
            <w:r w:rsidRPr="00096D53">
              <w:rPr>
                <w:rFonts w:ascii="Arial" w:hAnsi="Arial" w:cs="Arial"/>
              </w:rPr>
              <w:t>Bending (neck/waist)</w:t>
            </w:r>
          </w:p>
        </w:tc>
        <w:tc>
          <w:tcPr>
            <w:tcW w:w="427" w:type="dxa"/>
            <w:vAlign w:val="center"/>
          </w:tcPr>
          <w:p w14:paraId="58F71E9D" w14:textId="77777777" w:rsidR="00C967FE" w:rsidRPr="00096D53" w:rsidRDefault="00C967FE" w:rsidP="00096D53">
            <w:pPr>
              <w:pStyle w:val="NoSpacing"/>
              <w:jc w:val="center"/>
              <w:rPr>
                <w:rFonts w:ascii="Arial" w:hAnsi="Arial" w:cs="Arial"/>
              </w:rPr>
            </w:pPr>
          </w:p>
        </w:tc>
        <w:tc>
          <w:tcPr>
            <w:tcW w:w="1710" w:type="dxa"/>
            <w:vAlign w:val="center"/>
          </w:tcPr>
          <w:p w14:paraId="1B5E587C" w14:textId="77777777" w:rsidR="00C967FE" w:rsidRPr="00096D53" w:rsidRDefault="00C967FE" w:rsidP="00096D53">
            <w:pPr>
              <w:pStyle w:val="NoSpacing"/>
              <w:jc w:val="center"/>
              <w:rPr>
                <w:rFonts w:ascii="Arial" w:hAnsi="Arial" w:cs="Arial"/>
              </w:rPr>
            </w:pPr>
          </w:p>
        </w:tc>
        <w:tc>
          <w:tcPr>
            <w:tcW w:w="1620" w:type="dxa"/>
            <w:vAlign w:val="center"/>
          </w:tcPr>
          <w:p w14:paraId="0D7552A9" w14:textId="77777777" w:rsidR="00C967FE" w:rsidRPr="00096D53" w:rsidRDefault="00C967FE" w:rsidP="00096D53">
            <w:pPr>
              <w:pStyle w:val="NoSpacing"/>
              <w:jc w:val="center"/>
              <w:rPr>
                <w:rFonts w:ascii="Arial" w:hAnsi="Arial" w:cs="Arial"/>
              </w:rPr>
            </w:pPr>
            <w:r w:rsidRPr="00096D53">
              <w:rPr>
                <w:rFonts w:ascii="Arial" w:hAnsi="Arial" w:cs="Arial"/>
              </w:rPr>
              <w:t>X</w:t>
            </w:r>
          </w:p>
        </w:tc>
        <w:tc>
          <w:tcPr>
            <w:tcW w:w="1638" w:type="dxa"/>
            <w:vAlign w:val="center"/>
          </w:tcPr>
          <w:p w14:paraId="68F0C70D" w14:textId="77777777" w:rsidR="00C967FE" w:rsidRPr="00096D53" w:rsidRDefault="00C967FE" w:rsidP="00096D53">
            <w:pPr>
              <w:pStyle w:val="NoSpacing"/>
              <w:jc w:val="center"/>
              <w:rPr>
                <w:rFonts w:ascii="Arial" w:hAnsi="Arial" w:cs="Arial"/>
              </w:rPr>
            </w:pPr>
          </w:p>
        </w:tc>
      </w:tr>
      <w:tr w:rsidR="00C967FE" w:rsidRPr="00096D53" w14:paraId="6D6F264A" w14:textId="77777777" w:rsidTr="00E35BEB">
        <w:tc>
          <w:tcPr>
            <w:tcW w:w="3960" w:type="dxa"/>
          </w:tcPr>
          <w:p w14:paraId="4875FF49" w14:textId="77777777" w:rsidR="00C967FE" w:rsidRPr="00096D53" w:rsidRDefault="00C967FE" w:rsidP="00096D53">
            <w:pPr>
              <w:pStyle w:val="NoSpacing"/>
              <w:rPr>
                <w:rFonts w:ascii="Arial" w:hAnsi="Arial" w:cs="Arial"/>
              </w:rPr>
            </w:pPr>
            <w:r w:rsidRPr="00096D53">
              <w:rPr>
                <w:rFonts w:ascii="Arial" w:hAnsi="Arial" w:cs="Arial"/>
              </w:rPr>
              <w:t>Squatting</w:t>
            </w:r>
          </w:p>
        </w:tc>
        <w:tc>
          <w:tcPr>
            <w:tcW w:w="427" w:type="dxa"/>
            <w:vAlign w:val="center"/>
          </w:tcPr>
          <w:p w14:paraId="71CF7D8A" w14:textId="77777777" w:rsidR="00C967FE" w:rsidRPr="00096D53" w:rsidRDefault="00C967FE" w:rsidP="00096D53">
            <w:pPr>
              <w:pStyle w:val="NoSpacing"/>
              <w:jc w:val="center"/>
              <w:rPr>
                <w:rFonts w:ascii="Arial" w:hAnsi="Arial" w:cs="Arial"/>
              </w:rPr>
            </w:pPr>
          </w:p>
        </w:tc>
        <w:tc>
          <w:tcPr>
            <w:tcW w:w="1710" w:type="dxa"/>
            <w:vAlign w:val="center"/>
          </w:tcPr>
          <w:p w14:paraId="40101829" w14:textId="77777777" w:rsidR="00C967FE" w:rsidRPr="00096D53" w:rsidRDefault="00C967FE" w:rsidP="00096D53">
            <w:pPr>
              <w:pStyle w:val="NoSpacing"/>
              <w:jc w:val="center"/>
              <w:rPr>
                <w:rFonts w:ascii="Arial" w:hAnsi="Arial" w:cs="Arial"/>
              </w:rPr>
            </w:pPr>
            <w:r w:rsidRPr="00096D53">
              <w:rPr>
                <w:rFonts w:ascii="Arial" w:hAnsi="Arial" w:cs="Arial"/>
              </w:rPr>
              <w:t>X</w:t>
            </w:r>
          </w:p>
        </w:tc>
        <w:tc>
          <w:tcPr>
            <w:tcW w:w="1620" w:type="dxa"/>
            <w:vAlign w:val="center"/>
          </w:tcPr>
          <w:p w14:paraId="447BAEA4" w14:textId="77777777" w:rsidR="00C967FE" w:rsidRPr="00096D53" w:rsidRDefault="00C967FE" w:rsidP="00096D53">
            <w:pPr>
              <w:pStyle w:val="NoSpacing"/>
              <w:jc w:val="center"/>
              <w:rPr>
                <w:rFonts w:ascii="Arial" w:hAnsi="Arial" w:cs="Arial"/>
              </w:rPr>
            </w:pPr>
          </w:p>
        </w:tc>
        <w:tc>
          <w:tcPr>
            <w:tcW w:w="1638" w:type="dxa"/>
            <w:vAlign w:val="center"/>
          </w:tcPr>
          <w:p w14:paraId="57E7A9EF" w14:textId="77777777" w:rsidR="00C967FE" w:rsidRPr="00096D53" w:rsidRDefault="00C967FE" w:rsidP="00096D53">
            <w:pPr>
              <w:pStyle w:val="NoSpacing"/>
              <w:jc w:val="center"/>
              <w:rPr>
                <w:rFonts w:ascii="Arial" w:hAnsi="Arial" w:cs="Arial"/>
              </w:rPr>
            </w:pPr>
          </w:p>
        </w:tc>
      </w:tr>
      <w:tr w:rsidR="00C967FE" w:rsidRPr="00096D53" w14:paraId="6632757F" w14:textId="77777777" w:rsidTr="00E35BEB">
        <w:tc>
          <w:tcPr>
            <w:tcW w:w="3960" w:type="dxa"/>
          </w:tcPr>
          <w:p w14:paraId="5C1CD75F" w14:textId="77777777" w:rsidR="00C967FE" w:rsidRPr="00096D53" w:rsidRDefault="00C967FE" w:rsidP="00096D53">
            <w:pPr>
              <w:pStyle w:val="NoSpacing"/>
              <w:rPr>
                <w:rFonts w:ascii="Arial" w:hAnsi="Arial" w:cs="Arial"/>
              </w:rPr>
            </w:pPr>
            <w:r w:rsidRPr="00096D53">
              <w:rPr>
                <w:rFonts w:ascii="Arial" w:hAnsi="Arial" w:cs="Arial"/>
              </w:rPr>
              <w:t>Climbing stairs</w:t>
            </w:r>
          </w:p>
        </w:tc>
        <w:tc>
          <w:tcPr>
            <w:tcW w:w="427" w:type="dxa"/>
            <w:vAlign w:val="center"/>
          </w:tcPr>
          <w:p w14:paraId="597F4654" w14:textId="77777777" w:rsidR="00C967FE" w:rsidRPr="00096D53" w:rsidRDefault="00C967FE" w:rsidP="00096D53">
            <w:pPr>
              <w:pStyle w:val="NoSpacing"/>
              <w:jc w:val="center"/>
              <w:rPr>
                <w:rFonts w:ascii="Arial" w:hAnsi="Arial" w:cs="Arial"/>
              </w:rPr>
            </w:pPr>
          </w:p>
        </w:tc>
        <w:tc>
          <w:tcPr>
            <w:tcW w:w="1710" w:type="dxa"/>
            <w:vAlign w:val="center"/>
          </w:tcPr>
          <w:p w14:paraId="02B9F729" w14:textId="77777777" w:rsidR="00C967FE" w:rsidRPr="00096D53" w:rsidRDefault="00C967FE" w:rsidP="00096D53">
            <w:pPr>
              <w:pStyle w:val="NoSpacing"/>
              <w:jc w:val="center"/>
              <w:rPr>
                <w:rFonts w:ascii="Arial" w:hAnsi="Arial" w:cs="Arial"/>
              </w:rPr>
            </w:pPr>
            <w:r w:rsidRPr="00096D53">
              <w:rPr>
                <w:rFonts w:ascii="Arial" w:hAnsi="Arial" w:cs="Arial"/>
              </w:rPr>
              <w:t>X</w:t>
            </w:r>
          </w:p>
        </w:tc>
        <w:tc>
          <w:tcPr>
            <w:tcW w:w="1620" w:type="dxa"/>
            <w:vAlign w:val="center"/>
          </w:tcPr>
          <w:p w14:paraId="334B8FED" w14:textId="77777777" w:rsidR="00C967FE" w:rsidRPr="00096D53" w:rsidRDefault="00C967FE" w:rsidP="00096D53">
            <w:pPr>
              <w:pStyle w:val="NoSpacing"/>
              <w:jc w:val="center"/>
              <w:rPr>
                <w:rFonts w:ascii="Arial" w:hAnsi="Arial" w:cs="Arial"/>
              </w:rPr>
            </w:pPr>
          </w:p>
        </w:tc>
        <w:tc>
          <w:tcPr>
            <w:tcW w:w="1638" w:type="dxa"/>
            <w:vAlign w:val="center"/>
          </w:tcPr>
          <w:p w14:paraId="74DD3B22" w14:textId="77777777" w:rsidR="00C967FE" w:rsidRPr="00096D53" w:rsidRDefault="00C967FE" w:rsidP="00096D53">
            <w:pPr>
              <w:pStyle w:val="NoSpacing"/>
              <w:jc w:val="center"/>
              <w:rPr>
                <w:rFonts w:ascii="Arial" w:hAnsi="Arial" w:cs="Arial"/>
              </w:rPr>
            </w:pPr>
          </w:p>
        </w:tc>
      </w:tr>
      <w:tr w:rsidR="00C967FE" w:rsidRPr="00096D53" w14:paraId="6A388F76" w14:textId="77777777" w:rsidTr="00E35BEB">
        <w:tc>
          <w:tcPr>
            <w:tcW w:w="3960" w:type="dxa"/>
          </w:tcPr>
          <w:p w14:paraId="38D26393" w14:textId="77777777" w:rsidR="00C967FE" w:rsidRPr="00096D53" w:rsidRDefault="00C967FE" w:rsidP="00096D53">
            <w:pPr>
              <w:pStyle w:val="NoSpacing"/>
              <w:rPr>
                <w:rFonts w:ascii="Arial" w:hAnsi="Arial" w:cs="Arial"/>
              </w:rPr>
            </w:pPr>
            <w:r w:rsidRPr="00096D53">
              <w:rPr>
                <w:rFonts w:ascii="Arial" w:hAnsi="Arial" w:cs="Arial"/>
              </w:rPr>
              <w:t>Kneeling</w:t>
            </w:r>
          </w:p>
        </w:tc>
        <w:tc>
          <w:tcPr>
            <w:tcW w:w="427" w:type="dxa"/>
            <w:vAlign w:val="center"/>
          </w:tcPr>
          <w:p w14:paraId="7A42E174" w14:textId="77777777" w:rsidR="00C967FE" w:rsidRPr="00096D53" w:rsidRDefault="00C967FE" w:rsidP="00096D53">
            <w:pPr>
              <w:pStyle w:val="NoSpacing"/>
              <w:jc w:val="center"/>
              <w:rPr>
                <w:rFonts w:ascii="Arial" w:hAnsi="Arial" w:cs="Arial"/>
              </w:rPr>
            </w:pPr>
          </w:p>
        </w:tc>
        <w:tc>
          <w:tcPr>
            <w:tcW w:w="1710" w:type="dxa"/>
            <w:vAlign w:val="center"/>
          </w:tcPr>
          <w:p w14:paraId="72D02449" w14:textId="77777777" w:rsidR="00C967FE" w:rsidRPr="00096D53" w:rsidRDefault="00C967FE" w:rsidP="00096D53">
            <w:pPr>
              <w:pStyle w:val="NoSpacing"/>
              <w:jc w:val="center"/>
              <w:rPr>
                <w:rFonts w:ascii="Arial" w:hAnsi="Arial" w:cs="Arial"/>
              </w:rPr>
            </w:pPr>
            <w:r w:rsidRPr="00096D53">
              <w:rPr>
                <w:rFonts w:ascii="Arial" w:hAnsi="Arial" w:cs="Arial"/>
              </w:rPr>
              <w:t>X</w:t>
            </w:r>
          </w:p>
        </w:tc>
        <w:tc>
          <w:tcPr>
            <w:tcW w:w="1620" w:type="dxa"/>
            <w:vAlign w:val="center"/>
          </w:tcPr>
          <w:p w14:paraId="360CFC2E" w14:textId="77777777" w:rsidR="00C967FE" w:rsidRPr="00096D53" w:rsidRDefault="00C967FE" w:rsidP="00096D53">
            <w:pPr>
              <w:pStyle w:val="NoSpacing"/>
              <w:jc w:val="center"/>
              <w:rPr>
                <w:rFonts w:ascii="Arial" w:hAnsi="Arial" w:cs="Arial"/>
              </w:rPr>
            </w:pPr>
          </w:p>
        </w:tc>
        <w:tc>
          <w:tcPr>
            <w:tcW w:w="1638" w:type="dxa"/>
            <w:vAlign w:val="center"/>
          </w:tcPr>
          <w:p w14:paraId="2B334DB3" w14:textId="77777777" w:rsidR="00C967FE" w:rsidRPr="00096D53" w:rsidRDefault="00C967FE" w:rsidP="00096D53">
            <w:pPr>
              <w:pStyle w:val="NoSpacing"/>
              <w:jc w:val="center"/>
              <w:rPr>
                <w:rFonts w:ascii="Arial" w:hAnsi="Arial" w:cs="Arial"/>
              </w:rPr>
            </w:pPr>
          </w:p>
        </w:tc>
      </w:tr>
      <w:tr w:rsidR="00C967FE" w:rsidRPr="00096D53" w14:paraId="65392CBE" w14:textId="77777777" w:rsidTr="00E35BEB">
        <w:tc>
          <w:tcPr>
            <w:tcW w:w="3960" w:type="dxa"/>
          </w:tcPr>
          <w:p w14:paraId="16E48DFE" w14:textId="77777777" w:rsidR="00C967FE" w:rsidRPr="00096D53" w:rsidRDefault="00C967FE" w:rsidP="00096D53">
            <w:pPr>
              <w:pStyle w:val="NoSpacing"/>
              <w:rPr>
                <w:rFonts w:ascii="Arial" w:hAnsi="Arial" w:cs="Arial"/>
              </w:rPr>
            </w:pPr>
            <w:r w:rsidRPr="00096D53">
              <w:rPr>
                <w:rFonts w:ascii="Arial" w:hAnsi="Arial" w:cs="Arial"/>
              </w:rPr>
              <w:t>Crawling</w:t>
            </w:r>
          </w:p>
        </w:tc>
        <w:tc>
          <w:tcPr>
            <w:tcW w:w="427" w:type="dxa"/>
            <w:vAlign w:val="center"/>
          </w:tcPr>
          <w:p w14:paraId="592800DE" w14:textId="77777777" w:rsidR="00C967FE" w:rsidRPr="00096D53" w:rsidRDefault="00C967FE" w:rsidP="00096D53">
            <w:pPr>
              <w:pStyle w:val="NoSpacing"/>
              <w:jc w:val="center"/>
              <w:rPr>
                <w:rFonts w:ascii="Arial" w:hAnsi="Arial" w:cs="Arial"/>
              </w:rPr>
            </w:pPr>
            <w:r w:rsidRPr="00096D53">
              <w:rPr>
                <w:rFonts w:ascii="Arial" w:hAnsi="Arial" w:cs="Arial"/>
              </w:rPr>
              <w:t>X</w:t>
            </w:r>
          </w:p>
        </w:tc>
        <w:tc>
          <w:tcPr>
            <w:tcW w:w="1710" w:type="dxa"/>
            <w:vAlign w:val="center"/>
          </w:tcPr>
          <w:p w14:paraId="6EB63C4E" w14:textId="77777777" w:rsidR="00C967FE" w:rsidRPr="00096D53" w:rsidRDefault="00C967FE" w:rsidP="00096D53">
            <w:pPr>
              <w:pStyle w:val="NoSpacing"/>
              <w:jc w:val="center"/>
              <w:rPr>
                <w:rFonts w:ascii="Arial" w:hAnsi="Arial" w:cs="Arial"/>
              </w:rPr>
            </w:pPr>
          </w:p>
        </w:tc>
        <w:tc>
          <w:tcPr>
            <w:tcW w:w="1620" w:type="dxa"/>
            <w:vAlign w:val="center"/>
          </w:tcPr>
          <w:p w14:paraId="60347F9C" w14:textId="77777777" w:rsidR="00C967FE" w:rsidRPr="00096D53" w:rsidRDefault="00C967FE" w:rsidP="00096D53">
            <w:pPr>
              <w:pStyle w:val="NoSpacing"/>
              <w:jc w:val="center"/>
              <w:rPr>
                <w:rFonts w:ascii="Arial" w:hAnsi="Arial" w:cs="Arial"/>
              </w:rPr>
            </w:pPr>
          </w:p>
        </w:tc>
        <w:tc>
          <w:tcPr>
            <w:tcW w:w="1638" w:type="dxa"/>
            <w:vAlign w:val="center"/>
          </w:tcPr>
          <w:p w14:paraId="59106680" w14:textId="77777777" w:rsidR="00C967FE" w:rsidRPr="00096D53" w:rsidRDefault="00C967FE" w:rsidP="00096D53">
            <w:pPr>
              <w:pStyle w:val="NoSpacing"/>
              <w:jc w:val="center"/>
              <w:rPr>
                <w:rFonts w:ascii="Arial" w:hAnsi="Arial" w:cs="Arial"/>
              </w:rPr>
            </w:pPr>
          </w:p>
        </w:tc>
      </w:tr>
      <w:tr w:rsidR="00C967FE" w:rsidRPr="00096D53" w14:paraId="20FC54ED" w14:textId="77777777" w:rsidTr="00E35BEB">
        <w:tc>
          <w:tcPr>
            <w:tcW w:w="3960" w:type="dxa"/>
          </w:tcPr>
          <w:p w14:paraId="5D76529B" w14:textId="77777777" w:rsidR="00C967FE" w:rsidRPr="00096D53" w:rsidRDefault="00C967FE" w:rsidP="00096D53">
            <w:pPr>
              <w:pStyle w:val="NoSpacing"/>
              <w:rPr>
                <w:rFonts w:ascii="Arial" w:hAnsi="Arial" w:cs="Arial"/>
              </w:rPr>
            </w:pPr>
            <w:r w:rsidRPr="00096D53">
              <w:rPr>
                <w:rFonts w:ascii="Arial" w:hAnsi="Arial" w:cs="Arial"/>
              </w:rPr>
              <w:lastRenderedPageBreak/>
              <w:t>Twisting (neck/waist)</w:t>
            </w:r>
          </w:p>
        </w:tc>
        <w:tc>
          <w:tcPr>
            <w:tcW w:w="427" w:type="dxa"/>
            <w:vAlign w:val="center"/>
          </w:tcPr>
          <w:p w14:paraId="1F4BFF7E" w14:textId="77777777" w:rsidR="00C967FE" w:rsidRPr="00096D53" w:rsidRDefault="00C967FE" w:rsidP="00096D53">
            <w:pPr>
              <w:pStyle w:val="NoSpacing"/>
              <w:jc w:val="center"/>
              <w:rPr>
                <w:rFonts w:ascii="Arial" w:hAnsi="Arial" w:cs="Arial"/>
              </w:rPr>
            </w:pPr>
          </w:p>
        </w:tc>
        <w:tc>
          <w:tcPr>
            <w:tcW w:w="1710" w:type="dxa"/>
            <w:vAlign w:val="center"/>
          </w:tcPr>
          <w:p w14:paraId="41954FED" w14:textId="77777777" w:rsidR="00C967FE" w:rsidRPr="00096D53" w:rsidRDefault="00C967FE" w:rsidP="00096D53">
            <w:pPr>
              <w:pStyle w:val="NoSpacing"/>
              <w:jc w:val="center"/>
              <w:rPr>
                <w:rFonts w:ascii="Arial" w:hAnsi="Arial" w:cs="Arial"/>
              </w:rPr>
            </w:pPr>
            <w:r w:rsidRPr="00096D53">
              <w:rPr>
                <w:rFonts w:ascii="Arial" w:hAnsi="Arial" w:cs="Arial"/>
              </w:rPr>
              <w:t>X</w:t>
            </w:r>
          </w:p>
        </w:tc>
        <w:tc>
          <w:tcPr>
            <w:tcW w:w="1620" w:type="dxa"/>
            <w:vAlign w:val="center"/>
          </w:tcPr>
          <w:p w14:paraId="1828180F" w14:textId="77777777" w:rsidR="00C967FE" w:rsidRPr="00096D53" w:rsidRDefault="00C967FE" w:rsidP="00096D53">
            <w:pPr>
              <w:pStyle w:val="NoSpacing"/>
              <w:jc w:val="center"/>
              <w:rPr>
                <w:rFonts w:ascii="Arial" w:hAnsi="Arial" w:cs="Arial"/>
              </w:rPr>
            </w:pPr>
          </w:p>
        </w:tc>
        <w:tc>
          <w:tcPr>
            <w:tcW w:w="1638" w:type="dxa"/>
            <w:vAlign w:val="center"/>
          </w:tcPr>
          <w:p w14:paraId="552FAC93" w14:textId="77777777" w:rsidR="00C967FE" w:rsidRPr="00096D53" w:rsidRDefault="00C967FE" w:rsidP="00096D53">
            <w:pPr>
              <w:pStyle w:val="NoSpacing"/>
              <w:jc w:val="center"/>
              <w:rPr>
                <w:rFonts w:ascii="Arial" w:hAnsi="Arial" w:cs="Arial"/>
              </w:rPr>
            </w:pPr>
          </w:p>
        </w:tc>
      </w:tr>
      <w:tr w:rsidR="00C967FE" w:rsidRPr="00096D53" w14:paraId="6B713227" w14:textId="77777777" w:rsidTr="00E35BEB">
        <w:tc>
          <w:tcPr>
            <w:tcW w:w="3960" w:type="dxa"/>
          </w:tcPr>
          <w:p w14:paraId="0B52D38E" w14:textId="77777777" w:rsidR="00C967FE" w:rsidRPr="00096D53" w:rsidRDefault="00C967FE" w:rsidP="00096D53">
            <w:pPr>
              <w:pStyle w:val="NoSpacing"/>
              <w:rPr>
                <w:rFonts w:ascii="Arial" w:hAnsi="Arial" w:cs="Arial"/>
              </w:rPr>
            </w:pPr>
            <w:r w:rsidRPr="00096D53">
              <w:rPr>
                <w:rFonts w:ascii="Arial" w:hAnsi="Arial" w:cs="Arial"/>
              </w:rPr>
              <w:t>Is repetitive use of hand(s) required?</w:t>
            </w:r>
          </w:p>
        </w:tc>
        <w:tc>
          <w:tcPr>
            <w:tcW w:w="427" w:type="dxa"/>
            <w:vAlign w:val="center"/>
          </w:tcPr>
          <w:p w14:paraId="038A9EB2" w14:textId="77777777" w:rsidR="00C967FE" w:rsidRPr="00096D53" w:rsidRDefault="00C967FE" w:rsidP="00096D53">
            <w:pPr>
              <w:pStyle w:val="NoSpacing"/>
              <w:jc w:val="center"/>
              <w:rPr>
                <w:rFonts w:ascii="Arial" w:hAnsi="Arial" w:cs="Arial"/>
              </w:rPr>
            </w:pPr>
          </w:p>
        </w:tc>
        <w:tc>
          <w:tcPr>
            <w:tcW w:w="1710" w:type="dxa"/>
            <w:vAlign w:val="center"/>
          </w:tcPr>
          <w:p w14:paraId="77F6B74D" w14:textId="77777777" w:rsidR="00C967FE" w:rsidRPr="00096D53" w:rsidRDefault="00C967FE" w:rsidP="00096D53">
            <w:pPr>
              <w:pStyle w:val="NoSpacing"/>
              <w:jc w:val="center"/>
              <w:rPr>
                <w:rFonts w:ascii="Arial" w:hAnsi="Arial" w:cs="Arial"/>
              </w:rPr>
            </w:pPr>
          </w:p>
        </w:tc>
        <w:tc>
          <w:tcPr>
            <w:tcW w:w="1620" w:type="dxa"/>
            <w:vAlign w:val="center"/>
          </w:tcPr>
          <w:p w14:paraId="4EE2FE5B" w14:textId="77777777" w:rsidR="00C967FE" w:rsidRPr="00096D53" w:rsidRDefault="00C967FE" w:rsidP="00096D53">
            <w:pPr>
              <w:pStyle w:val="NoSpacing"/>
              <w:jc w:val="center"/>
              <w:rPr>
                <w:rFonts w:ascii="Arial" w:hAnsi="Arial" w:cs="Arial"/>
              </w:rPr>
            </w:pPr>
          </w:p>
        </w:tc>
        <w:tc>
          <w:tcPr>
            <w:tcW w:w="1638" w:type="dxa"/>
            <w:vAlign w:val="center"/>
          </w:tcPr>
          <w:p w14:paraId="7544CCC9" w14:textId="77777777" w:rsidR="00C967FE" w:rsidRPr="00096D53" w:rsidRDefault="00C967FE" w:rsidP="00096D53">
            <w:pPr>
              <w:pStyle w:val="NoSpacing"/>
              <w:jc w:val="center"/>
              <w:rPr>
                <w:rFonts w:ascii="Arial" w:hAnsi="Arial" w:cs="Arial"/>
              </w:rPr>
            </w:pPr>
            <w:r w:rsidRPr="00096D53">
              <w:rPr>
                <w:rFonts w:ascii="Arial" w:hAnsi="Arial" w:cs="Arial"/>
              </w:rPr>
              <w:t>X</w:t>
            </w:r>
          </w:p>
        </w:tc>
      </w:tr>
      <w:tr w:rsidR="00C967FE" w:rsidRPr="00096D53" w14:paraId="36CE6566" w14:textId="77777777" w:rsidTr="00E35BEB">
        <w:tc>
          <w:tcPr>
            <w:tcW w:w="3960" w:type="dxa"/>
          </w:tcPr>
          <w:p w14:paraId="709DFB2D" w14:textId="77777777" w:rsidR="00C967FE" w:rsidRPr="00096D53" w:rsidRDefault="00C967FE" w:rsidP="00096D53">
            <w:pPr>
              <w:pStyle w:val="NoSpacing"/>
              <w:rPr>
                <w:rFonts w:ascii="Arial" w:hAnsi="Arial" w:cs="Arial"/>
              </w:rPr>
            </w:pPr>
            <w:r w:rsidRPr="00096D53">
              <w:rPr>
                <w:rFonts w:ascii="Arial" w:hAnsi="Arial" w:cs="Arial"/>
              </w:rPr>
              <w:t>Simple Grasping (R or L)</w:t>
            </w:r>
          </w:p>
        </w:tc>
        <w:tc>
          <w:tcPr>
            <w:tcW w:w="427" w:type="dxa"/>
            <w:vAlign w:val="center"/>
          </w:tcPr>
          <w:p w14:paraId="77B9D4AC" w14:textId="77777777" w:rsidR="00C967FE" w:rsidRPr="00096D53" w:rsidRDefault="00C967FE" w:rsidP="00096D53">
            <w:pPr>
              <w:pStyle w:val="NoSpacing"/>
              <w:jc w:val="center"/>
              <w:rPr>
                <w:rFonts w:ascii="Arial" w:hAnsi="Arial" w:cs="Arial"/>
              </w:rPr>
            </w:pPr>
          </w:p>
        </w:tc>
        <w:tc>
          <w:tcPr>
            <w:tcW w:w="1710" w:type="dxa"/>
            <w:vAlign w:val="center"/>
          </w:tcPr>
          <w:p w14:paraId="2F20B6E8" w14:textId="77777777" w:rsidR="00C967FE" w:rsidRPr="00096D53" w:rsidRDefault="00C967FE" w:rsidP="00096D53">
            <w:pPr>
              <w:pStyle w:val="NoSpacing"/>
              <w:jc w:val="center"/>
              <w:rPr>
                <w:rFonts w:ascii="Arial" w:hAnsi="Arial" w:cs="Arial"/>
              </w:rPr>
            </w:pPr>
          </w:p>
        </w:tc>
        <w:tc>
          <w:tcPr>
            <w:tcW w:w="1620" w:type="dxa"/>
            <w:vAlign w:val="center"/>
          </w:tcPr>
          <w:p w14:paraId="1515B5D4" w14:textId="77777777" w:rsidR="00C967FE" w:rsidRPr="00096D53" w:rsidRDefault="00C967FE" w:rsidP="00096D53">
            <w:pPr>
              <w:pStyle w:val="NoSpacing"/>
              <w:jc w:val="center"/>
              <w:rPr>
                <w:rFonts w:ascii="Arial" w:hAnsi="Arial" w:cs="Arial"/>
              </w:rPr>
            </w:pPr>
            <w:r w:rsidRPr="00096D53">
              <w:rPr>
                <w:rFonts w:ascii="Arial" w:hAnsi="Arial" w:cs="Arial"/>
              </w:rPr>
              <w:t>X</w:t>
            </w:r>
          </w:p>
        </w:tc>
        <w:tc>
          <w:tcPr>
            <w:tcW w:w="1638" w:type="dxa"/>
            <w:vAlign w:val="center"/>
          </w:tcPr>
          <w:p w14:paraId="7CED4DCB" w14:textId="77777777" w:rsidR="00C967FE" w:rsidRPr="00096D53" w:rsidRDefault="00C967FE" w:rsidP="00096D53">
            <w:pPr>
              <w:pStyle w:val="NoSpacing"/>
              <w:jc w:val="center"/>
              <w:rPr>
                <w:rFonts w:ascii="Arial" w:hAnsi="Arial" w:cs="Arial"/>
              </w:rPr>
            </w:pPr>
          </w:p>
        </w:tc>
      </w:tr>
      <w:tr w:rsidR="00C967FE" w:rsidRPr="00096D53" w14:paraId="792217E2" w14:textId="77777777" w:rsidTr="00E35BEB">
        <w:tc>
          <w:tcPr>
            <w:tcW w:w="3960" w:type="dxa"/>
          </w:tcPr>
          <w:p w14:paraId="2714CF40" w14:textId="77777777" w:rsidR="00C967FE" w:rsidRPr="00096D53" w:rsidRDefault="00C967FE" w:rsidP="00096D53">
            <w:pPr>
              <w:pStyle w:val="NoSpacing"/>
              <w:rPr>
                <w:rFonts w:ascii="Arial" w:hAnsi="Arial" w:cs="Arial"/>
              </w:rPr>
            </w:pPr>
            <w:r w:rsidRPr="00096D53">
              <w:rPr>
                <w:rFonts w:ascii="Arial" w:hAnsi="Arial" w:cs="Arial"/>
              </w:rPr>
              <w:t>Power Grasping (R or L)</w:t>
            </w:r>
          </w:p>
        </w:tc>
        <w:tc>
          <w:tcPr>
            <w:tcW w:w="427" w:type="dxa"/>
            <w:vAlign w:val="center"/>
          </w:tcPr>
          <w:p w14:paraId="645F91E1" w14:textId="77777777" w:rsidR="00C967FE" w:rsidRPr="00096D53" w:rsidRDefault="00C967FE" w:rsidP="00096D53">
            <w:pPr>
              <w:pStyle w:val="NoSpacing"/>
              <w:jc w:val="center"/>
              <w:rPr>
                <w:rFonts w:ascii="Arial" w:hAnsi="Arial" w:cs="Arial"/>
              </w:rPr>
            </w:pPr>
            <w:r w:rsidRPr="00096D53">
              <w:rPr>
                <w:rFonts w:ascii="Arial" w:hAnsi="Arial" w:cs="Arial"/>
              </w:rPr>
              <w:t>X</w:t>
            </w:r>
          </w:p>
        </w:tc>
        <w:tc>
          <w:tcPr>
            <w:tcW w:w="1710" w:type="dxa"/>
            <w:vAlign w:val="center"/>
          </w:tcPr>
          <w:p w14:paraId="416C5774" w14:textId="77777777" w:rsidR="00C967FE" w:rsidRPr="00096D53" w:rsidRDefault="00C967FE" w:rsidP="00096D53">
            <w:pPr>
              <w:pStyle w:val="NoSpacing"/>
              <w:jc w:val="center"/>
              <w:rPr>
                <w:rFonts w:ascii="Arial" w:hAnsi="Arial" w:cs="Arial"/>
              </w:rPr>
            </w:pPr>
          </w:p>
        </w:tc>
        <w:tc>
          <w:tcPr>
            <w:tcW w:w="1620" w:type="dxa"/>
            <w:vAlign w:val="center"/>
          </w:tcPr>
          <w:p w14:paraId="7463DA80" w14:textId="77777777" w:rsidR="00C967FE" w:rsidRPr="00096D53" w:rsidRDefault="00C967FE" w:rsidP="00096D53">
            <w:pPr>
              <w:pStyle w:val="NoSpacing"/>
              <w:jc w:val="center"/>
              <w:rPr>
                <w:rFonts w:ascii="Arial" w:hAnsi="Arial" w:cs="Arial"/>
              </w:rPr>
            </w:pPr>
          </w:p>
        </w:tc>
        <w:tc>
          <w:tcPr>
            <w:tcW w:w="1638" w:type="dxa"/>
            <w:vAlign w:val="center"/>
          </w:tcPr>
          <w:p w14:paraId="35C246C7" w14:textId="77777777" w:rsidR="00C967FE" w:rsidRPr="00096D53" w:rsidRDefault="00C967FE" w:rsidP="00096D53">
            <w:pPr>
              <w:pStyle w:val="NoSpacing"/>
              <w:jc w:val="center"/>
              <w:rPr>
                <w:rFonts w:ascii="Arial" w:hAnsi="Arial" w:cs="Arial"/>
              </w:rPr>
            </w:pPr>
          </w:p>
        </w:tc>
      </w:tr>
      <w:tr w:rsidR="00C967FE" w:rsidRPr="00096D53" w14:paraId="749EB0EE" w14:textId="77777777" w:rsidTr="00E35BEB">
        <w:tc>
          <w:tcPr>
            <w:tcW w:w="3960" w:type="dxa"/>
          </w:tcPr>
          <w:p w14:paraId="2BFB1FE8" w14:textId="77777777" w:rsidR="00C967FE" w:rsidRPr="00096D53" w:rsidRDefault="00C967FE" w:rsidP="00096D53">
            <w:pPr>
              <w:pStyle w:val="NoSpacing"/>
              <w:rPr>
                <w:rFonts w:ascii="Arial" w:hAnsi="Arial" w:cs="Arial"/>
              </w:rPr>
            </w:pPr>
            <w:r w:rsidRPr="00096D53">
              <w:rPr>
                <w:rFonts w:ascii="Arial" w:hAnsi="Arial" w:cs="Arial"/>
              </w:rPr>
              <w:t>Fine Manipulation (R or L)</w:t>
            </w:r>
          </w:p>
        </w:tc>
        <w:tc>
          <w:tcPr>
            <w:tcW w:w="427" w:type="dxa"/>
            <w:vAlign w:val="center"/>
          </w:tcPr>
          <w:p w14:paraId="5C03C2D9" w14:textId="77777777" w:rsidR="00C967FE" w:rsidRPr="00096D53" w:rsidRDefault="00C967FE" w:rsidP="00096D53">
            <w:pPr>
              <w:pStyle w:val="NoSpacing"/>
              <w:jc w:val="center"/>
              <w:rPr>
                <w:rFonts w:ascii="Arial" w:hAnsi="Arial" w:cs="Arial"/>
              </w:rPr>
            </w:pPr>
          </w:p>
        </w:tc>
        <w:tc>
          <w:tcPr>
            <w:tcW w:w="1710" w:type="dxa"/>
            <w:vAlign w:val="center"/>
          </w:tcPr>
          <w:p w14:paraId="1756E82F" w14:textId="77777777" w:rsidR="00C967FE" w:rsidRPr="00096D53" w:rsidRDefault="00C967FE" w:rsidP="00096D53">
            <w:pPr>
              <w:pStyle w:val="NoSpacing"/>
              <w:jc w:val="center"/>
              <w:rPr>
                <w:rFonts w:ascii="Arial" w:hAnsi="Arial" w:cs="Arial"/>
              </w:rPr>
            </w:pPr>
          </w:p>
        </w:tc>
        <w:tc>
          <w:tcPr>
            <w:tcW w:w="1620" w:type="dxa"/>
            <w:vAlign w:val="center"/>
          </w:tcPr>
          <w:p w14:paraId="7C161562" w14:textId="77777777" w:rsidR="00C967FE" w:rsidRPr="00096D53" w:rsidRDefault="00C967FE" w:rsidP="00096D53">
            <w:pPr>
              <w:pStyle w:val="NoSpacing"/>
              <w:jc w:val="center"/>
              <w:rPr>
                <w:rFonts w:ascii="Arial" w:hAnsi="Arial" w:cs="Arial"/>
              </w:rPr>
            </w:pPr>
            <w:r w:rsidRPr="00096D53">
              <w:rPr>
                <w:rFonts w:ascii="Arial" w:hAnsi="Arial" w:cs="Arial"/>
              </w:rPr>
              <w:t>X</w:t>
            </w:r>
          </w:p>
        </w:tc>
        <w:tc>
          <w:tcPr>
            <w:tcW w:w="1638" w:type="dxa"/>
            <w:vAlign w:val="center"/>
          </w:tcPr>
          <w:p w14:paraId="763F4749" w14:textId="77777777" w:rsidR="00C967FE" w:rsidRPr="00096D53" w:rsidRDefault="00C967FE" w:rsidP="00096D53">
            <w:pPr>
              <w:pStyle w:val="NoSpacing"/>
              <w:jc w:val="center"/>
              <w:rPr>
                <w:rFonts w:ascii="Arial" w:hAnsi="Arial" w:cs="Arial"/>
              </w:rPr>
            </w:pPr>
          </w:p>
        </w:tc>
      </w:tr>
      <w:tr w:rsidR="00C967FE" w:rsidRPr="00096D53" w14:paraId="0E51B159" w14:textId="77777777" w:rsidTr="00E35BEB">
        <w:tc>
          <w:tcPr>
            <w:tcW w:w="3960" w:type="dxa"/>
          </w:tcPr>
          <w:p w14:paraId="06F68C95" w14:textId="77777777" w:rsidR="00C967FE" w:rsidRPr="00096D53" w:rsidRDefault="00C967FE" w:rsidP="00096D53">
            <w:pPr>
              <w:pStyle w:val="NoSpacing"/>
              <w:rPr>
                <w:rFonts w:ascii="Arial" w:hAnsi="Arial" w:cs="Arial"/>
              </w:rPr>
            </w:pPr>
            <w:r w:rsidRPr="00096D53">
              <w:rPr>
                <w:rFonts w:ascii="Arial" w:hAnsi="Arial" w:cs="Arial"/>
              </w:rPr>
              <w:t>Pushing/Pulling (R or L)</w:t>
            </w:r>
          </w:p>
        </w:tc>
        <w:tc>
          <w:tcPr>
            <w:tcW w:w="427" w:type="dxa"/>
            <w:vAlign w:val="center"/>
          </w:tcPr>
          <w:p w14:paraId="3B7BD5D2" w14:textId="77777777" w:rsidR="00C967FE" w:rsidRPr="00096D53" w:rsidRDefault="00C967FE" w:rsidP="00096D53">
            <w:pPr>
              <w:pStyle w:val="NoSpacing"/>
              <w:jc w:val="center"/>
              <w:rPr>
                <w:rFonts w:ascii="Arial" w:hAnsi="Arial" w:cs="Arial"/>
              </w:rPr>
            </w:pPr>
            <w:r w:rsidRPr="00096D53">
              <w:rPr>
                <w:rFonts w:ascii="Arial" w:hAnsi="Arial" w:cs="Arial"/>
              </w:rPr>
              <w:t>X</w:t>
            </w:r>
          </w:p>
        </w:tc>
        <w:tc>
          <w:tcPr>
            <w:tcW w:w="1710" w:type="dxa"/>
            <w:vAlign w:val="center"/>
          </w:tcPr>
          <w:p w14:paraId="18C69AC7" w14:textId="77777777" w:rsidR="00C967FE" w:rsidRPr="00096D53" w:rsidRDefault="00C967FE" w:rsidP="00096D53">
            <w:pPr>
              <w:pStyle w:val="NoSpacing"/>
              <w:jc w:val="center"/>
              <w:rPr>
                <w:rFonts w:ascii="Arial" w:hAnsi="Arial" w:cs="Arial"/>
              </w:rPr>
            </w:pPr>
          </w:p>
        </w:tc>
        <w:tc>
          <w:tcPr>
            <w:tcW w:w="1620" w:type="dxa"/>
            <w:vAlign w:val="center"/>
          </w:tcPr>
          <w:p w14:paraId="162C94B2" w14:textId="77777777" w:rsidR="00C967FE" w:rsidRPr="00096D53" w:rsidRDefault="00C967FE" w:rsidP="00096D53">
            <w:pPr>
              <w:pStyle w:val="NoSpacing"/>
              <w:jc w:val="center"/>
              <w:rPr>
                <w:rFonts w:ascii="Arial" w:hAnsi="Arial" w:cs="Arial"/>
              </w:rPr>
            </w:pPr>
          </w:p>
        </w:tc>
        <w:tc>
          <w:tcPr>
            <w:tcW w:w="1638" w:type="dxa"/>
            <w:vAlign w:val="center"/>
          </w:tcPr>
          <w:p w14:paraId="47512051" w14:textId="77777777" w:rsidR="00C967FE" w:rsidRPr="00096D53" w:rsidRDefault="00C967FE" w:rsidP="00096D53">
            <w:pPr>
              <w:pStyle w:val="NoSpacing"/>
              <w:jc w:val="center"/>
              <w:rPr>
                <w:rFonts w:ascii="Arial" w:hAnsi="Arial" w:cs="Arial"/>
              </w:rPr>
            </w:pPr>
          </w:p>
        </w:tc>
      </w:tr>
      <w:tr w:rsidR="00C967FE" w:rsidRPr="00096D53" w14:paraId="11328761" w14:textId="77777777" w:rsidTr="00E35BEB">
        <w:tc>
          <w:tcPr>
            <w:tcW w:w="3960" w:type="dxa"/>
          </w:tcPr>
          <w:p w14:paraId="6F0D68B7" w14:textId="77777777" w:rsidR="00C967FE" w:rsidRPr="00096D53" w:rsidRDefault="00C967FE" w:rsidP="00096D53">
            <w:pPr>
              <w:pStyle w:val="NoSpacing"/>
              <w:rPr>
                <w:rFonts w:ascii="Arial" w:hAnsi="Arial" w:cs="Arial"/>
              </w:rPr>
            </w:pPr>
            <w:r w:rsidRPr="00096D53">
              <w:rPr>
                <w:rFonts w:ascii="Arial" w:hAnsi="Arial" w:cs="Arial"/>
              </w:rPr>
              <w:t>Reaching (above/below shoulder level)</w:t>
            </w:r>
          </w:p>
        </w:tc>
        <w:tc>
          <w:tcPr>
            <w:tcW w:w="427" w:type="dxa"/>
            <w:vAlign w:val="center"/>
          </w:tcPr>
          <w:p w14:paraId="707715F6" w14:textId="77777777" w:rsidR="00C967FE" w:rsidRPr="00096D53" w:rsidRDefault="00C967FE" w:rsidP="00096D53">
            <w:pPr>
              <w:pStyle w:val="NoSpacing"/>
              <w:jc w:val="center"/>
              <w:rPr>
                <w:rFonts w:ascii="Arial" w:hAnsi="Arial" w:cs="Arial"/>
              </w:rPr>
            </w:pPr>
          </w:p>
        </w:tc>
        <w:tc>
          <w:tcPr>
            <w:tcW w:w="1710" w:type="dxa"/>
            <w:vAlign w:val="center"/>
          </w:tcPr>
          <w:p w14:paraId="23926459" w14:textId="77777777" w:rsidR="00C967FE" w:rsidRPr="00096D53" w:rsidRDefault="00C967FE" w:rsidP="00096D53">
            <w:pPr>
              <w:pStyle w:val="NoSpacing"/>
              <w:jc w:val="center"/>
              <w:rPr>
                <w:rFonts w:ascii="Arial" w:hAnsi="Arial" w:cs="Arial"/>
              </w:rPr>
            </w:pPr>
            <w:r w:rsidRPr="00096D53">
              <w:rPr>
                <w:rFonts w:ascii="Arial" w:hAnsi="Arial" w:cs="Arial"/>
              </w:rPr>
              <w:t>X</w:t>
            </w:r>
          </w:p>
        </w:tc>
        <w:tc>
          <w:tcPr>
            <w:tcW w:w="1620" w:type="dxa"/>
            <w:vAlign w:val="center"/>
          </w:tcPr>
          <w:p w14:paraId="4220660D" w14:textId="77777777" w:rsidR="00C967FE" w:rsidRPr="00096D53" w:rsidRDefault="00C967FE" w:rsidP="00096D53">
            <w:pPr>
              <w:pStyle w:val="NoSpacing"/>
              <w:jc w:val="center"/>
              <w:rPr>
                <w:rFonts w:ascii="Arial" w:hAnsi="Arial" w:cs="Arial"/>
              </w:rPr>
            </w:pPr>
          </w:p>
        </w:tc>
        <w:tc>
          <w:tcPr>
            <w:tcW w:w="1638" w:type="dxa"/>
            <w:vAlign w:val="center"/>
          </w:tcPr>
          <w:p w14:paraId="6FF7D1A5" w14:textId="77777777" w:rsidR="00C967FE" w:rsidRPr="00096D53" w:rsidRDefault="00C967FE" w:rsidP="00096D53">
            <w:pPr>
              <w:pStyle w:val="NoSpacing"/>
              <w:jc w:val="center"/>
              <w:rPr>
                <w:rFonts w:ascii="Arial" w:hAnsi="Arial" w:cs="Arial"/>
              </w:rPr>
            </w:pPr>
          </w:p>
        </w:tc>
      </w:tr>
      <w:tr w:rsidR="00C967FE" w:rsidRPr="00096D53" w14:paraId="1967E54D" w14:textId="77777777" w:rsidTr="00E35BEB">
        <w:tc>
          <w:tcPr>
            <w:tcW w:w="3960" w:type="dxa"/>
          </w:tcPr>
          <w:p w14:paraId="5A803F05" w14:textId="77777777" w:rsidR="00C967FE" w:rsidRPr="00096D53" w:rsidRDefault="00C967FE" w:rsidP="00096D53">
            <w:pPr>
              <w:pStyle w:val="NoSpacing"/>
              <w:rPr>
                <w:rFonts w:ascii="Arial" w:hAnsi="Arial" w:cs="Arial"/>
              </w:rPr>
            </w:pPr>
            <w:r w:rsidRPr="00096D53">
              <w:rPr>
                <w:rFonts w:ascii="Arial" w:hAnsi="Arial" w:cs="Arial"/>
              </w:rPr>
              <w:t>Lifting/Carrying</w:t>
            </w:r>
          </w:p>
        </w:tc>
        <w:tc>
          <w:tcPr>
            <w:tcW w:w="5395" w:type="dxa"/>
            <w:gridSpan w:val="4"/>
          </w:tcPr>
          <w:p w14:paraId="04FE9828" w14:textId="77777777" w:rsidR="00C967FE" w:rsidRPr="00096D53" w:rsidRDefault="00C967FE" w:rsidP="00096D53">
            <w:pPr>
              <w:pStyle w:val="NoSpacing"/>
              <w:rPr>
                <w:rFonts w:ascii="Arial" w:hAnsi="Arial" w:cs="Arial"/>
              </w:rPr>
            </w:pPr>
            <w:r w:rsidRPr="00096D53">
              <w:rPr>
                <w:rFonts w:ascii="Arial" w:hAnsi="Arial" w:cs="Arial"/>
              </w:rPr>
              <w:t>Describe the heaviest item required to be lifted or carried, the frequency and the distance:</w:t>
            </w:r>
          </w:p>
          <w:p w14:paraId="361FFB3E" w14:textId="77777777" w:rsidR="00C967FE" w:rsidRPr="00096D53" w:rsidRDefault="00C967FE" w:rsidP="00096D53">
            <w:pPr>
              <w:pStyle w:val="NoSpacing"/>
              <w:rPr>
                <w:rFonts w:ascii="Arial" w:hAnsi="Arial" w:cs="Arial"/>
              </w:rPr>
            </w:pPr>
          </w:p>
          <w:p w14:paraId="03F642A8" w14:textId="77777777" w:rsidR="00C967FE" w:rsidRPr="00096D53" w:rsidRDefault="00C967FE" w:rsidP="00096D53">
            <w:pPr>
              <w:pStyle w:val="NoSpacing"/>
              <w:rPr>
                <w:rFonts w:ascii="Arial" w:hAnsi="Arial" w:cs="Arial"/>
              </w:rPr>
            </w:pPr>
            <w:r w:rsidRPr="00096D53">
              <w:rPr>
                <w:rFonts w:ascii="Arial" w:hAnsi="Arial" w:cs="Arial"/>
              </w:rPr>
              <w:t>Minimal: files, plans, luggage for travel, etc.</w:t>
            </w:r>
          </w:p>
        </w:tc>
      </w:tr>
    </w:tbl>
    <w:p w14:paraId="41D46C47" w14:textId="77777777" w:rsidR="00D27D00" w:rsidRDefault="00D27D00" w:rsidP="00C967FE">
      <w:pPr>
        <w:tabs>
          <w:tab w:val="left" w:pos="360"/>
        </w:tabs>
        <w:jc w:val="both"/>
        <w:rPr>
          <w:rFonts w:ascii="Arial" w:hAnsi="Arial" w:cs="Arial"/>
        </w:rPr>
      </w:pPr>
    </w:p>
    <w:p w14:paraId="0D4AA734" w14:textId="77777777" w:rsidR="00C967FE" w:rsidRPr="00F93E98" w:rsidRDefault="00D27D00" w:rsidP="00C967FE">
      <w:pPr>
        <w:tabs>
          <w:tab w:val="left" w:pos="360"/>
        </w:tabs>
        <w:jc w:val="both"/>
        <w:rPr>
          <w:rFonts w:ascii="Arial" w:hAnsi="Arial" w:cs="Arial"/>
        </w:rPr>
      </w:pPr>
      <w:r>
        <w:rPr>
          <w:rFonts w:ascii="Arial" w:hAnsi="Arial" w:cs="Arial"/>
        </w:rPr>
        <w:br w:type="page"/>
      </w:r>
    </w:p>
    <w:p w14:paraId="03FD2D57" w14:textId="77777777" w:rsidR="00C967FE" w:rsidRPr="00E35BEB" w:rsidRDefault="00C967FE" w:rsidP="00096D53">
      <w:pPr>
        <w:pStyle w:val="NoSpacing"/>
        <w:rPr>
          <w:rFonts w:ascii="Arial" w:hAnsi="Arial" w:cs="Arial"/>
          <w:b/>
          <w:sz w:val="24"/>
          <w:szCs w:val="24"/>
        </w:rPr>
      </w:pPr>
      <w:r w:rsidRPr="00E35BEB">
        <w:rPr>
          <w:rFonts w:ascii="Arial" w:hAnsi="Arial" w:cs="Arial"/>
          <w:b/>
          <w:sz w:val="24"/>
          <w:szCs w:val="24"/>
        </w:rPr>
        <w:lastRenderedPageBreak/>
        <w:t>SECTION J: SIGNATURE</w:t>
      </w:r>
    </w:p>
    <w:p w14:paraId="22C125F8" w14:textId="77777777" w:rsidR="00E35BEB" w:rsidRDefault="00E35BEB" w:rsidP="00096D53">
      <w:pPr>
        <w:pStyle w:val="NoSpacing"/>
        <w:rPr>
          <w:rFonts w:ascii="Arial" w:hAnsi="Arial" w:cs="Arial"/>
          <w:sz w:val="24"/>
          <w:szCs w:val="24"/>
        </w:rPr>
      </w:pPr>
    </w:p>
    <w:p w14:paraId="66DA59E2" w14:textId="77777777" w:rsidR="00C967FE" w:rsidRPr="00096D53" w:rsidRDefault="00C967FE" w:rsidP="00096D53">
      <w:pPr>
        <w:pStyle w:val="NoSpacing"/>
        <w:rPr>
          <w:rFonts w:ascii="Arial" w:hAnsi="Arial" w:cs="Arial"/>
          <w:sz w:val="24"/>
          <w:szCs w:val="24"/>
        </w:rPr>
      </w:pPr>
      <w:r w:rsidRPr="00096D53">
        <w:rPr>
          <w:rFonts w:ascii="Arial" w:hAnsi="Arial" w:cs="Arial"/>
          <w:sz w:val="24"/>
          <w:szCs w:val="24"/>
        </w:rPr>
        <w:t>By signing this document, I acknowledge I understand all requirements and information stated above and understand the duties may be modified in accordance with the established job specifications for the class and in conjunction with office needs and have received a copy of this duty statement.</w:t>
      </w:r>
    </w:p>
    <w:p w14:paraId="61B7152E" w14:textId="77777777" w:rsidR="00C967FE" w:rsidRPr="00096D53" w:rsidRDefault="00C967FE" w:rsidP="00096D53">
      <w:pPr>
        <w:pStyle w:val="NoSpacing"/>
        <w:rPr>
          <w:rFonts w:ascii="Arial" w:hAnsi="Arial" w:cs="Arial"/>
          <w:sz w:val="24"/>
          <w:szCs w:val="24"/>
        </w:rPr>
      </w:pPr>
    </w:p>
    <w:p w14:paraId="47B47CFF" w14:textId="77777777" w:rsidR="00C967FE" w:rsidRPr="00096D53" w:rsidRDefault="00C967FE" w:rsidP="00096D53">
      <w:pPr>
        <w:pStyle w:val="NoSpacing"/>
        <w:rPr>
          <w:rFonts w:ascii="Arial" w:hAnsi="Arial" w:cs="Arial"/>
          <w:sz w:val="24"/>
          <w:szCs w:val="24"/>
        </w:rPr>
      </w:pPr>
    </w:p>
    <w:p w14:paraId="722C2311" w14:textId="77777777" w:rsidR="00C967FE" w:rsidRPr="00096D53" w:rsidRDefault="00C967FE" w:rsidP="00096D53">
      <w:pPr>
        <w:pStyle w:val="NoSpacing"/>
        <w:rPr>
          <w:rFonts w:ascii="Arial" w:hAnsi="Arial" w:cs="Arial"/>
          <w:sz w:val="24"/>
          <w:szCs w:val="24"/>
        </w:rPr>
      </w:pPr>
    </w:p>
    <w:p w14:paraId="224A3A9D" w14:textId="77777777" w:rsidR="00C967FE" w:rsidRPr="00096D53" w:rsidRDefault="00C967FE" w:rsidP="00096D53">
      <w:pPr>
        <w:pStyle w:val="NoSpacing"/>
        <w:rPr>
          <w:rFonts w:ascii="Arial" w:hAnsi="Arial" w:cs="Arial"/>
          <w:sz w:val="24"/>
          <w:szCs w:val="24"/>
        </w:rPr>
      </w:pPr>
    </w:p>
    <w:p w14:paraId="14B76132" w14:textId="77777777" w:rsidR="00C967FE" w:rsidRPr="00096D53" w:rsidRDefault="00C967FE" w:rsidP="00096D53">
      <w:pPr>
        <w:pStyle w:val="NoSpacing"/>
        <w:rPr>
          <w:rFonts w:ascii="Arial" w:hAnsi="Arial" w:cs="Arial"/>
          <w:sz w:val="24"/>
          <w:szCs w:val="24"/>
        </w:rPr>
      </w:pPr>
      <w:r w:rsidRPr="00096D53">
        <w:rPr>
          <w:rFonts w:ascii="Arial" w:hAnsi="Arial" w:cs="Arial"/>
          <w:sz w:val="24"/>
          <w:szCs w:val="24"/>
        </w:rPr>
        <w:t>__________________________________</w:t>
      </w:r>
      <w:proofErr w:type="gramStart"/>
      <w:r w:rsidRPr="00096D53">
        <w:rPr>
          <w:rFonts w:ascii="Arial" w:hAnsi="Arial" w:cs="Arial"/>
          <w:sz w:val="24"/>
          <w:szCs w:val="24"/>
        </w:rPr>
        <w:t>__</w:t>
      </w:r>
      <w:proofErr w:type="gramEnd"/>
      <w:r w:rsidRPr="00096D53">
        <w:rPr>
          <w:rFonts w:ascii="Arial" w:hAnsi="Arial" w:cs="Arial"/>
          <w:sz w:val="24"/>
          <w:szCs w:val="24"/>
        </w:rPr>
        <w:t>____</w:t>
      </w:r>
      <w:r w:rsidRPr="00096D53">
        <w:rPr>
          <w:rFonts w:ascii="Arial" w:hAnsi="Arial" w:cs="Arial"/>
          <w:sz w:val="24"/>
          <w:szCs w:val="24"/>
        </w:rPr>
        <w:tab/>
        <w:t>_____________________</w:t>
      </w:r>
    </w:p>
    <w:p w14:paraId="5A186B91" w14:textId="77777777" w:rsidR="00C967FE" w:rsidRPr="00096D53" w:rsidRDefault="00C967FE" w:rsidP="00096D53">
      <w:pPr>
        <w:pStyle w:val="NoSpacing"/>
        <w:rPr>
          <w:rFonts w:ascii="Arial" w:hAnsi="Arial" w:cs="Arial"/>
          <w:sz w:val="24"/>
          <w:szCs w:val="24"/>
        </w:rPr>
      </w:pPr>
      <w:r w:rsidRPr="00096D53">
        <w:rPr>
          <w:rFonts w:ascii="Arial" w:hAnsi="Arial" w:cs="Arial"/>
          <w:sz w:val="24"/>
          <w:szCs w:val="24"/>
        </w:rPr>
        <w:t>Employee’s Signature</w:t>
      </w:r>
      <w:r w:rsidRPr="00096D53">
        <w:rPr>
          <w:rFonts w:ascii="Arial" w:hAnsi="Arial" w:cs="Arial"/>
          <w:sz w:val="24"/>
          <w:szCs w:val="24"/>
        </w:rPr>
        <w:tab/>
      </w:r>
      <w:r w:rsidRPr="00096D53">
        <w:rPr>
          <w:rFonts w:ascii="Arial" w:hAnsi="Arial" w:cs="Arial"/>
          <w:sz w:val="24"/>
          <w:szCs w:val="24"/>
        </w:rPr>
        <w:tab/>
      </w:r>
      <w:r w:rsidRPr="00096D53">
        <w:rPr>
          <w:rFonts w:ascii="Arial" w:hAnsi="Arial" w:cs="Arial"/>
          <w:sz w:val="24"/>
          <w:szCs w:val="24"/>
        </w:rPr>
        <w:tab/>
      </w:r>
      <w:r w:rsidRPr="00096D53">
        <w:rPr>
          <w:rFonts w:ascii="Arial" w:hAnsi="Arial" w:cs="Arial"/>
          <w:sz w:val="24"/>
          <w:szCs w:val="24"/>
        </w:rPr>
        <w:tab/>
      </w:r>
      <w:r w:rsidRPr="00096D53">
        <w:rPr>
          <w:rFonts w:ascii="Arial" w:hAnsi="Arial" w:cs="Arial"/>
          <w:sz w:val="24"/>
          <w:szCs w:val="24"/>
        </w:rPr>
        <w:tab/>
        <w:t>Date</w:t>
      </w:r>
    </w:p>
    <w:p w14:paraId="75E3808D" w14:textId="77777777" w:rsidR="00C967FE" w:rsidRPr="00096D53" w:rsidRDefault="00C967FE" w:rsidP="00096D53">
      <w:pPr>
        <w:pStyle w:val="NoSpacing"/>
        <w:rPr>
          <w:rFonts w:ascii="Arial" w:hAnsi="Arial" w:cs="Arial"/>
          <w:sz w:val="24"/>
          <w:szCs w:val="24"/>
        </w:rPr>
      </w:pPr>
    </w:p>
    <w:p w14:paraId="33C78A20" w14:textId="77777777" w:rsidR="00C967FE" w:rsidRPr="00096D53" w:rsidRDefault="00C967FE" w:rsidP="00096D53">
      <w:pPr>
        <w:pStyle w:val="NoSpacing"/>
        <w:rPr>
          <w:rFonts w:ascii="Arial" w:hAnsi="Arial" w:cs="Arial"/>
          <w:sz w:val="24"/>
          <w:szCs w:val="24"/>
        </w:rPr>
      </w:pPr>
      <w:r w:rsidRPr="00096D53">
        <w:rPr>
          <w:rFonts w:ascii="Arial" w:hAnsi="Arial" w:cs="Arial"/>
          <w:sz w:val="24"/>
          <w:szCs w:val="24"/>
        </w:rPr>
        <w:t>I have discussed and provided a copy of this duty statement to the employee named above.</w:t>
      </w:r>
    </w:p>
    <w:p w14:paraId="090AAC7E" w14:textId="77777777" w:rsidR="00C967FE" w:rsidRPr="00096D53" w:rsidRDefault="00C967FE" w:rsidP="00096D53">
      <w:pPr>
        <w:pStyle w:val="NoSpacing"/>
        <w:rPr>
          <w:rFonts w:ascii="Arial" w:hAnsi="Arial" w:cs="Arial"/>
          <w:sz w:val="24"/>
          <w:szCs w:val="24"/>
        </w:rPr>
      </w:pPr>
    </w:p>
    <w:p w14:paraId="79882075" w14:textId="77777777" w:rsidR="00C967FE" w:rsidRPr="00096D53" w:rsidRDefault="00C967FE" w:rsidP="00096D53">
      <w:pPr>
        <w:pStyle w:val="NoSpacing"/>
        <w:rPr>
          <w:rFonts w:ascii="Arial" w:hAnsi="Arial" w:cs="Arial"/>
          <w:sz w:val="24"/>
          <w:szCs w:val="24"/>
        </w:rPr>
      </w:pPr>
    </w:p>
    <w:p w14:paraId="76521BAA" w14:textId="77777777" w:rsidR="00C967FE" w:rsidRPr="00096D53" w:rsidRDefault="00C967FE" w:rsidP="00096D53">
      <w:pPr>
        <w:pStyle w:val="NoSpacing"/>
        <w:rPr>
          <w:rFonts w:ascii="Arial" w:hAnsi="Arial" w:cs="Arial"/>
          <w:sz w:val="24"/>
          <w:szCs w:val="24"/>
        </w:rPr>
      </w:pPr>
    </w:p>
    <w:p w14:paraId="46FC5001" w14:textId="77777777" w:rsidR="00C967FE" w:rsidRPr="00096D53" w:rsidRDefault="00C967FE" w:rsidP="00096D53">
      <w:pPr>
        <w:pStyle w:val="NoSpacing"/>
        <w:rPr>
          <w:rFonts w:ascii="Arial" w:hAnsi="Arial" w:cs="Arial"/>
          <w:sz w:val="24"/>
          <w:szCs w:val="24"/>
        </w:rPr>
      </w:pPr>
    </w:p>
    <w:p w14:paraId="58960AF5" w14:textId="77777777" w:rsidR="00C967FE" w:rsidRPr="00096D53" w:rsidRDefault="00C967FE" w:rsidP="00096D53">
      <w:pPr>
        <w:pStyle w:val="NoSpacing"/>
        <w:rPr>
          <w:rFonts w:ascii="Arial" w:hAnsi="Arial" w:cs="Arial"/>
          <w:sz w:val="24"/>
          <w:szCs w:val="24"/>
        </w:rPr>
      </w:pPr>
      <w:r w:rsidRPr="00096D53">
        <w:rPr>
          <w:rFonts w:ascii="Arial" w:hAnsi="Arial" w:cs="Arial"/>
          <w:sz w:val="24"/>
          <w:szCs w:val="24"/>
        </w:rPr>
        <w:t>_______________________________________</w:t>
      </w:r>
      <w:r w:rsidRPr="00096D53">
        <w:rPr>
          <w:rFonts w:ascii="Arial" w:hAnsi="Arial" w:cs="Arial"/>
          <w:sz w:val="24"/>
          <w:szCs w:val="24"/>
        </w:rPr>
        <w:tab/>
        <w:t>_____________________</w:t>
      </w:r>
    </w:p>
    <w:p w14:paraId="0F2F359E" w14:textId="77777777" w:rsidR="00C967FE" w:rsidRPr="00096D53" w:rsidRDefault="00C967FE" w:rsidP="00096D53">
      <w:pPr>
        <w:pStyle w:val="NoSpacing"/>
        <w:rPr>
          <w:rFonts w:ascii="Arial" w:hAnsi="Arial" w:cs="Arial"/>
          <w:sz w:val="24"/>
          <w:szCs w:val="24"/>
        </w:rPr>
      </w:pPr>
      <w:r w:rsidRPr="00096D53">
        <w:rPr>
          <w:rFonts w:ascii="Arial" w:hAnsi="Arial" w:cs="Arial"/>
          <w:sz w:val="24"/>
          <w:szCs w:val="24"/>
        </w:rPr>
        <w:t>Supervisor’s Signature</w:t>
      </w:r>
      <w:r w:rsidRPr="00096D53">
        <w:rPr>
          <w:rFonts w:ascii="Arial" w:hAnsi="Arial" w:cs="Arial"/>
          <w:sz w:val="24"/>
          <w:szCs w:val="24"/>
        </w:rPr>
        <w:tab/>
      </w:r>
      <w:r w:rsidRPr="00096D53">
        <w:rPr>
          <w:rFonts w:ascii="Arial" w:hAnsi="Arial" w:cs="Arial"/>
          <w:sz w:val="24"/>
          <w:szCs w:val="24"/>
        </w:rPr>
        <w:tab/>
      </w:r>
      <w:r w:rsidRPr="00096D53">
        <w:rPr>
          <w:rFonts w:ascii="Arial" w:hAnsi="Arial" w:cs="Arial"/>
          <w:sz w:val="24"/>
          <w:szCs w:val="24"/>
        </w:rPr>
        <w:tab/>
      </w:r>
      <w:r w:rsidRPr="00096D53">
        <w:rPr>
          <w:rFonts w:ascii="Arial" w:hAnsi="Arial" w:cs="Arial"/>
          <w:sz w:val="24"/>
          <w:szCs w:val="24"/>
        </w:rPr>
        <w:tab/>
      </w:r>
      <w:r w:rsidRPr="00096D53">
        <w:rPr>
          <w:rFonts w:ascii="Arial" w:hAnsi="Arial" w:cs="Arial"/>
          <w:sz w:val="24"/>
          <w:szCs w:val="24"/>
        </w:rPr>
        <w:tab/>
        <w:t>Date</w:t>
      </w:r>
    </w:p>
    <w:p w14:paraId="2128B55C" w14:textId="77777777" w:rsidR="0025064A" w:rsidRPr="00096D53" w:rsidRDefault="0025064A" w:rsidP="00096D53">
      <w:pPr>
        <w:pStyle w:val="NoSpacing"/>
        <w:rPr>
          <w:rFonts w:ascii="Arial" w:hAnsi="Arial" w:cs="Arial"/>
          <w:sz w:val="24"/>
          <w:szCs w:val="24"/>
        </w:rPr>
      </w:pPr>
    </w:p>
    <w:sectPr w:rsidR="0025064A" w:rsidRPr="00096D53" w:rsidSect="006263F4">
      <w:headerReference w:type="default" r:id="rId8"/>
      <w:footerReference w:type="default" r:id="rId9"/>
      <w:pgSz w:w="12240" w:h="15840"/>
      <w:pgMar w:top="1296" w:right="1152" w:bottom="1296" w:left="1152"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E5507" w14:textId="77777777" w:rsidR="00DF6772" w:rsidRDefault="00DF6772" w:rsidP="00FD6835">
      <w:pPr>
        <w:spacing w:after="0" w:line="240" w:lineRule="auto"/>
      </w:pPr>
      <w:r>
        <w:separator/>
      </w:r>
    </w:p>
  </w:endnote>
  <w:endnote w:type="continuationSeparator" w:id="0">
    <w:p w14:paraId="097ACD33" w14:textId="77777777" w:rsidR="00DF6772" w:rsidRDefault="00DF6772" w:rsidP="00FD6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B5457" w14:textId="77777777" w:rsidR="009E4B22" w:rsidRDefault="009E4B22" w:rsidP="00316C1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73C4F" w14:textId="77777777" w:rsidR="00DF6772" w:rsidRDefault="00DF6772" w:rsidP="00FD6835">
      <w:pPr>
        <w:spacing w:after="0" w:line="240" w:lineRule="auto"/>
      </w:pPr>
      <w:r>
        <w:separator/>
      </w:r>
    </w:p>
  </w:footnote>
  <w:footnote w:type="continuationSeparator" w:id="0">
    <w:p w14:paraId="0BA8CF2C" w14:textId="77777777" w:rsidR="00DF6772" w:rsidRDefault="00DF6772" w:rsidP="00FD6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2CF95" w14:textId="7022EB0F" w:rsidR="00D27D00" w:rsidRPr="00C967FE" w:rsidRDefault="00C967FE" w:rsidP="00C967FE">
    <w:pPr>
      <w:pStyle w:val="Header"/>
      <w:rPr>
        <w:rFonts w:ascii="Arial" w:hAnsi="Arial" w:cs="Arial"/>
        <w:sz w:val="24"/>
        <w:szCs w:val="24"/>
      </w:rPr>
    </w:pPr>
    <w:r w:rsidRPr="00C967FE">
      <w:rPr>
        <w:rFonts w:ascii="Arial" w:hAnsi="Arial" w:cs="Arial"/>
        <w:sz w:val="24"/>
        <w:szCs w:val="24"/>
      </w:rPr>
      <w:t>917-191-9613-</w:t>
    </w:r>
    <w:r w:rsidR="00C50380">
      <w:rPr>
        <w:rFonts w:ascii="Arial" w:hAnsi="Arial" w:cs="Arial"/>
        <w:sz w:val="24"/>
        <w:szCs w:val="24"/>
      </w:rPr>
      <w:t>00</w:t>
    </w:r>
    <w:r w:rsidR="00DD6AE7">
      <w:rPr>
        <w:rFonts w:ascii="Arial" w:hAnsi="Arial" w:cs="Arial"/>
        <w:sz w:val="24"/>
        <w:szCs w:val="24"/>
      </w:rPr>
      <w:t>3</w:t>
    </w:r>
    <w:r w:rsidRPr="00C967FE">
      <w:rPr>
        <w:rFonts w:ascii="Arial" w:hAnsi="Arial" w:cs="Arial"/>
        <w:sz w:val="24"/>
        <w:szCs w:val="24"/>
      </w:rPr>
      <w:tab/>
    </w:r>
    <w:r w:rsidR="00DD6AE7">
      <w:rPr>
        <w:rFonts w:ascii="Arial" w:hAnsi="Arial" w:cs="Arial"/>
        <w:sz w:val="24"/>
        <w:szCs w:val="24"/>
      </w:rPr>
      <w:t>VACANT</w:t>
    </w:r>
    <w:r w:rsidRPr="00C967FE">
      <w:rPr>
        <w:rFonts w:ascii="Arial" w:hAnsi="Arial" w:cs="Arial"/>
        <w:sz w:val="24"/>
        <w:szCs w:val="24"/>
      </w:rPr>
      <w:tab/>
    </w:r>
    <w:r w:rsidR="00F376D2">
      <w:rPr>
        <w:rFonts w:ascii="Arial" w:hAnsi="Arial" w:cs="Arial"/>
        <w:sz w:val="24"/>
        <w:szCs w:val="24"/>
      </w:rPr>
      <w:t>9/15/2026</w:t>
    </w:r>
  </w:p>
  <w:p w14:paraId="26827247" w14:textId="77777777" w:rsidR="00C967FE" w:rsidRDefault="00C967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A74B5"/>
    <w:multiLevelType w:val="hybridMultilevel"/>
    <w:tmpl w:val="1DA6B3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8A4E0B"/>
    <w:multiLevelType w:val="hybridMultilevel"/>
    <w:tmpl w:val="92486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524E14"/>
    <w:multiLevelType w:val="hybridMultilevel"/>
    <w:tmpl w:val="23421D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6349A9"/>
    <w:multiLevelType w:val="hybridMultilevel"/>
    <w:tmpl w:val="5F000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22590B"/>
    <w:multiLevelType w:val="hybridMultilevel"/>
    <w:tmpl w:val="344EE462"/>
    <w:lvl w:ilvl="0" w:tplc="F6B637D4">
      <w:start w:val="1"/>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CE9640E"/>
    <w:multiLevelType w:val="hybridMultilevel"/>
    <w:tmpl w:val="C0364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013AA5"/>
    <w:multiLevelType w:val="hybridMultilevel"/>
    <w:tmpl w:val="A95475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EA5E8D"/>
    <w:multiLevelType w:val="hybridMultilevel"/>
    <w:tmpl w:val="FB0ED430"/>
    <w:lvl w:ilvl="0" w:tplc="219CC5F6">
      <w:start w:val="916"/>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3C4388"/>
    <w:multiLevelType w:val="hybridMultilevel"/>
    <w:tmpl w:val="1FBE34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3F3F98"/>
    <w:multiLevelType w:val="hybridMultilevel"/>
    <w:tmpl w:val="FC4478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698860BD"/>
    <w:multiLevelType w:val="hybridMultilevel"/>
    <w:tmpl w:val="CD44390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D5782D"/>
    <w:multiLevelType w:val="hybridMultilevel"/>
    <w:tmpl w:val="BEEC0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0720997">
    <w:abstractNumId w:val="7"/>
  </w:num>
  <w:num w:numId="2" w16cid:durableId="519859019">
    <w:abstractNumId w:val="11"/>
  </w:num>
  <w:num w:numId="3" w16cid:durableId="1910188613">
    <w:abstractNumId w:val="8"/>
  </w:num>
  <w:num w:numId="4" w16cid:durableId="1294795471">
    <w:abstractNumId w:val="2"/>
  </w:num>
  <w:num w:numId="5" w16cid:durableId="1626622973">
    <w:abstractNumId w:val="1"/>
  </w:num>
  <w:num w:numId="6" w16cid:durableId="1566257016">
    <w:abstractNumId w:val="6"/>
  </w:num>
  <w:num w:numId="7" w16cid:durableId="1487933502">
    <w:abstractNumId w:val="10"/>
  </w:num>
  <w:num w:numId="8" w16cid:durableId="1548831909">
    <w:abstractNumId w:val="5"/>
  </w:num>
  <w:num w:numId="9" w16cid:durableId="571279698">
    <w:abstractNumId w:val="3"/>
  </w:num>
  <w:num w:numId="10" w16cid:durableId="1154566477">
    <w:abstractNumId w:val="0"/>
  </w:num>
  <w:num w:numId="11" w16cid:durableId="1477186280">
    <w:abstractNumId w:val="4"/>
  </w:num>
  <w:num w:numId="12" w16cid:durableId="208510887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708"/>
    <w:rsid w:val="00001AB7"/>
    <w:rsid w:val="00003F6F"/>
    <w:rsid w:val="000154A0"/>
    <w:rsid w:val="00021F3F"/>
    <w:rsid w:val="00022C0E"/>
    <w:rsid w:val="00022E7A"/>
    <w:rsid w:val="00023DAE"/>
    <w:rsid w:val="00034CB1"/>
    <w:rsid w:val="0004327A"/>
    <w:rsid w:val="000442E8"/>
    <w:rsid w:val="000466B1"/>
    <w:rsid w:val="00051938"/>
    <w:rsid w:val="00054A33"/>
    <w:rsid w:val="00062CCF"/>
    <w:rsid w:val="00065531"/>
    <w:rsid w:val="00075557"/>
    <w:rsid w:val="000913D7"/>
    <w:rsid w:val="00096D53"/>
    <w:rsid w:val="000B1874"/>
    <w:rsid w:val="000C2525"/>
    <w:rsid w:val="000D1300"/>
    <w:rsid w:val="000D2681"/>
    <w:rsid w:val="000D501E"/>
    <w:rsid w:val="000F504B"/>
    <w:rsid w:val="00104EF0"/>
    <w:rsid w:val="00123210"/>
    <w:rsid w:val="0012420D"/>
    <w:rsid w:val="001375D0"/>
    <w:rsid w:val="0014117F"/>
    <w:rsid w:val="00141E4A"/>
    <w:rsid w:val="00147070"/>
    <w:rsid w:val="00150F96"/>
    <w:rsid w:val="00160F7C"/>
    <w:rsid w:val="001613D4"/>
    <w:rsid w:val="00174866"/>
    <w:rsid w:val="001771AB"/>
    <w:rsid w:val="00181546"/>
    <w:rsid w:val="0018289D"/>
    <w:rsid w:val="00187CDB"/>
    <w:rsid w:val="00196BA3"/>
    <w:rsid w:val="001D5D0A"/>
    <w:rsid w:val="001D7930"/>
    <w:rsid w:val="001F0E85"/>
    <w:rsid w:val="001F100A"/>
    <w:rsid w:val="00202E8E"/>
    <w:rsid w:val="00206522"/>
    <w:rsid w:val="00227DE0"/>
    <w:rsid w:val="0024473E"/>
    <w:rsid w:val="00245FC6"/>
    <w:rsid w:val="0025064A"/>
    <w:rsid w:val="00260061"/>
    <w:rsid w:val="00270EF0"/>
    <w:rsid w:val="00276497"/>
    <w:rsid w:val="002848CB"/>
    <w:rsid w:val="00286131"/>
    <w:rsid w:val="00290EEF"/>
    <w:rsid w:val="0029513A"/>
    <w:rsid w:val="002A45A9"/>
    <w:rsid w:val="002B172B"/>
    <w:rsid w:val="002B5D64"/>
    <w:rsid w:val="002C5B3B"/>
    <w:rsid w:val="002C5D40"/>
    <w:rsid w:val="002D3B33"/>
    <w:rsid w:val="002E0083"/>
    <w:rsid w:val="002E3814"/>
    <w:rsid w:val="002E4144"/>
    <w:rsid w:val="002E6B83"/>
    <w:rsid w:val="00300620"/>
    <w:rsid w:val="00300A35"/>
    <w:rsid w:val="00300ADC"/>
    <w:rsid w:val="00302A43"/>
    <w:rsid w:val="00302B9D"/>
    <w:rsid w:val="003139EA"/>
    <w:rsid w:val="003140AE"/>
    <w:rsid w:val="003144FB"/>
    <w:rsid w:val="00314F50"/>
    <w:rsid w:val="00315F07"/>
    <w:rsid w:val="003167D1"/>
    <w:rsid w:val="00316C13"/>
    <w:rsid w:val="0033242F"/>
    <w:rsid w:val="00332C5E"/>
    <w:rsid w:val="00333FCC"/>
    <w:rsid w:val="0033542B"/>
    <w:rsid w:val="00344299"/>
    <w:rsid w:val="003459BD"/>
    <w:rsid w:val="00345BF5"/>
    <w:rsid w:val="0035436A"/>
    <w:rsid w:val="00356CD9"/>
    <w:rsid w:val="00357392"/>
    <w:rsid w:val="003639DB"/>
    <w:rsid w:val="0036587C"/>
    <w:rsid w:val="003741E8"/>
    <w:rsid w:val="003806BE"/>
    <w:rsid w:val="003A718F"/>
    <w:rsid w:val="003A7716"/>
    <w:rsid w:val="003B4FA1"/>
    <w:rsid w:val="003C4C4D"/>
    <w:rsid w:val="003D0F12"/>
    <w:rsid w:val="003D5C25"/>
    <w:rsid w:val="004023AB"/>
    <w:rsid w:val="00403D2B"/>
    <w:rsid w:val="0041130F"/>
    <w:rsid w:val="00417711"/>
    <w:rsid w:val="004229F5"/>
    <w:rsid w:val="0042356D"/>
    <w:rsid w:val="00427A85"/>
    <w:rsid w:val="00431DBB"/>
    <w:rsid w:val="00432784"/>
    <w:rsid w:val="0044375B"/>
    <w:rsid w:val="00444DE2"/>
    <w:rsid w:val="00446A54"/>
    <w:rsid w:val="00455EB0"/>
    <w:rsid w:val="00470436"/>
    <w:rsid w:val="00470A54"/>
    <w:rsid w:val="00472D2F"/>
    <w:rsid w:val="00473518"/>
    <w:rsid w:val="0047399B"/>
    <w:rsid w:val="00481EFD"/>
    <w:rsid w:val="004906A2"/>
    <w:rsid w:val="004A6B12"/>
    <w:rsid w:val="004B4BD2"/>
    <w:rsid w:val="004B5870"/>
    <w:rsid w:val="004C7985"/>
    <w:rsid w:val="004E0D52"/>
    <w:rsid w:val="004F10FA"/>
    <w:rsid w:val="004F3EF4"/>
    <w:rsid w:val="004F5EC4"/>
    <w:rsid w:val="00516A55"/>
    <w:rsid w:val="005379A5"/>
    <w:rsid w:val="0054465E"/>
    <w:rsid w:val="00552111"/>
    <w:rsid w:val="00561FD6"/>
    <w:rsid w:val="00563309"/>
    <w:rsid w:val="00565345"/>
    <w:rsid w:val="0056608F"/>
    <w:rsid w:val="005678A2"/>
    <w:rsid w:val="00576B48"/>
    <w:rsid w:val="00584672"/>
    <w:rsid w:val="005A398C"/>
    <w:rsid w:val="005B15BF"/>
    <w:rsid w:val="005B202B"/>
    <w:rsid w:val="005B68E8"/>
    <w:rsid w:val="005C1F4B"/>
    <w:rsid w:val="005C4D68"/>
    <w:rsid w:val="005D076B"/>
    <w:rsid w:val="005D2DCC"/>
    <w:rsid w:val="005D2E0C"/>
    <w:rsid w:val="005D377D"/>
    <w:rsid w:val="005D5A9A"/>
    <w:rsid w:val="005E18B7"/>
    <w:rsid w:val="005E18D3"/>
    <w:rsid w:val="005E4CEB"/>
    <w:rsid w:val="005E7C4A"/>
    <w:rsid w:val="005F2A4B"/>
    <w:rsid w:val="005F4579"/>
    <w:rsid w:val="0061046B"/>
    <w:rsid w:val="0061428F"/>
    <w:rsid w:val="0061682D"/>
    <w:rsid w:val="00616928"/>
    <w:rsid w:val="0062108B"/>
    <w:rsid w:val="006263F4"/>
    <w:rsid w:val="006523F9"/>
    <w:rsid w:val="006634E1"/>
    <w:rsid w:val="006753C7"/>
    <w:rsid w:val="006A2E74"/>
    <w:rsid w:val="006B3E99"/>
    <w:rsid w:val="006D061D"/>
    <w:rsid w:val="006E009F"/>
    <w:rsid w:val="00704381"/>
    <w:rsid w:val="007110BE"/>
    <w:rsid w:val="00714E6B"/>
    <w:rsid w:val="007215BA"/>
    <w:rsid w:val="00727FC3"/>
    <w:rsid w:val="00731EFB"/>
    <w:rsid w:val="00736AB8"/>
    <w:rsid w:val="0074474D"/>
    <w:rsid w:val="0074607F"/>
    <w:rsid w:val="00773F7D"/>
    <w:rsid w:val="007746C7"/>
    <w:rsid w:val="007748C1"/>
    <w:rsid w:val="00775AF8"/>
    <w:rsid w:val="007861F7"/>
    <w:rsid w:val="007862FC"/>
    <w:rsid w:val="0078700D"/>
    <w:rsid w:val="007965B9"/>
    <w:rsid w:val="00796D0A"/>
    <w:rsid w:val="007A16FD"/>
    <w:rsid w:val="007A50FD"/>
    <w:rsid w:val="007B730D"/>
    <w:rsid w:val="007C0097"/>
    <w:rsid w:val="007C1B6D"/>
    <w:rsid w:val="007D3C0B"/>
    <w:rsid w:val="007E1154"/>
    <w:rsid w:val="007E12D8"/>
    <w:rsid w:val="007F1BBA"/>
    <w:rsid w:val="007F2B3B"/>
    <w:rsid w:val="0080032E"/>
    <w:rsid w:val="00810717"/>
    <w:rsid w:val="0081155D"/>
    <w:rsid w:val="00824F42"/>
    <w:rsid w:val="008274BD"/>
    <w:rsid w:val="00862E99"/>
    <w:rsid w:val="00873615"/>
    <w:rsid w:val="0089587F"/>
    <w:rsid w:val="008A2C8B"/>
    <w:rsid w:val="008B1061"/>
    <w:rsid w:val="008C678E"/>
    <w:rsid w:val="008C7789"/>
    <w:rsid w:val="008E28BE"/>
    <w:rsid w:val="008F7057"/>
    <w:rsid w:val="008F74B3"/>
    <w:rsid w:val="00905D16"/>
    <w:rsid w:val="00914444"/>
    <w:rsid w:val="009144C7"/>
    <w:rsid w:val="00915BE2"/>
    <w:rsid w:val="00915E35"/>
    <w:rsid w:val="00916041"/>
    <w:rsid w:val="00916309"/>
    <w:rsid w:val="00922A6B"/>
    <w:rsid w:val="00925360"/>
    <w:rsid w:val="009257B1"/>
    <w:rsid w:val="00934B78"/>
    <w:rsid w:val="00937050"/>
    <w:rsid w:val="009440AE"/>
    <w:rsid w:val="0095359C"/>
    <w:rsid w:val="00954781"/>
    <w:rsid w:val="00957DBB"/>
    <w:rsid w:val="009642D9"/>
    <w:rsid w:val="00965762"/>
    <w:rsid w:val="009715A4"/>
    <w:rsid w:val="0097172B"/>
    <w:rsid w:val="00972680"/>
    <w:rsid w:val="009760AC"/>
    <w:rsid w:val="0097789B"/>
    <w:rsid w:val="00990B4F"/>
    <w:rsid w:val="00997368"/>
    <w:rsid w:val="009A04DA"/>
    <w:rsid w:val="009B1BE1"/>
    <w:rsid w:val="009B6F6A"/>
    <w:rsid w:val="009C4F94"/>
    <w:rsid w:val="009C5455"/>
    <w:rsid w:val="009C574A"/>
    <w:rsid w:val="009C70C9"/>
    <w:rsid w:val="009D1703"/>
    <w:rsid w:val="009D60DA"/>
    <w:rsid w:val="009E32A4"/>
    <w:rsid w:val="009E32D6"/>
    <w:rsid w:val="009E4B22"/>
    <w:rsid w:val="009F4959"/>
    <w:rsid w:val="009F5BC5"/>
    <w:rsid w:val="00A02C58"/>
    <w:rsid w:val="00A05148"/>
    <w:rsid w:val="00A11582"/>
    <w:rsid w:val="00A13EB6"/>
    <w:rsid w:val="00A14B86"/>
    <w:rsid w:val="00A1503F"/>
    <w:rsid w:val="00A1546F"/>
    <w:rsid w:val="00A15657"/>
    <w:rsid w:val="00A36E7F"/>
    <w:rsid w:val="00A53676"/>
    <w:rsid w:val="00A764B1"/>
    <w:rsid w:val="00A77945"/>
    <w:rsid w:val="00A81D5F"/>
    <w:rsid w:val="00AA4474"/>
    <w:rsid w:val="00AB41B1"/>
    <w:rsid w:val="00AC0390"/>
    <w:rsid w:val="00AD4D9C"/>
    <w:rsid w:val="00AE73F0"/>
    <w:rsid w:val="00AF19DA"/>
    <w:rsid w:val="00B01B12"/>
    <w:rsid w:val="00B234BB"/>
    <w:rsid w:val="00B37E47"/>
    <w:rsid w:val="00B4103C"/>
    <w:rsid w:val="00B45988"/>
    <w:rsid w:val="00B46F93"/>
    <w:rsid w:val="00B529B2"/>
    <w:rsid w:val="00B57892"/>
    <w:rsid w:val="00B6095D"/>
    <w:rsid w:val="00B636CA"/>
    <w:rsid w:val="00B65B7C"/>
    <w:rsid w:val="00B708D6"/>
    <w:rsid w:val="00B72E39"/>
    <w:rsid w:val="00B8028D"/>
    <w:rsid w:val="00B80DCA"/>
    <w:rsid w:val="00BA35D5"/>
    <w:rsid w:val="00BA5618"/>
    <w:rsid w:val="00BD13FB"/>
    <w:rsid w:val="00BD45EE"/>
    <w:rsid w:val="00BE00E4"/>
    <w:rsid w:val="00BE4448"/>
    <w:rsid w:val="00BE6D48"/>
    <w:rsid w:val="00BF1F03"/>
    <w:rsid w:val="00BF3554"/>
    <w:rsid w:val="00C14EC0"/>
    <w:rsid w:val="00C17D4D"/>
    <w:rsid w:val="00C272D4"/>
    <w:rsid w:val="00C35586"/>
    <w:rsid w:val="00C36BDD"/>
    <w:rsid w:val="00C50380"/>
    <w:rsid w:val="00C62A19"/>
    <w:rsid w:val="00C77E9B"/>
    <w:rsid w:val="00C8677D"/>
    <w:rsid w:val="00C91E55"/>
    <w:rsid w:val="00C967FE"/>
    <w:rsid w:val="00CA6A3A"/>
    <w:rsid w:val="00CB566E"/>
    <w:rsid w:val="00CB7DEA"/>
    <w:rsid w:val="00CD2E86"/>
    <w:rsid w:val="00CF0708"/>
    <w:rsid w:val="00CF31FA"/>
    <w:rsid w:val="00D14A4F"/>
    <w:rsid w:val="00D171F2"/>
    <w:rsid w:val="00D20B17"/>
    <w:rsid w:val="00D21F38"/>
    <w:rsid w:val="00D27D00"/>
    <w:rsid w:val="00D34E30"/>
    <w:rsid w:val="00D357AD"/>
    <w:rsid w:val="00D37BD2"/>
    <w:rsid w:val="00D40977"/>
    <w:rsid w:val="00D4312F"/>
    <w:rsid w:val="00D446F6"/>
    <w:rsid w:val="00D46B1C"/>
    <w:rsid w:val="00D55BBE"/>
    <w:rsid w:val="00D644B9"/>
    <w:rsid w:val="00D67B55"/>
    <w:rsid w:val="00D74769"/>
    <w:rsid w:val="00D81F09"/>
    <w:rsid w:val="00D83671"/>
    <w:rsid w:val="00D967D3"/>
    <w:rsid w:val="00DA318B"/>
    <w:rsid w:val="00DA7398"/>
    <w:rsid w:val="00DB0C09"/>
    <w:rsid w:val="00DB1590"/>
    <w:rsid w:val="00DC2CD5"/>
    <w:rsid w:val="00DC48F9"/>
    <w:rsid w:val="00DD02E4"/>
    <w:rsid w:val="00DD6AE7"/>
    <w:rsid w:val="00DE23F1"/>
    <w:rsid w:val="00DE3D2A"/>
    <w:rsid w:val="00DE642B"/>
    <w:rsid w:val="00DF6772"/>
    <w:rsid w:val="00E01243"/>
    <w:rsid w:val="00E11D55"/>
    <w:rsid w:val="00E13FE6"/>
    <w:rsid w:val="00E21A6B"/>
    <w:rsid w:val="00E250EE"/>
    <w:rsid w:val="00E31043"/>
    <w:rsid w:val="00E3399B"/>
    <w:rsid w:val="00E35BEB"/>
    <w:rsid w:val="00E37656"/>
    <w:rsid w:val="00E37F03"/>
    <w:rsid w:val="00E54BB9"/>
    <w:rsid w:val="00E708EE"/>
    <w:rsid w:val="00E76DD5"/>
    <w:rsid w:val="00E778DC"/>
    <w:rsid w:val="00E77B45"/>
    <w:rsid w:val="00E82F39"/>
    <w:rsid w:val="00E82FB6"/>
    <w:rsid w:val="00E8322A"/>
    <w:rsid w:val="00E84560"/>
    <w:rsid w:val="00E93F5F"/>
    <w:rsid w:val="00E97B2D"/>
    <w:rsid w:val="00EA05EC"/>
    <w:rsid w:val="00EB52E1"/>
    <w:rsid w:val="00EC499B"/>
    <w:rsid w:val="00ED3111"/>
    <w:rsid w:val="00EE35D1"/>
    <w:rsid w:val="00EE6FA9"/>
    <w:rsid w:val="00F0555C"/>
    <w:rsid w:val="00F0736A"/>
    <w:rsid w:val="00F12601"/>
    <w:rsid w:val="00F15419"/>
    <w:rsid w:val="00F30D0C"/>
    <w:rsid w:val="00F376D2"/>
    <w:rsid w:val="00F3787C"/>
    <w:rsid w:val="00F44B8F"/>
    <w:rsid w:val="00F4655B"/>
    <w:rsid w:val="00F52AA8"/>
    <w:rsid w:val="00F63100"/>
    <w:rsid w:val="00F71102"/>
    <w:rsid w:val="00F737B2"/>
    <w:rsid w:val="00F77A2E"/>
    <w:rsid w:val="00F86932"/>
    <w:rsid w:val="00FA185F"/>
    <w:rsid w:val="00FC4EBC"/>
    <w:rsid w:val="00FD25F1"/>
    <w:rsid w:val="00FD3CDF"/>
    <w:rsid w:val="00FD6835"/>
    <w:rsid w:val="00FE52CF"/>
    <w:rsid w:val="00FF2CF5"/>
    <w:rsid w:val="00FF3B59"/>
    <w:rsid w:val="00FF4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4BBE9"/>
  <w15:chartTrackingRefBased/>
  <w15:docId w15:val="{EC1DDC6D-AFA2-420A-8AC9-6615FF983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474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F0708"/>
    <w:pPr>
      <w:autoSpaceDE w:val="0"/>
      <w:autoSpaceDN w:val="0"/>
      <w:adjustRightInd w:val="0"/>
    </w:pPr>
    <w:rPr>
      <w:rFonts w:ascii="Arial" w:hAnsi="Arial" w:cs="Arial"/>
      <w:color w:val="000000"/>
      <w:sz w:val="24"/>
      <w:szCs w:val="24"/>
    </w:rPr>
  </w:style>
  <w:style w:type="paragraph" w:styleId="BodyText">
    <w:name w:val="Body Text"/>
    <w:basedOn w:val="Default"/>
    <w:next w:val="Default"/>
    <w:link w:val="BodyTextChar"/>
    <w:uiPriority w:val="99"/>
    <w:rsid w:val="00CF0708"/>
    <w:rPr>
      <w:rFonts w:cs="Times New Roman"/>
      <w:color w:val="auto"/>
      <w:lang w:val="x-none" w:eastAsia="x-none"/>
    </w:rPr>
  </w:style>
  <w:style w:type="character" w:customStyle="1" w:styleId="BodyTextChar">
    <w:name w:val="Body Text Char"/>
    <w:link w:val="BodyText"/>
    <w:uiPriority w:val="99"/>
    <w:rsid w:val="00CF0708"/>
    <w:rPr>
      <w:rFonts w:ascii="Arial" w:hAnsi="Arial" w:cs="Arial"/>
      <w:sz w:val="24"/>
      <w:szCs w:val="24"/>
    </w:rPr>
  </w:style>
  <w:style w:type="paragraph" w:styleId="PlainText">
    <w:name w:val="Plain Text"/>
    <w:basedOn w:val="Default"/>
    <w:next w:val="Default"/>
    <w:link w:val="PlainTextChar"/>
    <w:uiPriority w:val="99"/>
    <w:rsid w:val="00CF0708"/>
    <w:rPr>
      <w:rFonts w:cs="Times New Roman"/>
      <w:color w:val="auto"/>
      <w:lang w:val="x-none" w:eastAsia="x-none"/>
    </w:rPr>
  </w:style>
  <w:style w:type="character" w:customStyle="1" w:styleId="PlainTextChar">
    <w:name w:val="Plain Text Char"/>
    <w:link w:val="PlainText"/>
    <w:uiPriority w:val="99"/>
    <w:rsid w:val="00CF0708"/>
    <w:rPr>
      <w:rFonts w:ascii="Arial" w:hAnsi="Arial" w:cs="Arial"/>
      <w:sz w:val="24"/>
      <w:szCs w:val="24"/>
    </w:rPr>
  </w:style>
  <w:style w:type="paragraph" w:customStyle="1" w:styleId="reg1">
    <w:name w:val="reg1"/>
    <w:basedOn w:val="Default"/>
    <w:next w:val="Default"/>
    <w:uiPriority w:val="99"/>
    <w:rsid w:val="00CF0708"/>
    <w:rPr>
      <w:color w:val="auto"/>
    </w:rPr>
  </w:style>
  <w:style w:type="paragraph" w:customStyle="1" w:styleId="reg2">
    <w:name w:val="reg2"/>
    <w:basedOn w:val="Default"/>
    <w:next w:val="Default"/>
    <w:uiPriority w:val="99"/>
    <w:rsid w:val="00CF0708"/>
    <w:rPr>
      <w:color w:val="auto"/>
    </w:rPr>
  </w:style>
  <w:style w:type="paragraph" w:styleId="BodyTextIndent">
    <w:name w:val="Body Text Indent"/>
    <w:basedOn w:val="Default"/>
    <w:next w:val="Default"/>
    <w:link w:val="BodyTextIndentChar"/>
    <w:uiPriority w:val="99"/>
    <w:rsid w:val="00CF0708"/>
    <w:rPr>
      <w:rFonts w:cs="Times New Roman"/>
      <w:color w:val="auto"/>
      <w:lang w:val="x-none" w:eastAsia="x-none"/>
    </w:rPr>
  </w:style>
  <w:style w:type="character" w:customStyle="1" w:styleId="BodyTextIndentChar">
    <w:name w:val="Body Text Indent Char"/>
    <w:link w:val="BodyTextIndent"/>
    <w:uiPriority w:val="99"/>
    <w:rsid w:val="00CF0708"/>
    <w:rPr>
      <w:rFonts w:ascii="Arial" w:hAnsi="Arial" w:cs="Arial"/>
      <w:sz w:val="24"/>
      <w:szCs w:val="24"/>
    </w:rPr>
  </w:style>
  <w:style w:type="character" w:styleId="Hyperlink">
    <w:name w:val="Hyperlink"/>
    <w:uiPriority w:val="99"/>
    <w:semiHidden/>
    <w:unhideWhenUsed/>
    <w:rsid w:val="00EE35D1"/>
    <w:rPr>
      <w:color w:val="0000FF"/>
      <w:u w:val="single"/>
    </w:rPr>
  </w:style>
  <w:style w:type="character" w:styleId="FollowedHyperlink">
    <w:name w:val="FollowedHyperlink"/>
    <w:uiPriority w:val="99"/>
    <w:semiHidden/>
    <w:unhideWhenUsed/>
    <w:rsid w:val="009440AE"/>
    <w:rPr>
      <w:color w:val="800080"/>
      <w:u w:val="single"/>
    </w:rPr>
  </w:style>
  <w:style w:type="paragraph" w:styleId="Header">
    <w:name w:val="header"/>
    <w:basedOn w:val="Normal"/>
    <w:link w:val="HeaderChar"/>
    <w:uiPriority w:val="99"/>
    <w:unhideWhenUsed/>
    <w:rsid w:val="00FD6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6835"/>
  </w:style>
  <w:style w:type="paragraph" w:styleId="Footer">
    <w:name w:val="footer"/>
    <w:basedOn w:val="Normal"/>
    <w:link w:val="FooterChar"/>
    <w:uiPriority w:val="99"/>
    <w:unhideWhenUsed/>
    <w:rsid w:val="00FD6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6835"/>
  </w:style>
  <w:style w:type="table" w:styleId="TableGrid">
    <w:name w:val="Table Grid"/>
    <w:basedOn w:val="TableNormal"/>
    <w:uiPriority w:val="59"/>
    <w:rsid w:val="00E37F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7711"/>
    <w:pPr>
      <w:ind w:left="720"/>
      <w:contextualSpacing/>
    </w:pPr>
  </w:style>
  <w:style w:type="paragraph" w:styleId="BodyTextIndent2">
    <w:name w:val="Body Text Indent 2"/>
    <w:basedOn w:val="Normal"/>
    <w:link w:val="BodyTextIndent2Char"/>
    <w:uiPriority w:val="99"/>
    <w:semiHidden/>
    <w:unhideWhenUsed/>
    <w:rsid w:val="00BF1F03"/>
    <w:pPr>
      <w:spacing w:after="120" w:line="480" w:lineRule="auto"/>
      <w:ind w:left="360"/>
    </w:pPr>
  </w:style>
  <w:style w:type="character" w:customStyle="1" w:styleId="BodyTextIndent2Char">
    <w:name w:val="Body Text Indent 2 Char"/>
    <w:basedOn w:val="DefaultParagraphFont"/>
    <w:link w:val="BodyTextIndent2"/>
    <w:uiPriority w:val="99"/>
    <w:semiHidden/>
    <w:rsid w:val="00BF1F03"/>
  </w:style>
  <w:style w:type="paragraph" w:styleId="BodyTextIndent3">
    <w:name w:val="Body Text Indent 3"/>
    <w:basedOn w:val="Normal"/>
    <w:link w:val="BodyTextIndent3Char"/>
    <w:uiPriority w:val="99"/>
    <w:semiHidden/>
    <w:unhideWhenUsed/>
    <w:rsid w:val="00BF1F03"/>
    <w:pPr>
      <w:spacing w:after="120"/>
      <w:ind w:left="360"/>
    </w:pPr>
    <w:rPr>
      <w:sz w:val="16"/>
      <w:szCs w:val="16"/>
      <w:lang w:val="x-none" w:eastAsia="x-none"/>
    </w:rPr>
  </w:style>
  <w:style w:type="character" w:customStyle="1" w:styleId="BodyTextIndent3Char">
    <w:name w:val="Body Text Indent 3 Char"/>
    <w:link w:val="BodyTextIndent3"/>
    <w:uiPriority w:val="99"/>
    <w:semiHidden/>
    <w:rsid w:val="00BF1F03"/>
    <w:rPr>
      <w:sz w:val="16"/>
      <w:szCs w:val="16"/>
    </w:rPr>
  </w:style>
  <w:style w:type="paragraph" w:styleId="BalloonText">
    <w:name w:val="Balloon Text"/>
    <w:basedOn w:val="Normal"/>
    <w:link w:val="BalloonTextChar"/>
    <w:uiPriority w:val="99"/>
    <w:semiHidden/>
    <w:unhideWhenUsed/>
    <w:rsid w:val="002E4144"/>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E4144"/>
    <w:rPr>
      <w:rFonts w:ascii="Tahoma" w:hAnsi="Tahoma" w:cs="Tahoma"/>
      <w:sz w:val="16"/>
      <w:szCs w:val="16"/>
    </w:rPr>
  </w:style>
  <w:style w:type="paragraph" w:styleId="NoSpacing">
    <w:name w:val="No Spacing"/>
    <w:uiPriority w:val="1"/>
    <w:qFormat/>
    <w:rsid w:val="00096D53"/>
    <w:rPr>
      <w:sz w:val="22"/>
      <w:szCs w:val="22"/>
    </w:rPr>
  </w:style>
  <w:style w:type="paragraph" w:customStyle="1" w:styleId="chr-rte-element-p1">
    <w:name w:val="chr-rte-element-p1"/>
    <w:basedOn w:val="Normal"/>
    <w:rsid w:val="00001AB7"/>
    <w:pPr>
      <w:spacing w:before="100" w:beforeAutospacing="1" w:after="100" w:afterAutospacing="1" w:line="240" w:lineRule="auto"/>
    </w:pPr>
    <w:rPr>
      <w:rFonts w:ascii="Source Sans Pro" w:eastAsia="Times New Roman" w:hAnsi="Source Sans Pro"/>
      <w:color w:val="000000"/>
      <w:sz w:val="24"/>
      <w:szCs w:val="24"/>
    </w:rPr>
  </w:style>
  <w:style w:type="paragraph" w:styleId="Revision">
    <w:name w:val="Revision"/>
    <w:hidden/>
    <w:uiPriority w:val="99"/>
    <w:semiHidden/>
    <w:rsid w:val="00147070"/>
    <w:rPr>
      <w:sz w:val="22"/>
      <w:szCs w:val="22"/>
    </w:rPr>
  </w:style>
  <w:style w:type="character" w:styleId="CommentReference">
    <w:name w:val="annotation reference"/>
    <w:uiPriority w:val="99"/>
    <w:semiHidden/>
    <w:unhideWhenUsed/>
    <w:rsid w:val="004B5870"/>
    <w:rPr>
      <w:sz w:val="16"/>
      <w:szCs w:val="16"/>
    </w:rPr>
  </w:style>
  <w:style w:type="paragraph" w:styleId="CommentText">
    <w:name w:val="annotation text"/>
    <w:basedOn w:val="Normal"/>
    <w:link w:val="CommentTextChar"/>
    <w:uiPriority w:val="99"/>
    <w:unhideWhenUsed/>
    <w:rsid w:val="004B5870"/>
    <w:rPr>
      <w:sz w:val="20"/>
      <w:szCs w:val="20"/>
    </w:rPr>
  </w:style>
  <w:style w:type="character" w:customStyle="1" w:styleId="CommentTextChar">
    <w:name w:val="Comment Text Char"/>
    <w:basedOn w:val="DefaultParagraphFont"/>
    <w:link w:val="CommentText"/>
    <w:uiPriority w:val="99"/>
    <w:rsid w:val="004B5870"/>
  </w:style>
  <w:style w:type="paragraph" w:styleId="CommentSubject">
    <w:name w:val="annotation subject"/>
    <w:basedOn w:val="CommentText"/>
    <w:next w:val="CommentText"/>
    <w:link w:val="CommentSubjectChar"/>
    <w:uiPriority w:val="99"/>
    <w:semiHidden/>
    <w:unhideWhenUsed/>
    <w:rsid w:val="004B5870"/>
    <w:rPr>
      <w:b/>
      <w:bCs/>
    </w:rPr>
  </w:style>
  <w:style w:type="character" w:customStyle="1" w:styleId="CommentSubjectChar">
    <w:name w:val="Comment Subject Char"/>
    <w:link w:val="CommentSubject"/>
    <w:uiPriority w:val="99"/>
    <w:semiHidden/>
    <w:rsid w:val="004B58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949976">
      <w:bodyDiv w:val="1"/>
      <w:marLeft w:val="0"/>
      <w:marRight w:val="0"/>
      <w:marTop w:val="0"/>
      <w:marBottom w:val="0"/>
      <w:divBdr>
        <w:top w:val="none" w:sz="0" w:space="0" w:color="auto"/>
        <w:left w:val="none" w:sz="0" w:space="0" w:color="auto"/>
        <w:bottom w:val="none" w:sz="0" w:space="0" w:color="auto"/>
        <w:right w:val="none" w:sz="0" w:space="0" w:color="auto"/>
      </w:divBdr>
      <w:divsChild>
        <w:div w:id="591743052">
          <w:marLeft w:val="0"/>
          <w:marRight w:val="0"/>
          <w:marTop w:val="0"/>
          <w:marBottom w:val="0"/>
          <w:divBdr>
            <w:top w:val="none" w:sz="0" w:space="0" w:color="auto"/>
            <w:left w:val="none" w:sz="0" w:space="0" w:color="auto"/>
            <w:bottom w:val="none" w:sz="0" w:space="0" w:color="auto"/>
            <w:right w:val="none" w:sz="0" w:space="0" w:color="auto"/>
          </w:divBdr>
          <w:divsChild>
            <w:div w:id="2083135735">
              <w:marLeft w:val="0"/>
              <w:marRight w:val="0"/>
              <w:marTop w:val="0"/>
              <w:marBottom w:val="0"/>
              <w:divBdr>
                <w:top w:val="none" w:sz="0" w:space="0" w:color="auto"/>
                <w:left w:val="none" w:sz="0" w:space="0" w:color="auto"/>
                <w:bottom w:val="none" w:sz="0" w:space="0" w:color="auto"/>
                <w:right w:val="none" w:sz="0" w:space="0" w:color="auto"/>
              </w:divBdr>
              <w:divsChild>
                <w:div w:id="1592742180">
                  <w:marLeft w:val="0"/>
                  <w:marRight w:val="0"/>
                  <w:marTop w:val="0"/>
                  <w:marBottom w:val="0"/>
                  <w:divBdr>
                    <w:top w:val="none" w:sz="0" w:space="0" w:color="auto"/>
                    <w:left w:val="none" w:sz="0" w:space="0" w:color="auto"/>
                    <w:bottom w:val="none" w:sz="0" w:space="0" w:color="auto"/>
                    <w:right w:val="none" w:sz="0" w:space="0" w:color="auto"/>
                  </w:divBdr>
                  <w:divsChild>
                    <w:div w:id="1435591359">
                      <w:marLeft w:val="0"/>
                      <w:marRight w:val="0"/>
                      <w:marTop w:val="0"/>
                      <w:marBottom w:val="0"/>
                      <w:divBdr>
                        <w:top w:val="none" w:sz="0" w:space="0" w:color="auto"/>
                        <w:left w:val="none" w:sz="0" w:space="0" w:color="auto"/>
                        <w:bottom w:val="none" w:sz="0" w:space="0" w:color="auto"/>
                        <w:right w:val="none" w:sz="0" w:space="0" w:color="auto"/>
                      </w:divBdr>
                      <w:divsChild>
                        <w:div w:id="440033976">
                          <w:marLeft w:val="0"/>
                          <w:marRight w:val="0"/>
                          <w:marTop w:val="0"/>
                          <w:marBottom w:val="0"/>
                          <w:divBdr>
                            <w:top w:val="none" w:sz="0" w:space="0" w:color="auto"/>
                            <w:left w:val="none" w:sz="0" w:space="0" w:color="auto"/>
                            <w:bottom w:val="none" w:sz="0" w:space="0" w:color="auto"/>
                            <w:right w:val="none" w:sz="0" w:space="0" w:color="auto"/>
                          </w:divBdr>
                          <w:divsChild>
                            <w:div w:id="1531844547">
                              <w:marLeft w:val="-225"/>
                              <w:marRight w:val="-225"/>
                              <w:marTop w:val="0"/>
                              <w:marBottom w:val="0"/>
                              <w:divBdr>
                                <w:top w:val="none" w:sz="0" w:space="0" w:color="auto"/>
                                <w:left w:val="none" w:sz="0" w:space="0" w:color="auto"/>
                                <w:bottom w:val="none" w:sz="0" w:space="0" w:color="auto"/>
                                <w:right w:val="none" w:sz="0" w:space="0" w:color="auto"/>
                              </w:divBdr>
                              <w:divsChild>
                                <w:div w:id="421728900">
                                  <w:marLeft w:val="0"/>
                                  <w:marRight w:val="0"/>
                                  <w:marTop w:val="0"/>
                                  <w:marBottom w:val="0"/>
                                  <w:divBdr>
                                    <w:top w:val="none" w:sz="0" w:space="0" w:color="auto"/>
                                    <w:left w:val="none" w:sz="0" w:space="0" w:color="auto"/>
                                    <w:bottom w:val="none" w:sz="0" w:space="0" w:color="auto"/>
                                    <w:right w:val="none" w:sz="0" w:space="0" w:color="auto"/>
                                  </w:divBdr>
                                  <w:divsChild>
                                    <w:div w:id="1250189870">
                                      <w:marLeft w:val="0"/>
                                      <w:marRight w:val="0"/>
                                      <w:marTop w:val="0"/>
                                      <w:marBottom w:val="0"/>
                                      <w:divBdr>
                                        <w:top w:val="none" w:sz="0" w:space="0" w:color="auto"/>
                                        <w:left w:val="none" w:sz="0" w:space="0" w:color="auto"/>
                                        <w:bottom w:val="none" w:sz="0" w:space="0" w:color="auto"/>
                                        <w:right w:val="none" w:sz="0" w:space="0" w:color="auto"/>
                                      </w:divBdr>
                                      <w:divsChild>
                                        <w:div w:id="71126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4776877">
      <w:bodyDiv w:val="1"/>
      <w:marLeft w:val="0"/>
      <w:marRight w:val="0"/>
      <w:marTop w:val="0"/>
      <w:marBottom w:val="0"/>
      <w:divBdr>
        <w:top w:val="none" w:sz="0" w:space="0" w:color="auto"/>
        <w:left w:val="none" w:sz="0" w:space="0" w:color="auto"/>
        <w:bottom w:val="none" w:sz="0" w:space="0" w:color="auto"/>
        <w:right w:val="none" w:sz="0" w:space="0" w:color="auto"/>
      </w:divBdr>
    </w:div>
    <w:div w:id="1982154607">
      <w:bodyDiv w:val="1"/>
      <w:marLeft w:val="0"/>
      <w:marRight w:val="0"/>
      <w:marTop w:val="0"/>
      <w:marBottom w:val="0"/>
      <w:divBdr>
        <w:top w:val="none" w:sz="0" w:space="0" w:color="auto"/>
        <w:left w:val="none" w:sz="0" w:space="0" w:color="auto"/>
        <w:bottom w:val="none" w:sz="0" w:space="0" w:color="auto"/>
        <w:right w:val="none" w:sz="0" w:space="0" w:color="auto"/>
      </w:divBdr>
    </w:div>
    <w:div w:id="2055618266">
      <w:bodyDiv w:val="1"/>
      <w:marLeft w:val="0"/>
      <w:marRight w:val="0"/>
      <w:marTop w:val="0"/>
      <w:marBottom w:val="0"/>
      <w:divBdr>
        <w:top w:val="none" w:sz="0" w:space="0" w:color="auto"/>
        <w:left w:val="none" w:sz="0" w:space="0" w:color="auto"/>
        <w:bottom w:val="none" w:sz="0" w:space="0" w:color="auto"/>
        <w:right w:val="none" w:sz="0" w:space="0" w:color="auto"/>
      </w:divBdr>
      <w:divsChild>
        <w:div w:id="126750104">
          <w:marLeft w:val="0"/>
          <w:marRight w:val="0"/>
          <w:marTop w:val="0"/>
          <w:marBottom w:val="0"/>
          <w:divBdr>
            <w:top w:val="none" w:sz="0" w:space="0" w:color="auto"/>
            <w:left w:val="none" w:sz="0" w:space="0" w:color="auto"/>
            <w:bottom w:val="none" w:sz="0" w:space="0" w:color="auto"/>
            <w:right w:val="none" w:sz="0" w:space="0" w:color="auto"/>
          </w:divBdr>
          <w:divsChild>
            <w:div w:id="305476421">
              <w:marLeft w:val="0"/>
              <w:marRight w:val="0"/>
              <w:marTop w:val="0"/>
              <w:marBottom w:val="0"/>
              <w:divBdr>
                <w:top w:val="none" w:sz="0" w:space="0" w:color="auto"/>
                <w:left w:val="none" w:sz="0" w:space="0" w:color="auto"/>
                <w:bottom w:val="none" w:sz="0" w:space="0" w:color="auto"/>
                <w:right w:val="none" w:sz="0" w:space="0" w:color="auto"/>
              </w:divBdr>
              <w:divsChild>
                <w:div w:id="1910966680">
                  <w:marLeft w:val="0"/>
                  <w:marRight w:val="0"/>
                  <w:marTop w:val="0"/>
                  <w:marBottom w:val="0"/>
                  <w:divBdr>
                    <w:top w:val="none" w:sz="0" w:space="0" w:color="auto"/>
                    <w:left w:val="none" w:sz="0" w:space="0" w:color="auto"/>
                    <w:bottom w:val="none" w:sz="0" w:space="0" w:color="auto"/>
                    <w:right w:val="none" w:sz="0" w:space="0" w:color="auto"/>
                  </w:divBdr>
                  <w:divsChild>
                    <w:div w:id="2061249015">
                      <w:marLeft w:val="0"/>
                      <w:marRight w:val="0"/>
                      <w:marTop w:val="0"/>
                      <w:marBottom w:val="0"/>
                      <w:divBdr>
                        <w:top w:val="none" w:sz="0" w:space="0" w:color="auto"/>
                        <w:left w:val="none" w:sz="0" w:space="0" w:color="auto"/>
                        <w:bottom w:val="none" w:sz="0" w:space="0" w:color="auto"/>
                        <w:right w:val="none" w:sz="0" w:space="0" w:color="auto"/>
                      </w:divBdr>
                      <w:divsChild>
                        <w:div w:id="1349791393">
                          <w:marLeft w:val="0"/>
                          <w:marRight w:val="0"/>
                          <w:marTop w:val="0"/>
                          <w:marBottom w:val="0"/>
                          <w:divBdr>
                            <w:top w:val="none" w:sz="0" w:space="0" w:color="auto"/>
                            <w:left w:val="none" w:sz="0" w:space="0" w:color="auto"/>
                            <w:bottom w:val="none" w:sz="0" w:space="0" w:color="auto"/>
                            <w:right w:val="none" w:sz="0" w:space="0" w:color="auto"/>
                          </w:divBdr>
                          <w:divsChild>
                            <w:div w:id="297682594">
                              <w:marLeft w:val="-225"/>
                              <w:marRight w:val="-225"/>
                              <w:marTop w:val="0"/>
                              <w:marBottom w:val="0"/>
                              <w:divBdr>
                                <w:top w:val="none" w:sz="0" w:space="0" w:color="auto"/>
                                <w:left w:val="none" w:sz="0" w:space="0" w:color="auto"/>
                                <w:bottom w:val="none" w:sz="0" w:space="0" w:color="auto"/>
                                <w:right w:val="none" w:sz="0" w:space="0" w:color="auto"/>
                              </w:divBdr>
                              <w:divsChild>
                                <w:div w:id="1250312937">
                                  <w:marLeft w:val="0"/>
                                  <w:marRight w:val="0"/>
                                  <w:marTop w:val="0"/>
                                  <w:marBottom w:val="0"/>
                                  <w:divBdr>
                                    <w:top w:val="none" w:sz="0" w:space="0" w:color="auto"/>
                                    <w:left w:val="none" w:sz="0" w:space="0" w:color="auto"/>
                                    <w:bottom w:val="none" w:sz="0" w:space="0" w:color="auto"/>
                                    <w:right w:val="none" w:sz="0" w:space="0" w:color="auto"/>
                                  </w:divBdr>
                                  <w:divsChild>
                                    <w:div w:id="1451047355">
                                      <w:marLeft w:val="0"/>
                                      <w:marRight w:val="0"/>
                                      <w:marTop w:val="0"/>
                                      <w:marBottom w:val="0"/>
                                      <w:divBdr>
                                        <w:top w:val="none" w:sz="0" w:space="0" w:color="auto"/>
                                        <w:left w:val="none" w:sz="0" w:space="0" w:color="auto"/>
                                        <w:bottom w:val="none" w:sz="0" w:space="0" w:color="auto"/>
                                        <w:right w:val="none" w:sz="0" w:space="0" w:color="auto"/>
                                      </w:divBdr>
                                      <w:divsChild>
                                        <w:div w:id="97899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D3AAF-132A-4A9E-8D9C-06DFCF1F7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1692</Words>
  <Characters>9651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Department of Technology Services</Company>
  <LinksUpToDate>false</LinksUpToDate>
  <CharactersWithSpaces>11321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bsccbobtakeshta</dc:creator>
  <cp:keywords/>
  <cp:lastModifiedBy>Stevenson-White,Elizabeth@BSCC</cp:lastModifiedBy>
  <cp:revision>3</cp:revision>
  <cp:lastPrinted>2025-01-14T18:53:00Z</cp:lastPrinted>
  <dcterms:created xsi:type="dcterms:W3CDTF">2026-09-15T20:43:00Z</dcterms:created>
  <dcterms:modified xsi:type="dcterms:W3CDTF">2026-09-15T20:44:00Z</dcterms:modified>
</cp:coreProperties>
</file>