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905108">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45B682DA"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905108">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905108">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05C6B3E0" w:rsidR="00CD0D6A" w:rsidRPr="002E1CA3" w:rsidRDefault="00C858C1"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905108">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90510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905108">
        <w:trPr>
          <w:jc w:val="center"/>
        </w:trPr>
        <w:tc>
          <w:tcPr>
            <w:tcW w:w="5405" w:type="dxa"/>
            <w:gridSpan w:val="3"/>
            <w:tcBorders>
              <w:top w:val="nil"/>
              <w:left w:val="single" w:sz="4" w:space="0" w:color="auto"/>
              <w:bottom w:val="single" w:sz="4" w:space="0" w:color="auto"/>
            </w:tcBorders>
          </w:tcPr>
          <w:p w14:paraId="7C69B0E8" w14:textId="1E91E83B" w:rsidR="00A06728" w:rsidRPr="002E1CA3" w:rsidRDefault="00D61E2B">
            <w:pPr>
              <w:rPr>
                <w:sz w:val="24"/>
                <w:szCs w:val="24"/>
              </w:rPr>
            </w:pPr>
            <w:r>
              <w:rPr>
                <w:sz w:val="24"/>
                <w:szCs w:val="24"/>
              </w:rPr>
              <w:t>Pleasant Valley State Prison</w:t>
            </w:r>
          </w:p>
        </w:tc>
        <w:tc>
          <w:tcPr>
            <w:tcW w:w="4325" w:type="dxa"/>
            <w:gridSpan w:val="6"/>
            <w:tcBorders>
              <w:top w:val="nil"/>
              <w:bottom w:val="single" w:sz="4" w:space="0" w:color="auto"/>
            </w:tcBorders>
            <w:vAlign w:val="center"/>
          </w:tcPr>
          <w:p w14:paraId="7DB4BC1F" w14:textId="117183F3" w:rsidR="00A06728" w:rsidRPr="00167A73" w:rsidRDefault="006665D8" w:rsidP="00A06728">
            <w:r>
              <w:t>435-234-1318-00</w:t>
            </w:r>
            <w:r w:rsidR="00982C62">
              <w:t>3</w:t>
            </w:r>
          </w:p>
        </w:tc>
        <w:tc>
          <w:tcPr>
            <w:tcW w:w="1078" w:type="dxa"/>
            <w:tcBorders>
              <w:top w:val="nil"/>
              <w:bottom w:val="single" w:sz="4" w:space="0" w:color="auto"/>
            </w:tcBorders>
            <w:vAlign w:val="center"/>
          </w:tcPr>
          <w:p w14:paraId="19A1FD9B" w14:textId="406B4E88" w:rsidR="00A06728" w:rsidRPr="00167A73" w:rsidRDefault="006665D8" w:rsidP="009C58AD">
            <w:pPr>
              <w:jc w:val="center"/>
            </w:pPr>
            <w:r>
              <w:t>1</w:t>
            </w:r>
          </w:p>
        </w:tc>
      </w:tr>
      <w:tr w:rsidR="004120A7" w:rsidRPr="002E1CA3" w14:paraId="7D25EBD4" w14:textId="77777777" w:rsidTr="00905108">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905108">
        <w:trPr>
          <w:jc w:val="center"/>
        </w:trPr>
        <w:tc>
          <w:tcPr>
            <w:tcW w:w="5405" w:type="dxa"/>
            <w:gridSpan w:val="3"/>
            <w:vMerge w:val="restart"/>
            <w:tcBorders>
              <w:top w:val="nil"/>
            </w:tcBorders>
            <w:vAlign w:val="center"/>
          </w:tcPr>
          <w:p w14:paraId="32D51289" w14:textId="5B2F6955" w:rsidR="004120A7" w:rsidRPr="00167A73" w:rsidRDefault="00D61E2B" w:rsidP="00D86CC1">
            <w:r>
              <w:t>Division of Adult Institutions</w:t>
            </w:r>
            <w:r w:rsidR="00905108">
              <w:t>-</w:t>
            </w:r>
            <w:r w:rsidR="006665D8">
              <w:t>Education</w:t>
            </w:r>
          </w:p>
        </w:tc>
        <w:tc>
          <w:tcPr>
            <w:tcW w:w="5403" w:type="dxa"/>
            <w:gridSpan w:val="7"/>
            <w:tcBorders>
              <w:top w:val="nil"/>
              <w:bottom w:val="single" w:sz="4" w:space="0" w:color="auto"/>
            </w:tcBorders>
            <w:vAlign w:val="center"/>
          </w:tcPr>
          <w:p w14:paraId="3334E89D" w14:textId="742DA3CF" w:rsidR="004120A7" w:rsidRPr="00167A73" w:rsidRDefault="006665D8" w:rsidP="004204A7">
            <w:r>
              <w:t>Library Technical Assistant (Safety)</w:t>
            </w:r>
          </w:p>
        </w:tc>
      </w:tr>
      <w:tr w:rsidR="004120A7" w:rsidRPr="002E1CA3" w14:paraId="11B2C64D" w14:textId="77777777" w:rsidTr="00905108">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905108">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30BC5ADA" w:rsidR="004120A7" w:rsidRPr="00167A73" w:rsidRDefault="006665D8" w:rsidP="00D86CC1">
            <w:r>
              <w:t>Library Technical Assistant  (IWSP)</w:t>
            </w:r>
          </w:p>
        </w:tc>
      </w:tr>
      <w:tr w:rsidR="004120A7" w:rsidRPr="002E1CA3" w14:paraId="07758462" w14:textId="77777777" w:rsidTr="00905108">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905108">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5E82606F" w:rsidR="004120A7" w:rsidRPr="00167A73" w:rsidRDefault="006665D8" w:rsidP="004120A7">
            <w:pPr>
              <w:spacing w:before="40" w:after="40"/>
            </w:pPr>
            <w:r>
              <w:t>FT</w:t>
            </w:r>
          </w:p>
        </w:tc>
        <w:tc>
          <w:tcPr>
            <w:tcW w:w="1351" w:type="dxa"/>
            <w:tcBorders>
              <w:top w:val="nil"/>
              <w:bottom w:val="single" w:sz="4" w:space="0" w:color="auto"/>
            </w:tcBorders>
            <w:vAlign w:val="center"/>
          </w:tcPr>
          <w:p w14:paraId="0FBC4DC7" w14:textId="43364723" w:rsidR="004120A7" w:rsidRPr="00167A73" w:rsidRDefault="006665D8" w:rsidP="004120A7">
            <w:r>
              <w:t>R04</w:t>
            </w:r>
          </w:p>
        </w:tc>
        <w:tc>
          <w:tcPr>
            <w:tcW w:w="1352" w:type="dxa"/>
            <w:gridSpan w:val="3"/>
            <w:tcBorders>
              <w:top w:val="nil"/>
              <w:bottom w:val="single" w:sz="4" w:space="0" w:color="auto"/>
            </w:tcBorders>
            <w:vAlign w:val="center"/>
          </w:tcPr>
          <w:p w14:paraId="46007ED8" w14:textId="2638EC1C" w:rsidR="004120A7" w:rsidRPr="00167A73" w:rsidRDefault="006665D8" w:rsidP="004120A7">
            <w:r>
              <w:t>2</w:t>
            </w:r>
          </w:p>
        </w:tc>
        <w:tc>
          <w:tcPr>
            <w:tcW w:w="1349" w:type="dxa"/>
            <w:gridSpan w:val="2"/>
            <w:tcBorders>
              <w:top w:val="nil"/>
              <w:bottom w:val="single" w:sz="4" w:space="0" w:color="auto"/>
            </w:tcBorders>
            <w:vAlign w:val="center"/>
          </w:tcPr>
          <w:p w14:paraId="1C0EFD1D" w14:textId="40E6DCB1" w:rsidR="004120A7" w:rsidRPr="00167A73" w:rsidRDefault="004120A7" w:rsidP="006665D8">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6665D8">
              <w:rPr>
                <w:sz w:val="16"/>
                <w:szCs w:val="16"/>
              </w:rPr>
              <w:fldChar w:fldCharType="begin">
                <w:ffData>
                  <w:name w:val="Check2"/>
                  <w:enabled/>
                  <w:calcOnExit w:val="0"/>
                  <w:checkBox>
                    <w:sizeAuto/>
                    <w:default w:val="1"/>
                  </w:checkBox>
                </w:ffData>
              </w:fldChar>
            </w:r>
            <w:bookmarkStart w:id="0" w:name="Check2"/>
            <w:r w:rsidR="006665D8">
              <w:rPr>
                <w:sz w:val="16"/>
                <w:szCs w:val="16"/>
              </w:rPr>
              <w:instrText xml:space="preserve"> FORMCHECKBOX </w:instrText>
            </w:r>
            <w:r w:rsidR="006665D8">
              <w:rPr>
                <w:sz w:val="16"/>
                <w:szCs w:val="16"/>
              </w:rPr>
            </w:r>
            <w:r w:rsidR="006665D8">
              <w:rPr>
                <w:sz w:val="16"/>
                <w:szCs w:val="16"/>
              </w:rPr>
              <w:fldChar w:fldCharType="separate"/>
            </w:r>
            <w:r w:rsidR="006665D8">
              <w:rPr>
                <w:sz w:val="16"/>
                <w:szCs w:val="16"/>
              </w:rPr>
              <w:fldChar w:fldCharType="end"/>
            </w:r>
            <w:bookmarkEnd w:id="0"/>
          </w:p>
        </w:tc>
      </w:tr>
      <w:tr w:rsidR="004120A7" w:rsidRPr="002E1CA3" w14:paraId="3C4D39A4" w14:textId="77777777" w:rsidTr="00905108">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905108">
        <w:trPr>
          <w:jc w:val="center"/>
        </w:trPr>
        <w:tc>
          <w:tcPr>
            <w:tcW w:w="5405" w:type="dxa"/>
            <w:gridSpan w:val="3"/>
            <w:tcBorders>
              <w:top w:val="nil"/>
              <w:bottom w:val="single" w:sz="4" w:space="0" w:color="auto"/>
            </w:tcBorders>
            <w:vAlign w:val="center"/>
          </w:tcPr>
          <w:p w14:paraId="79A90B7D" w14:textId="52A125B1" w:rsidR="004120A7" w:rsidRPr="00167A73" w:rsidRDefault="006665D8" w:rsidP="004120A7">
            <w:r>
              <w:t>Library</w:t>
            </w:r>
          </w:p>
        </w:tc>
        <w:tc>
          <w:tcPr>
            <w:tcW w:w="3375" w:type="dxa"/>
            <w:gridSpan w:val="3"/>
            <w:tcBorders>
              <w:top w:val="nil"/>
              <w:bottom w:val="single" w:sz="4" w:space="0" w:color="auto"/>
            </w:tcBorders>
            <w:vAlign w:val="center"/>
          </w:tcPr>
          <w:p w14:paraId="652AAA80" w14:textId="6F5325A8" w:rsidR="004120A7" w:rsidRPr="00167A73" w:rsidRDefault="009A25BF" w:rsidP="00982C62">
            <w:r>
              <w:t>VACANT</w:t>
            </w:r>
          </w:p>
        </w:tc>
        <w:tc>
          <w:tcPr>
            <w:tcW w:w="2028" w:type="dxa"/>
            <w:gridSpan w:val="4"/>
            <w:tcBorders>
              <w:top w:val="nil"/>
              <w:bottom w:val="single" w:sz="4" w:space="0" w:color="auto"/>
            </w:tcBorders>
            <w:vAlign w:val="center"/>
          </w:tcPr>
          <w:p w14:paraId="30DBE683" w14:textId="4542F530" w:rsidR="004120A7" w:rsidRPr="00167A73" w:rsidRDefault="009A25BF" w:rsidP="004120A7">
            <w:r>
              <w:t>10/9/26</w:t>
            </w:r>
          </w:p>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7B44C63F" w:rsidR="004120A7" w:rsidRPr="002E1CA3" w:rsidRDefault="004120A7" w:rsidP="00D86CC1">
            <w:pPr>
              <w:rPr>
                <w:b/>
                <w:sz w:val="20"/>
                <w:szCs w:val="20"/>
              </w:rPr>
            </w:pPr>
            <w:r>
              <w:rPr>
                <w:b/>
                <w:sz w:val="20"/>
                <w:szCs w:val="20"/>
              </w:rPr>
              <w:t>CDCR’S MISSION</w:t>
            </w:r>
            <w:r w:rsidR="00632FF7">
              <w:rPr>
                <w:b/>
                <w:sz w:val="20"/>
                <w:szCs w:val="20"/>
              </w:rPr>
              <w:t xml:space="preserve"> and VISION</w:t>
            </w:r>
            <w:r w:rsidR="001D6937">
              <w:rPr>
                <w:b/>
                <w:sz w:val="20"/>
                <w:szCs w:val="20"/>
              </w:rPr>
              <w:t xml:space="preserve"> </w:t>
            </w:r>
            <w:r w:rsidR="001D6937" w:rsidRPr="001D6937">
              <w:rPr>
                <w:b/>
                <w:bCs/>
                <w:sz w:val="20"/>
                <w:szCs w:val="20"/>
              </w:rPr>
              <w:t>and COMMITMENT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D61E2B">
            <w:pPr>
              <w:jc w:val="both"/>
              <w:rPr>
                <w:rFonts w:cs="Arial"/>
                <w:b/>
                <w:bCs/>
                <w:sz w:val="20"/>
              </w:rPr>
            </w:pPr>
            <w:r w:rsidRPr="00F667B8">
              <w:rPr>
                <w:rFonts w:cs="Arial"/>
                <w:b/>
                <w:bCs/>
                <w:sz w:val="20"/>
              </w:rPr>
              <w:t>Mission</w:t>
            </w:r>
          </w:p>
          <w:p w14:paraId="3A43F312" w14:textId="203E1C44" w:rsidR="006F51F6" w:rsidRPr="006F51F6" w:rsidRDefault="006F51F6" w:rsidP="006F51F6">
            <w:pPr>
              <w:rPr>
                <w:sz w:val="20"/>
                <w:szCs w:val="20"/>
              </w:rPr>
            </w:pPr>
            <w:r w:rsidRPr="006F51F6">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D61E2B">
            <w:pPr>
              <w:jc w:val="both"/>
              <w:rPr>
                <w:rFonts w:cs="Arial"/>
                <w:b/>
                <w:bCs/>
                <w:sz w:val="20"/>
              </w:rPr>
            </w:pPr>
            <w:r w:rsidRPr="00F667B8">
              <w:rPr>
                <w:rFonts w:cs="Arial"/>
                <w:b/>
                <w:bCs/>
                <w:sz w:val="20"/>
              </w:rPr>
              <w:t>Vision</w:t>
            </w:r>
          </w:p>
          <w:p w14:paraId="4CCCB356" w14:textId="596E72F8" w:rsidR="00632FF7" w:rsidRPr="002E1CA3" w:rsidRDefault="00F667B8" w:rsidP="00D61E2B">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46E1BCD1" w:rsidR="004120A7" w:rsidRPr="002E1CA3" w:rsidRDefault="004120A7" w:rsidP="00D61E2B">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67DDF376" w14:textId="77777777" w:rsidR="001D6937" w:rsidRPr="001D6937" w:rsidRDefault="001D6937" w:rsidP="001D6937">
            <w:pPr>
              <w:jc w:val="both"/>
              <w:rPr>
                <w:sz w:val="20"/>
                <w:szCs w:val="20"/>
              </w:rPr>
            </w:pPr>
            <w:r w:rsidRPr="001D6937">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48D1E61C" w14:textId="77777777" w:rsidR="001D6937" w:rsidRPr="001D6937" w:rsidRDefault="001D6937" w:rsidP="001D6937">
            <w:pPr>
              <w:jc w:val="both"/>
              <w:rPr>
                <w:sz w:val="20"/>
                <w:szCs w:val="20"/>
              </w:rPr>
            </w:pPr>
            <w:r w:rsidRPr="001D6937">
              <w:rPr>
                <w:sz w:val="20"/>
                <w:szCs w:val="20"/>
              </w:rPr>
              <w:t> </w:t>
            </w:r>
          </w:p>
          <w:p w14:paraId="37759DC2" w14:textId="77777777" w:rsidR="001D6937" w:rsidRPr="001D6937" w:rsidRDefault="001D6937" w:rsidP="001D6937">
            <w:pPr>
              <w:jc w:val="both"/>
              <w:rPr>
                <w:sz w:val="20"/>
                <w:szCs w:val="20"/>
              </w:rPr>
            </w:pPr>
            <w:r w:rsidRPr="001D6937">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0D153408" w14:textId="23D2C50B" w:rsidR="007B2B75" w:rsidRPr="004120A7" w:rsidRDefault="007B2B75" w:rsidP="00D61E2B">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61E2B">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6B3E8B08" w:rsidR="004120A7" w:rsidRPr="002E1CA3" w:rsidRDefault="006665D8" w:rsidP="00D61E2B">
            <w:pPr>
              <w:jc w:val="both"/>
              <w:rPr>
                <w:sz w:val="20"/>
                <w:szCs w:val="20"/>
              </w:rPr>
            </w:pPr>
            <w:r w:rsidRPr="006665D8">
              <w:rPr>
                <w:sz w:val="20"/>
                <w:szCs w:val="20"/>
              </w:rPr>
              <w:t>Under the supervision of the Supervisor of Education Program (SCEP) or Educational Administrator designee (Supervisor of Vocational Instruction), and functional lead of the Senior Librarian (CF) or Librarian (CF) when applicable</w:t>
            </w:r>
            <w:r>
              <w:rPr>
                <w:sz w:val="20"/>
                <w:szCs w:val="20"/>
              </w:rPr>
              <w:t>.</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D61E2B">
            <w:pPr>
              <w:jc w:val="both"/>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243409CA" w:rsidR="00F20EC9" w:rsidRPr="002E1CA3" w:rsidRDefault="006665D8" w:rsidP="00D61E2B">
            <w:pPr>
              <w:jc w:val="both"/>
              <w:rPr>
                <w:sz w:val="20"/>
                <w:szCs w:val="20"/>
              </w:rPr>
            </w:pPr>
            <w:r>
              <w:rPr>
                <w:sz w:val="20"/>
                <w:szCs w:val="20"/>
              </w:rPr>
              <w:t>T</w:t>
            </w:r>
            <w:r w:rsidRPr="006665D8">
              <w:rPr>
                <w:sz w:val="20"/>
                <w:szCs w:val="20"/>
              </w:rPr>
              <w:t xml:space="preserve">he Library Technical Assistant (LTA) (Safety) will perform the following duties in accordance with the State Personnel Board classification specification within the Institution’s Legal or General Library collections.  These duties may be performed in a library that is staffed by a Senior Librarian or Librarian, or the LTA may facilitate </w:t>
            </w:r>
            <w:r w:rsidR="005A7228">
              <w:rPr>
                <w:sz w:val="20"/>
                <w:szCs w:val="20"/>
              </w:rPr>
              <w:t>incarcerated person</w:t>
            </w:r>
            <w:r w:rsidRPr="006665D8">
              <w:rPr>
                <w:sz w:val="20"/>
                <w:szCs w:val="20"/>
              </w:rPr>
              <w:t xml:space="preserve"> access to libraries by performing these duties in a satellite library without continuous active supervision from an education administrator, a Senior Librarian or Librarian.  The LTA will perform all duties in accordance with Departmental regulations and policies that have been established for library operations.  If circumstances arise that are not covered by existing regulations or policy the LTA will seek direction from the appropriate supervisor.</w:t>
            </w:r>
          </w:p>
        </w:tc>
      </w:tr>
      <w:tr w:rsidR="002E1CA3" w:rsidRPr="002E1CA3" w14:paraId="63CD6B82" w14:textId="77777777" w:rsidTr="00905108">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D61E2B">
            <w:pPr>
              <w:jc w:val="both"/>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D61E2B">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72E656C1" w14:textId="77777777" w:rsidTr="00905108">
        <w:trPr>
          <w:jc w:val="center"/>
        </w:trPr>
        <w:tc>
          <w:tcPr>
            <w:tcW w:w="1437" w:type="dxa"/>
            <w:tcBorders>
              <w:top w:val="nil"/>
              <w:bottom w:val="nil"/>
              <w:right w:val="single" w:sz="4" w:space="0" w:color="auto"/>
            </w:tcBorders>
          </w:tcPr>
          <w:p w14:paraId="045E6235" w14:textId="77777777" w:rsidR="006665D8" w:rsidRDefault="006665D8" w:rsidP="006665D8">
            <w:pPr>
              <w:jc w:val="center"/>
              <w:rPr>
                <w:sz w:val="20"/>
                <w:szCs w:val="20"/>
              </w:rPr>
            </w:pPr>
            <w:r>
              <w:rPr>
                <w:sz w:val="20"/>
                <w:szCs w:val="20"/>
              </w:rPr>
              <w:t>30%</w:t>
            </w:r>
          </w:p>
          <w:p w14:paraId="3BFCA30A" w14:textId="77777777" w:rsidR="006665D8" w:rsidRDefault="006665D8" w:rsidP="006665D8">
            <w:pPr>
              <w:jc w:val="center"/>
              <w:rPr>
                <w:sz w:val="20"/>
                <w:szCs w:val="20"/>
              </w:rPr>
            </w:pPr>
          </w:p>
          <w:p w14:paraId="485E64BC" w14:textId="77777777" w:rsidR="006665D8" w:rsidRDefault="006665D8" w:rsidP="006665D8">
            <w:pPr>
              <w:jc w:val="center"/>
              <w:rPr>
                <w:sz w:val="20"/>
                <w:szCs w:val="20"/>
              </w:rPr>
            </w:pPr>
          </w:p>
          <w:p w14:paraId="309C620E" w14:textId="77777777" w:rsidR="006665D8" w:rsidRDefault="006665D8" w:rsidP="006665D8">
            <w:pPr>
              <w:jc w:val="center"/>
              <w:rPr>
                <w:sz w:val="20"/>
                <w:szCs w:val="20"/>
              </w:rPr>
            </w:pPr>
          </w:p>
          <w:p w14:paraId="6570A8F9" w14:textId="77777777" w:rsidR="006665D8" w:rsidRDefault="006665D8" w:rsidP="006665D8">
            <w:pPr>
              <w:jc w:val="center"/>
              <w:rPr>
                <w:sz w:val="20"/>
                <w:szCs w:val="20"/>
              </w:rPr>
            </w:pPr>
          </w:p>
          <w:p w14:paraId="1BFD31C3" w14:textId="77777777" w:rsidR="006665D8" w:rsidRDefault="006665D8" w:rsidP="006665D8">
            <w:pPr>
              <w:jc w:val="center"/>
              <w:rPr>
                <w:sz w:val="20"/>
                <w:szCs w:val="20"/>
              </w:rPr>
            </w:pPr>
          </w:p>
          <w:p w14:paraId="7230E809" w14:textId="77777777" w:rsidR="006665D8" w:rsidRDefault="006665D8" w:rsidP="006665D8">
            <w:pPr>
              <w:jc w:val="center"/>
              <w:rPr>
                <w:sz w:val="20"/>
                <w:szCs w:val="20"/>
              </w:rPr>
            </w:pPr>
            <w:r>
              <w:rPr>
                <w:sz w:val="20"/>
                <w:szCs w:val="20"/>
              </w:rPr>
              <w:t>20%</w:t>
            </w:r>
          </w:p>
          <w:p w14:paraId="68317F0E" w14:textId="77777777" w:rsidR="006665D8" w:rsidRDefault="006665D8" w:rsidP="006665D8">
            <w:pPr>
              <w:jc w:val="center"/>
              <w:rPr>
                <w:sz w:val="20"/>
                <w:szCs w:val="20"/>
              </w:rPr>
            </w:pPr>
          </w:p>
          <w:p w14:paraId="4557722C" w14:textId="77777777" w:rsidR="006665D8" w:rsidRDefault="006665D8" w:rsidP="006665D8">
            <w:pPr>
              <w:jc w:val="center"/>
              <w:rPr>
                <w:sz w:val="20"/>
                <w:szCs w:val="20"/>
              </w:rPr>
            </w:pPr>
          </w:p>
          <w:p w14:paraId="60767A9C" w14:textId="77777777" w:rsidR="006665D8" w:rsidRDefault="006665D8" w:rsidP="006665D8">
            <w:pPr>
              <w:jc w:val="center"/>
              <w:rPr>
                <w:sz w:val="20"/>
                <w:szCs w:val="20"/>
              </w:rPr>
            </w:pPr>
          </w:p>
          <w:p w14:paraId="1E138F43" w14:textId="77777777" w:rsidR="006665D8" w:rsidRDefault="006665D8" w:rsidP="006665D8">
            <w:pPr>
              <w:jc w:val="center"/>
              <w:rPr>
                <w:sz w:val="20"/>
                <w:szCs w:val="20"/>
              </w:rPr>
            </w:pPr>
            <w:r>
              <w:rPr>
                <w:sz w:val="20"/>
                <w:szCs w:val="20"/>
              </w:rPr>
              <w:t>20%</w:t>
            </w:r>
          </w:p>
          <w:p w14:paraId="157BA4C9" w14:textId="77777777" w:rsidR="006665D8" w:rsidRDefault="006665D8" w:rsidP="006665D8">
            <w:pPr>
              <w:jc w:val="center"/>
              <w:rPr>
                <w:sz w:val="20"/>
                <w:szCs w:val="20"/>
              </w:rPr>
            </w:pPr>
          </w:p>
          <w:p w14:paraId="57976115" w14:textId="77777777" w:rsidR="006665D8" w:rsidRDefault="006665D8" w:rsidP="006665D8">
            <w:pPr>
              <w:jc w:val="center"/>
              <w:rPr>
                <w:sz w:val="20"/>
                <w:szCs w:val="20"/>
              </w:rPr>
            </w:pPr>
          </w:p>
          <w:p w14:paraId="3990BEA0" w14:textId="77777777" w:rsidR="006665D8" w:rsidRDefault="006665D8" w:rsidP="006665D8">
            <w:pPr>
              <w:jc w:val="center"/>
              <w:rPr>
                <w:sz w:val="20"/>
                <w:szCs w:val="20"/>
              </w:rPr>
            </w:pPr>
          </w:p>
          <w:p w14:paraId="3F00B3B7" w14:textId="77777777" w:rsidR="006665D8" w:rsidRDefault="006665D8" w:rsidP="006665D8">
            <w:pPr>
              <w:jc w:val="center"/>
              <w:rPr>
                <w:sz w:val="20"/>
                <w:szCs w:val="20"/>
              </w:rPr>
            </w:pPr>
          </w:p>
          <w:p w14:paraId="7A39F249" w14:textId="77777777" w:rsidR="006665D8" w:rsidRDefault="006665D8" w:rsidP="006665D8">
            <w:pPr>
              <w:jc w:val="center"/>
              <w:rPr>
                <w:sz w:val="20"/>
                <w:szCs w:val="20"/>
              </w:rPr>
            </w:pPr>
          </w:p>
          <w:p w14:paraId="79EA2109" w14:textId="0D711ABA" w:rsidR="006665D8" w:rsidRDefault="001D6937" w:rsidP="001D6937">
            <w:pPr>
              <w:tabs>
                <w:tab w:val="left" w:pos="405"/>
                <w:tab w:val="center" w:pos="610"/>
              </w:tabs>
              <w:rPr>
                <w:sz w:val="20"/>
                <w:szCs w:val="20"/>
              </w:rPr>
            </w:pPr>
            <w:r>
              <w:rPr>
                <w:sz w:val="20"/>
                <w:szCs w:val="20"/>
              </w:rPr>
              <w:tab/>
              <w:t>15</w:t>
            </w:r>
            <w:r w:rsidR="006665D8">
              <w:rPr>
                <w:sz w:val="20"/>
                <w:szCs w:val="20"/>
              </w:rPr>
              <w:t>%</w:t>
            </w:r>
          </w:p>
          <w:p w14:paraId="7718C7FC" w14:textId="281AB8A4" w:rsidR="006665D8" w:rsidRDefault="006665D8" w:rsidP="006665D8">
            <w:pPr>
              <w:jc w:val="center"/>
              <w:rPr>
                <w:sz w:val="20"/>
                <w:szCs w:val="20"/>
              </w:rPr>
            </w:pPr>
          </w:p>
          <w:p w14:paraId="242A305D" w14:textId="13FA70E0" w:rsidR="006665D8" w:rsidRDefault="006665D8" w:rsidP="006665D8">
            <w:pPr>
              <w:jc w:val="center"/>
              <w:rPr>
                <w:sz w:val="20"/>
                <w:szCs w:val="20"/>
              </w:rPr>
            </w:pPr>
          </w:p>
          <w:p w14:paraId="09C8EF9C" w14:textId="78E96128" w:rsidR="006665D8" w:rsidRDefault="006665D8" w:rsidP="006665D8">
            <w:pPr>
              <w:jc w:val="center"/>
              <w:rPr>
                <w:sz w:val="20"/>
                <w:szCs w:val="20"/>
              </w:rPr>
            </w:pPr>
          </w:p>
          <w:p w14:paraId="2C413CC9" w14:textId="6E96D0A5" w:rsidR="006665D8" w:rsidRDefault="006665D8" w:rsidP="006665D8">
            <w:pPr>
              <w:jc w:val="center"/>
              <w:rPr>
                <w:sz w:val="20"/>
                <w:szCs w:val="20"/>
              </w:rPr>
            </w:pPr>
            <w:r>
              <w:rPr>
                <w:sz w:val="20"/>
                <w:szCs w:val="20"/>
              </w:rPr>
              <w:t>10%</w:t>
            </w:r>
          </w:p>
          <w:p w14:paraId="6B8BE470" w14:textId="6C1830E6" w:rsidR="00401674" w:rsidRPr="002E1CA3" w:rsidRDefault="00401674" w:rsidP="006665D8">
            <w:pPr>
              <w:jc w:val="center"/>
              <w:rPr>
                <w:sz w:val="20"/>
                <w:szCs w:val="20"/>
              </w:rPr>
            </w:pPr>
          </w:p>
        </w:tc>
        <w:tc>
          <w:tcPr>
            <w:tcW w:w="9371" w:type="dxa"/>
            <w:gridSpan w:val="9"/>
            <w:tcBorders>
              <w:top w:val="nil"/>
              <w:left w:val="single" w:sz="4" w:space="0" w:color="auto"/>
              <w:bottom w:val="nil"/>
            </w:tcBorders>
          </w:tcPr>
          <w:p w14:paraId="2FC4CF28" w14:textId="36A411B0" w:rsidR="006665D8" w:rsidRPr="006665D8" w:rsidRDefault="006665D8" w:rsidP="006665D8">
            <w:pPr>
              <w:jc w:val="both"/>
              <w:rPr>
                <w:sz w:val="20"/>
                <w:szCs w:val="20"/>
              </w:rPr>
            </w:pPr>
            <w:r w:rsidRPr="006665D8">
              <w:rPr>
                <w:sz w:val="20"/>
                <w:szCs w:val="20"/>
              </w:rPr>
              <w:lastRenderedPageBreak/>
              <w:t xml:space="preserve">Provide direct supervision of </w:t>
            </w:r>
            <w:r w:rsidR="005A7228">
              <w:rPr>
                <w:sz w:val="20"/>
                <w:szCs w:val="20"/>
              </w:rPr>
              <w:t>incarcerated person</w:t>
            </w:r>
            <w:r w:rsidRPr="006665D8">
              <w:rPr>
                <w:sz w:val="20"/>
                <w:szCs w:val="20"/>
              </w:rPr>
              <w:t xml:space="preserve"> clerks and </w:t>
            </w:r>
            <w:r w:rsidR="005A7228">
              <w:rPr>
                <w:sz w:val="20"/>
                <w:szCs w:val="20"/>
              </w:rPr>
              <w:t>incarcerated person</w:t>
            </w:r>
            <w:r w:rsidRPr="006665D8">
              <w:rPr>
                <w:sz w:val="20"/>
                <w:szCs w:val="20"/>
              </w:rPr>
              <w:t xml:space="preserve">s utilizing their assigned library in order to provide the </w:t>
            </w:r>
            <w:r w:rsidR="005A7228">
              <w:rPr>
                <w:sz w:val="20"/>
                <w:szCs w:val="20"/>
              </w:rPr>
              <w:t>incarcerated person</w:t>
            </w:r>
            <w:r w:rsidRPr="006665D8">
              <w:rPr>
                <w:sz w:val="20"/>
                <w:szCs w:val="20"/>
              </w:rPr>
              <w:t xml:space="preserve">s with their required access and to maintain institutional safety and security.  Perform and/or monitor </w:t>
            </w:r>
            <w:r w:rsidR="005A7228">
              <w:rPr>
                <w:sz w:val="20"/>
                <w:szCs w:val="20"/>
              </w:rPr>
              <w:t>incarcerated person</w:t>
            </w:r>
            <w:r w:rsidRPr="006665D8">
              <w:rPr>
                <w:sz w:val="20"/>
                <w:szCs w:val="20"/>
              </w:rPr>
              <w:t xml:space="preserve"> clerks in the tasks associated with book circulation, catalog classification, upkeep, maintenance and inventory of library material, which includes but is not limited to, delivering books and materials to the </w:t>
            </w:r>
            <w:r w:rsidR="005A7228">
              <w:rPr>
                <w:sz w:val="20"/>
                <w:szCs w:val="20"/>
              </w:rPr>
              <w:t>incarcerated person</w:t>
            </w:r>
            <w:r w:rsidRPr="006665D8">
              <w:rPr>
                <w:sz w:val="20"/>
                <w:szCs w:val="20"/>
              </w:rPr>
              <w:t>s in various housing units.</w:t>
            </w:r>
          </w:p>
          <w:p w14:paraId="2C4C0275" w14:textId="77777777" w:rsidR="006665D8" w:rsidRPr="006665D8" w:rsidRDefault="006665D8" w:rsidP="006665D8">
            <w:pPr>
              <w:jc w:val="both"/>
              <w:rPr>
                <w:sz w:val="20"/>
                <w:szCs w:val="20"/>
              </w:rPr>
            </w:pPr>
          </w:p>
          <w:p w14:paraId="7B06FC92" w14:textId="5EAED5B0" w:rsidR="006665D8" w:rsidRPr="006665D8" w:rsidRDefault="006665D8" w:rsidP="006665D8">
            <w:pPr>
              <w:jc w:val="both"/>
              <w:rPr>
                <w:sz w:val="20"/>
                <w:szCs w:val="20"/>
              </w:rPr>
            </w:pPr>
            <w:r w:rsidRPr="006665D8">
              <w:rPr>
                <w:sz w:val="20"/>
                <w:szCs w:val="20"/>
              </w:rPr>
              <w:t xml:space="preserve">Maintain accurate records of </w:t>
            </w:r>
            <w:r w:rsidR="005A7228">
              <w:rPr>
                <w:sz w:val="20"/>
                <w:szCs w:val="20"/>
              </w:rPr>
              <w:t>incarcerated person</w:t>
            </w:r>
            <w:r w:rsidRPr="006665D8">
              <w:rPr>
                <w:sz w:val="20"/>
                <w:szCs w:val="20"/>
              </w:rPr>
              <w:t xml:space="preserve"> library use and access which includes but is not limited to, records of legal materials requested and or delivered to an </w:t>
            </w:r>
            <w:r w:rsidR="005A7228">
              <w:rPr>
                <w:sz w:val="20"/>
                <w:szCs w:val="20"/>
              </w:rPr>
              <w:t>incarcerated person</w:t>
            </w:r>
            <w:r w:rsidRPr="006665D8">
              <w:rPr>
                <w:sz w:val="20"/>
                <w:szCs w:val="20"/>
              </w:rPr>
              <w:t xml:space="preserve">, and records of time periods </w:t>
            </w:r>
            <w:r w:rsidR="005A7228">
              <w:rPr>
                <w:sz w:val="20"/>
                <w:szCs w:val="20"/>
              </w:rPr>
              <w:t>incarcerated person</w:t>
            </w:r>
            <w:r w:rsidRPr="006665D8">
              <w:rPr>
                <w:sz w:val="20"/>
                <w:szCs w:val="20"/>
              </w:rPr>
              <w:t>s are given to access the legal material and to conduct legal research.</w:t>
            </w:r>
          </w:p>
          <w:p w14:paraId="56146479" w14:textId="77777777" w:rsidR="006665D8" w:rsidRPr="006665D8" w:rsidRDefault="006665D8" w:rsidP="006665D8">
            <w:pPr>
              <w:jc w:val="both"/>
              <w:rPr>
                <w:sz w:val="20"/>
                <w:szCs w:val="20"/>
              </w:rPr>
            </w:pPr>
          </w:p>
          <w:p w14:paraId="2EDE2E4D" w14:textId="54C401BC" w:rsidR="00BD13EC" w:rsidRDefault="006665D8" w:rsidP="006665D8">
            <w:pPr>
              <w:jc w:val="both"/>
              <w:rPr>
                <w:sz w:val="20"/>
                <w:szCs w:val="20"/>
              </w:rPr>
            </w:pPr>
            <w:r w:rsidRPr="006665D8">
              <w:rPr>
                <w:sz w:val="20"/>
                <w:szCs w:val="20"/>
              </w:rPr>
              <w:t xml:space="preserve">Pull text, photocopy requested information and deliver case law requested by </w:t>
            </w:r>
            <w:r w:rsidR="005A7228">
              <w:rPr>
                <w:sz w:val="20"/>
                <w:szCs w:val="20"/>
              </w:rPr>
              <w:t>incarcerated person</w:t>
            </w:r>
            <w:r w:rsidRPr="006665D8">
              <w:rPr>
                <w:sz w:val="20"/>
                <w:szCs w:val="20"/>
              </w:rPr>
              <w:t xml:space="preserve">s utilizing the institution’s paging process in order to fulfill the mandated requirements of </w:t>
            </w:r>
            <w:r w:rsidR="005A7228">
              <w:rPr>
                <w:sz w:val="20"/>
                <w:szCs w:val="20"/>
              </w:rPr>
              <w:t>incarcerated person</w:t>
            </w:r>
            <w:r w:rsidRPr="006665D8">
              <w:rPr>
                <w:sz w:val="20"/>
                <w:szCs w:val="20"/>
              </w:rPr>
              <w:t xml:space="preserve"> access to the courts when an </w:t>
            </w:r>
            <w:r w:rsidR="005A7228">
              <w:rPr>
                <w:sz w:val="20"/>
                <w:szCs w:val="20"/>
              </w:rPr>
              <w:t>incarcerated person</w:t>
            </w:r>
            <w:r w:rsidRPr="006665D8">
              <w:rPr>
                <w:sz w:val="20"/>
                <w:szCs w:val="20"/>
              </w:rPr>
              <w:t xml:space="preserve"> is physically unable to access the material.  Identify and pull requested source material based on the complete information provided by the </w:t>
            </w:r>
            <w:r w:rsidR="005A7228">
              <w:rPr>
                <w:sz w:val="20"/>
                <w:szCs w:val="20"/>
              </w:rPr>
              <w:t>incarcerated person</w:t>
            </w:r>
            <w:r w:rsidRPr="006665D8">
              <w:rPr>
                <w:sz w:val="20"/>
                <w:szCs w:val="20"/>
              </w:rPr>
              <w:t xml:space="preserve">, or return the </w:t>
            </w:r>
            <w:r w:rsidR="005A7228">
              <w:rPr>
                <w:sz w:val="20"/>
                <w:szCs w:val="20"/>
              </w:rPr>
              <w:t>incarcerated person</w:t>
            </w:r>
            <w:r w:rsidRPr="006665D8">
              <w:rPr>
                <w:sz w:val="20"/>
                <w:szCs w:val="20"/>
              </w:rPr>
              <w:t>’s request if there is not sufficient information to identify the requested material.</w:t>
            </w:r>
          </w:p>
          <w:p w14:paraId="385F4F15" w14:textId="5A6F298C" w:rsidR="006665D8" w:rsidRDefault="006665D8" w:rsidP="006665D8">
            <w:pPr>
              <w:jc w:val="both"/>
              <w:rPr>
                <w:sz w:val="20"/>
                <w:szCs w:val="20"/>
              </w:rPr>
            </w:pPr>
          </w:p>
          <w:p w14:paraId="6E629418" w14:textId="298CF982" w:rsidR="006665D8" w:rsidRPr="006665D8" w:rsidRDefault="006665D8" w:rsidP="006665D8">
            <w:pPr>
              <w:jc w:val="both"/>
              <w:rPr>
                <w:sz w:val="20"/>
                <w:szCs w:val="20"/>
              </w:rPr>
            </w:pPr>
            <w:r w:rsidRPr="006665D8">
              <w:rPr>
                <w:sz w:val="20"/>
                <w:szCs w:val="20"/>
              </w:rPr>
              <w:t xml:space="preserve">Provide training, instruction and evaluation to </w:t>
            </w:r>
            <w:r w:rsidR="005A7228">
              <w:rPr>
                <w:sz w:val="20"/>
                <w:szCs w:val="20"/>
              </w:rPr>
              <w:t>incarcerated person</w:t>
            </w:r>
            <w:r w:rsidRPr="006665D8">
              <w:rPr>
                <w:sz w:val="20"/>
                <w:szCs w:val="20"/>
              </w:rPr>
              <w:t xml:space="preserve"> clerks and </w:t>
            </w:r>
            <w:r w:rsidR="005A7228">
              <w:rPr>
                <w:sz w:val="20"/>
                <w:szCs w:val="20"/>
              </w:rPr>
              <w:t>incarcerated person</w:t>
            </w:r>
            <w:r w:rsidRPr="006665D8">
              <w:rPr>
                <w:sz w:val="20"/>
                <w:szCs w:val="20"/>
              </w:rPr>
              <w:t>s on basic library resources and procedures.  This may include but is not limited to how to find case law, how to utilize the library cataloguing system, how to utilize reference material and how to check out and return library materials.</w:t>
            </w:r>
          </w:p>
          <w:p w14:paraId="56D8501B" w14:textId="77777777" w:rsidR="006665D8" w:rsidRPr="006665D8" w:rsidRDefault="006665D8" w:rsidP="006665D8">
            <w:pPr>
              <w:jc w:val="both"/>
              <w:rPr>
                <w:sz w:val="20"/>
                <w:szCs w:val="20"/>
              </w:rPr>
            </w:pPr>
          </w:p>
          <w:p w14:paraId="361F8962" w14:textId="38C92FB3" w:rsidR="00CD0D6A" w:rsidRPr="002E1CA3" w:rsidRDefault="006665D8" w:rsidP="00D61E2B">
            <w:pPr>
              <w:jc w:val="both"/>
              <w:rPr>
                <w:sz w:val="20"/>
                <w:szCs w:val="20"/>
              </w:rPr>
            </w:pPr>
            <w:r w:rsidRPr="006665D8">
              <w:rPr>
                <w:sz w:val="20"/>
                <w:szCs w:val="20"/>
              </w:rPr>
              <w:t xml:space="preserve">Provide recommendations and documentation of facts and events to staff responding to </w:t>
            </w:r>
            <w:r w:rsidR="005A7228">
              <w:rPr>
                <w:sz w:val="20"/>
                <w:szCs w:val="20"/>
              </w:rPr>
              <w:t>incarcerated person</w:t>
            </w:r>
            <w:r w:rsidRPr="006665D8">
              <w:rPr>
                <w:sz w:val="20"/>
                <w:szCs w:val="20"/>
              </w:rPr>
              <w:t xml:space="preserve"> grievances based on the LTA involvement with the event in question as needed.  Provide recommendations to supervisors on how to improve the overall effectiveness of the library system when requested.</w:t>
            </w:r>
          </w:p>
        </w:tc>
      </w:tr>
      <w:tr w:rsidR="002E1CA3" w:rsidRPr="002E1CA3" w14:paraId="479EE26F" w14:textId="77777777" w:rsidTr="00905108">
        <w:trPr>
          <w:jc w:val="center"/>
        </w:trPr>
        <w:tc>
          <w:tcPr>
            <w:tcW w:w="1437" w:type="dxa"/>
            <w:tcBorders>
              <w:top w:val="nil"/>
              <w:bottom w:val="nil"/>
              <w:right w:val="single" w:sz="4" w:space="0" w:color="auto"/>
            </w:tcBorders>
          </w:tcPr>
          <w:p w14:paraId="099B285F" w14:textId="77777777" w:rsidR="00F20EC9" w:rsidRPr="002E1CA3" w:rsidRDefault="00F20EC9" w:rsidP="00D61E2B">
            <w:pPr>
              <w:jc w:val="both"/>
              <w:rPr>
                <w:sz w:val="20"/>
                <w:szCs w:val="20"/>
              </w:rPr>
            </w:pPr>
          </w:p>
        </w:tc>
        <w:tc>
          <w:tcPr>
            <w:tcW w:w="9371" w:type="dxa"/>
            <w:gridSpan w:val="9"/>
            <w:tcBorders>
              <w:top w:val="nil"/>
              <w:left w:val="single" w:sz="4" w:space="0" w:color="auto"/>
              <w:bottom w:val="nil"/>
            </w:tcBorders>
          </w:tcPr>
          <w:p w14:paraId="048D9BCE" w14:textId="45CA712A" w:rsidR="00F20EC9" w:rsidRPr="002E1CA3" w:rsidRDefault="00F20EC9" w:rsidP="00D61E2B">
            <w:pPr>
              <w:jc w:val="both"/>
              <w:rPr>
                <w:b/>
                <w:sz w:val="20"/>
                <w:szCs w:val="20"/>
              </w:rPr>
            </w:pPr>
          </w:p>
        </w:tc>
      </w:tr>
      <w:tr w:rsidR="002E1CA3" w:rsidRPr="002E1CA3" w14:paraId="02B6D535" w14:textId="77777777" w:rsidTr="00905108">
        <w:trPr>
          <w:jc w:val="center"/>
        </w:trPr>
        <w:tc>
          <w:tcPr>
            <w:tcW w:w="1437" w:type="dxa"/>
            <w:tcBorders>
              <w:top w:val="nil"/>
              <w:bottom w:val="single" w:sz="4" w:space="0" w:color="auto"/>
              <w:right w:val="single" w:sz="4" w:space="0" w:color="auto"/>
            </w:tcBorders>
          </w:tcPr>
          <w:p w14:paraId="3561A9CC" w14:textId="72587222" w:rsidR="00CD0D6A" w:rsidRPr="002E1CA3" w:rsidRDefault="001D6937" w:rsidP="001D6937">
            <w:pPr>
              <w:jc w:val="center"/>
              <w:rPr>
                <w:sz w:val="20"/>
                <w:szCs w:val="20"/>
              </w:rPr>
            </w:pPr>
            <w:r>
              <w:rPr>
                <w:sz w:val="20"/>
                <w:szCs w:val="20"/>
              </w:rPr>
              <w:t>5%</w:t>
            </w:r>
          </w:p>
        </w:tc>
        <w:tc>
          <w:tcPr>
            <w:tcW w:w="9371" w:type="dxa"/>
            <w:gridSpan w:val="9"/>
            <w:tcBorders>
              <w:top w:val="nil"/>
              <w:left w:val="single" w:sz="4" w:space="0" w:color="auto"/>
              <w:bottom w:val="single" w:sz="4" w:space="0" w:color="auto"/>
            </w:tcBorders>
          </w:tcPr>
          <w:p w14:paraId="7EBBB90B" w14:textId="60DB5179" w:rsidR="00CD0D6A" w:rsidRPr="002E1CA3" w:rsidRDefault="00401674" w:rsidP="00D61E2B">
            <w:pPr>
              <w:jc w:val="both"/>
              <w:rPr>
                <w:sz w:val="20"/>
                <w:szCs w:val="20"/>
              </w:rPr>
            </w:pPr>
            <w:r w:rsidRPr="00FA4327">
              <w:rPr>
                <w:rFonts w:cs="Arial"/>
                <w:sz w:val="20"/>
              </w:rPr>
              <w:t>Perform administrative duties including, but not limited to: adhere to Department policies, rules and procedures; submit administrative requests including leave, travel, and training in a timely and appropriate manner; accurately report time</w:t>
            </w:r>
            <w:r>
              <w:rPr>
                <w:rFonts w:cs="Arial"/>
                <w:sz w:val="20"/>
              </w:rPr>
              <w:t>,</w:t>
            </w:r>
            <w:r w:rsidRPr="00FA4327">
              <w:rPr>
                <w:rFonts w:cs="Arial"/>
                <w:sz w:val="20"/>
              </w:rPr>
              <w:t xml:space="preserve"> and submit timesheets by the due date.</w:t>
            </w: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D61E2B">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09418AEA" w:rsidR="007B2B75" w:rsidRPr="00BD13EC" w:rsidRDefault="00474A5B" w:rsidP="00D61E2B">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prison </w:t>
            </w:r>
            <w:r w:rsidR="005A7228">
              <w:rPr>
                <w:sz w:val="20"/>
                <w:szCs w:val="20"/>
              </w:rPr>
              <w:t>incarcerated person</w:t>
            </w:r>
            <w:r w:rsidRPr="00BC70FC">
              <w:rPr>
                <w:sz w:val="20"/>
                <w:szCs w:val="20"/>
              </w:rPr>
              <w:t>s, visitors, nonemployees and employees shall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D61E2B">
            <w:pPr>
              <w:tabs>
                <w:tab w:val="left" w:pos="342"/>
                <w:tab w:val="right" w:pos="10620"/>
              </w:tabs>
              <w:jc w:val="both"/>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0B7CC0D5" w14:textId="4B0A7022" w:rsidR="00632FF7" w:rsidRPr="006665D8" w:rsidRDefault="004D7D9E" w:rsidP="00D61E2B">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905108">
        <w:trPr>
          <w:jc w:val="center"/>
        </w:trPr>
        <w:tc>
          <w:tcPr>
            <w:tcW w:w="4497"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905108">
        <w:trPr>
          <w:trHeight w:val="477"/>
          <w:jc w:val="center"/>
        </w:trPr>
        <w:tc>
          <w:tcPr>
            <w:tcW w:w="4497"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905108">
        <w:trPr>
          <w:jc w:val="center"/>
        </w:trPr>
        <w:tc>
          <w:tcPr>
            <w:tcW w:w="4497"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905108">
        <w:trPr>
          <w:trHeight w:val="495"/>
          <w:jc w:val="center"/>
        </w:trPr>
        <w:tc>
          <w:tcPr>
            <w:tcW w:w="4497"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20AF3" w14:textId="77777777" w:rsidR="00367006" w:rsidRDefault="00367006" w:rsidP="00284F62">
      <w:pPr>
        <w:spacing w:after="0" w:line="240" w:lineRule="auto"/>
      </w:pPr>
      <w:r>
        <w:separator/>
      </w:r>
    </w:p>
  </w:endnote>
  <w:endnote w:type="continuationSeparator" w:id="0">
    <w:p w14:paraId="40966434" w14:textId="77777777" w:rsidR="00367006" w:rsidRDefault="00367006"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D778E" w14:textId="77777777" w:rsidR="00367006" w:rsidRDefault="00367006" w:rsidP="00284F62">
      <w:pPr>
        <w:spacing w:after="0" w:line="240" w:lineRule="auto"/>
      </w:pPr>
      <w:r>
        <w:separator/>
      </w:r>
    </w:p>
  </w:footnote>
  <w:footnote w:type="continuationSeparator" w:id="0">
    <w:p w14:paraId="706B033B" w14:textId="77777777" w:rsidR="00367006" w:rsidRDefault="00367006"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75914007"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982C62">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982C62">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76DB9E37" w:rsidR="009C58AD" w:rsidRPr="002E1CA3" w:rsidRDefault="006665D8" w:rsidP="00F2594D">
          <w:pPr>
            <w:pStyle w:val="Heading2"/>
            <w:jc w:val="left"/>
            <w:rPr>
              <w:rFonts w:asciiTheme="minorHAnsi" w:hAnsiTheme="minorHAnsi" w:cstheme="minorHAnsi"/>
              <w:b w:val="0"/>
              <w:sz w:val="20"/>
            </w:rPr>
          </w:pPr>
          <w:r>
            <w:rPr>
              <w:rFonts w:asciiTheme="minorHAnsi" w:hAnsiTheme="minorHAnsi" w:cstheme="minorHAnsi"/>
              <w:b w:val="0"/>
              <w:sz w:val="20"/>
            </w:rPr>
            <w:t>435-234-1318-00</w:t>
          </w:r>
          <w:r w:rsidR="00982C62">
            <w:rPr>
              <w:rFonts w:asciiTheme="minorHAnsi" w:hAnsiTheme="minorHAnsi" w:cstheme="minorHAnsi"/>
              <w:b w:val="0"/>
              <w:sz w:val="20"/>
            </w:rPr>
            <w:t>3</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27434856">
    <w:abstractNumId w:val="1"/>
  </w:num>
  <w:num w:numId="2" w16cid:durableId="688870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C04E3"/>
    <w:rsid w:val="000E2954"/>
    <w:rsid w:val="00167A73"/>
    <w:rsid w:val="001942DB"/>
    <w:rsid w:val="001A39AE"/>
    <w:rsid w:val="001D6937"/>
    <w:rsid w:val="00205F73"/>
    <w:rsid w:val="00237B29"/>
    <w:rsid w:val="002538A4"/>
    <w:rsid w:val="00255857"/>
    <w:rsid w:val="00284F62"/>
    <w:rsid w:val="00290E4F"/>
    <w:rsid w:val="002C4FDB"/>
    <w:rsid w:val="002E1CA3"/>
    <w:rsid w:val="0030076B"/>
    <w:rsid w:val="00300883"/>
    <w:rsid w:val="00313DC1"/>
    <w:rsid w:val="00321C24"/>
    <w:rsid w:val="003309EA"/>
    <w:rsid w:val="00367006"/>
    <w:rsid w:val="003757E8"/>
    <w:rsid w:val="003D4110"/>
    <w:rsid w:val="00401674"/>
    <w:rsid w:val="004120A7"/>
    <w:rsid w:val="004204A7"/>
    <w:rsid w:val="00474A5B"/>
    <w:rsid w:val="004D7D9E"/>
    <w:rsid w:val="00503BB5"/>
    <w:rsid w:val="005943C7"/>
    <w:rsid w:val="005A7228"/>
    <w:rsid w:val="006035DC"/>
    <w:rsid w:val="00632FF7"/>
    <w:rsid w:val="006665D8"/>
    <w:rsid w:val="006F51F6"/>
    <w:rsid w:val="00746C30"/>
    <w:rsid w:val="00762CE0"/>
    <w:rsid w:val="007B2B75"/>
    <w:rsid w:val="007C4A95"/>
    <w:rsid w:val="008B4F6E"/>
    <w:rsid w:val="00905108"/>
    <w:rsid w:val="009226B5"/>
    <w:rsid w:val="00945CE5"/>
    <w:rsid w:val="00982C62"/>
    <w:rsid w:val="009A25BF"/>
    <w:rsid w:val="009C58AD"/>
    <w:rsid w:val="00A06728"/>
    <w:rsid w:val="00AA247F"/>
    <w:rsid w:val="00B04929"/>
    <w:rsid w:val="00B10176"/>
    <w:rsid w:val="00BA3667"/>
    <w:rsid w:val="00BD13EC"/>
    <w:rsid w:val="00BF0CE6"/>
    <w:rsid w:val="00C3080F"/>
    <w:rsid w:val="00C54758"/>
    <w:rsid w:val="00C75C8C"/>
    <w:rsid w:val="00C858C1"/>
    <w:rsid w:val="00CD0D6A"/>
    <w:rsid w:val="00D61E2B"/>
    <w:rsid w:val="00DA6272"/>
    <w:rsid w:val="00F20EC9"/>
    <w:rsid w:val="00F2594D"/>
    <w:rsid w:val="00F32283"/>
    <w:rsid w:val="00F624D3"/>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46500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Adams, Dionne@CDCR</cp:lastModifiedBy>
  <cp:revision>9</cp:revision>
  <cp:lastPrinted>2026-10-16T16:43:00Z</cp:lastPrinted>
  <dcterms:created xsi:type="dcterms:W3CDTF">2022-11-23T17:16:00Z</dcterms:created>
  <dcterms:modified xsi:type="dcterms:W3CDTF">2026-10-16T16:43:00Z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