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58D7C" w14:textId="77777777" w:rsidR="00F10EF5" w:rsidRDefault="00326FBB" w:rsidP="00326FBB">
      <w:pPr>
        <w:jc w:val="center"/>
        <w:rPr>
          <w:rFonts w:ascii="Arial" w:hAnsi="Arial" w:cs="Arial"/>
          <w:b/>
          <w:sz w:val="32"/>
          <w:szCs w:val="32"/>
        </w:rPr>
      </w:pPr>
      <w:r w:rsidRPr="00326FBB">
        <w:rPr>
          <w:rFonts w:ascii="Arial" w:hAnsi="Arial" w:cs="Arial"/>
          <w:b/>
          <w:sz w:val="32"/>
          <w:szCs w:val="32"/>
        </w:rPr>
        <w:t>OFFICE OF THE STATE CONTROLLER</w:t>
      </w:r>
    </w:p>
    <w:p w14:paraId="2731B29A" w14:textId="77777777" w:rsidR="00326FBB" w:rsidRDefault="00326FBB" w:rsidP="00326FBB">
      <w:pPr>
        <w:jc w:val="center"/>
        <w:rPr>
          <w:rFonts w:ascii="Arial" w:hAnsi="Arial" w:cs="Arial"/>
          <w:b/>
          <w:sz w:val="32"/>
          <w:szCs w:val="32"/>
        </w:rPr>
      </w:pPr>
    </w:p>
    <w:p w14:paraId="389D8EA5" w14:textId="0805A7FD" w:rsidR="00326FBB" w:rsidRPr="00DF4C33" w:rsidRDefault="00326FBB" w:rsidP="00326FBB">
      <w:pPr>
        <w:jc w:val="center"/>
        <w:rPr>
          <w:rFonts w:ascii="Arial" w:hAnsi="Arial" w:cs="Arial"/>
          <w:color w:val="FF0000"/>
          <w:sz w:val="28"/>
          <w:szCs w:val="28"/>
        </w:rPr>
      </w:pPr>
      <w:r>
        <w:rPr>
          <w:rFonts w:ascii="Arial" w:hAnsi="Arial" w:cs="Arial"/>
          <w:sz w:val="28"/>
          <w:szCs w:val="28"/>
        </w:rPr>
        <w:t>DUTY STATEMENT</w:t>
      </w:r>
      <w:r w:rsidR="00DF4C33">
        <w:rPr>
          <w:rFonts w:ascii="Arial" w:hAnsi="Arial" w:cs="Arial"/>
          <w:sz w:val="28"/>
          <w:szCs w:val="28"/>
        </w:rPr>
        <w:t xml:space="preserve"> </w:t>
      </w:r>
    </w:p>
    <w:p w14:paraId="0F761B79" w14:textId="77777777" w:rsidR="00326FBB" w:rsidRDefault="00326FBB" w:rsidP="00326FBB">
      <w:pPr>
        <w:jc w:val="center"/>
        <w:rPr>
          <w:rFonts w:ascii="Arial" w:hAnsi="Arial" w:cs="Arial"/>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mployee Information"/>
        <w:tblDescription w:val="Employee Name, Divison, Classification Title, Unit Name and Location, Working Title, Prosition Number, Effective date of Employement"/>
      </w:tblPr>
      <w:tblGrid>
        <w:gridCol w:w="4788"/>
        <w:gridCol w:w="4860"/>
      </w:tblGrid>
      <w:tr w:rsidR="002D2AA5" w:rsidRPr="007F37A3" w14:paraId="1E139808" w14:textId="77777777" w:rsidTr="007F37A3">
        <w:tc>
          <w:tcPr>
            <w:tcW w:w="4788" w:type="dxa"/>
          </w:tcPr>
          <w:p w14:paraId="4108A808" w14:textId="77777777" w:rsidR="002D2AA5" w:rsidRPr="00D716B9" w:rsidRDefault="002D2AA5" w:rsidP="002D2AA5">
            <w:pPr>
              <w:rPr>
                <w:rFonts w:ascii="Arial" w:eastAsia="Calibri" w:hAnsi="Arial" w:cs="Arial"/>
                <w:b/>
                <w:sz w:val="28"/>
                <w:szCs w:val="28"/>
              </w:rPr>
            </w:pPr>
            <w:r w:rsidRPr="00D716B9">
              <w:rPr>
                <w:rFonts w:ascii="Arial" w:eastAsia="Calibri" w:hAnsi="Arial" w:cs="Arial"/>
                <w:b/>
                <w:sz w:val="28"/>
                <w:szCs w:val="28"/>
              </w:rPr>
              <w:t>EMPLOYEE NAME</w:t>
            </w:r>
          </w:p>
          <w:p w14:paraId="042301CB" w14:textId="52C2FA9D" w:rsidR="002D2AA5" w:rsidRPr="00D716B9" w:rsidRDefault="00DF4C33" w:rsidP="002D2AA5">
            <w:pPr>
              <w:rPr>
                <w:rFonts w:ascii="Arial" w:eastAsia="Calibri" w:hAnsi="Arial" w:cs="Arial"/>
                <w:sz w:val="28"/>
                <w:szCs w:val="28"/>
              </w:rPr>
            </w:pPr>
            <w:r>
              <w:rPr>
                <w:rFonts w:ascii="Arial" w:eastAsia="Calibri" w:hAnsi="Arial" w:cs="Arial"/>
                <w:sz w:val="28"/>
                <w:szCs w:val="28"/>
              </w:rPr>
              <w:t>TBD</w:t>
            </w:r>
          </w:p>
        </w:tc>
        <w:tc>
          <w:tcPr>
            <w:tcW w:w="4860" w:type="dxa"/>
          </w:tcPr>
          <w:p w14:paraId="4E0875C7" w14:textId="1A2C33D4" w:rsidR="002D2AA5" w:rsidRPr="0038652B" w:rsidRDefault="002D2AA5" w:rsidP="002D2AA5">
            <w:pPr>
              <w:rPr>
                <w:rFonts w:ascii="Arial" w:eastAsia="Calibri" w:hAnsi="Arial" w:cs="Arial"/>
                <w:b/>
                <w:sz w:val="28"/>
                <w:szCs w:val="28"/>
              </w:rPr>
            </w:pPr>
            <w:r w:rsidRPr="0038652B">
              <w:rPr>
                <w:rFonts w:ascii="Arial" w:eastAsia="Calibri" w:hAnsi="Arial" w:cs="Arial"/>
                <w:b/>
                <w:sz w:val="28"/>
                <w:szCs w:val="28"/>
              </w:rPr>
              <w:t>DIVISION</w:t>
            </w:r>
            <w:r w:rsidR="00DF4C33" w:rsidRPr="0038652B">
              <w:rPr>
                <w:rFonts w:ascii="Arial" w:eastAsia="Calibri" w:hAnsi="Arial" w:cs="Arial"/>
                <w:b/>
                <w:sz w:val="28"/>
                <w:szCs w:val="28"/>
              </w:rPr>
              <w:t xml:space="preserve"> – UNIT NAME</w:t>
            </w:r>
          </w:p>
          <w:p w14:paraId="359B3380" w14:textId="2EE7B70D" w:rsidR="002D2AA5" w:rsidRPr="00DF4C33" w:rsidRDefault="0031022D" w:rsidP="002D2AA5">
            <w:pPr>
              <w:rPr>
                <w:rFonts w:ascii="Arial" w:eastAsia="Calibri" w:hAnsi="Arial" w:cs="Arial"/>
                <w:color w:val="FF0000"/>
                <w:sz w:val="28"/>
                <w:szCs w:val="28"/>
              </w:rPr>
            </w:pPr>
            <w:r w:rsidRPr="0038652B">
              <w:rPr>
                <w:rFonts w:ascii="Arial" w:eastAsia="Calibri" w:hAnsi="Arial" w:cs="Arial"/>
                <w:sz w:val="28"/>
                <w:szCs w:val="28"/>
              </w:rPr>
              <w:t>Information Systems</w:t>
            </w:r>
            <w:r w:rsidR="00DF4C33" w:rsidRPr="0038652B">
              <w:rPr>
                <w:rFonts w:ascii="Arial" w:eastAsia="Calibri" w:hAnsi="Arial" w:cs="Arial"/>
                <w:sz w:val="28"/>
                <w:szCs w:val="28"/>
              </w:rPr>
              <w:t xml:space="preserve"> – Software Management Unit</w:t>
            </w:r>
          </w:p>
        </w:tc>
      </w:tr>
      <w:tr w:rsidR="002D2AA5" w:rsidRPr="007F37A3" w14:paraId="537A5320" w14:textId="77777777" w:rsidTr="007F37A3">
        <w:tc>
          <w:tcPr>
            <w:tcW w:w="4788" w:type="dxa"/>
          </w:tcPr>
          <w:p w14:paraId="70BC3F46" w14:textId="77777777" w:rsidR="002D2AA5" w:rsidRPr="00D716B9" w:rsidRDefault="002D2AA5" w:rsidP="002D2AA5">
            <w:pPr>
              <w:rPr>
                <w:rFonts w:ascii="Arial" w:eastAsia="Calibri" w:hAnsi="Arial" w:cs="Arial"/>
                <w:b/>
                <w:sz w:val="28"/>
                <w:szCs w:val="28"/>
              </w:rPr>
            </w:pPr>
            <w:r w:rsidRPr="00D716B9">
              <w:rPr>
                <w:rFonts w:ascii="Arial" w:eastAsia="Calibri" w:hAnsi="Arial" w:cs="Arial"/>
                <w:b/>
                <w:sz w:val="28"/>
                <w:szCs w:val="28"/>
              </w:rPr>
              <w:t>CLASSIFICATION TITLE</w:t>
            </w:r>
          </w:p>
          <w:p w14:paraId="00D44E81" w14:textId="77777777" w:rsidR="002D2AA5" w:rsidRPr="00D716B9" w:rsidRDefault="0031022D" w:rsidP="002D2AA5">
            <w:pPr>
              <w:rPr>
                <w:rFonts w:ascii="Arial" w:eastAsia="Calibri" w:hAnsi="Arial" w:cs="Arial"/>
                <w:sz w:val="28"/>
                <w:szCs w:val="28"/>
              </w:rPr>
            </w:pPr>
            <w:r w:rsidRPr="00D716B9">
              <w:rPr>
                <w:rFonts w:ascii="Arial" w:eastAsia="Calibri" w:hAnsi="Arial" w:cs="Arial"/>
                <w:sz w:val="28"/>
                <w:szCs w:val="28"/>
              </w:rPr>
              <w:t>Information Technology Specialist</w:t>
            </w:r>
            <w:r w:rsidR="0000391B">
              <w:rPr>
                <w:rFonts w:ascii="Arial" w:eastAsia="Calibri" w:hAnsi="Arial" w:cs="Arial"/>
                <w:sz w:val="28"/>
                <w:szCs w:val="28"/>
              </w:rPr>
              <w:t xml:space="preserve"> I</w:t>
            </w:r>
          </w:p>
        </w:tc>
        <w:tc>
          <w:tcPr>
            <w:tcW w:w="4860" w:type="dxa"/>
          </w:tcPr>
          <w:p w14:paraId="6BD457E5" w14:textId="1B3D9457" w:rsidR="002D2AA5" w:rsidRPr="0038652B" w:rsidRDefault="00DF4C33" w:rsidP="002D2AA5">
            <w:pPr>
              <w:rPr>
                <w:rFonts w:ascii="Arial" w:eastAsia="Calibri" w:hAnsi="Arial" w:cs="Arial"/>
                <w:b/>
                <w:sz w:val="28"/>
                <w:szCs w:val="28"/>
              </w:rPr>
            </w:pPr>
            <w:r w:rsidRPr="0038652B">
              <w:rPr>
                <w:rFonts w:ascii="Arial" w:eastAsia="Calibri" w:hAnsi="Arial" w:cs="Arial"/>
                <w:b/>
                <w:sz w:val="28"/>
                <w:szCs w:val="28"/>
              </w:rPr>
              <w:t>HEADQUARTERS ADDRESS</w:t>
            </w:r>
          </w:p>
          <w:p w14:paraId="57E76A32" w14:textId="77777777" w:rsidR="00DF4C33" w:rsidRPr="0038652B" w:rsidRDefault="00DF4C33" w:rsidP="002D2AA5">
            <w:pPr>
              <w:rPr>
                <w:rFonts w:ascii="Arial" w:eastAsia="Calibri" w:hAnsi="Arial" w:cs="Arial"/>
                <w:sz w:val="28"/>
                <w:szCs w:val="28"/>
              </w:rPr>
            </w:pPr>
            <w:r w:rsidRPr="0038652B">
              <w:rPr>
                <w:rFonts w:ascii="Arial" w:eastAsia="Calibri" w:hAnsi="Arial" w:cs="Arial"/>
                <w:sz w:val="28"/>
                <w:szCs w:val="28"/>
              </w:rPr>
              <w:t>300 Capitol Mall</w:t>
            </w:r>
          </w:p>
          <w:p w14:paraId="7A605954" w14:textId="77777777" w:rsidR="00DF4C33" w:rsidRPr="0038652B" w:rsidRDefault="00DF4C33" w:rsidP="002D2AA5">
            <w:pPr>
              <w:rPr>
                <w:rFonts w:ascii="Arial" w:eastAsia="Calibri" w:hAnsi="Arial" w:cs="Arial"/>
                <w:sz w:val="28"/>
                <w:szCs w:val="28"/>
              </w:rPr>
            </w:pPr>
            <w:r w:rsidRPr="0038652B">
              <w:rPr>
                <w:rFonts w:ascii="Arial" w:eastAsia="Calibri" w:hAnsi="Arial" w:cs="Arial"/>
                <w:sz w:val="28"/>
                <w:szCs w:val="28"/>
              </w:rPr>
              <w:t>Sacramento, CA 95814</w:t>
            </w:r>
          </w:p>
          <w:p w14:paraId="4C3CCC66" w14:textId="52338E2A" w:rsidR="002D2AA5" w:rsidRPr="00D716B9" w:rsidRDefault="002D2AA5" w:rsidP="002D2AA5">
            <w:pPr>
              <w:rPr>
                <w:rFonts w:ascii="Arial" w:eastAsia="Calibri" w:hAnsi="Arial" w:cs="Arial"/>
                <w:sz w:val="28"/>
                <w:szCs w:val="28"/>
              </w:rPr>
            </w:pPr>
          </w:p>
        </w:tc>
      </w:tr>
      <w:tr w:rsidR="002D2AA5" w:rsidRPr="007F37A3" w14:paraId="2C38EBC0" w14:textId="77777777" w:rsidTr="007F37A3">
        <w:tc>
          <w:tcPr>
            <w:tcW w:w="4788" w:type="dxa"/>
          </w:tcPr>
          <w:p w14:paraId="16D3C5F3" w14:textId="77777777" w:rsidR="002D2AA5" w:rsidRPr="00D716B9" w:rsidRDefault="002D2AA5" w:rsidP="002D2AA5">
            <w:pPr>
              <w:rPr>
                <w:rFonts w:ascii="Arial" w:eastAsia="Calibri" w:hAnsi="Arial" w:cs="Arial"/>
                <w:b/>
                <w:sz w:val="28"/>
                <w:szCs w:val="28"/>
              </w:rPr>
            </w:pPr>
            <w:r w:rsidRPr="00D716B9">
              <w:rPr>
                <w:rFonts w:ascii="Arial" w:eastAsia="Calibri" w:hAnsi="Arial" w:cs="Arial"/>
                <w:b/>
                <w:sz w:val="28"/>
                <w:szCs w:val="28"/>
              </w:rPr>
              <w:t>WORKING TITLE</w:t>
            </w:r>
          </w:p>
          <w:p w14:paraId="555DAE27" w14:textId="64655EAA" w:rsidR="002D2AA5" w:rsidRPr="00D716B9" w:rsidRDefault="00F460FD" w:rsidP="002D2AA5">
            <w:pPr>
              <w:rPr>
                <w:rFonts w:ascii="Arial" w:eastAsia="Calibri" w:hAnsi="Arial" w:cs="Arial"/>
                <w:sz w:val="28"/>
                <w:szCs w:val="28"/>
              </w:rPr>
            </w:pPr>
            <w:r>
              <w:rPr>
                <w:rFonts w:ascii="Arial" w:eastAsia="Calibri" w:hAnsi="Arial" w:cs="Arial"/>
                <w:sz w:val="28"/>
                <w:szCs w:val="28"/>
              </w:rPr>
              <w:t>BMC Helix/</w:t>
            </w:r>
            <w:r w:rsidR="00DF4C33" w:rsidRPr="00F460FD">
              <w:rPr>
                <w:rFonts w:ascii="Arial" w:eastAsia="Calibri" w:hAnsi="Arial" w:cs="Arial"/>
                <w:sz w:val="28"/>
                <w:szCs w:val="28"/>
              </w:rPr>
              <w:t xml:space="preserve">ITSM </w:t>
            </w:r>
            <w:r w:rsidR="0031022D" w:rsidRPr="00F460FD">
              <w:rPr>
                <w:rFonts w:ascii="Arial" w:eastAsia="Calibri" w:hAnsi="Arial" w:cs="Arial"/>
                <w:sz w:val="28"/>
                <w:szCs w:val="28"/>
              </w:rPr>
              <w:t>Administrator</w:t>
            </w:r>
          </w:p>
        </w:tc>
        <w:tc>
          <w:tcPr>
            <w:tcW w:w="4860" w:type="dxa"/>
          </w:tcPr>
          <w:p w14:paraId="05EEF4D3" w14:textId="77777777" w:rsidR="002D2AA5" w:rsidRPr="00D716B9" w:rsidRDefault="002D2AA5" w:rsidP="002D2AA5">
            <w:pPr>
              <w:rPr>
                <w:rFonts w:ascii="Arial" w:eastAsia="Calibri" w:hAnsi="Arial" w:cs="Arial"/>
                <w:b/>
                <w:sz w:val="28"/>
                <w:szCs w:val="28"/>
              </w:rPr>
            </w:pPr>
            <w:r w:rsidRPr="00D716B9">
              <w:rPr>
                <w:rFonts w:ascii="Arial" w:eastAsia="Calibri" w:hAnsi="Arial" w:cs="Arial"/>
                <w:b/>
                <w:sz w:val="28"/>
                <w:szCs w:val="28"/>
              </w:rPr>
              <w:t>POSITION NUMBER</w:t>
            </w:r>
          </w:p>
          <w:p w14:paraId="3B32F049" w14:textId="77777777" w:rsidR="002D2AA5" w:rsidRPr="00D716B9" w:rsidRDefault="002D2AA5" w:rsidP="0031022D">
            <w:pPr>
              <w:rPr>
                <w:rFonts w:ascii="Arial" w:eastAsia="Calibri" w:hAnsi="Arial" w:cs="Arial"/>
                <w:sz w:val="28"/>
                <w:szCs w:val="28"/>
              </w:rPr>
            </w:pPr>
            <w:r w:rsidRPr="00D716B9">
              <w:rPr>
                <w:rFonts w:ascii="Arial" w:eastAsia="Calibri" w:hAnsi="Arial" w:cs="Arial"/>
                <w:sz w:val="28"/>
                <w:szCs w:val="28"/>
              </w:rPr>
              <w:t>051-</w:t>
            </w:r>
            <w:r w:rsidR="0056128B">
              <w:rPr>
                <w:rFonts w:ascii="Arial" w:eastAsia="Calibri" w:hAnsi="Arial" w:cs="Arial"/>
                <w:sz w:val="28"/>
                <w:szCs w:val="28"/>
              </w:rPr>
              <w:t>340-1402-08</w:t>
            </w:r>
            <w:r w:rsidR="0031022D" w:rsidRPr="00D716B9">
              <w:rPr>
                <w:rFonts w:ascii="Arial" w:eastAsia="Calibri" w:hAnsi="Arial" w:cs="Arial"/>
                <w:sz w:val="28"/>
                <w:szCs w:val="28"/>
              </w:rPr>
              <w:t>2</w:t>
            </w:r>
          </w:p>
        </w:tc>
      </w:tr>
      <w:tr w:rsidR="002D2AA5" w:rsidRPr="007F37A3" w14:paraId="069A556D" w14:textId="77777777" w:rsidTr="007F37A3">
        <w:tc>
          <w:tcPr>
            <w:tcW w:w="4788" w:type="dxa"/>
          </w:tcPr>
          <w:p w14:paraId="1EB8E651" w14:textId="77777777" w:rsidR="002D2AA5" w:rsidRPr="00D716B9" w:rsidRDefault="00DB7B4F" w:rsidP="002D2AA5">
            <w:pPr>
              <w:rPr>
                <w:rFonts w:ascii="Arial" w:eastAsia="Calibri" w:hAnsi="Arial" w:cs="Arial"/>
                <w:b/>
                <w:sz w:val="28"/>
                <w:szCs w:val="28"/>
              </w:rPr>
            </w:pPr>
            <w:r w:rsidRPr="00D716B9">
              <w:rPr>
                <w:rFonts w:ascii="Arial" w:eastAsia="Calibri" w:hAnsi="Arial" w:cs="Arial"/>
                <w:b/>
                <w:sz w:val="28"/>
                <w:szCs w:val="28"/>
              </w:rPr>
              <w:t>Information Technology Domain</w:t>
            </w:r>
          </w:p>
          <w:p w14:paraId="3668626E" w14:textId="023A8C39" w:rsidR="00DB7B4F" w:rsidRPr="00D716B9" w:rsidRDefault="0031022D" w:rsidP="00A13F2D">
            <w:pPr>
              <w:rPr>
                <w:rFonts w:ascii="Arial" w:eastAsia="Calibri" w:hAnsi="Arial" w:cs="Arial"/>
                <w:sz w:val="28"/>
                <w:szCs w:val="28"/>
              </w:rPr>
            </w:pPr>
            <w:r w:rsidRPr="00D716B9">
              <w:rPr>
                <w:rFonts w:ascii="Arial" w:eastAsia="Calibri" w:hAnsi="Arial" w:cs="Arial"/>
                <w:sz w:val="28"/>
                <w:szCs w:val="28"/>
              </w:rPr>
              <w:t>System Engineering</w:t>
            </w:r>
          </w:p>
        </w:tc>
        <w:tc>
          <w:tcPr>
            <w:tcW w:w="4860" w:type="dxa"/>
          </w:tcPr>
          <w:p w14:paraId="5D94E7DB" w14:textId="77777777" w:rsidR="002D2AA5" w:rsidRPr="00D716B9" w:rsidRDefault="002D2AA5" w:rsidP="002D2AA5">
            <w:pPr>
              <w:rPr>
                <w:rFonts w:ascii="Arial" w:eastAsia="Calibri" w:hAnsi="Arial" w:cs="Arial"/>
                <w:b/>
                <w:sz w:val="28"/>
                <w:szCs w:val="28"/>
              </w:rPr>
            </w:pPr>
            <w:r w:rsidRPr="00D716B9">
              <w:rPr>
                <w:rFonts w:ascii="Arial" w:eastAsia="Calibri" w:hAnsi="Arial" w:cs="Arial"/>
                <w:b/>
                <w:sz w:val="28"/>
                <w:szCs w:val="28"/>
              </w:rPr>
              <w:t>EFFECTIVE DATE</w:t>
            </w:r>
          </w:p>
          <w:p w14:paraId="348FAADB" w14:textId="1BAD5B43" w:rsidR="002D2AA5" w:rsidRPr="00D716B9" w:rsidRDefault="00DF4C33" w:rsidP="00CC01A2">
            <w:pPr>
              <w:rPr>
                <w:rFonts w:ascii="Arial" w:eastAsia="Calibri" w:hAnsi="Arial" w:cs="Arial"/>
                <w:sz w:val="28"/>
                <w:szCs w:val="28"/>
              </w:rPr>
            </w:pPr>
            <w:r>
              <w:rPr>
                <w:rFonts w:ascii="Arial" w:eastAsia="Calibri" w:hAnsi="Arial" w:cs="Arial"/>
                <w:sz w:val="28"/>
                <w:szCs w:val="28"/>
              </w:rPr>
              <w:t>TBD</w:t>
            </w:r>
          </w:p>
        </w:tc>
      </w:tr>
    </w:tbl>
    <w:p w14:paraId="69CBDD1C" w14:textId="77777777" w:rsidR="002D2AA5" w:rsidRDefault="002D2AA5" w:rsidP="00326FBB">
      <w:pPr>
        <w:jc w:val="center"/>
        <w:rPr>
          <w:rFonts w:ascii="Arial" w:hAnsi="Arial" w:cs="Arial"/>
          <w:sz w:val="28"/>
          <w:szCs w:val="28"/>
        </w:rPr>
      </w:pPr>
    </w:p>
    <w:p w14:paraId="4CEE62F2" w14:textId="77777777" w:rsidR="00326FBB" w:rsidRDefault="00326FBB" w:rsidP="00326FBB">
      <w:pPr>
        <w:jc w:val="both"/>
        <w:rPr>
          <w:rFonts w:ascii="Arial" w:hAnsi="Arial" w:cs="Arial"/>
          <w:sz w:val="28"/>
          <w:szCs w:val="28"/>
        </w:rPr>
      </w:pPr>
    </w:p>
    <w:p w14:paraId="7056CDB4" w14:textId="77777777" w:rsidR="00326FBB" w:rsidRDefault="00326FBB" w:rsidP="00326FBB">
      <w:pPr>
        <w:jc w:val="both"/>
        <w:rPr>
          <w:rFonts w:ascii="Arial" w:hAnsi="Arial" w:cs="Arial"/>
          <w:b/>
        </w:rPr>
      </w:pPr>
      <w:r w:rsidRPr="00E00085">
        <w:rPr>
          <w:rFonts w:ascii="Arial" w:hAnsi="Arial" w:cs="Arial"/>
          <w:b/>
        </w:rPr>
        <w:t>SECTION A: GENERAL DESCRIPTION</w:t>
      </w:r>
      <w:r w:rsidR="00DF2A12">
        <w:rPr>
          <w:rFonts w:ascii="Arial" w:hAnsi="Arial" w:cs="Arial"/>
          <w:b/>
        </w:rPr>
        <w:t xml:space="preserve"> </w:t>
      </w:r>
    </w:p>
    <w:p w14:paraId="4D1E72E4" w14:textId="77777777" w:rsidR="002D2AA5" w:rsidRDefault="002D2AA5" w:rsidP="00326FBB">
      <w:pPr>
        <w:jc w:val="both"/>
        <w:rPr>
          <w:rFonts w:ascii="Arial" w:hAnsi="Arial" w:cs="Arial"/>
        </w:rPr>
      </w:pPr>
    </w:p>
    <w:p w14:paraId="7A993C5B" w14:textId="06B0D309" w:rsidR="003C7485" w:rsidRDefault="00997312" w:rsidP="003C7485">
      <w:r>
        <w:rPr>
          <w:rFonts w:ascii="Arial" w:hAnsi="Arial" w:cs="Arial"/>
          <w:snapToGrid w:val="0"/>
          <w:color w:val="000000"/>
        </w:rPr>
        <w:t xml:space="preserve">With general direction provided by </w:t>
      </w:r>
      <w:r w:rsidR="0000391B">
        <w:rPr>
          <w:rFonts w:ascii="Arial" w:hAnsi="Arial" w:cs="Arial"/>
          <w:snapToGrid w:val="0"/>
          <w:color w:val="000000"/>
        </w:rPr>
        <w:t xml:space="preserve">the Information Technology </w:t>
      </w:r>
      <w:r w:rsidR="00DF4C33">
        <w:rPr>
          <w:rFonts w:ascii="Arial" w:hAnsi="Arial" w:cs="Arial"/>
          <w:snapToGrid w:val="0"/>
          <w:color w:val="000000"/>
        </w:rPr>
        <w:t>Supervisor II</w:t>
      </w:r>
      <w:r>
        <w:rPr>
          <w:rFonts w:ascii="Arial" w:hAnsi="Arial" w:cs="Arial"/>
          <w:snapToGrid w:val="0"/>
          <w:color w:val="000000"/>
        </w:rPr>
        <w:t xml:space="preserve">, the incumbent </w:t>
      </w:r>
      <w:r>
        <w:rPr>
          <w:rFonts w:ascii="Arial" w:hAnsi="Arial" w:cs="Arial"/>
          <w:snapToGrid w:val="0"/>
        </w:rPr>
        <w:t>performs</w:t>
      </w:r>
      <w:r>
        <w:rPr>
          <w:rFonts w:ascii="Arial" w:hAnsi="Arial" w:cs="Arial"/>
          <w:snapToGrid w:val="0"/>
          <w:color w:val="FF0000"/>
        </w:rPr>
        <w:t xml:space="preserve"> </w:t>
      </w:r>
      <w:r>
        <w:rPr>
          <w:rFonts w:ascii="Arial" w:hAnsi="Arial" w:cs="Arial"/>
          <w:snapToGrid w:val="0"/>
        </w:rPr>
        <w:t>as the software expert</w:t>
      </w:r>
      <w:r>
        <w:rPr>
          <w:rFonts w:ascii="Arial" w:hAnsi="Arial" w:cs="Arial"/>
          <w:snapToGrid w:val="0"/>
          <w:color w:val="000000"/>
        </w:rPr>
        <w:t xml:space="preserve"> for the Information Technology Service Management (ITSM) systems, which provide SCO with an automated means to document, track and report on information technology (IT) </w:t>
      </w:r>
      <w:r w:rsidR="00DF4C33">
        <w:rPr>
          <w:rFonts w:ascii="Arial" w:hAnsi="Arial" w:cs="Arial"/>
          <w:snapToGrid w:val="0"/>
          <w:color w:val="000000"/>
        </w:rPr>
        <w:t xml:space="preserve">Service </w:t>
      </w:r>
      <w:r>
        <w:rPr>
          <w:rFonts w:ascii="Arial" w:hAnsi="Arial" w:cs="Arial"/>
          <w:snapToGrid w:val="0"/>
          <w:color w:val="000000"/>
        </w:rPr>
        <w:t>Desk, Incident/Change Management, Service Management, procurement, asset management, software licensing/management, and employee self-service</w:t>
      </w:r>
      <w:r w:rsidR="00F460FD">
        <w:rPr>
          <w:rFonts w:ascii="Arial" w:hAnsi="Arial" w:cs="Arial"/>
          <w:snapToGrid w:val="0"/>
          <w:color w:val="000000"/>
        </w:rPr>
        <w:t>. The incumbent serves as the primary technical expert responsible for the day-to-day administration, configuration, and continuous improvement of the BMC Helix SaaS platform.</w:t>
      </w:r>
    </w:p>
    <w:p w14:paraId="0A34702E" w14:textId="77777777" w:rsidR="00F460FD" w:rsidRDefault="00F460FD" w:rsidP="00326FBB">
      <w:pPr>
        <w:jc w:val="both"/>
        <w:rPr>
          <w:rFonts w:ascii="Arial" w:hAnsi="Arial" w:cs="Arial"/>
          <w:snapToGrid w:val="0"/>
          <w:color w:val="000000"/>
        </w:rPr>
      </w:pPr>
    </w:p>
    <w:p w14:paraId="242A8273" w14:textId="239AF1A1" w:rsidR="00E00085" w:rsidRDefault="00997312" w:rsidP="00326FBB">
      <w:pPr>
        <w:jc w:val="both"/>
        <w:rPr>
          <w:rFonts w:ascii="Arial" w:hAnsi="Arial" w:cs="Arial"/>
          <w:snapToGrid w:val="0"/>
          <w:color w:val="000000"/>
        </w:rPr>
      </w:pPr>
      <w:r>
        <w:rPr>
          <w:rFonts w:ascii="Arial" w:hAnsi="Arial" w:cs="Arial"/>
          <w:snapToGrid w:val="0"/>
          <w:color w:val="000000"/>
        </w:rPr>
        <w:t xml:space="preserve">This application operates in a </w:t>
      </w:r>
      <w:r>
        <w:rPr>
          <w:rFonts w:ascii="Arial" w:hAnsi="Arial" w:cs="Arial"/>
          <w:snapToGrid w:val="0"/>
        </w:rPr>
        <w:t>multi-tiered, complex</w:t>
      </w:r>
      <w:r>
        <w:rPr>
          <w:rFonts w:ascii="Arial" w:hAnsi="Arial" w:cs="Arial"/>
          <w:snapToGrid w:val="0"/>
          <w:color w:val="000000"/>
        </w:rPr>
        <w:t xml:space="preserve"> client/server environment using personal computers, a </w:t>
      </w:r>
      <w:r>
        <w:rPr>
          <w:rFonts w:ascii="Arial" w:hAnsi="Arial" w:cs="Arial"/>
          <w:snapToGrid w:val="0"/>
        </w:rPr>
        <w:t xml:space="preserve">SQL Server </w:t>
      </w:r>
      <w:r>
        <w:rPr>
          <w:rFonts w:ascii="Arial" w:hAnsi="Arial" w:cs="Arial"/>
          <w:snapToGrid w:val="0"/>
          <w:color w:val="000000"/>
        </w:rPr>
        <w:t xml:space="preserve">database, an Exchange </w:t>
      </w:r>
      <w:r>
        <w:rPr>
          <w:rFonts w:ascii="Arial" w:hAnsi="Arial" w:cs="Arial"/>
          <w:snapToGrid w:val="0"/>
        </w:rPr>
        <w:t>electronic mail</w:t>
      </w:r>
      <w:r>
        <w:rPr>
          <w:rFonts w:ascii="Arial" w:hAnsi="Arial" w:cs="Arial"/>
          <w:snapToGrid w:val="0"/>
          <w:color w:val="000000"/>
        </w:rPr>
        <w:t xml:space="preserve"> server, </w:t>
      </w:r>
      <w:r>
        <w:rPr>
          <w:rFonts w:ascii="Arial" w:hAnsi="Arial" w:cs="Arial"/>
          <w:snapToGrid w:val="0"/>
        </w:rPr>
        <w:t>development,</w:t>
      </w:r>
      <w:r>
        <w:rPr>
          <w:rFonts w:ascii="Arial" w:hAnsi="Arial" w:cs="Arial"/>
          <w:snapToGrid w:val="0"/>
          <w:color w:val="000000"/>
        </w:rPr>
        <w:t xml:space="preserve"> test and production environments/servers, several proprietary software products and web portal.</w:t>
      </w:r>
    </w:p>
    <w:p w14:paraId="09CB25AE" w14:textId="77777777" w:rsidR="00E135EA" w:rsidRDefault="00E135EA" w:rsidP="00326FBB">
      <w:pPr>
        <w:jc w:val="both"/>
        <w:rPr>
          <w:rFonts w:ascii="Arial" w:hAnsi="Arial" w:cs="Arial"/>
          <w:snapToGrid w:val="0"/>
          <w:color w:val="000000"/>
        </w:rPr>
      </w:pPr>
    </w:p>
    <w:p w14:paraId="0DDB45A7" w14:textId="77777777" w:rsidR="00E00085" w:rsidRDefault="00E00085" w:rsidP="00326FBB">
      <w:pPr>
        <w:jc w:val="both"/>
        <w:rPr>
          <w:rFonts w:ascii="Arial" w:hAnsi="Arial" w:cs="Arial"/>
        </w:rPr>
      </w:pPr>
    </w:p>
    <w:p w14:paraId="300BE346" w14:textId="77777777" w:rsidR="00E00085" w:rsidRPr="00E00085" w:rsidRDefault="00E00085" w:rsidP="00E00085">
      <w:pPr>
        <w:jc w:val="both"/>
        <w:rPr>
          <w:rFonts w:ascii="Arial" w:hAnsi="Arial" w:cs="Arial"/>
          <w:b/>
        </w:rPr>
      </w:pPr>
      <w:r w:rsidRPr="00E00085">
        <w:rPr>
          <w:rFonts w:ascii="Arial" w:hAnsi="Arial" w:cs="Arial"/>
          <w:b/>
        </w:rPr>
        <w:t>SECTION B: ESSENTIAL FUNCTIONS</w:t>
      </w:r>
    </w:p>
    <w:p w14:paraId="531AB278" w14:textId="77777777" w:rsidR="00E00085" w:rsidRDefault="00E00085" w:rsidP="00326FBB">
      <w:pPr>
        <w:jc w:val="both"/>
        <w:rPr>
          <w:rFonts w:ascii="Arial" w:hAnsi="Arial" w:cs="Arial"/>
        </w:rPr>
      </w:pPr>
    </w:p>
    <w:p w14:paraId="423D8EB8" w14:textId="77777777" w:rsidR="00E00085" w:rsidRPr="00867D7B" w:rsidRDefault="00E00085" w:rsidP="00326FBB">
      <w:pPr>
        <w:jc w:val="both"/>
        <w:rPr>
          <w:rFonts w:ascii="Arial" w:hAnsi="Arial" w:cs="Arial"/>
        </w:rPr>
      </w:pPr>
      <w:r w:rsidRPr="00867D7B">
        <w:rPr>
          <w:rFonts w:ascii="Arial" w:hAnsi="Arial" w:cs="Arial"/>
          <w:i/>
        </w:rPr>
        <w:t>Candidates must have the ability to perform the following essential functions with or without reasonable accommodations</w:t>
      </w:r>
      <w:r w:rsidRPr="00867D7B">
        <w:rPr>
          <w:rFonts w:ascii="Arial" w:hAnsi="Arial" w:cs="Arial"/>
        </w:rPr>
        <w:t>.</w:t>
      </w:r>
    </w:p>
    <w:p w14:paraId="4E98FC9D" w14:textId="77777777" w:rsidR="00E00085" w:rsidRDefault="00E00085" w:rsidP="00326FBB">
      <w:pPr>
        <w:jc w:val="both"/>
        <w:rPr>
          <w:rFonts w:ascii="Arial" w:hAnsi="Arial" w:cs="Arial"/>
        </w:rPr>
      </w:pPr>
    </w:p>
    <w:p w14:paraId="5E1FEFB8" w14:textId="77777777" w:rsidR="00E00085" w:rsidRDefault="00E00085" w:rsidP="00326FBB">
      <w:pPr>
        <w:jc w:val="both"/>
        <w:rPr>
          <w:rFonts w:ascii="Arial" w:hAnsi="Arial" w:cs="Arial"/>
        </w:rPr>
      </w:pPr>
    </w:p>
    <w:p w14:paraId="0A3C5A23" w14:textId="77777777" w:rsidR="00E00085" w:rsidRPr="005F33D2" w:rsidRDefault="00E00085" w:rsidP="00326FBB">
      <w:pPr>
        <w:jc w:val="both"/>
        <w:rPr>
          <w:rFonts w:ascii="Arial" w:hAnsi="Arial" w:cs="Arial"/>
          <w:u w:val="single"/>
        </w:rPr>
      </w:pPr>
      <w:r w:rsidRPr="005F33D2">
        <w:rPr>
          <w:rFonts w:ascii="Arial" w:hAnsi="Arial" w:cs="Arial"/>
          <w:u w:val="single"/>
        </w:rPr>
        <w:t>Percentage of</w:t>
      </w:r>
    </w:p>
    <w:p w14:paraId="485AA098" w14:textId="77777777" w:rsidR="00E00085" w:rsidRDefault="00E00085" w:rsidP="00326FBB">
      <w:pPr>
        <w:jc w:val="both"/>
        <w:rPr>
          <w:rFonts w:ascii="Arial" w:hAnsi="Arial" w:cs="Arial"/>
        </w:rPr>
      </w:pPr>
      <w:r w:rsidRPr="005F33D2">
        <w:rPr>
          <w:rFonts w:ascii="Arial" w:hAnsi="Arial" w:cs="Arial"/>
        </w:rPr>
        <w:t xml:space="preserve">  </w:t>
      </w:r>
      <w:r w:rsidRPr="005F33D2">
        <w:rPr>
          <w:rFonts w:ascii="Arial" w:hAnsi="Arial" w:cs="Arial"/>
          <w:u w:val="single"/>
        </w:rPr>
        <w:t>Time Spent</w:t>
      </w:r>
      <w:r w:rsidRPr="005F33D2">
        <w:rPr>
          <w:rFonts w:ascii="Arial" w:hAnsi="Arial" w:cs="Arial"/>
          <w:u w:val="single"/>
        </w:rPr>
        <w:tab/>
      </w:r>
      <w:r>
        <w:rPr>
          <w:rFonts w:ascii="Arial" w:hAnsi="Arial" w:cs="Arial"/>
        </w:rPr>
        <w:tab/>
      </w:r>
      <w:r>
        <w:rPr>
          <w:rFonts w:ascii="Arial" w:hAnsi="Arial" w:cs="Arial"/>
        </w:rPr>
        <w:tab/>
      </w:r>
      <w:r>
        <w:rPr>
          <w:rFonts w:ascii="Arial" w:hAnsi="Arial" w:cs="Arial"/>
        </w:rPr>
        <w:tab/>
      </w:r>
      <w:r>
        <w:rPr>
          <w:rFonts w:ascii="Arial" w:hAnsi="Arial" w:cs="Arial"/>
        </w:rPr>
        <w:tab/>
      </w:r>
      <w:r w:rsidRPr="005F33D2">
        <w:rPr>
          <w:rFonts w:ascii="Arial" w:hAnsi="Arial" w:cs="Arial"/>
          <w:u w:val="single"/>
        </w:rPr>
        <w:t>Typical Task</w:t>
      </w:r>
    </w:p>
    <w:p w14:paraId="57CFC3AE" w14:textId="77777777" w:rsidR="00E00085" w:rsidRDefault="00E00085" w:rsidP="00326FBB">
      <w:pPr>
        <w:jc w:val="both"/>
        <w:rPr>
          <w:rFonts w:ascii="Arial" w:hAnsi="Arial"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ssential Functions table."/>
        <w:tblDescription w:val="Table lists Typical tasks of employee and the percentage of time spent doing those duties"/>
      </w:tblPr>
      <w:tblGrid>
        <w:gridCol w:w="1706"/>
        <w:gridCol w:w="6456"/>
      </w:tblGrid>
      <w:tr w:rsidR="00997312" w:rsidRPr="007F37A3" w14:paraId="27A5D99E" w14:textId="77777777" w:rsidTr="00997312">
        <w:tc>
          <w:tcPr>
            <w:tcW w:w="1706" w:type="dxa"/>
          </w:tcPr>
          <w:p w14:paraId="5892C998" w14:textId="47571FB4" w:rsidR="00997312" w:rsidRPr="007F37A3" w:rsidRDefault="00F460FD" w:rsidP="00997312">
            <w:pPr>
              <w:tabs>
                <w:tab w:val="left" w:pos="360"/>
                <w:tab w:val="left" w:pos="2880"/>
              </w:tabs>
              <w:jc w:val="both"/>
              <w:rPr>
                <w:rFonts w:ascii="Arial" w:eastAsia="Calibri" w:hAnsi="Arial" w:cs="Arial"/>
              </w:rPr>
            </w:pPr>
            <w:r>
              <w:rPr>
                <w:rFonts w:ascii="Arial" w:eastAsia="Calibri" w:hAnsi="Arial" w:cs="Arial"/>
              </w:rPr>
              <w:t>65</w:t>
            </w:r>
            <w:r w:rsidR="00997312" w:rsidRPr="007F37A3">
              <w:rPr>
                <w:rFonts w:ascii="Arial" w:eastAsia="Calibri" w:hAnsi="Arial" w:cs="Arial"/>
              </w:rPr>
              <w:t>%</w:t>
            </w:r>
          </w:p>
        </w:tc>
        <w:tc>
          <w:tcPr>
            <w:tcW w:w="6456" w:type="dxa"/>
          </w:tcPr>
          <w:p w14:paraId="25D25B73" w14:textId="51A88F0C" w:rsidR="001921A9" w:rsidRDefault="00997312" w:rsidP="001921A9">
            <w:pPr>
              <w:tabs>
                <w:tab w:val="left" w:pos="360"/>
                <w:tab w:val="left" w:pos="2880"/>
              </w:tabs>
              <w:jc w:val="both"/>
              <w:rPr>
                <w:rFonts w:ascii="Arial" w:hAnsi="Arial" w:cs="Arial"/>
              </w:rPr>
            </w:pPr>
            <w:r>
              <w:rPr>
                <w:rFonts w:ascii="Arial" w:hAnsi="Arial" w:cs="Arial"/>
              </w:rPr>
              <w:t xml:space="preserve">Utilizing the ITSM System, serve as co-administrator to the maintenance and operation of </w:t>
            </w:r>
            <w:r w:rsidR="00960886">
              <w:rPr>
                <w:rFonts w:ascii="Arial" w:hAnsi="Arial" w:cs="Arial"/>
              </w:rPr>
              <w:t xml:space="preserve">service </w:t>
            </w:r>
            <w:r w:rsidR="00C55952">
              <w:rPr>
                <w:rFonts w:ascii="Arial" w:hAnsi="Arial" w:cs="Arial"/>
              </w:rPr>
              <w:t>desk</w:t>
            </w:r>
            <w:r w:rsidR="00E54D16">
              <w:rPr>
                <w:rFonts w:ascii="Arial" w:hAnsi="Arial" w:cs="Arial"/>
              </w:rPr>
              <w:t>,</w:t>
            </w:r>
            <w:r w:rsidR="00C55952">
              <w:rPr>
                <w:rFonts w:ascii="Arial" w:hAnsi="Arial" w:cs="Arial"/>
              </w:rPr>
              <w:t xml:space="preserve"> asset</w:t>
            </w:r>
            <w:r>
              <w:rPr>
                <w:rFonts w:ascii="Arial" w:hAnsi="Arial" w:cs="Arial"/>
              </w:rPr>
              <w:t xml:space="preserve"> </w:t>
            </w:r>
            <w:r w:rsidR="00E54D16">
              <w:rPr>
                <w:rFonts w:ascii="Arial" w:hAnsi="Arial" w:cs="Arial"/>
              </w:rPr>
              <w:t>management, suite</w:t>
            </w:r>
            <w:r>
              <w:rPr>
                <w:rFonts w:ascii="Arial" w:hAnsi="Arial" w:cs="Arial"/>
              </w:rPr>
              <w:t xml:space="preserve"> of software tools, to record and track historical and current data records specific to SCO’s IT </w:t>
            </w:r>
            <w:r w:rsidR="00960886">
              <w:rPr>
                <w:rFonts w:ascii="Arial" w:hAnsi="Arial" w:cs="Arial"/>
              </w:rPr>
              <w:t xml:space="preserve">Service Desk Operations </w:t>
            </w:r>
            <w:r>
              <w:rPr>
                <w:rFonts w:ascii="Arial" w:hAnsi="Arial" w:cs="Arial"/>
              </w:rPr>
              <w:t>asset</w:t>
            </w:r>
            <w:r w:rsidR="00EA6CA8">
              <w:rPr>
                <w:rFonts w:ascii="Arial" w:hAnsi="Arial" w:cs="Arial"/>
              </w:rPr>
              <w:t xml:space="preserve"> </w:t>
            </w:r>
            <w:r w:rsidR="00960886">
              <w:rPr>
                <w:rFonts w:ascii="Arial" w:hAnsi="Arial" w:cs="Arial"/>
              </w:rPr>
              <w:t>management lifecycle</w:t>
            </w:r>
            <w:r>
              <w:rPr>
                <w:rFonts w:ascii="Arial" w:hAnsi="Arial" w:cs="Arial"/>
              </w:rPr>
              <w:t xml:space="preserve"> Define and grant user access security permissions, </w:t>
            </w:r>
            <w:r w:rsidR="00960886">
              <w:rPr>
                <w:rFonts w:ascii="Arial" w:hAnsi="Arial" w:cs="Arial"/>
              </w:rPr>
              <w:t xml:space="preserve">design and maintain service catalog using business process and </w:t>
            </w:r>
            <w:r>
              <w:rPr>
                <w:rFonts w:ascii="Arial" w:hAnsi="Arial" w:cs="Arial"/>
              </w:rPr>
              <w:t>data workflows, screens, fields, and views</w:t>
            </w:r>
            <w:r w:rsidR="001921A9">
              <w:rPr>
                <w:rFonts w:ascii="Arial" w:hAnsi="Arial" w:cs="Arial"/>
              </w:rPr>
              <w:t>.</w:t>
            </w:r>
            <w:r>
              <w:rPr>
                <w:rFonts w:ascii="Arial" w:hAnsi="Arial" w:cs="Arial"/>
              </w:rPr>
              <w:t xml:space="preserve"> </w:t>
            </w:r>
            <w:r w:rsidR="001921A9" w:rsidRPr="00E25B16">
              <w:rPr>
                <w:rFonts w:ascii="Arial" w:hAnsi="Arial" w:cs="Arial"/>
              </w:rPr>
              <w:t>Configure</w:t>
            </w:r>
            <w:r w:rsidR="001921A9">
              <w:rPr>
                <w:rFonts w:ascii="Arial" w:hAnsi="Arial" w:cs="Arial"/>
              </w:rPr>
              <w:t xml:space="preserve"> and/</w:t>
            </w:r>
            <w:r w:rsidR="001921A9" w:rsidRPr="00E25B16">
              <w:rPr>
                <w:rFonts w:ascii="Arial" w:hAnsi="Arial" w:cs="Arial"/>
              </w:rPr>
              <w:t xml:space="preserve"> </w:t>
            </w:r>
            <w:r w:rsidR="001921A9">
              <w:rPr>
                <w:rFonts w:ascii="Arial" w:hAnsi="Arial" w:cs="Arial"/>
              </w:rPr>
              <w:t>or</w:t>
            </w:r>
            <w:r w:rsidR="001921A9" w:rsidRPr="00E25B16">
              <w:rPr>
                <w:rFonts w:ascii="Arial" w:hAnsi="Arial" w:cs="Arial"/>
              </w:rPr>
              <w:t xml:space="preserve"> maintain </w:t>
            </w:r>
            <w:r w:rsidR="001921A9">
              <w:rPr>
                <w:rFonts w:ascii="Arial" w:hAnsi="Arial" w:cs="Arial"/>
              </w:rPr>
              <w:t xml:space="preserve">data </w:t>
            </w:r>
            <w:r w:rsidR="001921A9" w:rsidRPr="00E25B16">
              <w:rPr>
                <w:rFonts w:ascii="Arial" w:hAnsi="Arial" w:cs="Arial"/>
              </w:rPr>
              <w:t>integrations between BMC Helix and third-party systems</w:t>
            </w:r>
            <w:r w:rsidR="001921A9">
              <w:rPr>
                <w:rFonts w:ascii="Arial" w:hAnsi="Arial" w:cs="Arial"/>
              </w:rPr>
              <w:t xml:space="preserve"> as applicable to streamline workflows and automate tasks. Collaborate with process owners to ensure appropriate business rules are implemented for data input.  Perform quality assurance reviews for data integrity purposes.  </w:t>
            </w:r>
          </w:p>
          <w:p w14:paraId="22DBAFFE" w14:textId="77777777" w:rsidR="00997312" w:rsidRDefault="00997312" w:rsidP="00997312">
            <w:pPr>
              <w:tabs>
                <w:tab w:val="left" w:pos="360"/>
                <w:tab w:val="left" w:pos="2416"/>
                <w:tab w:val="left" w:pos="2476"/>
              </w:tabs>
              <w:jc w:val="both"/>
              <w:rPr>
                <w:rFonts w:ascii="Arial" w:hAnsi="Arial" w:cs="Arial"/>
              </w:rPr>
            </w:pPr>
          </w:p>
          <w:p w14:paraId="65B6E87C" w14:textId="77777777" w:rsidR="00997312" w:rsidRDefault="00997312" w:rsidP="00997312">
            <w:pPr>
              <w:tabs>
                <w:tab w:val="left" w:pos="360"/>
                <w:tab w:val="left" w:pos="2416"/>
                <w:tab w:val="left" w:pos="2476"/>
              </w:tabs>
              <w:jc w:val="both"/>
              <w:rPr>
                <w:rFonts w:ascii="Arial" w:hAnsi="Arial" w:cs="Arial"/>
              </w:rPr>
            </w:pPr>
            <w:r>
              <w:rPr>
                <w:rFonts w:ascii="Arial" w:hAnsi="Arial" w:cs="Arial"/>
              </w:rPr>
              <w:t>Comprehend, create and maintain the software configuration diagrams and version control documents.  Respond to and resolve all operational use, technical, and production software problems.  Plan, test, and implement new software releases, and patches to fix specific use functions.  Create and maintain all technical documentation and end user procedures.  Create and produce the most complex Ad Hoc data reports, using Crystal Reports</w:t>
            </w:r>
            <w:r w:rsidR="003F7F1F">
              <w:rPr>
                <w:rFonts w:ascii="Arial" w:hAnsi="Arial" w:cs="Arial"/>
              </w:rPr>
              <w:t xml:space="preserve"> or Helix Dashboards</w:t>
            </w:r>
            <w:r>
              <w:rPr>
                <w:rFonts w:ascii="Arial" w:hAnsi="Arial" w:cs="Arial"/>
              </w:rPr>
              <w:t xml:space="preserve"> software, for management use in budget and IT replacement projections.  Provide and monitor software and data security access, rights, and authorization codes for all environments – development, test, and production.   Attend advanced training courses to stay current on software products and releases.  </w:t>
            </w:r>
          </w:p>
          <w:p w14:paraId="2AFA2857" w14:textId="77777777" w:rsidR="00B905EA" w:rsidRDefault="00B905EA" w:rsidP="00997312">
            <w:pPr>
              <w:tabs>
                <w:tab w:val="left" w:pos="360"/>
                <w:tab w:val="left" w:pos="2416"/>
                <w:tab w:val="left" w:pos="2476"/>
              </w:tabs>
              <w:jc w:val="both"/>
              <w:rPr>
                <w:rFonts w:ascii="Arial" w:eastAsia="Calibri" w:hAnsi="Arial" w:cs="Arial"/>
              </w:rPr>
            </w:pPr>
          </w:p>
          <w:p w14:paraId="36D77797" w14:textId="29BE9EE8" w:rsidR="00B905EA" w:rsidRDefault="00B905EA" w:rsidP="00997312">
            <w:pPr>
              <w:tabs>
                <w:tab w:val="left" w:pos="360"/>
                <w:tab w:val="left" w:pos="2416"/>
                <w:tab w:val="left" w:pos="2476"/>
              </w:tabs>
              <w:jc w:val="both"/>
              <w:rPr>
                <w:rFonts w:ascii="Arial" w:hAnsi="Arial" w:cs="Arial"/>
              </w:rPr>
            </w:pPr>
            <w:r>
              <w:rPr>
                <w:rFonts w:ascii="Arial" w:hAnsi="Arial" w:cs="Arial"/>
              </w:rPr>
              <w:t xml:space="preserve">Utilize BMC knowledge base and training courses to achieve technical competency and understanding of software </w:t>
            </w:r>
            <w:r w:rsidR="00EA6CA8">
              <w:rPr>
                <w:rFonts w:ascii="Arial" w:hAnsi="Arial" w:cs="Arial"/>
              </w:rPr>
              <w:t xml:space="preserve">features, </w:t>
            </w:r>
            <w:r>
              <w:rPr>
                <w:rFonts w:ascii="Arial" w:hAnsi="Arial" w:cs="Arial"/>
              </w:rPr>
              <w:t xml:space="preserve">versions, </w:t>
            </w:r>
            <w:r w:rsidR="00E54D16">
              <w:rPr>
                <w:rFonts w:ascii="Arial" w:hAnsi="Arial" w:cs="Arial"/>
              </w:rPr>
              <w:t>and new</w:t>
            </w:r>
            <w:r>
              <w:rPr>
                <w:rFonts w:ascii="Arial" w:hAnsi="Arial" w:cs="Arial"/>
              </w:rPr>
              <w:t xml:space="preserve"> releases.</w:t>
            </w:r>
          </w:p>
          <w:p w14:paraId="60FB66DB" w14:textId="3CD122D9" w:rsidR="00E54D16" w:rsidRPr="007F37A3" w:rsidRDefault="00E54D16" w:rsidP="00997312">
            <w:pPr>
              <w:tabs>
                <w:tab w:val="left" w:pos="360"/>
                <w:tab w:val="left" w:pos="2416"/>
                <w:tab w:val="left" w:pos="2476"/>
              </w:tabs>
              <w:jc w:val="both"/>
              <w:rPr>
                <w:rFonts w:ascii="Arial" w:eastAsia="Calibri" w:hAnsi="Arial" w:cs="Arial"/>
              </w:rPr>
            </w:pPr>
          </w:p>
        </w:tc>
      </w:tr>
      <w:tr w:rsidR="00997312" w:rsidRPr="007F37A3" w14:paraId="4567A850" w14:textId="77777777" w:rsidTr="00997312">
        <w:tc>
          <w:tcPr>
            <w:tcW w:w="1706" w:type="dxa"/>
          </w:tcPr>
          <w:p w14:paraId="087DC5A0" w14:textId="77777777" w:rsidR="00997312" w:rsidRPr="007F37A3" w:rsidRDefault="00997312" w:rsidP="00997312">
            <w:pPr>
              <w:tabs>
                <w:tab w:val="left" w:pos="360"/>
                <w:tab w:val="left" w:pos="2880"/>
              </w:tabs>
              <w:jc w:val="both"/>
              <w:rPr>
                <w:rFonts w:ascii="Arial" w:eastAsia="Calibri" w:hAnsi="Arial" w:cs="Arial"/>
              </w:rPr>
            </w:pPr>
            <w:r>
              <w:rPr>
                <w:rFonts w:ascii="Arial" w:eastAsia="Calibri" w:hAnsi="Arial" w:cs="Arial"/>
              </w:rPr>
              <w:t>15</w:t>
            </w:r>
            <w:r w:rsidRPr="007F37A3">
              <w:rPr>
                <w:rFonts w:ascii="Arial" w:eastAsia="Calibri" w:hAnsi="Arial" w:cs="Arial"/>
              </w:rPr>
              <w:t>%</w:t>
            </w:r>
          </w:p>
        </w:tc>
        <w:tc>
          <w:tcPr>
            <w:tcW w:w="6456" w:type="dxa"/>
          </w:tcPr>
          <w:p w14:paraId="4B05ED13" w14:textId="77777777" w:rsidR="00E54D16" w:rsidRDefault="00E54D16" w:rsidP="00997312">
            <w:pPr>
              <w:tabs>
                <w:tab w:val="left" w:pos="360"/>
                <w:tab w:val="left" w:pos="2880"/>
              </w:tabs>
              <w:jc w:val="both"/>
              <w:rPr>
                <w:rFonts w:ascii="Arial" w:hAnsi="Arial" w:cs="Arial"/>
              </w:rPr>
            </w:pPr>
          </w:p>
          <w:p w14:paraId="5C1351B5" w14:textId="2A4242B5" w:rsidR="00997312" w:rsidRDefault="00997312" w:rsidP="00997312">
            <w:pPr>
              <w:tabs>
                <w:tab w:val="left" w:pos="360"/>
                <w:tab w:val="left" w:pos="2880"/>
              </w:tabs>
              <w:jc w:val="both"/>
              <w:rPr>
                <w:rFonts w:ascii="Arial" w:hAnsi="Arial" w:cs="Arial"/>
              </w:rPr>
            </w:pPr>
            <w:r>
              <w:rPr>
                <w:rFonts w:ascii="Arial" w:hAnsi="Arial" w:cs="Arial"/>
              </w:rPr>
              <w:t xml:space="preserve">Administer ITSM tools, using administrator rights and access, to direct and control data flow between varying ITSM modules that require inter-application communication. Analyze the data to determine logical flow to and from the other software, through the database, development, test, and production environments, and hardware interfaces.  Recreate, identify root cause, test, and resolve all technical and production software. Create and maintain all technical documentation specific to administer ITSM tools.  </w:t>
            </w:r>
          </w:p>
          <w:p w14:paraId="6C326AA3" w14:textId="77777777" w:rsidR="00997312" w:rsidRDefault="00997312" w:rsidP="00997312">
            <w:pPr>
              <w:tabs>
                <w:tab w:val="left" w:pos="360"/>
                <w:tab w:val="left" w:pos="2880"/>
              </w:tabs>
              <w:jc w:val="both"/>
              <w:rPr>
                <w:rFonts w:ascii="Arial" w:hAnsi="Arial" w:cs="Arial"/>
              </w:rPr>
            </w:pPr>
          </w:p>
          <w:p w14:paraId="5ED20ABA" w14:textId="77777777" w:rsidR="00997312" w:rsidRDefault="00997312" w:rsidP="00997312">
            <w:pPr>
              <w:tabs>
                <w:tab w:val="left" w:pos="360"/>
                <w:tab w:val="left" w:pos="2880"/>
              </w:tabs>
              <w:jc w:val="both"/>
              <w:rPr>
                <w:rFonts w:ascii="Arial" w:hAnsi="Arial" w:cs="Arial"/>
              </w:rPr>
            </w:pPr>
            <w:r>
              <w:rPr>
                <w:rFonts w:ascii="Arial" w:hAnsi="Arial" w:cs="Arial"/>
              </w:rPr>
              <w:t>Comprehend, create and maintain the software configuration diagrams and version control documents. Plan, test, and implement new software releases, and patches to fix specific use functions.  Provide and monitor software and data security access, rights, and authorization codes for all environments – development, test, and production. Attend advanced training courses to stay current on software products and releases.</w:t>
            </w:r>
          </w:p>
          <w:p w14:paraId="6531DFE8" w14:textId="77777777" w:rsidR="00E54D16" w:rsidRPr="007F37A3" w:rsidRDefault="00E54D16" w:rsidP="00997312">
            <w:pPr>
              <w:tabs>
                <w:tab w:val="left" w:pos="360"/>
                <w:tab w:val="left" w:pos="2880"/>
              </w:tabs>
              <w:jc w:val="both"/>
              <w:rPr>
                <w:rFonts w:ascii="Arial" w:eastAsia="Calibri" w:hAnsi="Arial" w:cs="Arial"/>
              </w:rPr>
            </w:pPr>
          </w:p>
        </w:tc>
      </w:tr>
      <w:tr w:rsidR="00997312" w:rsidRPr="007F37A3" w14:paraId="243EACAC" w14:textId="77777777" w:rsidTr="00997312">
        <w:tc>
          <w:tcPr>
            <w:tcW w:w="1706" w:type="dxa"/>
          </w:tcPr>
          <w:p w14:paraId="34B0E785" w14:textId="77777777" w:rsidR="00997312" w:rsidRPr="007F37A3" w:rsidRDefault="00997312" w:rsidP="00997312">
            <w:pPr>
              <w:tabs>
                <w:tab w:val="left" w:pos="360"/>
                <w:tab w:val="left" w:pos="2880"/>
              </w:tabs>
              <w:jc w:val="both"/>
              <w:rPr>
                <w:rFonts w:ascii="Arial" w:eastAsia="Calibri" w:hAnsi="Arial" w:cs="Arial"/>
              </w:rPr>
            </w:pPr>
            <w:r>
              <w:rPr>
                <w:rFonts w:ascii="Arial" w:eastAsia="Calibri" w:hAnsi="Arial" w:cs="Arial"/>
              </w:rPr>
              <w:lastRenderedPageBreak/>
              <w:t>10</w:t>
            </w:r>
            <w:r w:rsidRPr="007F37A3">
              <w:rPr>
                <w:rFonts w:ascii="Arial" w:eastAsia="Calibri" w:hAnsi="Arial" w:cs="Arial"/>
              </w:rPr>
              <w:t>%</w:t>
            </w:r>
          </w:p>
        </w:tc>
        <w:tc>
          <w:tcPr>
            <w:tcW w:w="6456" w:type="dxa"/>
          </w:tcPr>
          <w:p w14:paraId="545DB6FF" w14:textId="77777777" w:rsidR="00E54D16" w:rsidRDefault="00E54D16" w:rsidP="00997312">
            <w:pPr>
              <w:tabs>
                <w:tab w:val="left" w:pos="360"/>
                <w:tab w:val="left" w:pos="2880"/>
              </w:tabs>
              <w:jc w:val="both"/>
              <w:rPr>
                <w:rFonts w:ascii="Arial" w:hAnsi="Arial" w:cs="Arial"/>
              </w:rPr>
            </w:pPr>
          </w:p>
          <w:p w14:paraId="1F1555F2" w14:textId="108EE116" w:rsidR="00997312" w:rsidRDefault="00997312" w:rsidP="00997312">
            <w:pPr>
              <w:tabs>
                <w:tab w:val="left" w:pos="360"/>
                <w:tab w:val="left" w:pos="2880"/>
              </w:tabs>
              <w:jc w:val="both"/>
              <w:rPr>
                <w:rFonts w:ascii="Arial" w:hAnsi="Arial" w:cs="Arial"/>
              </w:rPr>
            </w:pPr>
            <w:r>
              <w:rPr>
                <w:rFonts w:ascii="Arial" w:hAnsi="Arial" w:cs="Arial"/>
              </w:rPr>
              <w:t>Administer development, test, and production server hardware in which all software products are utilized.  Provide backup server operations and maintenance support, including startup and shutdown of hardware and software systems, security and network patches, troubleshoot and resolve system outages and resume online production operation, and interface connectivity to the Exchange server</w:t>
            </w:r>
            <w:r w:rsidR="00B905EA">
              <w:rPr>
                <w:rFonts w:ascii="Arial" w:hAnsi="Arial" w:cs="Arial"/>
              </w:rPr>
              <w:t xml:space="preserve"> </w:t>
            </w:r>
            <w:r>
              <w:rPr>
                <w:rFonts w:ascii="Arial" w:hAnsi="Arial" w:cs="Arial"/>
              </w:rPr>
              <w:t>and the SQL database server.  Collaborate with SQL server database administrators on technical issues specific to data storage, capacity, software releases, security, and integrity.</w:t>
            </w:r>
          </w:p>
          <w:p w14:paraId="01AEA6B9" w14:textId="218A19B1" w:rsidR="00E54D16" w:rsidRPr="007F37A3" w:rsidRDefault="00E54D16" w:rsidP="00997312">
            <w:pPr>
              <w:tabs>
                <w:tab w:val="left" w:pos="360"/>
                <w:tab w:val="left" w:pos="2880"/>
              </w:tabs>
              <w:jc w:val="both"/>
              <w:rPr>
                <w:rFonts w:ascii="Arial" w:eastAsia="Calibri" w:hAnsi="Arial" w:cs="Arial"/>
              </w:rPr>
            </w:pPr>
          </w:p>
        </w:tc>
      </w:tr>
      <w:tr w:rsidR="00997312" w:rsidRPr="007F37A3" w14:paraId="78330705" w14:textId="77777777" w:rsidTr="00997312">
        <w:tc>
          <w:tcPr>
            <w:tcW w:w="1706" w:type="dxa"/>
          </w:tcPr>
          <w:p w14:paraId="1373156F" w14:textId="77777777" w:rsidR="00997312" w:rsidRDefault="00997312" w:rsidP="00997312">
            <w:pPr>
              <w:tabs>
                <w:tab w:val="left" w:pos="360"/>
                <w:tab w:val="left" w:pos="2880"/>
              </w:tabs>
              <w:jc w:val="both"/>
              <w:rPr>
                <w:rFonts w:ascii="Arial" w:eastAsia="Calibri" w:hAnsi="Arial" w:cs="Arial"/>
              </w:rPr>
            </w:pPr>
            <w:r>
              <w:rPr>
                <w:rFonts w:ascii="Arial" w:eastAsia="Calibri" w:hAnsi="Arial" w:cs="Arial"/>
              </w:rPr>
              <w:t>10%</w:t>
            </w:r>
          </w:p>
        </w:tc>
        <w:tc>
          <w:tcPr>
            <w:tcW w:w="6456" w:type="dxa"/>
          </w:tcPr>
          <w:p w14:paraId="410A10BA" w14:textId="77777777" w:rsidR="00997312" w:rsidRDefault="00997312" w:rsidP="00997312">
            <w:pPr>
              <w:pStyle w:val="BodyTextIndent"/>
              <w:tabs>
                <w:tab w:val="clear" w:pos="1440"/>
                <w:tab w:val="clear" w:pos="2160"/>
                <w:tab w:val="clear" w:pos="3600"/>
                <w:tab w:val="clear" w:pos="4320"/>
                <w:tab w:val="clear" w:pos="5040"/>
                <w:tab w:val="clear" w:pos="5760"/>
                <w:tab w:val="clear" w:pos="6480"/>
                <w:tab w:val="clear" w:pos="7200"/>
                <w:tab w:val="clear" w:pos="7920"/>
                <w:tab w:val="clear" w:pos="8640"/>
              </w:tabs>
              <w:jc w:val="both"/>
              <w:rPr>
                <w:rFonts w:ascii="Arial" w:hAnsi="Arial" w:cs="Arial"/>
                <w:color w:val="auto"/>
              </w:rPr>
            </w:pPr>
            <w:r>
              <w:rPr>
                <w:rFonts w:ascii="Arial" w:hAnsi="Arial" w:cs="Arial"/>
                <w:color w:val="auto"/>
              </w:rPr>
              <w:t>Lead specialist as follows:</w:t>
            </w:r>
          </w:p>
          <w:p w14:paraId="3A307B66" w14:textId="77777777" w:rsidR="00997312" w:rsidRDefault="00997312" w:rsidP="00997312">
            <w:pPr>
              <w:pStyle w:val="BodyTextIndent"/>
              <w:tabs>
                <w:tab w:val="clear" w:pos="1440"/>
                <w:tab w:val="clear" w:pos="2160"/>
                <w:tab w:val="clear" w:pos="3600"/>
                <w:tab w:val="clear" w:pos="4320"/>
                <w:tab w:val="clear" w:pos="5040"/>
                <w:tab w:val="clear" w:pos="5760"/>
                <w:tab w:val="clear" w:pos="6480"/>
                <w:tab w:val="clear" w:pos="7200"/>
                <w:tab w:val="clear" w:pos="7920"/>
                <w:tab w:val="clear" w:pos="8640"/>
              </w:tabs>
              <w:jc w:val="both"/>
              <w:rPr>
                <w:rFonts w:ascii="Arial" w:hAnsi="Arial" w:cs="Arial"/>
                <w:color w:val="auto"/>
              </w:rPr>
            </w:pPr>
          </w:p>
          <w:p w14:paraId="604A9BC2" w14:textId="2CF41472" w:rsidR="00997312" w:rsidRDefault="00B905EA" w:rsidP="00997312">
            <w:pPr>
              <w:pStyle w:val="BodyTextIndent"/>
              <w:numPr>
                <w:ilvl w:val="0"/>
                <w:numId w:val="1"/>
              </w:numPr>
              <w:tabs>
                <w:tab w:val="clear" w:pos="1440"/>
                <w:tab w:val="clear" w:pos="2160"/>
                <w:tab w:val="clear" w:pos="2880"/>
                <w:tab w:val="clear" w:pos="3240"/>
                <w:tab w:val="clear" w:pos="3600"/>
                <w:tab w:val="clear" w:pos="4320"/>
                <w:tab w:val="clear" w:pos="5040"/>
                <w:tab w:val="clear" w:pos="5760"/>
                <w:tab w:val="clear" w:pos="6480"/>
                <w:tab w:val="clear" w:pos="7200"/>
                <w:tab w:val="clear" w:pos="7920"/>
                <w:tab w:val="clear" w:pos="8640"/>
                <w:tab w:val="left" w:pos="796"/>
              </w:tabs>
              <w:ind w:left="796" w:hanging="720"/>
              <w:jc w:val="both"/>
              <w:rPr>
                <w:rFonts w:ascii="Arial" w:hAnsi="Arial" w:cs="Arial"/>
                <w:color w:val="auto"/>
              </w:rPr>
            </w:pPr>
            <w:r>
              <w:rPr>
                <w:rFonts w:ascii="Arial" w:hAnsi="Arial" w:cs="Arial"/>
                <w:color w:val="auto"/>
              </w:rPr>
              <w:t>Train and/or utilize written documentation to provide end users with software product usage guidance</w:t>
            </w:r>
          </w:p>
          <w:p w14:paraId="29465CE3" w14:textId="044D795A" w:rsidR="00997312" w:rsidRDefault="00997312" w:rsidP="00997312">
            <w:pPr>
              <w:pStyle w:val="BodyTextIndent"/>
              <w:numPr>
                <w:ilvl w:val="0"/>
                <w:numId w:val="1"/>
              </w:numPr>
              <w:tabs>
                <w:tab w:val="clear" w:pos="1440"/>
                <w:tab w:val="clear" w:pos="2160"/>
                <w:tab w:val="clear" w:pos="2880"/>
                <w:tab w:val="clear" w:pos="3240"/>
                <w:tab w:val="clear" w:pos="3600"/>
                <w:tab w:val="clear" w:pos="4320"/>
                <w:tab w:val="clear" w:pos="5040"/>
                <w:tab w:val="clear" w:pos="5760"/>
                <w:tab w:val="clear" w:pos="6480"/>
                <w:tab w:val="clear" w:pos="7200"/>
                <w:tab w:val="clear" w:pos="7920"/>
                <w:tab w:val="clear" w:pos="8640"/>
                <w:tab w:val="left" w:pos="796"/>
              </w:tabs>
              <w:ind w:left="796" w:hanging="720"/>
              <w:jc w:val="both"/>
              <w:rPr>
                <w:rFonts w:ascii="Arial" w:hAnsi="Arial" w:cs="Arial"/>
                <w:color w:val="auto"/>
              </w:rPr>
            </w:pPr>
            <w:r>
              <w:rPr>
                <w:rFonts w:ascii="Arial" w:hAnsi="Arial" w:cs="Arial"/>
                <w:color w:val="auto"/>
              </w:rPr>
              <w:t xml:space="preserve">Train </w:t>
            </w:r>
            <w:r w:rsidR="00174570">
              <w:rPr>
                <w:rFonts w:ascii="Arial" w:hAnsi="Arial" w:cs="Arial"/>
                <w:color w:val="auto"/>
              </w:rPr>
              <w:t>or advise asset and software license managers on use of the software.</w:t>
            </w:r>
            <w:r>
              <w:rPr>
                <w:rFonts w:ascii="Arial" w:hAnsi="Arial" w:cs="Arial"/>
                <w:color w:val="auto"/>
              </w:rPr>
              <w:t xml:space="preserve"> </w:t>
            </w:r>
          </w:p>
          <w:p w14:paraId="0B662A2A" w14:textId="1AF27678" w:rsidR="00997312" w:rsidRDefault="00997312" w:rsidP="00997312">
            <w:pPr>
              <w:pStyle w:val="BodyTextIndent"/>
              <w:numPr>
                <w:ilvl w:val="0"/>
                <w:numId w:val="1"/>
              </w:numPr>
              <w:tabs>
                <w:tab w:val="clear" w:pos="1440"/>
                <w:tab w:val="clear" w:pos="2160"/>
                <w:tab w:val="clear" w:pos="2880"/>
                <w:tab w:val="clear" w:pos="3240"/>
                <w:tab w:val="clear" w:pos="3600"/>
                <w:tab w:val="clear" w:pos="4320"/>
                <w:tab w:val="clear" w:pos="5040"/>
                <w:tab w:val="clear" w:pos="5760"/>
                <w:tab w:val="clear" w:pos="6480"/>
                <w:tab w:val="clear" w:pos="7200"/>
                <w:tab w:val="clear" w:pos="7920"/>
                <w:tab w:val="clear" w:pos="8640"/>
                <w:tab w:val="left" w:pos="796"/>
              </w:tabs>
              <w:ind w:left="796" w:hanging="720"/>
              <w:jc w:val="both"/>
              <w:rPr>
                <w:rFonts w:ascii="Arial" w:hAnsi="Arial" w:cs="Arial"/>
                <w:color w:val="auto"/>
              </w:rPr>
            </w:pPr>
            <w:r>
              <w:rPr>
                <w:rFonts w:ascii="Arial" w:hAnsi="Arial" w:cs="Arial"/>
                <w:color w:val="auto"/>
              </w:rPr>
              <w:t xml:space="preserve">Prepare and give presentations on software products to other State entities; </w:t>
            </w:r>
            <w:r w:rsidR="00EA6CA8">
              <w:rPr>
                <w:rFonts w:ascii="Arial" w:hAnsi="Arial" w:cs="Arial"/>
                <w:color w:val="auto"/>
              </w:rPr>
              <w:t>and Develop</w:t>
            </w:r>
            <w:r w:rsidR="00B07BB3">
              <w:rPr>
                <w:rFonts w:ascii="Arial" w:hAnsi="Arial" w:cs="Arial"/>
                <w:color w:val="auto"/>
              </w:rPr>
              <w:t xml:space="preserve"> Helix</w:t>
            </w:r>
          </w:p>
          <w:p w14:paraId="530D6383" w14:textId="4F2BC98E" w:rsidR="00997312" w:rsidRDefault="00997312" w:rsidP="00997312">
            <w:pPr>
              <w:pStyle w:val="BodyTextIndent"/>
              <w:numPr>
                <w:ilvl w:val="0"/>
                <w:numId w:val="1"/>
              </w:numPr>
              <w:tabs>
                <w:tab w:val="clear" w:pos="1440"/>
                <w:tab w:val="clear" w:pos="2160"/>
                <w:tab w:val="clear" w:pos="2880"/>
                <w:tab w:val="clear" w:pos="3240"/>
                <w:tab w:val="clear" w:pos="3600"/>
                <w:tab w:val="clear" w:pos="4320"/>
                <w:tab w:val="clear" w:pos="5040"/>
                <w:tab w:val="clear" w:pos="5760"/>
                <w:tab w:val="clear" w:pos="6480"/>
                <w:tab w:val="clear" w:pos="7200"/>
                <w:tab w:val="clear" w:pos="7920"/>
                <w:tab w:val="clear" w:pos="8640"/>
                <w:tab w:val="left" w:pos="796"/>
              </w:tabs>
              <w:ind w:left="796" w:hanging="720"/>
              <w:jc w:val="both"/>
              <w:rPr>
                <w:rFonts w:ascii="Arial" w:hAnsi="Arial" w:cs="Arial"/>
                <w:color w:val="auto"/>
              </w:rPr>
            </w:pPr>
            <w:r>
              <w:rPr>
                <w:rFonts w:ascii="Arial" w:hAnsi="Arial" w:cs="Arial"/>
                <w:color w:val="auto"/>
              </w:rPr>
              <w:t xml:space="preserve">product roadmap regarding software’s evolution and future, from both a tactical and strategic perspective, and advise management on course of action(s) and costs.    </w:t>
            </w:r>
          </w:p>
          <w:p w14:paraId="696C3B7D" w14:textId="00709CF2" w:rsidR="00B07BB3" w:rsidRPr="00997312" w:rsidRDefault="00B07BB3" w:rsidP="00997312">
            <w:pPr>
              <w:pStyle w:val="BodyTextIndent"/>
              <w:numPr>
                <w:ilvl w:val="0"/>
                <w:numId w:val="1"/>
              </w:numPr>
              <w:tabs>
                <w:tab w:val="clear" w:pos="1440"/>
                <w:tab w:val="clear" w:pos="2160"/>
                <w:tab w:val="clear" w:pos="2880"/>
                <w:tab w:val="clear" w:pos="3240"/>
                <w:tab w:val="clear" w:pos="3600"/>
                <w:tab w:val="clear" w:pos="4320"/>
                <w:tab w:val="clear" w:pos="5040"/>
                <w:tab w:val="clear" w:pos="5760"/>
                <w:tab w:val="clear" w:pos="6480"/>
                <w:tab w:val="clear" w:pos="7200"/>
                <w:tab w:val="clear" w:pos="7920"/>
                <w:tab w:val="clear" w:pos="8640"/>
                <w:tab w:val="left" w:pos="796"/>
              </w:tabs>
              <w:ind w:left="796" w:hanging="720"/>
              <w:jc w:val="both"/>
              <w:rPr>
                <w:rFonts w:ascii="Arial" w:hAnsi="Arial" w:cs="Arial"/>
                <w:color w:val="auto"/>
              </w:rPr>
            </w:pPr>
            <w:r>
              <w:rPr>
                <w:rFonts w:ascii="Arial" w:hAnsi="Arial" w:cs="Arial"/>
                <w:color w:val="auto"/>
              </w:rPr>
              <w:t>Provide insight and analysis as requested on other ITSM products that may be under consideration for use.</w:t>
            </w:r>
          </w:p>
        </w:tc>
      </w:tr>
    </w:tbl>
    <w:p w14:paraId="58A13823" w14:textId="77777777" w:rsidR="002E6D8D" w:rsidRDefault="00E00085" w:rsidP="00E00085">
      <w:pPr>
        <w:tabs>
          <w:tab w:val="left" w:pos="360"/>
          <w:tab w:val="left" w:pos="2880"/>
        </w:tabs>
        <w:ind w:left="2880" w:hanging="2880"/>
        <w:jc w:val="both"/>
        <w:rPr>
          <w:rFonts w:ascii="Arial" w:hAnsi="Arial" w:cs="Arial"/>
        </w:rPr>
      </w:pPr>
      <w:r>
        <w:rPr>
          <w:rFonts w:ascii="Arial" w:hAnsi="Arial" w:cs="Arial"/>
        </w:rPr>
        <w:tab/>
      </w:r>
      <w:r>
        <w:rPr>
          <w:rFonts w:ascii="Arial" w:hAnsi="Arial" w:cs="Arial"/>
        </w:rPr>
        <w:tab/>
      </w:r>
    </w:p>
    <w:p w14:paraId="3BF37127" w14:textId="77777777" w:rsidR="00A24168" w:rsidRDefault="002E6D8D" w:rsidP="00A24168">
      <w:pPr>
        <w:tabs>
          <w:tab w:val="left" w:pos="360"/>
          <w:tab w:val="left" w:pos="2880"/>
        </w:tabs>
        <w:ind w:left="2880" w:hanging="2880"/>
        <w:jc w:val="both"/>
        <w:rPr>
          <w:rFonts w:ascii="Arial" w:hAnsi="Arial" w:cs="Arial"/>
        </w:rPr>
      </w:pPr>
      <w:r>
        <w:rPr>
          <w:rFonts w:ascii="Arial" w:hAnsi="Arial" w:cs="Arial"/>
        </w:rPr>
        <w:tab/>
      </w:r>
    </w:p>
    <w:p w14:paraId="0548C83A" w14:textId="77777777" w:rsidR="000C1C6A" w:rsidRDefault="000C1C6A" w:rsidP="00694463">
      <w:pPr>
        <w:tabs>
          <w:tab w:val="left" w:pos="360"/>
          <w:tab w:val="left" w:pos="2880"/>
        </w:tabs>
        <w:ind w:left="2880" w:hanging="2880"/>
        <w:jc w:val="both"/>
        <w:rPr>
          <w:rFonts w:ascii="Arial" w:hAnsi="Arial" w:cs="Arial"/>
        </w:rPr>
      </w:pPr>
      <w:r>
        <w:rPr>
          <w:rFonts w:ascii="Arial" w:hAnsi="Arial" w:cs="Arial"/>
        </w:rPr>
        <w:tab/>
      </w:r>
    </w:p>
    <w:p w14:paraId="5436117E" w14:textId="77777777" w:rsidR="00096119" w:rsidRPr="00096119" w:rsidRDefault="00096119" w:rsidP="00096119">
      <w:pPr>
        <w:tabs>
          <w:tab w:val="left" w:pos="360"/>
          <w:tab w:val="left" w:pos="2880"/>
        </w:tabs>
        <w:ind w:left="2880" w:hanging="2880"/>
        <w:jc w:val="both"/>
        <w:rPr>
          <w:rFonts w:ascii="Arial" w:hAnsi="Arial" w:cs="Arial"/>
          <w:b/>
        </w:rPr>
      </w:pPr>
      <w:r w:rsidRPr="00096119">
        <w:rPr>
          <w:rFonts w:ascii="Arial" w:hAnsi="Arial" w:cs="Arial"/>
          <w:b/>
        </w:rPr>
        <w:t>SECTION C: NON-ESSENTIAL FUNCTIONS</w:t>
      </w:r>
    </w:p>
    <w:p w14:paraId="3949DFFF" w14:textId="77777777" w:rsidR="00096119" w:rsidRDefault="00096119" w:rsidP="00096119">
      <w:pPr>
        <w:tabs>
          <w:tab w:val="left" w:pos="360"/>
          <w:tab w:val="left" w:pos="2880"/>
        </w:tabs>
        <w:ind w:left="2880" w:hanging="2880"/>
        <w:jc w:val="both"/>
        <w:rPr>
          <w:rFonts w:ascii="Arial" w:hAnsi="Arial" w:cs="Arial"/>
        </w:rPr>
      </w:pPr>
    </w:p>
    <w:p w14:paraId="62230F94" w14:textId="77777777" w:rsidR="00A24168" w:rsidRDefault="00096119" w:rsidP="00096119">
      <w:pPr>
        <w:tabs>
          <w:tab w:val="left" w:pos="360"/>
          <w:tab w:val="left" w:pos="2880"/>
        </w:tabs>
        <w:ind w:left="2880" w:hanging="2880"/>
        <w:jc w:val="both"/>
        <w:rPr>
          <w:rFonts w:ascii="Arial" w:hAnsi="Arial" w:cs="Arial"/>
        </w:rPr>
      </w:pPr>
      <w:r>
        <w:rPr>
          <w:rFonts w:ascii="Arial" w:hAnsi="Arial" w:cs="Arial"/>
        </w:rPr>
        <w:tab/>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on Essential Fuctions"/>
        <w:tblDescription w:val="Table lists Non Essential tasks of employee and the percentage of time spent doing those duties"/>
      </w:tblPr>
      <w:tblGrid>
        <w:gridCol w:w="1794"/>
        <w:gridCol w:w="6458"/>
      </w:tblGrid>
      <w:tr w:rsidR="00A24168" w:rsidRPr="007F37A3" w14:paraId="1F646BFC" w14:textId="77777777" w:rsidTr="007F37A3">
        <w:tc>
          <w:tcPr>
            <w:tcW w:w="1800" w:type="dxa"/>
          </w:tcPr>
          <w:p w14:paraId="761987B7" w14:textId="77777777" w:rsidR="00A24168" w:rsidRPr="007F37A3" w:rsidRDefault="00A24168" w:rsidP="007F37A3">
            <w:pPr>
              <w:tabs>
                <w:tab w:val="left" w:pos="360"/>
                <w:tab w:val="left" w:pos="2880"/>
              </w:tabs>
              <w:jc w:val="both"/>
              <w:rPr>
                <w:rFonts w:ascii="Arial" w:eastAsia="Calibri" w:hAnsi="Arial" w:cs="Arial"/>
                <w:sz w:val="22"/>
                <w:szCs w:val="22"/>
              </w:rPr>
            </w:pPr>
            <w:r w:rsidRPr="007F37A3">
              <w:rPr>
                <w:rFonts w:ascii="Arial" w:eastAsia="Calibri" w:hAnsi="Arial" w:cs="Arial"/>
                <w:sz w:val="22"/>
                <w:szCs w:val="22"/>
              </w:rPr>
              <w:t>%</w:t>
            </w:r>
          </w:p>
        </w:tc>
        <w:tc>
          <w:tcPr>
            <w:tcW w:w="6480" w:type="dxa"/>
          </w:tcPr>
          <w:p w14:paraId="4C786759" w14:textId="77777777" w:rsidR="00A24168" w:rsidRPr="007F37A3" w:rsidRDefault="00997312" w:rsidP="007F37A3">
            <w:pPr>
              <w:tabs>
                <w:tab w:val="left" w:pos="360"/>
                <w:tab w:val="left" w:pos="2880"/>
              </w:tabs>
              <w:jc w:val="both"/>
              <w:rPr>
                <w:rFonts w:ascii="Arial" w:eastAsia="Calibri" w:hAnsi="Arial" w:cs="Arial"/>
                <w:sz w:val="22"/>
                <w:szCs w:val="22"/>
              </w:rPr>
            </w:pPr>
            <w:r>
              <w:rPr>
                <w:rFonts w:ascii="Arial" w:eastAsia="Calibri" w:hAnsi="Arial" w:cs="Arial"/>
                <w:sz w:val="22"/>
                <w:szCs w:val="22"/>
              </w:rPr>
              <w:t>NONE</w:t>
            </w:r>
          </w:p>
          <w:p w14:paraId="4221A284" w14:textId="77777777" w:rsidR="00A24168" w:rsidRPr="007F37A3" w:rsidRDefault="00A24168" w:rsidP="007F37A3">
            <w:pPr>
              <w:tabs>
                <w:tab w:val="left" w:pos="360"/>
                <w:tab w:val="left" w:pos="2880"/>
              </w:tabs>
              <w:jc w:val="both"/>
              <w:rPr>
                <w:rFonts w:ascii="Arial" w:eastAsia="Calibri" w:hAnsi="Arial" w:cs="Arial"/>
                <w:sz w:val="22"/>
                <w:szCs w:val="22"/>
              </w:rPr>
            </w:pPr>
          </w:p>
        </w:tc>
      </w:tr>
    </w:tbl>
    <w:p w14:paraId="6A8F67B4" w14:textId="77777777" w:rsidR="00096119" w:rsidRDefault="00096119" w:rsidP="00096119">
      <w:pPr>
        <w:tabs>
          <w:tab w:val="left" w:pos="360"/>
          <w:tab w:val="left" w:pos="2880"/>
        </w:tabs>
        <w:ind w:left="2880" w:hanging="2880"/>
        <w:jc w:val="both"/>
        <w:rPr>
          <w:rFonts w:ascii="Arial" w:hAnsi="Arial" w:cs="Arial"/>
        </w:rPr>
      </w:pPr>
    </w:p>
    <w:p w14:paraId="1A8A5755" w14:textId="77777777" w:rsidR="00694463" w:rsidRPr="00694463" w:rsidRDefault="00694463" w:rsidP="00096119">
      <w:pPr>
        <w:tabs>
          <w:tab w:val="left" w:pos="360"/>
        </w:tabs>
        <w:jc w:val="both"/>
        <w:rPr>
          <w:rFonts w:ascii="Arial" w:hAnsi="Arial" w:cs="Arial"/>
          <w:b/>
        </w:rPr>
      </w:pPr>
      <w:r w:rsidRPr="00694463">
        <w:rPr>
          <w:rFonts w:ascii="Arial" w:hAnsi="Arial" w:cs="Arial"/>
          <w:b/>
        </w:rPr>
        <w:t>SECTION D:  ADA REQUIREM</w:t>
      </w:r>
      <w:r>
        <w:rPr>
          <w:rFonts w:ascii="Arial" w:hAnsi="Arial" w:cs="Arial"/>
          <w:b/>
        </w:rPr>
        <w:t>E</w:t>
      </w:r>
      <w:r w:rsidRPr="00694463">
        <w:rPr>
          <w:rFonts w:ascii="Arial" w:hAnsi="Arial" w:cs="Arial"/>
          <w:b/>
        </w:rPr>
        <w:t>NT</w:t>
      </w:r>
    </w:p>
    <w:p w14:paraId="484523C8" w14:textId="77777777" w:rsidR="00694463" w:rsidRDefault="00694463" w:rsidP="00096119">
      <w:pPr>
        <w:tabs>
          <w:tab w:val="left" w:pos="360"/>
        </w:tabs>
        <w:jc w:val="both"/>
        <w:rPr>
          <w:rFonts w:ascii="Arial" w:hAnsi="Arial" w:cs="Arial"/>
        </w:rPr>
      </w:pPr>
    </w:p>
    <w:p w14:paraId="1F7A8993" w14:textId="77777777" w:rsidR="00096119" w:rsidRDefault="00096119" w:rsidP="00096119">
      <w:pPr>
        <w:tabs>
          <w:tab w:val="left" w:pos="360"/>
        </w:tabs>
        <w:jc w:val="both"/>
        <w:rPr>
          <w:rFonts w:ascii="Arial" w:hAnsi="Arial" w:cs="Arial"/>
        </w:rPr>
      </w:pPr>
      <w:r>
        <w:rPr>
          <w:rFonts w:ascii="Arial" w:hAnsi="Arial" w:cs="Arial"/>
        </w:rPr>
        <w:t>Alternative will be provided for incumbents who are unable to perform the non-essential functions of the job because of a disability as defined by the Americans with Disabilities Act.</w:t>
      </w:r>
    </w:p>
    <w:p w14:paraId="3AFC7EAE" w14:textId="77777777" w:rsidR="00694C4B" w:rsidRDefault="00694C4B" w:rsidP="00096119">
      <w:pPr>
        <w:tabs>
          <w:tab w:val="left" w:pos="360"/>
        </w:tabs>
        <w:jc w:val="both"/>
        <w:rPr>
          <w:rFonts w:ascii="Arial" w:hAnsi="Arial" w:cs="Arial"/>
        </w:rPr>
      </w:pPr>
    </w:p>
    <w:p w14:paraId="0394AE7C" w14:textId="77777777" w:rsidR="005C30A5" w:rsidRPr="00B00EE6" w:rsidRDefault="005C30A5"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E</w:t>
      </w:r>
      <w:r w:rsidRPr="00B00EE6">
        <w:rPr>
          <w:rFonts w:ascii="Arial" w:hAnsi="Arial" w:cs="Arial"/>
          <w:b/>
        </w:rPr>
        <w:t>: KNOWLEDGE</w:t>
      </w:r>
      <w:r w:rsidR="00B00EE6" w:rsidRPr="00B00EE6">
        <w:rPr>
          <w:rFonts w:ascii="Arial" w:hAnsi="Arial" w:cs="Arial"/>
          <w:b/>
        </w:rPr>
        <w:t>, SKILLS</w:t>
      </w:r>
      <w:r w:rsidRPr="00B00EE6">
        <w:rPr>
          <w:rFonts w:ascii="Arial" w:hAnsi="Arial" w:cs="Arial"/>
          <w:b/>
        </w:rPr>
        <w:t xml:space="preserve"> AND ABILITIES</w:t>
      </w:r>
    </w:p>
    <w:p w14:paraId="79F67348" w14:textId="77777777" w:rsidR="005C30A5" w:rsidRDefault="005C30A5" w:rsidP="00096119">
      <w:pPr>
        <w:tabs>
          <w:tab w:val="left" w:pos="360"/>
        </w:tabs>
        <w:jc w:val="both"/>
        <w:rPr>
          <w:rFonts w:ascii="Arial" w:hAnsi="Arial" w:cs="Arial"/>
        </w:rPr>
      </w:pPr>
    </w:p>
    <w:p w14:paraId="7EB17FBF" w14:textId="31C01092" w:rsidR="00997312" w:rsidRDefault="000013CA" w:rsidP="0038652B">
      <w:pPr>
        <w:rPr>
          <w:rFonts w:ascii="Arial" w:hAnsi="Arial" w:cs="Arial"/>
        </w:rPr>
      </w:pPr>
      <w:r>
        <w:rPr>
          <w:rFonts w:ascii="Arial" w:hAnsi="Arial" w:cs="Arial"/>
        </w:rPr>
        <w:t xml:space="preserve"> </w:t>
      </w:r>
      <w:r w:rsidRPr="0038652B">
        <w:rPr>
          <w:rFonts w:ascii="Arial" w:hAnsi="Arial" w:cs="Arial"/>
        </w:rPr>
        <w:t>Knowledge of quality control principles and practices related to the deployment and configuration of system components</w:t>
      </w:r>
      <w:r>
        <w:rPr>
          <w:rFonts w:ascii="Arial" w:hAnsi="Arial" w:cs="Arial"/>
        </w:rPr>
        <w:t>. Knowledge of</w:t>
      </w:r>
      <w:r w:rsidRPr="0038652B">
        <w:rPr>
          <w:rFonts w:ascii="Arial" w:hAnsi="Arial" w:cs="Arial"/>
        </w:rPr>
        <w:t xml:space="preserve"> SQL Query or other scripting language to assist with troubleshooting system issues.</w:t>
      </w:r>
      <w:r>
        <w:t xml:space="preserve"> </w:t>
      </w:r>
      <w:r>
        <w:rPr>
          <w:rFonts w:ascii="Arial" w:hAnsi="Arial" w:cs="Arial"/>
        </w:rPr>
        <w:t>D</w:t>
      </w:r>
      <w:r w:rsidR="00997312" w:rsidRPr="006F0EDF">
        <w:rPr>
          <w:rFonts w:ascii="Arial" w:hAnsi="Arial" w:cs="Arial"/>
        </w:rPr>
        <w:t>evelop detailed program specifications; analyze data and situations, reason logically and creatively, identify problems, draw valid conclusions, and develop effective solutions; apply creative thinking in the design and development of methods of processing information with information technology systems; establish and maintain cooperative relationships with those contacted in the course of the work; work under pressure; communicate effectively; prepare effective reports; coordinate the activities of technical personnel.</w:t>
      </w:r>
    </w:p>
    <w:p w14:paraId="7A7EC67B" w14:textId="77777777" w:rsidR="005C30A5" w:rsidRDefault="005C30A5" w:rsidP="00096119">
      <w:pPr>
        <w:tabs>
          <w:tab w:val="left" w:pos="360"/>
        </w:tabs>
        <w:jc w:val="both"/>
        <w:rPr>
          <w:rFonts w:ascii="Arial" w:hAnsi="Arial" w:cs="Arial"/>
        </w:rPr>
      </w:pPr>
    </w:p>
    <w:p w14:paraId="6C9165E0"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F</w:t>
      </w:r>
      <w:r w:rsidRPr="00B00EE6">
        <w:rPr>
          <w:rFonts w:ascii="Arial" w:hAnsi="Arial" w:cs="Arial"/>
          <w:b/>
        </w:rPr>
        <w:t>: RESPONSIBILITY FOR D</w:t>
      </w:r>
      <w:r w:rsidR="00DF2A12">
        <w:rPr>
          <w:rFonts w:ascii="Arial" w:hAnsi="Arial" w:cs="Arial"/>
          <w:b/>
        </w:rPr>
        <w:t>E</w:t>
      </w:r>
      <w:r w:rsidRPr="00B00EE6">
        <w:rPr>
          <w:rFonts w:ascii="Arial" w:hAnsi="Arial" w:cs="Arial"/>
          <w:b/>
        </w:rPr>
        <w:t>CISIONS (CONSEQUENCE OF ERROR)</w:t>
      </w:r>
    </w:p>
    <w:p w14:paraId="20FE32B2" w14:textId="77777777" w:rsidR="00B00EE6" w:rsidRDefault="00B00EE6" w:rsidP="00096119">
      <w:pPr>
        <w:tabs>
          <w:tab w:val="left" w:pos="360"/>
        </w:tabs>
        <w:jc w:val="both"/>
        <w:rPr>
          <w:rFonts w:ascii="Arial" w:hAnsi="Arial" w:cs="Arial"/>
        </w:rPr>
      </w:pPr>
    </w:p>
    <w:p w14:paraId="52EB94EE" w14:textId="0EC71046" w:rsidR="00997312" w:rsidRPr="006F0EDF" w:rsidRDefault="00435CE3" w:rsidP="00997312">
      <w:pPr>
        <w:tabs>
          <w:tab w:val="left" w:pos="360"/>
        </w:tabs>
        <w:jc w:val="both"/>
        <w:rPr>
          <w:rFonts w:ascii="Arial" w:hAnsi="Arial" w:cs="Arial"/>
          <w:color w:val="000000"/>
        </w:rPr>
      </w:pPr>
      <w:r w:rsidRPr="006F0EDF">
        <w:rPr>
          <w:rFonts w:ascii="Arial" w:hAnsi="Arial" w:cs="Arial"/>
          <w:color w:val="000000"/>
        </w:rPr>
        <w:t>Ability to make reasonable decisions that may or may not impact the utilization, growth, testing and deployment of the SCO ITSM tools used to conduct Incident, Change, Asset and Service Request Management.</w:t>
      </w:r>
      <w:r>
        <w:rPr>
          <w:rFonts w:ascii="Arial" w:hAnsi="Arial" w:cs="Arial"/>
          <w:color w:val="000000"/>
        </w:rPr>
        <w:t xml:space="preserve"> E</w:t>
      </w:r>
      <w:r w:rsidRPr="00A322F3">
        <w:rPr>
          <w:rFonts w:ascii="Arial" w:hAnsi="Arial" w:cs="Arial"/>
        </w:rPr>
        <w:t>xercise good judgement in providing assistance, consultation and communication to users, managers</w:t>
      </w:r>
      <w:r>
        <w:rPr>
          <w:rFonts w:ascii="Arial" w:hAnsi="Arial" w:cs="Arial"/>
        </w:rPr>
        <w:t>,</w:t>
      </w:r>
      <w:r w:rsidRPr="00A322F3">
        <w:rPr>
          <w:rFonts w:ascii="Arial" w:hAnsi="Arial" w:cs="Arial"/>
        </w:rPr>
        <w:t xml:space="preserve"> team members</w:t>
      </w:r>
      <w:r>
        <w:rPr>
          <w:rFonts w:ascii="Arial" w:hAnsi="Arial" w:cs="Arial"/>
        </w:rPr>
        <w:t xml:space="preserve"> and SCO business partners.</w:t>
      </w:r>
      <w:r w:rsidRPr="00A322F3">
        <w:rPr>
          <w:rFonts w:ascii="Arial" w:hAnsi="Arial" w:cs="Arial"/>
        </w:rPr>
        <w:t xml:space="preserve"> Draw valid conclusions from the review of information received and communicate the appropriate process to follow in collaborating with both business and technical customers. Failure to provide thorough and timely response and </w:t>
      </w:r>
      <w:r w:rsidR="00EA6CA8" w:rsidRPr="00A322F3">
        <w:rPr>
          <w:rFonts w:ascii="Arial" w:hAnsi="Arial" w:cs="Arial"/>
        </w:rPr>
        <w:t>solutions</w:t>
      </w:r>
      <w:r w:rsidRPr="00A322F3">
        <w:rPr>
          <w:rFonts w:ascii="Arial" w:hAnsi="Arial" w:cs="Arial"/>
        </w:rPr>
        <w:t xml:space="preserve"> could result in unnecessary and untimely </w:t>
      </w:r>
      <w:r>
        <w:rPr>
          <w:rFonts w:ascii="Arial" w:hAnsi="Arial" w:cs="Arial"/>
        </w:rPr>
        <w:t xml:space="preserve">costs, </w:t>
      </w:r>
      <w:r w:rsidRPr="00A322F3">
        <w:rPr>
          <w:rFonts w:ascii="Arial" w:hAnsi="Arial" w:cs="Arial"/>
        </w:rPr>
        <w:t>providing unnecessary services</w:t>
      </w:r>
      <w:r>
        <w:rPr>
          <w:rFonts w:ascii="Arial" w:hAnsi="Arial" w:cs="Arial"/>
        </w:rPr>
        <w:t xml:space="preserve"> and inaccurate guidance in implementing the </w:t>
      </w:r>
      <w:r w:rsidR="00EA6CA8">
        <w:rPr>
          <w:rFonts w:ascii="Arial" w:hAnsi="Arial" w:cs="Arial"/>
        </w:rPr>
        <w:t>enterprise-wide</w:t>
      </w:r>
      <w:r>
        <w:rPr>
          <w:rFonts w:ascii="Arial" w:hAnsi="Arial" w:cs="Arial"/>
        </w:rPr>
        <w:t xml:space="preserve"> ITSM solution</w:t>
      </w:r>
      <w:r w:rsidRPr="00A322F3">
        <w:rPr>
          <w:rFonts w:ascii="Arial" w:hAnsi="Arial" w:cs="Arial"/>
        </w:rPr>
        <w:t>.</w:t>
      </w:r>
    </w:p>
    <w:p w14:paraId="32BD4621" w14:textId="77777777" w:rsidR="00B00EE6" w:rsidRDefault="00B00EE6" w:rsidP="00096119">
      <w:pPr>
        <w:tabs>
          <w:tab w:val="left" w:pos="360"/>
        </w:tabs>
        <w:jc w:val="both"/>
        <w:rPr>
          <w:rFonts w:ascii="Arial" w:hAnsi="Arial" w:cs="Arial"/>
        </w:rPr>
      </w:pPr>
    </w:p>
    <w:p w14:paraId="22382766" w14:textId="77777777" w:rsid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G</w:t>
      </w:r>
      <w:r w:rsidRPr="00B00EE6">
        <w:rPr>
          <w:rFonts w:ascii="Arial" w:hAnsi="Arial" w:cs="Arial"/>
          <w:b/>
        </w:rPr>
        <w:t>: PERSONAL CONTACT</w:t>
      </w:r>
    </w:p>
    <w:p w14:paraId="5F4C2B80" w14:textId="77777777" w:rsidR="00997312" w:rsidRPr="00B00EE6" w:rsidRDefault="00997312" w:rsidP="00096119">
      <w:pPr>
        <w:tabs>
          <w:tab w:val="left" w:pos="360"/>
        </w:tabs>
        <w:jc w:val="both"/>
        <w:rPr>
          <w:rFonts w:ascii="Arial" w:hAnsi="Arial" w:cs="Arial"/>
          <w:b/>
        </w:rPr>
      </w:pPr>
    </w:p>
    <w:p w14:paraId="082DB73A" w14:textId="67C5C546" w:rsidR="00997312" w:rsidRPr="006F0EDF" w:rsidRDefault="00997312" w:rsidP="00997312">
      <w:pPr>
        <w:tabs>
          <w:tab w:val="left" w:pos="360"/>
        </w:tabs>
        <w:jc w:val="both"/>
        <w:rPr>
          <w:rFonts w:ascii="Arial" w:hAnsi="Arial" w:cs="Arial"/>
          <w:color w:val="000000"/>
        </w:rPr>
      </w:pPr>
      <w:r w:rsidRPr="006F0EDF">
        <w:rPr>
          <w:rFonts w:ascii="Arial" w:hAnsi="Arial" w:cs="Arial"/>
          <w:color w:val="000000"/>
        </w:rPr>
        <w:t xml:space="preserve">This position will have day-to-day contact with ISD management, </w:t>
      </w:r>
      <w:r w:rsidR="000013CA">
        <w:rPr>
          <w:rFonts w:ascii="Arial" w:hAnsi="Arial" w:cs="Arial"/>
          <w:color w:val="000000"/>
        </w:rPr>
        <w:t xml:space="preserve">asset management </w:t>
      </w:r>
      <w:r w:rsidRPr="006F0EDF">
        <w:rPr>
          <w:rFonts w:ascii="Arial" w:hAnsi="Arial" w:cs="Arial"/>
          <w:color w:val="000000"/>
        </w:rPr>
        <w:t xml:space="preserve">staff, SCO IT Support staff, Vendors and like administrators from other state departments. </w:t>
      </w:r>
    </w:p>
    <w:p w14:paraId="5CDAEADC" w14:textId="77777777" w:rsidR="00B00EE6" w:rsidRDefault="00B00EE6" w:rsidP="00096119">
      <w:pPr>
        <w:tabs>
          <w:tab w:val="left" w:pos="360"/>
        </w:tabs>
        <w:jc w:val="both"/>
        <w:rPr>
          <w:rFonts w:ascii="Arial" w:hAnsi="Arial" w:cs="Arial"/>
        </w:rPr>
      </w:pPr>
    </w:p>
    <w:p w14:paraId="5570DC01" w14:textId="77777777" w:rsidR="00A24168" w:rsidRDefault="00A24168" w:rsidP="00096119">
      <w:pPr>
        <w:tabs>
          <w:tab w:val="left" w:pos="360"/>
        </w:tabs>
        <w:jc w:val="both"/>
        <w:rPr>
          <w:rFonts w:ascii="Arial" w:hAnsi="Arial" w:cs="Arial"/>
        </w:rPr>
      </w:pPr>
    </w:p>
    <w:p w14:paraId="65B4E349"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H</w:t>
      </w:r>
      <w:r w:rsidRPr="00B00EE6">
        <w:rPr>
          <w:rFonts w:ascii="Arial" w:hAnsi="Arial" w:cs="Arial"/>
          <w:b/>
        </w:rPr>
        <w:t>: WORK ENV</w:t>
      </w:r>
      <w:r w:rsidR="00180253">
        <w:rPr>
          <w:rFonts w:ascii="Arial" w:hAnsi="Arial" w:cs="Arial"/>
          <w:b/>
        </w:rPr>
        <w:t xml:space="preserve">IRONMENT </w:t>
      </w:r>
    </w:p>
    <w:p w14:paraId="678047F3" w14:textId="77777777" w:rsidR="00B00EE6" w:rsidRDefault="00B00EE6" w:rsidP="00096119">
      <w:pPr>
        <w:tabs>
          <w:tab w:val="left" w:pos="360"/>
        </w:tabs>
        <w:jc w:val="both"/>
        <w:rPr>
          <w:rFonts w:ascii="Arial" w:hAnsi="Arial" w:cs="Arial"/>
        </w:rPr>
      </w:pPr>
    </w:p>
    <w:p w14:paraId="3F552CB7" w14:textId="292DFA67" w:rsidR="00997312" w:rsidRDefault="002B7B84" w:rsidP="00997312">
      <w:pPr>
        <w:tabs>
          <w:tab w:val="left" w:pos="360"/>
        </w:tabs>
        <w:jc w:val="both"/>
        <w:rPr>
          <w:rFonts w:ascii="Arial" w:hAnsi="Arial" w:cs="Arial"/>
        </w:rPr>
      </w:pPr>
      <w:r w:rsidRPr="008719A3">
        <w:rPr>
          <w:rFonts w:ascii="Arial" w:hAnsi="Arial" w:cs="Arial"/>
        </w:rPr>
        <w:t>The incumbent will work in a multi-story climate-controlled office under artificial lighting</w:t>
      </w:r>
      <w:r>
        <w:rPr>
          <w:rFonts w:ascii="Arial" w:hAnsi="Arial" w:cs="Arial"/>
        </w:rPr>
        <w:t xml:space="preserve"> unless approved for telework and/or alternate work location. </w:t>
      </w:r>
      <w:r w:rsidR="00997312" w:rsidRPr="00B9401C">
        <w:rPr>
          <w:rFonts w:ascii="Arial" w:hAnsi="Arial" w:cs="Arial"/>
        </w:rPr>
        <w:t xml:space="preserve">Travel to customer locations, primarily in Sacramento County, will occur on a regular </w:t>
      </w:r>
      <w:r w:rsidR="00997312" w:rsidRPr="00B9401C">
        <w:rPr>
          <w:rFonts w:ascii="Arial" w:hAnsi="Arial" w:cs="Arial"/>
        </w:rPr>
        <w:lastRenderedPageBreak/>
        <w:t>basis.  When traveling, the incumbent may be subject to the elements of the destination.  The incumbent is expected to adhere to a consistent work schedule averaging 40 hours per week. The incumbent may be required to work outside of normal business hours</w:t>
      </w:r>
      <w:r w:rsidR="00997312">
        <w:rPr>
          <w:rFonts w:ascii="Arial" w:hAnsi="Arial" w:cs="Arial"/>
        </w:rPr>
        <w:t xml:space="preserve"> and is required to carry a mobile communications device</w:t>
      </w:r>
      <w:r w:rsidR="00997312" w:rsidRPr="00B9401C">
        <w:rPr>
          <w:rFonts w:ascii="Arial" w:hAnsi="Arial" w:cs="Arial"/>
        </w:rPr>
        <w:t>.</w:t>
      </w:r>
    </w:p>
    <w:p w14:paraId="41A1307D" w14:textId="77777777" w:rsidR="00B00EE6" w:rsidRDefault="00B00EE6" w:rsidP="00096119">
      <w:pPr>
        <w:tabs>
          <w:tab w:val="left" w:pos="360"/>
        </w:tabs>
        <w:jc w:val="both"/>
        <w:rPr>
          <w:rFonts w:ascii="Arial" w:hAnsi="Arial" w:cs="Arial"/>
        </w:rPr>
      </w:pPr>
    </w:p>
    <w:p w14:paraId="5FCDF43D"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I</w:t>
      </w:r>
      <w:r w:rsidRPr="00B00EE6">
        <w:rPr>
          <w:rFonts w:ascii="Arial" w:hAnsi="Arial" w:cs="Arial"/>
          <w:b/>
        </w:rPr>
        <w:t>: PHYSICAL REQUIREMENTS</w:t>
      </w:r>
    </w:p>
    <w:p w14:paraId="7B1FB747" w14:textId="77777777" w:rsidR="00B00EE6" w:rsidRDefault="00B00EE6" w:rsidP="00096119">
      <w:pPr>
        <w:tabs>
          <w:tab w:val="left" w:pos="360"/>
        </w:tabs>
        <w:jc w:val="both"/>
        <w:rPr>
          <w:rFonts w:ascii="Arial" w:hAnsi="Arial" w:cs="Arial"/>
        </w:rPr>
      </w:pPr>
    </w:p>
    <w:p w14:paraId="0AC706F2" w14:textId="77777777" w:rsidR="00834B6A" w:rsidRDefault="00B00EE6" w:rsidP="00096119">
      <w:pPr>
        <w:tabs>
          <w:tab w:val="left" w:pos="360"/>
        </w:tabs>
        <w:jc w:val="both"/>
        <w:rPr>
          <w:rFonts w:ascii="Arial" w:hAnsi="Arial" w:cs="Arial"/>
        </w:rPr>
      </w:pPr>
      <w:r>
        <w:rPr>
          <w:rFonts w:ascii="Arial" w:hAnsi="Arial" w:cs="Arial"/>
        </w:rPr>
        <w:t>Any lifting, moving, keying, etc. required for this position.</w:t>
      </w:r>
    </w:p>
    <w:p w14:paraId="106237FA" w14:textId="77777777" w:rsidR="00B00EE6" w:rsidRDefault="00B00EE6" w:rsidP="00096119">
      <w:pPr>
        <w:tabs>
          <w:tab w:val="left" w:pos="360"/>
        </w:tabs>
        <w:jc w:val="both"/>
        <w:rPr>
          <w:rFonts w:ascii="Arial" w:hAnsi="Arial" w:cs="Arial"/>
        </w:rPr>
      </w:pPr>
      <w:r>
        <w:rPr>
          <w:rFonts w:ascii="Arial" w:hAnsi="Arial" w:cs="Arial"/>
        </w:rPr>
        <w:t xml:space="preserve"> </w:t>
      </w:r>
    </w:p>
    <w:p w14:paraId="230A1EEE" w14:textId="77777777" w:rsidR="008C1963" w:rsidRDefault="008C1963" w:rsidP="00096119">
      <w:pPr>
        <w:tabs>
          <w:tab w:val="left" w:pos="360"/>
        </w:tabs>
        <w:jc w:val="both"/>
        <w:rPr>
          <w:rFonts w:ascii="Arial" w:hAnsi="Arial" w:cs="Arial"/>
        </w:rPr>
      </w:pPr>
    </w:p>
    <w:p w14:paraId="56515146" w14:textId="77777777" w:rsidR="008C1963" w:rsidRDefault="008C1963" w:rsidP="00096119">
      <w:pPr>
        <w:tabs>
          <w:tab w:val="left" w:pos="360"/>
        </w:tabs>
        <w:jc w:val="both"/>
        <w:rPr>
          <w:rFonts w:ascii="Arial" w:hAnsi="Arial" w:cs="Arial"/>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hysical Requirements"/>
        <w:tblDescription w:val="This table reviews frequency of activities that are required of employee.  It lists Activities and differenciates hours per day use; never (zero hours); Occasionally (up to three hours); Frequently (three to six hours); Constantly (six to eight hours);. Activities listed include: sitting; walking; standing; bending; squating; climbing; kneeling; crawling; twisting; repetitive use of hands; simple grasping; power grasping; fine manipulation; pushing and or pulling; reaching above and below shoulder level; lifting and or carrying. "/>
      </w:tblPr>
      <w:tblGrid>
        <w:gridCol w:w="2538"/>
        <w:gridCol w:w="1640"/>
        <w:gridCol w:w="1687"/>
        <w:gridCol w:w="1591"/>
        <w:gridCol w:w="1606"/>
      </w:tblGrid>
      <w:tr w:rsidR="00834B6A" w:rsidRPr="00F3666C" w14:paraId="27D0B4DA" w14:textId="77777777" w:rsidTr="001E7CDA">
        <w:tc>
          <w:tcPr>
            <w:tcW w:w="9288" w:type="dxa"/>
            <w:gridSpan w:val="5"/>
          </w:tcPr>
          <w:p w14:paraId="08A7C8D8" w14:textId="77777777" w:rsidR="00834B6A" w:rsidRPr="001E7CDA" w:rsidRDefault="00834B6A" w:rsidP="001E7CDA">
            <w:pPr>
              <w:rPr>
                <w:rFonts w:ascii="Calibri" w:eastAsia="Calibri" w:hAnsi="Calibri"/>
              </w:rPr>
            </w:pPr>
            <w:r w:rsidRPr="001E7CDA">
              <w:rPr>
                <w:rFonts w:ascii="Calibri" w:eastAsia="Calibri" w:hAnsi="Calibri"/>
              </w:rPr>
              <w:t>Check the frequency of activity required of the employee to perform the job</w:t>
            </w:r>
          </w:p>
        </w:tc>
      </w:tr>
      <w:tr w:rsidR="00834B6A" w:rsidRPr="00F3666C" w14:paraId="3E3CEFC1" w14:textId="77777777" w:rsidTr="001E7CDA">
        <w:tc>
          <w:tcPr>
            <w:tcW w:w="2610" w:type="dxa"/>
          </w:tcPr>
          <w:p w14:paraId="0CB6D362" w14:textId="77777777" w:rsidR="00834B6A" w:rsidRPr="001E7CDA" w:rsidRDefault="00834B6A" w:rsidP="001E7CDA">
            <w:pPr>
              <w:jc w:val="center"/>
              <w:rPr>
                <w:rFonts w:ascii="Calibri" w:eastAsia="Calibri" w:hAnsi="Calibri"/>
              </w:rPr>
            </w:pPr>
            <w:r w:rsidRPr="001E7CDA">
              <w:rPr>
                <w:rFonts w:ascii="Calibri" w:eastAsia="Calibri" w:hAnsi="Calibri"/>
              </w:rPr>
              <w:t>Activity</w:t>
            </w:r>
          </w:p>
          <w:p w14:paraId="5CD81551" w14:textId="77777777" w:rsidR="00834B6A" w:rsidRPr="001E7CDA" w:rsidRDefault="00834B6A" w:rsidP="001E7CDA">
            <w:pPr>
              <w:jc w:val="center"/>
              <w:rPr>
                <w:rFonts w:ascii="Calibri" w:eastAsia="Calibri" w:hAnsi="Calibri"/>
              </w:rPr>
            </w:pPr>
            <w:r w:rsidRPr="001E7CDA">
              <w:rPr>
                <w:rFonts w:ascii="Calibri" w:eastAsia="Calibri" w:hAnsi="Calibri"/>
              </w:rPr>
              <w:t>(Hours per day)</w:t>
            </w:r>
          </w:p>
        </w:tc>
        <w:tc>
          <w:tcPr>
            <w:tcW w:w="1710" w:type="dxa"/>
          </w:tcPr>
          <w:p w14:paraId="68B69F89" w14:textId="77777777" w:rsidR="00834B6A" w:rsidRPr="001E7CDA" w:rsidRDefault="00834B6A" w:rsidP="001E7CDA">
            <w:pPr>
              <w:jc w:val="center"/>
              <w:rPr>
                <w:rFonts w:ascii="Calibri" w:eastAsia="Calibri" w:hAnsi="Calibri"/>
              </w:rPr>
            </w:pPr>
            <w:r w:rsidRPr="001E7CDA">
              <w:rPr>
                <w:rFonts w:ascii="Calibri" w:eastAsia="Calibri" w:hAnsi="Calibri"/>
              </w:rPr>
              <w:t>Never</w:t>
            </w:r>
          </w:p>
          <w:p w14:paraId="4113462D" w14:textId="77777777" w:rsidR="00834B6A" w:rsidRPr="001E7CDA" w:rsidRDefault="00834B6A" w:rsidP="001E7CDA">
            <w:pPr>
              <w:jc w:val="center"/>
              <w:rPr>
                <w:rFonts w:ascii="Calibri" w:eastAsia="Calibri" w:hAnsi="Calibri"/>
              </w:rPr>
            </w:pPr>
            <w:r w:rsidRPr="001E7CDA">
              <w:rPr>
                <w:rFonts w:ascii="Calibri" w:eastAsia="Calibri" w:hAnsi="Calibri"/>
              </w:rPr>
              <w:t>(0 Hours)</w:t>
            </w:r>
          </w:p>
        </w:tc>
        <w:tc>
          <w:tcPr>
            <w:tcW w:w="1710" w:type="dxa"/>
          </w:tcPr>
          <w:p w14:paraId="1B780C69" w14:textId="77777777" w:rsidR="00834B6A" w:rsidRPr="001E7CDA" w:rsidRDefault="00834B6A" w:rsidP="001E7CDA">
            <w:pPr>
              <w:jc w:val="center"/>
              <w:rPr>
                <w:rFonts w:ascii="Calibri" w:eastAsia="Calibri" w:hAnsi="Calibri"/>
              </w:rPr>
            </w:pPr>
            <w:r w:rsidRPr="001E7CDA">
              <w:rPr>
                <w:rFonts w:ascii="Calibri" w:eastAsia="Calibri" w:hAnsi="Calibri"/>
              </w:rPr>
              <w:t>Occasionally</w:t>
            </w:r>
          </w:p>
          <w:p w14:paraId="6780C660" w14:textId="77777777" w:rsidR="00834B6A" w:rsidRPr="001E7CDA" w:rsidRDefault="00834B6A" w:rsidP="001E7CDA">
            <w:pPr>
              <w:jc w:val="center"/>
              <w:rPr>
                <w:rFonts w:ascii="Calibri" w:eastAsia="Calibri" w:hAnsi="Calibri"/>
              </w:rPr>
            </w:pPr>
            <w:r w:rsidRPr="001E7CDA">
              <w:rPr>
                <w:rFonts w:ascii="Calibri" w:eastAsia="Calibri" w:hAnsi="Calibri"/>
              </w:rPr>
              <w:t>(up to 3 hours)</w:t>
            </w:r>
          </w:p>
        </w:tc>
        <w:tc>
          <w:tcPr>
            <w:tcW w:w="1620" w:type="dxa"/>
          </w:tcPr>
          <w:p w14:paraId="52472D7C" w14:textId="77777777" w:rsidR="00834B6A" w:rsidRPr="001E7CDA" w:rsidRDefault="00834B6A" w:rsidP="001E7CDA">
            <w:pPr>
              <w:jc w:val="center"/>
              <w:rPr>
                <w:rFonts w:ascii="Calibri" w:eastAsia="Calibri" w:hAnsi="Calibri"/>
              </w:rPr>
            </w:pPr>
            <w:r w:rsidRPr="001E7CDA">
              <w:rPr>
                <w:rFonts w:ascii="Calibri" w:eastAsia="Calibri" w:hAnsi="Calibri"/>
              </w:rPr>
              <w:t>Frequently</w:t>
            </w:r>
          </w:p>
          <w:p w14:paraId="0FA8DB5F" w14:textId="77777777" w:rsidR="00834B6A" w:rsidRPr="001E7CDA" w:rsidRDefault="00834B6A" w:rsidP="001E7CDA">
            <w:pPr>
              <w:jc w:val="center"/>
              <w:rPr>
                <w:rFonts w:ascii="Calibri" w:eastAsia="Calibri" w:hAnsi="Calibri"/>
              </w:rPr>
            </w:pPr>
            <w:r w:rsidRPr="001E7CDA">
              <w:rPr>
                <w:rFonts w:ascii="Calibri" w:eastAsia="Calibri" w:hAnsi="Calibri"/>
              </w:rPr>
              <w:t>(3 to 6 hours)</w:t>
            </w:r>
          </w:p>
        </w:tc>
        <w:tc>
          <w:tcPr>
            <w:tcW w:w="1638" w:type="dxa"/>
          </w:tcPr>
          <w:p w14:paraId="5BF47F83" w14:textId="77777777" w:rsidR="00834B6A" w:rsidRPr="001E7CDA" w:rsidRDefault="00834B6A" w:rsidP="001E7CDA">
            <w:pPr>
              <w:jc w:val="center"/>
              <w:rPr>
                <w:rFonts w:ascii="Calibri" w:eastAsia="Calibri" w:hAnsi="Calibri"/>
              </w:rPr>
            </w:pPr>
            <w:r w:rsidRPr="001E7CDA">
              <w:rPr>
                <w:rFonts w:ascii="Calibri" w:eastAsia="Calibri" w:hAnsi="Calibri"/>
              </w:rPr>
              <w:t>Constantly</w:t>
            </w:r>
          </w:p>
          <w:p w14:paraId="4DCCA0AD" w14:textId="77777777" w:rsidR="00834B6A" w:rsidRPr="001E7CDA" w:rsidRDefault="00834B6A" w:rsidP="001E7CDA">
            <w:pPr>
              <w:jc w:val="center"/>
              <w:rPr>
                <w:rFonts w:ascii="Calibri" w:eastAsia="Calibri" w:hAnsi="Calibri"/>
              </w:rPr>
            </w:pPr>
            <w:r w:rsidRPr="001E7CDA">
              <w:rPr>
                <w:rFonts w:ascii="Calibri" w:eastAsia="Calibri" w:hAnsi="Calibri"/>
              </w:rPr>
              <w:t>(6 to 8 hours)</w:t>
            </w:r>
          </w:p>
        </w:tc>
      </w:tr>
      <w:tr w:rsidR="00834B6A" w:rsidRPr="00F3666C" w14:paraId="01736220" w14:textId="77777777" w:rsidTr="001E7CDA">
        <w:tc>
          <w:tcPr>
            <w:tcW w:w="2610" w:type="dxa"/>
          </w:tcPr>
          <w:p w14:paraId="42C68FF6" w14:textId="77777777" w:rsidR="00834B6A" w:rsidRPr="001E7CDA" w:rsidRDefault="00834B6A" w:rsidP="001E7CDA">
            <w:pPr>
              <w:rPr>
                <w:rFonts w:ascii="Calibri" w:eastAsia="Calibri" w:hAnsi="Calibri"/>
              </w:rPr>
            </w:pPr>
            <w:r w:rsidRPr="001E7CDA">
              <w:rPr>
                <w:rFonts w:ascii="Calibri" w:eastAsia="Calibri" w:hAnsi="Calibri"/>
              </w:rPr>
              <w:t>Sitting</w:t>
            </w:r>
          </w:p>
        </w:tc>
        <w:tc>
          <w:tcPr>
            <w:tcW w:w="1710" w:type="dxa"/>
          </w:tcPr>
          <w:p w14:paraId="568DA9D5" w14:textId="77777777" w:rsidR="00834B6A" w:rsidRPr="001E7CDA" w:rsidRDefault="00834B6A" w:rsidP="001E7CDA">
            <w:pPr>
              <w:rPr>
                <w:rFonts w:ascii="Calibri" w:eastAsia="Calibri" w:hAnsi="Calibri"/>
              </w:rPr>
            </w:pPr>
          </w:p>
        </w:tc>
        <w:tc>
          <w:tcPr>
            <w:tcW w:w="1710" w:type="dxa"/>
          </w:tcPr>
          <w:p w14:paraId="13B92593" w14:textId="77777777" w:rsidR="00834B6A" w:rsidRPr="001E7CDA" w:rsidRDefault="00834B6A" w:rsidP="001E7CDA">
            <w:pPr>
              <w:rPr>
                <w:rFonts w:ascii="Calibri" w:eastAsia="Calibri" w:hAnsi="Calibri"/>
              </w:rPr>
            </w:pPr>
          </w:p>
        </w:tc>
        <w:tc>
          <w:tcPr>
            <w:tcW w:w="1620" w:type="dxa"/>
          </w:tcPr>
          <w:p w14:paraId="40E34009" w14:textId="77777777" w:rsidR="00834B6A" w:rsidRPr="001E7CDA" w:rsidRDefault="00997312" w:rsidP="001E7CDA">
            <w:pPr>
              <w:rPr>
                <w:rFonts w:ascii="Calibri" w:eastAsia="Calibri" w:hAnsi="Calibri"/>
              </w:rPr>
            </w:pPr>
            <w:r>
              <w:rPr>
                <w:rFonts w:ascii="Calibri" w:eastAsia="Calibri" w:hAnsi="Calibri"/>
              </w:rPr>
              <w:t>x</w:t>
            </w:r>
          </w:p>
        </w:tc>
        <w:tc>
          <w:tcPr>
            <w:tcW w:w="1638" w:type="dxa"/>
          </w:tcPr>
          <w:p w14:paraId="691C659F" w14:textId="77777777" w:rsidR="00834B6A" w:rsidRPr="001E7CDA" w:rsidRDefault="00834B6A" w:rsidP="001E7CDA">
            <w:pPr>
              <w:rPr>
                <w:rFonts w:ascii="Calibri" w:eastAsia="Calibri" w:hAnsi="Calibri"/>
              </w:rPr>
            </w:pPr>
          </w:p>
        </w:tc>
      </w:tr>
      <w:tr w:rsidR="00834B6A" w:rsidRPr="00F3666C" w14:paraId="7C619B90" w14:textId="77777777" w:rsidTr="001E7CDA">
        <w:tc>
          <w:tcPr>
            <w:tcW w:w="2610" w:type="dxa"/>
          </w:tcPr>
          <w:p w14:paraId="4288258A" w14:textId="77777777" w:rsidR="00834B6A" w:rsidRPr="001E7CDA" w:rsidRDefault="00834B6A" w:rsidP="001E7CDA">
            <w:pPr>
              <w:rPr>
                <w:rFonts w:ascii="Calibri" w:eastAsia="Calibri" w:hAnsi="Calibri"/>
              </w:rPr>
            </w:pPr>
            <w:r w:rsidRPr="001E7CDA">
              <w:rPr>
                <w:rFonts w:ascii="Calibri" w:eastAsia="Calibri" w:hAnsi="Calibri"/>
              </w:rPr>
              <w:t>Walking</w:t>
            </w:r>
          </w:p>
        </w:tc>
        <w:tc>
          <w:tcPr>
            <w:tcW w:w="1710" w:type="dxa"/>
          </w:tcPr>
          <w:p w14:paraId="7C14F6A6" w14:textId="77777777" w:rsidR="00834B6A" w:rsidRPr="001E7CDA" w:rsidRDefault="00834B6A" w:rsidP="001E7CDA">
            <w:pPr>
              <w:rPr>
                <w:rFonts w:ascii="Calibri" w:eastAsia="Calibri" w:hAnsi="Calibri"/>
              </w:rPr>
            </w:pPr>
          </w:p>
        </w:tc>
        <w:tc>
          <w:tcPr>
            <w:tcW w:w="1710" w:type="dxa"/>
          </w:tcPr>
          <w:p w14:paraId="4B47299A" w14:textId="77777777" w:rsidR="00834B6A" w:rsidRPr="001E7CDA" w:rsidRDefault="00997312" w:rsidP="001E7CDA">
            <w:pPr>
              <w:rPr>
                <w:rFonts w:ascii="Calibri" w:eastAsia="Calibri" w:hAnsi="Calibri"/>
              </w:rPr>
            </w:pPr>
            <w:r>
              <w:rPr>
                <w:rFonts w:ascii="Calibri" w:eastAsia="Calibri" w:hAnsi="Calibri"/>
              </w:rPr>
              <w:t>x</w:t>
            </w:r>
          </w:p>
        </w:tc>
        <w:tc>
          <w:tcPr>
            <w:tcW w:w="1620" w:type="dxa"/>
          </w:tcPr>
          <w:p w14:paraId="0413D6FC" w14:textId="77777777" w:rsidR="00834B6A" w:rsidRPr="001E7CDA" w:rsidRDefault="00834B6A" w:rsidP="001E7CDA">
            <w:pPr>
              <w:rPr>
                <w:rFonts w:ascii="Calibri" w:eastAsia="Calibri" w:hAnsi="Calibri"/>
              </w:rPr>
            </w:pPr>
          </w:p>
        </w:tc>
        <w:tc>
          <w:tcPr>
            <w:tcW w:w="1638" w:type="dxa"/>
          </w:tcPr>
          <w:p w14:paraId="082B3374" w14:textId="77777777" w:rsidR="00834B6A" w:rsidRPr="001E7CDA" w:rsidRDefault="00834B6A" w:rsidP="001E7CDA">
            <w:pPr>
              <w:rPr>
                <w:rFonts w:ascii="Calibri" w:eastAsia="Calibri" w:hAnsi="Calibri"/>
              </w:rPr>
            </w:pPr>
          </w:p>
        </w:tc>
      </w:tr>
      <w:tr w:rsidR="00834B6A" w:rsidRPr="00F3666C" w14:paraId="081C054C" w14:textId="77777777" w:rsidTr="001E7CDA">
        <w:tc>
          <w:tcPr>
            <w:tcW w:w="2610" w:type="dxa"/>
          </w:tcPr>
          <w:p w14:paraId="4799ECE1" w14:textId="77777777" w:rsidR="00834B6A" w:rsidRPr="001E7CDA" w:rsidRDefault="00834B6A" w:rsidP="001E7CDA">
            <w:pPr>
              <w:rPr>
                <w:rFonts w:ascii="Calibri" w:eastAsia="Calibri" w:hAnsi="Calibri"/>
              </w:rPr>
            </w:pPr>
            <w:r w:rsidRPr="001E7CDA">
              <w:rPr>
                <w:rFonts w:ascii="Calibri" w:eastAsia="Calibri" w:hAnsi="Calibri"/>
              </w:rPr>
              <w:t>Standing</w:t>
            </w:r>
          </w:p>
        </w:tc>
        <w:tc>
          <w:tcPr>
            <w:tcW w:w="1710" w:type="dxa"/>
          </w:tcPr>
          <w:p w14:paraId="77216075" w14:textId="77777777" w:rsidR="00834B6A" w:rsidRPr="001E7CDA" w:rsidRDefault="00834B6A" w:rsidP="001E7CDA">
            <w:pPr>
              <w:rPr>
                <w:rFonts w:ascii="Calibri" w:eastAsia="Calibri" w:hAnsi="Calibri"/>
              </w:rPr>
            </w:pPr>
          </w:p>
        </w:tc>
        <w:tc>
          <w:tcPr>
            <w:tcW w:w="1710" w:type="dxa"/>
          </w:tcPr>
          <w:p w14:paraId="567E57D9" w14:textId="77777777" w:rsidR="00834B6A" w:rsidRPr="001E7CDA" w:rsidRDefault="00997312" w:rsidP="001E7CDA">
            <w:pPr>
              <w:rPr>
                <w:rFonts w:ascii="Calibri" w:eastAsia="Calibri" w:hAnsi="Calibri"/>
              </w:rPr>
            </w:pPr>
            <w:r>
              <w:rPr>
                <w:rFonts w:ascii="Calibri" w:eastAsia="Calibri" w:hAnsi="Calibri"/>
              </w:rPr>
              <w:t>x</w:t>
            </w:r>
          </w:p>
        </w:tc>
        <w:tc>
          <w:tcPr>
            <w:tcW w:w="1620" w:type="dxa"/>
          </w:tcPr>
          <w:p w14:paraId="47FCF6AC" w14:textId="77777777" w:rsidR="00834B6A" w:rsidRPr="001E7CDA" w:rsidRDefault="00834B6A" w:rsidP="001E7CDA">
            <w:pPr>
              <w:rPr>
                <w:rFonts w:ascii="Calibri" w:eastAsia="Calibri" w:hAnsi="Calibri"/>
              </w:rPr>
            </w:pPr>
          </w:p>
        </w:tc>
        <w:tc>
          <w:tcPr>
            <w:tcW w:w="1638" w:type="dxa"/>
          </w:tcPr>
          <w:p w14:paraId="4E901254" w14:textId="77777777" w:rsidR="00834B6A" w:rsidRPr="001E7CDA" w:rsidRDefault="00834B6A" w:rsidP="001E7CDA">
            <w:pPr>
              <w:rPr>
                <w:rFonts w:ascii="Calibri" w:eastAsia="Calibri" w:hAnsi="Calibri"/>
              </w:rPr>
            </w:pPr>
          </w:p>
        </w:tc>
      </w:tr>
      <w:tr w:rsidR="00834B6A" w:rsidRPr="00F3666C" w14:paraId="791501AE" w14:textId="77777777" w:rsidTr="001E7CDA">
        <w:tc>
          <w:tcPr>
            <w:tcW w:w="2610" w:type="dxa"/>
          </w:tcPr>
          <w:p w14:paraId="3603F3DA" w14:textId="77777777" w:rsidR="00834B6A" w:rsidRPr="001E7CDA" w:rsidRDefault="00834B6A" w:rsidP="001E7CDA">
            <w:pPr>
              <w:rPr>
                <w:rFonts w:ascii="Calibri" w:eastAsia="Calibri" w:hAnsi="Calibri"/>
              </w:rPr>
            </w:pPr>
            <w:r w:rsidRPr="001E7CDA">
              <w:rPr>
                <w:rFonts w:ascii="Calibri" w:eastAsia="Calibri" w:hAnsi="Calibri"/>
              </w:rPr>
              <w:t>Bending (neck/waist)</w:t>
            </w:r>
          </w:p>
        </w:tc>
        <w:tc>
          <w:tcPr>
            <w:tcW w:w="1710" w:type="dxa"/>
          </w:tcPr>
          <w:p w14:paraId="50AEB15C" w14:textId="77777777" w:rsidR="00834B6A" w:rsidRPr="001E7CDA" w:rsidRDefault="00834B6A" w:rsidP="001E7CDA">
            <w:pPr>
              <w:rPr>
                <w:rFonts w:ascii="Calibri" w:eastAsia="Calibri" w:hAnsi="Calibri"/>
              </w:rPr>
            </w:pPr>
          </w:p>
        </w:tc>
        <w:tc>
          <w:tcPr>
            <w:tcW w:w="1710" w:type="dxa"/>
          </w:tcPr>
          <w:p w14:paraId="58D6F4FB" w14:textId="77777777" w:rsidR="00834B6A" w:rsidRPr="001E7CDA" w:rsidRDefault="00997312" w:rsidP="001E7CDA">
            <w:pPr>
              <w:rPr>
                <w:rFonts w:ascii="Calibri" w:eastAsia="Calibri" w:hAnsi="Calibri"/>
              </w:rPr>
            </w:pPr>
            <w:r>
              <w:rPr>
                <w:rFonts w:ascii="Calibri" w:eastAsia="Calibri" w:hAnsi="Calibri"/>
              </w:rPr>
              <w:t>x</w:t>
            </w:r>
          </w:p>
        </w:tc>
        <w:tc>
          <w:tcPr>
            <w:tcW w:w="1620" w:type="dxa"/>
          </w:tcPr>
          <w:p w14:paraId="498123DD" w14:textId="77777777" w:rsidR="00834B6A" w:rsidRPr="001E7CDA" w:rsidRDefault="00834B6A" w:rsidP="001E7CDA">
            <w:pPr>
              <w:rPr>
                <w:rFonts w:ascii="Calibri" w:eastAsia="Calibri" w:hAnsi="Calibri"/>
              </w:rPr>
            </w:pPr>
          </w:p>
        </w:tc>
        <w:tc>
          <w:tcPr>
            <w:tcW w:w="1638" w:type="dxa"/>
          </w:tcPr>
          <w:p w14:paraId="7A49B796" w14:textId="77777777" w:rsidR="00834B6A" w:rsidRPr="001E7CDA" w:rsidRDefault="00834B6A" w:rsidP="001E7CDA">
            <w:pPr>
              <w:rPr>
                <w:rFonts w:ascii="Calibri" w:eastAsia="Calibri" w:hAnsi="Calibri"/>
              </w:rPr>
            </w:pPr>
          </w:p>
        </w:tc>
      </w:tr>
      <w:tr w:rsidR="00834B6A" w:rsidRPr="00F3666C" w14:paraId="3FFBB97D" w14:textId="77777777" w:rsidTr="001E7CDA">
        <w:tc>
          <w:tcPr>
            <w:tcW w:w="2610" w:type="dxa"/>
          </w:tcPr>
          <w:p w14:paraId="35EE6AB8" w14:textId="77777777" w:rsidR="00834B6A" w:rsidRPr="001E7CDA" w:rsidRDefault="00834B6A" w:rsidP="001E7CDA">
            <w:pPr>
              <w:rPr>
                <w:rFonts w:ascii="Calibri" w:eastAsia="Calibri" w:hAnsi="Calibri"/>
              </w:rPr>
            </w:pPr>
            <w:r w:rsidRPr="001E7CDA">
              <w:rPr>
                <w:rFonts w:ascii="Calibri" w:eastAsia="Calibri" w:hAnsi="Calibri"/>
              </w:rPr>
              <w:t>Squatting</w:t>
            </w:r>
          </w:p>
        </w:tc>
        <w:tc>
          <w:tcPr>
            <w:tcW w:w="1710" w:type="dxa"/>
          </w:tcPr>
          <w:p w14:paraId="1680EE16" w14:textId="77777777" w:rsidR="00834B6A" w:rsidRPr="001E7CDA" w:rsidRDefault="00997312" w:rsidP="001E7CDA">
            <w:pPr>
              <w:rPr>
                <w:rFonts w:ascii="Calibri" w:eastAsia="Calibri" w:hAnsi="Calibri"/>
              </w:rPr>
            </w:pPr>
            <w:r>
              <w:rPr>
                <w:rFonts w:ascii="Calibri" w:eastAsia="Calibri" w:hAnsi="Calibri"/>
              </w:rPr>
              <w:t>x</w:t>
            </w:r>
          </w:p>
        </w:tc>
        <w:tc>
          <w:tcPr>
            <w:tcW w:w="1710" w:type="dxa"/>
          </w:tcPr>
          <w:p w14:paraId="6B3A8247" w14:textId="77777777" w:rsidR="00834B6A" w:rsidRPr="001E7CDA" w:rsidRDefault="00834B6A" w:rsidP="001E7CDA">
            <w:pPr>
              <w:rPr>
                <w:rFonts w:ascii="Calibri" w:eastAsia="Calibri" w:hAnsi="Calibri"/>
              </w:rPr>
            </w:pPr>
          </w:p>
        </w:tc>
        <w:tc>
          <w:tcPr>
            <w:tcW w:w="1620" w:type="dxa"/>
          </w:tcPr>
          <w:p w14:paraId="3EA4D827" w14:textId="77777777" w:rsidR="00834B6A" w:rsidRPr="001E7CDA" w:rsidRDefault="00834B6A" w:rsidP="001E7CDA">
            <w:pPr>
              <w:rPr>
                <w:rFonts w:ascii="Calibri" w:eastAsia="Calibri" w:hAnsi="Calibri"/>
              </w:rPr>
            </w:pPr>
          </w:p>
        </w:tc>
        <w:tc>
          <w:tcPr>
            <w:tcW w:w="1638" w:type="dxa"/>
          </w:tcPr>
          <w:p w14:paraId="55051B78" w14:textId="77777777" w:rsidR="00834B6A" w:rsidRPr="001E7CDA" w:rsidRDefault="00834B6A" w:rsidP="001E7CDA">
            <w:pPr>
              <w:rPr>
                <w:rFonts w:ascii="Calibri" w:eastAsia="Calibri" w:hAnsi="Calibri"/>
              </w:rPr>
            </w:pPr>
          </w:p>
        </w:tc>
      </w:tr>
      <w:tr w:rsidR="00834B6A" w:rsidRPr="00F3666C" w14:paraId="5C72327D" w14:textId="77777777" w:rsidTr="001E7CDA">
        <w:tc>
          <w:tcPr>
            <w:tcW w:w="2610" w:type="dxa"/>
          </w:tcPr>
          <w:p w14:paraId="3707C3A8" w14:textId="77777777" w:rsidR="00834B6A" w:rsidRPr="001E7CDA" w:rsidRDefault="00834B6A" w:rsidP="001E7CDA">
            <w:pPr>
              <w:rPr>
                <w:rFonts w:ascii="Calibri" w:eastAsia="Calibri" w:hAnsi="Calibri"/>
              </w:rPr>
            </w:pPr>
            <w:r w:rsidRPr="001E7CDA">
              <w:rPr>
                <w:rFonts w:ascii="Calibri" w:eastAsia="Calibri" w:hAnsi="Calibri"/>
              </w:rPr>
              <w:t>Climbing</w:t>
            </w:r>
          </w:p>
        </w:tc>
        <w:tc>
          <w:tcPr>
            <w:tcW w:w="1710" w:type="dxa"/>
          </w:tcPr>
          <w:p w14:paraId="3FE9D64E" w14:textId="77777777" w:rsidR="00834B6A" w:rsidRPr="001E7CDA" w:rsidRDefault="00997312" w:rsidP="001E7CDA">
            <w:pPr>
              <w:rPr>
                <w:rFonts w:ascii="Calibri" w:eastAsia="Calibri" w:hAnsi="Calibri"/>
              </w:rPr>
            </w:pPr>
            <w:r>
              <w:rPr>
                <w:rFonts w:ascii="Calibri" w:eastAsia="Calibri" w:hAnsi="Calibri"/>
              </w:rPr>
              <w:t>x</w:t>
            </w:r>
          </w:p>
        </w:tc>
        <w:tc>
          <w:tcPr>
            <w:tcW w:w="1710" w:type="dxa"/>
          </w:tcPr>
          <w:p w14:paraId="08CF32C0" w14:textId="77777777" w:rsidR="00834B6A" w:rsidRPr="001E7CDA" w:rsidRDefault="00834B6A" w:rsidP="001E7CDA">
            <w:pPr>
              <w:rPr>
                <w:rFonts w:ascii="Calibri" w:eastAsia="Calibri" w:hAnsi="Calibri"/>
              </w:rPr>
            </w:pPr>
          </w:p>
        </w:tc>
        <w:tc>
          <w:tcPr>
            <w:tcW w:w="1620" w:type="dxa"/>
          </w:tcPr>
          <w:p w14:paraId="0FDA9D03" w14:textId="77777777" w:rsidR="00834B6A" w:rsidRPr="001E7CDA" w:rsidRDefault="00834B6A" w:rsidP="001E7CDA">
            <w:pPr>
              <w:rPr>
                <w:rFonts w:ascii="Calibri" w:eastAsia="Calibri" w:hAnsi="Calibri"/>
              </w:rPr>
            </w:pPr>
          </w:p>
        </w:tc>
        <w:tc>
          <w:tcPr>
            <w:tcW w:w="1638" w:type="dxa"/>
          </w:tcPr>
          <w:p w14:paraId="50C6247A" w14:textId="77777777" w:rsidR="00834B6A" w:rsidRPr="001E7CDA" w:rsidRDefault="00834B6A" w:rsidP="001E7CDA">
            <w:pPr>
              <w:rPr>
                <w:rFonts w:ascii="Calibri" w:eastAsia="Calibri" w:hAnsi="Calibri"/>
              </w:rPr>
            </w:pPr>
          </w:p>
        </w:tc>
      </w:tr>
      <w:tr w:rsidR="00834B6A" w:rsidRPr="00F3666C" w14:paraId="3F4FDAC2" w14:textId="77777777" w:rsidTr="001E7CDA">
        <w:tc>
          <w:tcPr>
            <w:tcW w:w="2610" w:type="dxa"/>
          </w:tcPr>
          <w:p w14:paraId="2407BAE8" w14:textId="77777777" w:rsidR="00834B6A" w:rsidRPr="001E7CDA" w:rsidRDefault="00834B6A" w:rsidP="001E7CDA">
            <w:pPr>
              <w:rPr>
                <w:rFonts w:ascii="Calibri" w:eastAsia="Calibri" w:hAnsi="Calibri"/>
              </w:rPr>
            </w:pPr>
            <w:r w:rsidRPr="001E7CDA">
              <w:rPr>
                <w:rFonts w:ascii="Calibri" w:eastAsia="Calibri" w:hAnsi="Calibri"/>
              </w:rPr>
              <w:t>Kneeling</w:t>
            </w:r>
          </w:p>
        </w:tc>
        <w:tc>
          <w:tcPr>
            <w:tcW w:w="1710" w:type="dxa"/>
          </w:tcPr>
          <w:p w14:paraId="579A136C" w14:textId="77777777" w:rsidR="00834B6A" w:rsidRPr="001E7CDA" w:rsidRDefault="00997312" w:rsidP="001E7CDA">
            <w:pPr>
              <w:rPr>
                <w:rFonts w:ascii="Calibri" w:eastAsia="Calibri" w:hAnsi="Calibri"/>
              </w:rPr>
            </w:pPr>
            <w:r>
              <w:rPr>
                <w:rFonts w:ascii="Calibri" w:eastAsia="Calibri" w:hAnsi="Calibri"/>
              </w:rPr>
              <w:t>x</w:t>
            </w:r>
          </w:p>
        </w:tc>
        <w:tc>
          <w:tcPr>
            <w:tcW w:w="1710" w:type="dxa"/>
          </w:tcPr>
          <w:p w14:paraId="4CE7F877" w14:textId="77777777" w:rsidR="00834B6A" w:rsidRPr="001E7CDA" w:rsidRDefault="00834B6A" w:rsidP="001E7CDA">
            <w:pPr>
              <w:rPr>
                <w:rFonts w:ascii="Calibri" w:eastAsia="Calibri" w:hAnsi="Calibri"/>
              </w:rPr>
            </w:pPr>
          </w:p>
        </w:tc>
        <w:tc>
          <w:tcPr>
            <w:tcW w:w="1620" w:type="dxa"/>
          </w:tcPr>
          <w:p w14:paraId="7A33CC16" w14:textId="77777777" w:rsidR="00834B6A" w:rsidRPr="001E7CDA" w:rsidRDefault="00834B6A" w:rsidP="001E7CDA">
            <w:pPr>
              <w:rPr>
                <w:rFonts w:ascii="Calibri" w:eastAsia="Calibri" w:hAnsi="Calibri"/>
              </w:rPr>
            </w:pPr>
          </w:p>
        </w:tc>
        <w:tc>
          <w:tcPr>
            <w:tcW w:w="1638" w:type="dxa"/>
          </w:tcPr>
          <w:p w14:paraId="3029668C" w14:textId="77777777" w:rsidR="00834B6A" w:rsidRPr="001E7CDA" w:rsidRDefault="00834B6A" w:rsidP="001E7CDA">
            <w:pPr>
              <w:rPr>
                <w:rFonts w:ascii="Calibri" w:eastAsia="Calibri" w:hAnsi="Calibri"/>
              </w:rPr>
            </w:pPr>
          </w:p>
        </w:tc>
      </w:tr>
      <w:tr w:rsidR="00834B6A" w:rsidRPr="00F3666C" w14:paraId="28CBC573" w14:textId="77777777" w:rsidTr="001E7CDA">
        <w:tc>
          <w:tcPr>
            <w:tcW w:w="2610" w:type="dxa"/>
          </w:tcPr>
          <w:p w14:paraId="75880C68" w14:textId="77777777" w:rsidR="00834B6A" w:rsidRPr="001E7CDA" w:rsidRDefault="00834B6A" w:rsidP="001E7CDA">
            <w:pPr>
              <w:rPr>
                <w:rFonts w:ascii="Calibri" w:eastAsia="Calibri" w:hAnsi="Calibri"/>
              </w:rPr>
            </w:pPr>
            <w:r w:rsidRPr="001E7CDA">
              <w:rPr>
                <w:rFonts w:ascii="Calibri" w:eastAsia="Calibri" w:hAnsi="Calibri"/>
              </w:rPr>
              <w:t>Crawling</w:t>
            </w:r>
          </w:p>
        </w:tc>
        <w:tc>
          <w:tcPr>
            <w:tcW w:w="1710" w:type="dxa"/>
          </w:tcPr>
          <w:p w14:paraId="7F50DA01" w14:textId="77777777" w:rsidR="00834B6A" w:rsidRPr="001E7CDA" w:rsidRDefault="00997312" w:rsidP="001E7CDA">
            <w:pPr>
              <w:rPr>
                <w:rFonts w:ascii="Calibri" w:eastAsia="Calibri" w:hAnsi="Calibri"/>
              </w:rPr>
            </w:pPr>
            <w:r>
              <w:rPr>
                <w:rFonts w:ascii="Calibri" w:eastAsia="Calibri" w:hAnsi="Calibri"/>
              </w:rPr>
              <w:t>x</w:t>
            </w:r>
          </w:p>
        </w:tc>
        <w:tc>
          <w:tcPr>
            <w:tcW w:w="1710" w:type="dxa"/>
          </w:tcPr>
          <w:p w14:paraId="5BC84BAD" w14:textId="77777777" w:rsidR="00834B6A" w:rsidRPr="001E7CDA" w:rsidRDefault="00834B6A" w:rsidP="001E7CDA">
            <w:pPr>
              <w:rPr>
                <w:rFonts w:ascii="Calibri" w:eastAsia="Calibri" w:hAnsi="Calibri"/>
              </w:rPr>
            </w:pPr>
          </w:p>
        </w:tc>
        <w:tc>
          <w:tcPr>
            <w:tcW w:w="1620" w:type="dxa"/>
          </w:tcPr>
          <w:p w14:paraId="2E0C1AAB" w14:textId="77777777" w:rsidR="00834B6A" w:rsidRPr="001E7CDA" w:rsidRDefault="00834B6A" w:rsidP="001E7CDA">
            <w:pPr>
              <w:rPr>
                <w:rFonts w:ascii="Calibri" w:eastAsia="Calibri" w:hAnsi="Calibri"/>
              </w:rPr>
            </w:pPr>
          </w:p>
        </w:tc>
        <w:tc>
          <w:tcPr>
            <w:tcW w:w="1638" w:type="dxa"/>
          </w:tcPr>
          <w:p w14:paraId="2167DE66" w14:textId="77777777" w:rsidR="00834B6A" w:rsidRPr="001E7CDA" w:rsidRDefault="00834B6A" w:rsidP="001E7CDA">
            <w:pPr>
              <w:rPr>
                <w:rFonts w:ascii="Calibri" w:eastAsia="Calibri" w:hAnsi="Calibri"/>
              </w:rPr>
            </w:pPr>
          </w:p>
        </w:tc>
      </w:tr>
      <w:tr w:rsidR="00834B6A" w:rsidRPr="00F3666C" w14:paraId="78322F80" w14:textId="77777777" w:rsidTr="001E7CDA">
        <w:tc>
          <w:tcPr>
            <w:tcW w:w="2610" w:type="dxa"/>
          </w:tcPr>
          <w:p w14:paraId="2C6290D0" w14:textId="77777777" w:rsidR="00834B6A" w:rsidRPr="001E7CDA" w:rsidRDefault="00834B6A" w:rsidP="001E7CDA">
            <w:pPr>
              <w:rPr>
                <w:rFonts w:ascii="Calibri" w:eastAsia="Calibri" w:hAnsi="Calibri"/>
              </w:rPr>
            </w:pPr>
            <w:r w:rsidRPr="001E7CDA">
              <w:rPr>
                <w:rFonts w:ascii="Calibri" w:eastAsia="Calibri" w:hAnsi="Calibri"/>
              </w:rPr>
              <w:t>Twisting (neck/waist)</w:t>
            </w:r>
          </w:p>
        </w:tc>
        <w:tc>
          <w:tcPr>
            <w:tcW w:w="1710" w:type="dxa"/>
          </w:tcPr>
          <w:p w14:paraId="5C5A52B4" w14:textId="77777777" w:rsidR="00834B6A" w:rsidRPr="001E7CDA" w:rsidRDefault="00834B6A" w:rsidP="001E7CDA">
            <w:pPr>
              <w:rPr>
                <w:rFonts w:ascii="Calibri" w:eastAsia="Calibri" w:hAnsi="Calibri"/>
              </w:rPr>
            </w:pPr>
          </w:p>
        </w:tc>
        <w:tc>
          <w:tcPr>
            <w:tcW w:w="1710" w:type="dxa"/>
          </w:tcPr>
          <w:p w14:paraId="1023A6C0" w14:textId="77777777" w:rsidR="00834B6A" w:rsidRPr="001E7CDA" w:rsidRDefault="00997312" w:rsidP="001E7CDA">
            <w:pPr>
              <w:rPr>
                <w:rFonts w:ascii="Calibri" w:eastAsia="Calibri" w:hAnsi="Calibri"/>
              </w:rPr>
            </w:pPr>
            <w:r>
              <w:rPr>
                <w:rFonts w:ascii="Calibri" w:eastAsia="Calibri" w:hAnsi="Calibri"/>
              </w:rPr>
              <w:t>x</w:t>
            </w:r>
          </w:p>
        </w:tc>
        <w:tc>
          <w:tcPr>
            <w:tcW w:w="1620" w:type="dxa"/>
          </w:tcPr>
          <w:p w14:paraId="42C0C1AE" w14:textId="77777777" w:rsidR="00834B6A" w:rsidRPr="001E7CDA" w:rsidRDefault="00834B6A" w:rsidP="001E7CDA">
            <w:pPr>
              <w:rPr>
                <w:rFonts w:ascii="Calibri" w:eastAsia="Calibri" w:hAnsi="Calibri"/>
              </w:rPr>
            </w:pPr>
          </w:p>
        </w:tc>
        <w:tc>
          <w:tcPr>
            <w:tcW w:w="1638" w:type="dxa"/>
          </w:tcPr>
          <w:p w14:paraId="77D3174F" w14:textId="77777777" w:rsidR="00834B6A" w:rsidRPr="001E7CDA" w:rsidRDefault="00834B6A" w:rsidP="001E7CDA">
            <w:pPr>
              <w:rPr>
                <w:rFonts w:ascii="Calibri" w:eastAsia="Calibri" w:hAnsi="Calibri"/>
              </w:rPr>
            </w:pPr>
          </w:p>
        </w:tc>
      </w:tr>
      <w:tr w:rsidR="00834B6A" w:rsidRPr="00F3666C" w14:paraId="1EB7AD24" w14:textId="77777777" w:rsidTr="001E7CDA">
        <w:tc>
          <w:tcPr>
            <w:tcW w:w="2610" w:type="dxa"/>
          </w:tcPr>
          <w:p w14:paraId="385540CE" w14:textId="77777777" w:rsidR="00834B6A" w:rsidRPr="001E7CDA" w:rsidRDefault="00834B6A" w:rsidP="001E7CDA">
            <w:pPr>
              <w:rPr>
                <w:rFonts w:ascii="Calibri" w:eastAsia="Calibri" w:hAnsi="Calibri"/>
              </w:rPr>
            </w:pPr>
            <w:r w:rsidRPr="001E7CDA">
              <w:rPr>
                <w:rFonts w:ascii="Calibri" w:eastAsia="Calibri" w:hAnsi="Calibri"/>
              </w:rPr>
              <w:t>Is repetitive use of hand(s) required?</w:t>
            </w:r>
          </w:p>
        </w:tc>
        <w:tc>
          <w:tcPr>
            <w:tcW w:w="1710" w:type="dxa"/>
          </w:tcPr>
          <w:p w14:paraId="39A3E9B1" w14:textId="77777777" w:rsidR="00834B6A" w:rsidRPr="001E7CDA" w:rsidRDefault="00834B6A" w:rsidP="001E7CDA">
            <w:pPr>
              <w:rPr>
                <w:rFonts w:ascii="Calibri" w:eastAsia="Calibri" w:hAnsi="Calibri"/>
              </w:rPr>
            </w:pPr>
          </w:p>
        </w:tc>
        <w:tc>
          <w:tcPr>
            <w:tcW w:w="1710" w:type="dxa"/>
          </w:tcPr>
          <w:p w14:paraId="6048F062" w14:textId="77777777" w:rsidR="00834B6A" w:rsidRPr="001E7CDA" w:rsidRDefault="00997312" w:rsidP="001E7CDA">
            <w:pPr>
              <w:rPr>
                <w:rFonts w:ascii="Calibri" w:eastAsia="Calibri" w:hAnsi="Calibri"/>
              </w:rPr>
            </w:pPr>
            <w:r>
              <w:rPr>
                <w:rFonts w:ascii="Calibri" w:eastAsia="Calibri" w:hAnsi="Calibri"/>
              </w:rPr>
              <w:t>x</w:t>
            </w:r>
          </w:p>
        </w:tc>
        <w:tc>
          <w:tcPr>
            <w:tcW w:w="1620" w:type="dxa"/>
          </w:tcPr>
          <w:p w14:paraId="693ACB92" w14:textId="77777777" w:rsidR="00834B6A" w:rsidRPr="001E7CDA" w:rsidRDefault="00834B6A" w:rsidP="001E7CDA">
            <w:pPr>
              <w:rPr>
                <w:rFonts w:ascii="Calibri" w:eastAsia="Calibri" w:hAnsi="Calibri"/>
              </w:rPr>
            </w:pPr>
          </w:p>
        </w:tc>
        <w:tc>
          <w:tcPr>
            <w:tcW w:w="1638" w:type="dxa"/>
          </w:tcPr>
          <w:p w14:paraId="0FA0966E" w14:textId="77777777" w:rsidR="00834B6A" w:rsidRPr="001E7CDA" w:rsidRDefault="00834B6A" w:rsidP="001E7CDA">
            <w:pPr>
              <w:rPr>
                <w:rFonts w:ascii="Calibri" w:eastAsia="Calibri" w:hAnsi="Calibri"/>
              </w:rPr>
            </w:pPr>
          </w:p>
        </w:tc>
      </w:tr>
      <w:tr w:rsidR="00834B6A" w:rsidRPr="00F3666C" w14:paraId="578AF790" w14:textId="77777777" w:rsidTr="001E7CDA">
        <w:tc>
          <w:tcPr>
            <w:tcW w:w="2610" w:type="dxa"/>
          </w:tcPr>
          <w:p w14:paraId="0779F3E1" w14:textId="77777777" w:rsidR="00834B6A" w:rsidRPr="001E7CDA" w:rsidRDefault="00834B6A" w:rsidP="001E7CDA">
            <w:pPr>
              <w:rPr>
                <w:rFonts w:ascii="Calibri" w:eastAsia="Calibri" w:hAnsi="Calibri"/>
              </w:rPr>
            </w:pPr>
            <w:r w:rsidRPr="001E7CDA">
              <w:rPr>
                <w:rFonts w:ascii="Calibri" w:eastAsia="Calibri" w:hAnsi="Calibri"/>
              </w:rPr>
              <w:t>Simple Grasping (R or L)</w:t>
            </w:r>
          </w:p>
        </w:tc>
        <w:tc>
          <w:tcPr>
            <w:tcW w:w="1710" w:type="dxa"/>
          </w:tcPr>
          <w:p w14:paraId="6C8DC23F" w14:textId="77777777" w:rsidR="00834B6A" w:rsidRPr="001E7CDA" w:rsidRDefault="00834B6A" w:rsidP="001E7CDA">
            <w:pPr>
              <w:rPr>
                <w:rFonts w:ascii="Calibri" w:eastAsia="Calibri" w:hAnsi="Calibri"/>
              </w:rPr>
            </w:pPr>
          </w:p>
        </w:tc>
        <w:tc>
          <w:tcPr>
            <w:tcW w:w="1710" w:type="dxa"/>
          </w:tcPr>
          <w:p w14:paraId="1561DDFB" w14:textId="77777777" w:rsidR="00834B6A" w:rsidRPr="001E7CDA" w:rsidRDefault="00997312" w:rsidP="001E7CDA">
            <w:pPr>
              <w:rPr>
                <w:rFonts w:ascii="Calibri" w:eastAsia="Calibri" w:hAnsi="Calibri"/>
              </w:rPr>
            </w:pPr>
            <w:r>
              <w:rPr>
                <w:rFonts w:ascii="Calibri" w:eastAsia="Calibri" w:hAnsi="Calibri"/>
              </w:rPr>
              <w:t>x</w:t>
            </w:r>
          </w:p>
        </w:tc>
        <w:tc>
          <w:tcPr>
            <w:tcW w:w="1620" w:type="dxa"/>
          </w:tcPr>
          <w:p w14:paraId="668D99A8" w14:textId="77777777" w:rsidR="00834B6A" w:rsidRPr="001E7CDA" w:rsidRDefault="00834B6A" w:rsidP="001E7CDA">
            <w:pPr>
              <w:rPr>
                <w:rFonts w:ascii="Calibri" w:eastAsia="Calibri" w:hAnsi="Calibri"/>
              </w:rPr>
            </w:pPr>
          </w:p>
        </w:tc>
        <w:tc>
          <w:tcPr>
            <w:tcW w:w="1638" w:type="dxa"/>
          </w:tcPr>
          <w:p w14:paraId="614CBA11" w14:textId="77777777" w:rsidR="00834B6A" w:rsidRPr="001E7CDA" w:rsidRDefault="00834B6A" w:rsidP="001E7CDA">
            <w:pPr>
              <w:rPr>
                <w:rFonts w:ascii="Calibri" w:eastAsia="Calibri" w:hAnsi="Calibri"/>
              </w:rPr>
            </w:pPr>
          </w:p>
        </w:tc>
      </w:tr>
      <w:tr w:rsidR="00834B6A" w:rsidRPr="00F3666C" w14:paraId="497FFFB6" w14:textId="77777777" w:rsidTr="001E7CDA">
        <w:tc>
          <w:tcPr>
            <w:tcW w:w="2610" w:type="dxa"/>
          </w:tcPr>
          <w:p w14:paraId="094843E8" w14:textId="77777777" w:rsidR="00834B6A" w:rsidRPr="001E7CDA" w:rsidRDefault="00834B6A" w:rsidP="001E7CDA">
            <w:pPr>
              <w:rPr>
                <w:rFonts w:ascii="Calibri" w:eastAsia="Calibri" w:hAnsi="Calibri"/>
              </w:rPr>
            </w:pPr>
            <w:r w:rsidRPr="001E7CDA">
              <w:rPr>
                <w:rFonts w:ascii="Calibri" w:eastAsia="Calibri" w:hAnsi="Calibri"/>
              </w:rPr>
              <w:t>Power Grasping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3461C0AC" w14:textId="77777777" w:rsidR="00834B6A" w:rsidRPr="001E7CDA" w:rsidRDefault="00997312" w:rsidP="001E7CDA">
            <w:pPr>
              <w:rPr>
                <w:rFonts w:ascii="Calibri" w:eastAsia="Calibri" w:hAnsi="Calibri"/>
              </w:rPr>
            </w:pPr>
            <w:r>
              <w:rPr>
                <w:rFonts w:ascii="Calibri" w:eastAsia="Calibri" w:hAnsi="Calibri"/>
              </w:rPr>
              <w:t>x</w:t>
            </w:r>
          </w:p>
        </w:tc>
        <w:tc>
          <w:tcPr>
            <w:tcW w:w="1710" w:type="dxa"/>
          </w:tcPr>
          <w:p w14:paraId="25295277" w14:textId="77777777" w:rsidR="00834B6A" w:rsidRPr="001E7CDA" w:rsidRDefault="00834B6A" w:rsidP="001E7CDA">
            <w:pPr>
              <w:rPr>
                <w:rFonts w:ascii="Calibri" w:eastAsia="Calibri" w:hAnsi="Calibri"/>
              </w:rPr>
            </w:pPr>
          </w:p>
        </w:tc>
        <w:tc>
          <w:tcPr>
            <w:tcW w:w="1620" w:type="dxa"/>
          </w:tcPr>
          <w:p w14:paraId="3D4D59C0" w14:textId="77777777" w:rsidR="00834B6A" w:rsidRPr="001E7CDA" w:rsidRDefault="00834B6A" w:rsidP="001E7CDA">
            <w:pPr>
              <w:rPr>
                <w:rFonts w:ascii="Calibri" w:eastAsia="Calibri" w:hAnsi="Calibri"/>
              </w:rPr>
            </w:pPr>
          </w:p>
        </w:tc>
        <w:tc>
          <w:tcPr>
            <w:tcW w:w="1638" w:type="dxa"/>
          </w:tcPr>
          <w:p w14:paraId="5B78EF45" w14:textId="77777777" w:rsidR="00834B6A" w:rsidRPr="001E7CDA" w:rsidRDefault="00834B6A" w:rsidP="001E7CDA">
            <w:pPr>
              <w:rPr>
                <w:rFonts w:ascii="Calibri" w:eastAsia="Calibri" w:hAnsi="Calibri"/>
              </w:rPr>
            </w:pPr>
          </w:p>
        </w:tc>
      </w:tr>
      <w:tr w:rsidR="00834B6A" w:rsidRPr="00F3666C" w14:paraId="577DE140" w14:textId="77777777" w:rsidTr="001E7CDA">
        <w:tc>
          <w:tcPr>
            <w:tcW w:w="2610" w:type="dxa"/>
          </w:tcPr>
          <w:p w14:paraId="4E81B432" w14:textId="77777777" w:rsidR="00834B6A" w:rsidRPr="001E7CDA" w:rsidRDefault="00834B6A" w:rsidP="001E7CDA">
            <w:pPr>
              <w:rPr>
                <w:rFonts w:ascii="Calibri" w:eastAsia="Calibri" w:hAnsi="Calibri"/>
              </w:rPr>
            </w:pPr>
            <w:r w:rsidRPr="001E7CDA">
              <w:rPr>
                <w:rFonts w:ascii="Calibri" w:eastAsia="Calibri" w:hAnsi="Calibri"/>
              </w:rPr>
              <w:t>Fine Manipulation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60EABC27" w14:textId="77777777" w:rsidR="00834B6A" w:rsidRPr="001E7CDA" w:rsidRDefault="00997312" w:rsidP="001E7CDA">
            <w:pPr>
              <w:rPr>
                <w:rFonts w:ascii="Calibri" w:eastAsia="Calibri" w:hAnsi="Calibri"/>
              </w:rPr>
            </w:pPr>
            <w:r>
              <w:rPr>
                <w:rFonts w:ascii="Calibri" w:eastAsia="Calibri" w:hAnsi="Calibri"/>
              </w:rPr>
              <w:t>x</w:t>
            </w:r>
          </w:p>
        </w:tc>
        <w:tc>
          <w:tcPr>
            <w:tcW w:w="1710" w:type="dxa"/>
          </w:tcPr>
          <w:p w14:paraId="284103C7" w14:textId="77777777" w:rsidR="00834B6A" w:rsidRPr="001E7CDA" w:rsidRDefault="00834B6A" w:rsidP="001E7CDA">
            <w:pPr>
              <w:rPr>
                <w:rFonts w:ascii="Calibri" w:eastAsia="Calibri" w:hAnsi="Calibri"/>
              </w:rPr>
            </w:pPr>
          </w:p>
        </w:tc>
        <w:tc>
          <w:tcPr>
            <w:tcW w:w="1620" w:type="dxa"/>
          </w:tcPr>
          <w:p w14:paraId="613ABA70" w14:textId="77777777" w:rsidR="00834B6A" w:rsidRPr="001E7CDA" w:rsidRDefault="00834B6A" w:rsidP="001E7CDA">
            <w:pPr>
              <w:rPr>
                <w:rFonts w:ascii="Calibri" w:eastAsia="Calibri" w:hAnsi="Calibri"/>
              </w:rPr>
            </w:pPr>
          </w:p>
        </w:tc>
        <w:tc>
          <w:tcPr>
            <w:tcW w:w="1638" w:type="dxa"/>
          </w:tcPr>
          <w:p w14:paraId="250F5007" w14:textId="77777777" w:rsidR="00834B6A" w:rsidRPr="001E7CDA" w:rsidRDefault="00834B6A" w:rsidP="001E7CDA">
            <w:pPr>
              <w:rPr>
                <w:rFonts w:ascii="Calibri" w:eastAsia="Calibri" w:hAnsi="Calibri"/>
              </w:rPr>
            </w:pPr>
          </w:p>
        </w:tc>
      </w:tr>
      <w:tr w:rsidR="00834B6A" w:rsidRPr="00F3666C" w14:paraId="1360EC22" w14:textId="77777777" w:rsidTr="001E7CDA">
        <w:tc>
          <w:tcPr>
            <w:tcW w:w="2610" w:type="dxa"/>
          </w:tcPr>
          <w:p w14:paraId="133743BF" w14:textId="77777777" w:rsidR="00834B6A" w:rsidRPr="001E7CDA" w:rsidRDefault="00834B6A" w:rsidP="001E7CDA">
            <w:pPr>
              <w:rPr>
                <w:rFonts w:ascii="Calibri" w:eastAsia="Calibri" w:hAnsi="Calibri"/>
              </w:rPr>
            </w:pPr>
            <w:r w:rsidRPr="001E7CDA">
              <w:rPr>
                <w:rFonts w:ascii="Calibri" w:eastAsia="Calibri" w:hAnsi="Calibri"/>
              </w:rPr>
              <w:t>Pushing/Pulling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4A2EB4A7" w14:textId="77777777" w:rsidR="00834B6A" w:rsidRPr="001E7CDA" w:rsidRDefault="00997312" w:rsidP="001E7CDA">
            <w:pPr>
              <w:rPr>
                <w:rFonts w:ascii="Calibri" w:eastAsia="Calibri" w:hAnsi="Calibri"/>
              </w:rPr>
            </w:pPr>
            <w:r>
              <w:rPr>
                <w:rFonts w:ascii="Calibri" w:eastAsia="Calibri" w:hAnsi="Calibri"/>
              </w:rPr>
              <w:t>x</w:t>
            </w:r>
          </w:p>
        </w:tc>
        <w:tc>
          <w:tcPr>
            <w:tcW w:w="1710" w:type="dxa"/>
          </w:tcPr>
          <w:p w14:paraId="7CD54255" w14:textId="77777777" w:rsidR="00834B6A" w:rsidRPr="001E7CDA" w:rsidRDefault="00834B6A" w:rsidP="001E7CDA">
            <w:pPr>
              <w:rPr>
                <w:rFonts w:ascii="Calibri" w:eastAsia="Calibri" w:hAnsi="Calibri"/>
              </w:rPr>
            </w:pPr>
          </w:p>
        </w:tc>
        <w:tc>
          <w:tcPr>
            <w:tcW w:w="1620" w:type="dxa"/>
          </w:tcPr>
          <w:p w14:paraId="1C5EA4A7" w14:textId="77777777" w:rsidR="00834B6A" w:rsidRPr="001E7CDA" w:rsidRDefault="00834B6A" w:rsidP="001E7CDA">
            <w:pPr>
              <w:rPr>
                <w:rFonts w:ascii="Calibri" w:eastAsia="Calibri" w:hAnsi="Calibri"/>
              </w:rPr>
            </w:pPr>
          </w:p>
        </w:tc>
        <w:tc>
          <w:tcPr>
            <w:tcW w:w="1638" w:type="dxa"/>
          </w:tcPr>
          <w:p w14:paraId="75DF5230" w14:textId="77777777" w:rsidR="00834B6A" w:rsidRPr="001E7CDA" w:rsidRDefault="00834B6A" w:rsidP="001E7CDA">
            <w:pPr>
              <w:rPr>
                <w:rFonts w:ascii="Calibri" w:eastAsia="Calibri" w:hAnsi="Calibri"/>
              </w:rPr>
            </w:pPr>
          </w:p>
        </w:tc>
      </w:tr>
      <w:tr w:rsidR="00834B6A" w:rsidRPr="00F3666C" w14:paraId="3173E52E" w14:textId="77777777" w:rsidTr="001E7CDA">
        <w:tc>
          <w:tcPr>
            <w:tcW w:w="2610" w:type="dxa"/>
          </w:tcPr>
          <w:p w14:paraId="084F8F06" w14:textId="77777777" w:rsidR="00834B6A" w:rsidRPr="001E7CDA" w:rsidRDefault="00834B6A" w:rsidP="001E7CDA">
            <w:pPr>
              <w:rPr>
                <w:rFonts w:ascii="Calibri" w:eastAsia="Calibri" w:hAnsi="Calibri"/>
              </w:rPr>
            </w:pPr>
            <w:r w:rsidRPr="001E7CDA">
              <w:rPr>
                <w:rFonts w:ascii="Calibri" w:eastAsia="Calibri" w:hAnsi="Calibri"/>
              </w:rPr>
              <w:t>Reaching (above</w:t>
            </w:r>
            <w:r w:rsidR="00CA3A7E" w:rsidRPr="001E7CDA">
              <w:rPr>
                <w:rFonts w:ascii="Calibri" w:eastAsia="Calibri" w:hAnsi="Calibri"/>
              </w:rPr>
              <w:t>/below</w:t>
            </w:r>
            <w:r w:rsidRPr="001E7CDA">
              <w:rPr>
                <w:rFonts w:ascii="Calibri" w:eastAsia="Calibri" w:hAnsi="Calibri"/>
              </w:rPr>
              <w:t xml:space="preserve"> shoulder level)</w:t>
            </w:r>
          </w:p>
        </w:tc>
        <w:tc>
          <w:tcPr>
            <w:tcW w:w="1710" w:type="dxa"/>
          </w:tcPr>
          <w:p w14:paraId="6F2E9545" w14:textId="77777777" w:rsidR="00834B6A" w:rsidRPr="001E7CDA" w:rsidRDefault="00773F5E" w:rsidP="001E7CDA">
            <w:pPr>
              <w:rPr>
                <w:rFonts w:ascii="Calibri" w:eastAsia="Calibri" w:hAnsi="Calibri"/>
              </w:rPr>
            </w:pPr>
            <w:r>
              <w:rPr>
                <w:rFonts w:ascii="Calibri" w:eastAsia="Calibri" w:hAnsi="Calibri"/>
              </w:rPr>
              <w:t>x</w:t>
            </w:r>
          </w:p>
        </w:tc>
        <w:tc>
          <w:tcPr>
            <w:tcW w:w="1710" w:type="dxa"/>
          </w:tcPr>
          <w:p w14:paraId="69216BD4" w14:textId="77777777" w:rsidR="00834B6A" w:rsidRPr="001E7CDA" w:rsidRDefault="00834B6A" w:rsidP="001E7CDA">
            <w:pPr>
              <w:rPr>
                <w:rFonts w:ascii="Calibri" w:eastAsia="Calibri" w:hAnsi="Calibri"/>
              </w:rPr>
            </w:pPr>
          </w:p>
        </w:tc>
        <w:tc>
          <w:tcPr>
            <w:tcW w:w="1620" w:type="dxa"/>
          </w:tcPr>
          <w:p w14:paraId="42329648" w14:textId="77777777" w:rsidR="00834B6A" w:rsidRPr="001E7CDA" w:rsidRDefault="00834B6A" w:rsidP="001E7CDA">
            <w:pPr>
              <w:rPr>
                <w:rFonts w:ascii="Calibri" w:eastAsia="Calibri" w:hAnsi="Calibri"/>
              </w:rPr>
            </w:pPr>
          </w:p>
        </w:tc>
        <w:tc>
          <w:tcPr>
            <w:tcW w:w="1638" w:type="dxa"/>
          </w:tcPr>
          <w:p w14:paraId="29BC2212" w14:textId="77777777" w:rsidR="00834B6A" w:rsidRPr="001E7CDA" w:rsidRDefault="00834B6A" w:rsidP="001E7CDA">
            <w:pPr>
              <w:rPr>
                <w:rFonts w:ascii="Calibri" w:eastAsia="Calibri" w:hAnsi="Calibri"/>
              </w:rPr>
            </w:pPr>
          </w:p>
        </w:tc>
      </w:tr>
      <w:tr w:rsidR="00CA3A7E" w:rsidRPr="00F3666C" w14:paraId="129A8041" w14:textId="77777777" w:rsidTr="001E7CDA">
        <w:tc>
          <w:tcPr>
            <w:tcW w:w="2610" w:type="dxa"/>
          </w:tcPr>
          <w:p w14:paraId="462BEAFB" w14:textId="77777777" w:rsidR="00CA3A7E" w:rsidRPr="001E7CDA" w:rsidRDefault="00CA3A7E" w:rsidP="00CA3A7E">
            <w:pPr>
              <w:rPr>
                <w:rFonts w:ascii="Calibri" w:eastAsia="Calibri" w:hAnsi="Calibri"/>
                <w:sz w:val="22"/>
                <w:szCs w:val="22"/>
              </w:rPr>
            </w:pPr>
            <w:r w:rsidRPr="001E7CDA">
              <w:rPr>
                <w:rFonts w:ascii="Calibri" w:eastAsia="Calibri" w:hAnsi="Calibri"/>
                <w:sz w:val="22"/>
                <w:szCs w:val="22"/>
              </w:rPr>
              <w:t>Lifting/Carrying</w:t>
            </w:r>
          </w:p>
        </w:tc>
        <w:tc>
          <w:tcPr>
            <w:tcW w:w="6678" w:type="dxa"/>
            <w:gridSpan w:val="4"/>
          </w:tcPr>
          <w:p w14:paraId="1DE26DC9" w14:textId="77777777" w:rsidR="00CA3A7E" w:rsidRPr="001E7CDA" w:rsidRDefault="00773F5E" w:rsidP="00773F5E">
            <w:pPr>
              <w:rPr>
                <w:rFonts w:ascii="Calibri" w:eastAsia="Calibri" w:hAnsi="Calibri"/>
                <w:sz w:val="22"/>
                <w:szCs w:val="22"/>
              </w:rPr>
            </w:pPr>
            <w:r>
              <w:rPr>
                <w:rFonts w:ascii="Calibri" w:eastAsia="Calibri" w:hAnsi="Calibri"/>
                <w:sz w:val="22"/>
                <w:szCs w:val="22"/>
              </w:rPr>
              <w:t>Primary lifting activities include carrying documentation to and from meetings and carrying a projector and tablet on occasion.</w:t>
            </w:r>
          </w:p>
        </w:tc>
      </w:tr>
    </w:tbl>
    <w:p w14:paraId="4C36F4FC" w14:textId="77777777" w:rsidR="005C30A5" w:rsidRDefault="005C30A5" w:rsidP="00096119">
      <w:pPr>
        <w:tabs>
          <w:tab w:val="left" w:pos="360"/>
        </w:tabs>
        <w:jc w:val="both"/>
        <w:rPr>
          <w:rFonts w:ascii="Arial" w:hAnsi="Arial" w:cs="Arial"/>
        </w:rPr>
      </w:pPr>
    </w:p>
    <w:p w14:paraId="73614A4D" w14:textId="77777777" w:rsidR="008C1963" w:rsidRDefault="008C1963" w:rsidP="00096119">
      <w:pPr>
        <w:tabs>
          <w:tab w:val="left" w:pos="360"/>
        </w:tabs>
        <w:jc w:val="both"/>
        <w:rPr>
          <w:rFonts w:ascii="Arial" w:hAnsi="Arial" w:cs="Arial"/>
        </w:rPr>
      </w:pPr>
    </w:p>
    <w:p w14:paraId="766C553E" w14:textId="77777777" w:rsidR="008C1963" w:rsidRDefault="008C1963" w:rsidP="00096119">
      <w:pPr>
        <w:tabs>
          <w:tab w:val="left" w:pos="360"/>
        </w:tabs>
        <w:jc w:val="both"/>
        <w:rPr>
          <w:rFonts w:ascii="Arial" w:hAnsi="Arial" w:cs="Arial"/>
        </w:rPr>
      </w:pPr>
    </w:p>
    <w:p w14:paraId="350F33AB" w14:textId="77777777" w:rsidR="008C1963" w:rsidRDefault="008C1963" w:rsidP="00096119">
      <w:pPr>
        <w:tabs>
          <w:tab w:val="left" w:pos="360"/>
        </w:tabs>
        <w:jc w:val="both"/>
        <w:rPr>
          <w:rFonts w:ascii="Arial" w:hAnsi="Arial" w:cs="Arial"/>
        </w:rPr>
      </w:pPr>
    </w:p>
    <w:p w14:paraId="233E029C" w14:textId="77777777" w:rsidR="00096119" w:rsidRPr="00096119" w:rsidRDefault="00096119" w:rsidP="00096119">
      <w:pPr>
        <w:tabs>
          <w:tab w:val="left" w:pos="360"/>
        </w:tabs>
        <w:jc w:val="both"/>
        <w:rPr>
          <w:rFonts w:ascii="Arial" w:hAnsi="Arial" w:cs="Arial"/>
          <w:b/>
        </w:rPr>
      </w:pPr>
      <w:r w:rsidRPr="00096119">
        <w:rPr>
          <w:rFonts w:ascii="Arial" w:hAnsi="Arial" w:cs="Arial"/>
          <w:b/>
        </w:rPr>
        <w:t xml:space="preserve">SECTION </w:t>
      </w:r>
      <w:r w:rsidR="00243E87">
        <w:rPr>
          <w:rFonts w:ascii="Arial" w:hAnsi="Arial" w:cs="Arial"/>
          <w:b/>
        </w:rPr>
        <w:t>J</w:t>
      </w:r>
      <w:r w:rsidRPr="00096119">
        <w:rPr>
          <w:rFonts w:ascii="Arial" w:hAnsi="Arial" w:cs="Arial"/>
          <w:b/>
        </w:rPr>
        <w:t>: SIGNATURE</w:t>
      </w:r>
    </w:p>
    <w:p w14:paraId="1CF6EC32" w14:textId="77777777" w:rsidR="00096119" w:rsidRDefault="00096119" w:rsidP="00096119">
      <w:pPr>
        <w:tabs>
          <w:tab w:val="left" w:pos="360"/>
        </w:tabs>
        <w:jc w:val="both"/>
        <w:rPr>
          <w:rFonts w:ascii="Arial" w:hAnsi="Arial" w:cs="Arial"/>
        </w:rPr>
      </w:pPr>
    </w:p>
    <w:p w14:paraId="47D0059E" w14:textId="77777777" w:rsidR="00096119" w:rsidRDefault="00096119" w:rsidP="00096119">
      <w:pPr>
        <w:tabs>
          <w:tab w:val="left" w:pos="360"/>
        </w:tabs>
        <w:jc w:val="both"/>
        <w:rPr>
          <w:rFonts w:ascii="Arial" w:hAnsi="Arial" w:cs="Arial"/>
        </w:rPr>
      </w:pPr>
      <w:r>
        <w:rPr>
          <w:rFonts w:ascii="Arial" w:hAnsi="Arial" w:cs="Arial"/>
        </w:rPr>
        <w:t xml:space="preserve">By signing this document, I acknowledge </w:t>
      </w:r>
      <w:r w:rsidR="00AF272C">
        <w:rPr>
          <w:rFonts w:ascii="Arial" w:hAnsi="Arial" w:cs="Arial"/>
        </w:rPr>
        <w:t xml:space="preserve">I understand all requirements and information stated above </w:t>
      </w:r>
      <w:r>
        <w:rPr>
          <w:rFonts w:ascii="Arial" w:hAnsi="Arial" w:cs="Arial"/>
        </w:rPr>
        <w:t xml:space="preserve">and understand </w:t>
      </w:r>
      <w:r w:rsidR="00AF272C">
        <w:rPr>
          <w:rFonts w:ascii="Arial" w:hAnsi="Arial" w:cs="Arial"/>
        </w:rPr>
        <w:t xml:space="preserve">the </w:t>
      </w:r>
      <w:r>
        <w:rPr>
          <w:rFonts w:ascii="Arial" w:hAnsi="Arial" w:cs="Arial"/>
        </w:rPr>
        <w:t xml:space="preserve">duties may be modified in </w:t>
      </w:r>
      <w:r>
        <w:rPr>
          <w:rFonts w:ascii="Arial" w:hAnsi="Arial" w:cs="Arial"/>
        </w:rPr>
        <w:lastRenderedPageBreak/>
        <w:t>accordance with the established job specifications for the class and in conjunction with office needs</w:t>
      </w:r>
      <w:r w:rsidR="00AF272C">
        <w:rPr>
          <w:rFonts w:ascii="Arial" w:hAnsi="Arial" w:cs="Arial"/>
        </w:rPr>
        <w:t xml:space="preserve"> and have received a copy of this duty statement</w:t>
      </w:r>
      <w:r>
        <w:rPr>
          <w:rFonts w:ascii="Arial" w:hAnsi="Arial" w:cs="Arial"/>
        </w:rPr>
        <w:t>.</w:t>
      </w:r>
    </w:p>
    <w:p w14:paraId="127454DE" w14:textId="77777777" w:rsidR="00096119" w:rsidRDefault="00096119" w:rsidP="00096119">
      <w:pPr>
        <w:tabs>
          <w:tab w:val="left" w:pos="360"/>
        </w:tabs>
        <w:jc w:val="both"/>
        <w:rPr>
          <w:rFonts w:ascii="Arial" w:hAnsi="Arial" w:cs="Arial"/>
        </w:rPr>
      </w:pPr>
    </w:p>
    <w:p w14:paraId="13E893A8" w14:textId="77777777" w:rsidR="00096119" w:rsidRDefault="00096119" w:rsidP="00096119">
      <w:pPr>
        <w:tabs>
          <w:tab w:val="left" w:pos="360"/>
        </w:tabs>
        <w:jc w:val="both"/>
        <w:rPr>
          <w:rFonts w:ascii="Arial" w:hAnsi="Arial" w:cs="Arial"/>
        </w:rPr>
      </w:pPr>
    </w:p>
    <w:p w14:paraId="5C7540B0" w14:textId="77777777" w:rsidR="00096119" w:rsidRDefault="00096119" w:rsidP="00096119">
      <w:pPr>
        <w:tabs>
          <w:tab w:val="left" w:pos="360"/>
        </w:tabs>
        <w:jc w:val="both"/>
        <w:rPr>
          <w:rFonts w:ascii="Arial" w:hAnsi="Arial" w:cs="Arial"/>
        </w:rPr>
      </w:pPr>
    </w:p>
    <w:p w14:paraId="193F83AB" w14:textId="77777777" w:rsidR="00096119" w:rsidRDefault="00096119" w:rsidP="00096119">
      <w:pPr>
        <w:tabs>
          <w:tab w:val="left" w:pos="360"/>
        </w:tabs>
        <w:jc w:val="both"/>
        <w:rPr>
          <w:rFonts w:ascii="Arial" w:hAnsi="Arial" w:cs="Arial"/>
        </w:rPr>
      </w:pPr>
      <w:r>
        <w:rPr>
          <w:rFonts w:ascii="Arial" w:hAnsi="Arial" w:cs="Arial"/>
        </w:rPr>
        <w:t>________________________________________</w:t>
      </w:r>
      <w:r>
        <w:rPr>
          <w:rFonts w:ascii="Arial" w:hAnsi="Arial" w:cs="Arial"/>
        </w:rPr>
        <w:tab/>
        <w:t>_____________________</w:t>
      </w:r>
    </w:p>
    <w:p w14:paraId="34AB07E5" w14:textId="77777777" w:rsidR="00096119" w:rsidRDefault="00096119" w:rsidP="007470B6">
      <w:pPr>
        <w:tabs>
          <w:tab w:val="left" w:pos="360"/>
        </w:tabs>
        <w:jc w:val="both"/>
        <w:rPr>
          <w:rFonts w:ascii="Arial" w:hAnsi="Arial" w:cs="Arial"/>
        </w:rPr>
      </w:pPr>
      <w:r>
        <w:rPr>
          <w:rFonts w:ascii="Arial" w:hAnsi="Arial" w:cs="Arial"/>
        </w:rPr>
        <w:t>Employee’s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205AAEB1" w14:textId="77777777" w:rsidR="00DF2A12" w:rsidRDefault="00DF2A12" w:rsidP="007470B6">
      <w:pPr>
        <w:tabs>
          <w:tab w:val="left" w:pos="360"/>
        </w:tabs>
        <w:jc w:val="both"/>
        <w:rPr>
          <w:rFonts w:ascii="Arial" w:hAnsi="Arial" w:cs="Arial"/>
        </w:rPr>
      </w:pPr>
    </w:p>
    <w:p w14:paraId="51EC6F40" w14:textId="77777777" w:rsidR="00272DD4" w:rsidRDefault="00272DD4" w:rsidP="00272DD4">
      <w:pPr>
        <w:tabs>
          <w:tab w:val="left" w:pos="0"/>
        </w:tabs>
        <w:jc w:val="both"/>
        <w:rPr>
          <w:rFonts w:ascii="Arial" w:hAnsi="Arial" w:cs="Arial"/>
        </w:rPr>
      </w:pPr>
    </w:p>
    <w:p w14:paraId="7674D7DE" w14:textId="77777777" w:rsidR="00272DD4" w:rsidRPr="00B0573F" w:rsidRDefault="00272DD4" w:rsidP="00272DD4">
      <w:pPr>
        <w:tabs>
          <w:tab w:val="left" w:pos="0"/>
        </w:tabs>
        <w:jc w:val="both"/>
        <w:rPr>
          <w:rFonts w:ascii="Arial" w:hAnsi="Arial" w:cs="Arial"/>
        </w:rPr>
      </w:pPr>
      <w:r w:rsidRPr="00B0573F">
        <w:rPr>
          <w:rFonts w:ascii="Arial" w:hAnsi="Arial" w:cs="Arial"/>
        </w:rPr>
        <w:t>I have discussed and provided a copy of this duty statement to the employee named above.</w:t>
      </w:r>
    </w:p>
    <w:p w14:paraId="7B8A55E2" w14:textId="77777777" w:rsidR="00F014E9" w:rsidRDefault="00F014E9" w:rsidP="00DF2A12">
      <w:pPr>
        <w:tabs>
          <w:tab w:val="left" w:pos="360"/>
        </w:tabs>
        <w:jc w:val="both"/>
        <w:rPr>
          <w:rFonts w:ascii="Arial" w:hAnsi="Arial" w:cs="Arial"/>
        </w:rPr>
      </w:pPr>
    </w:p>
    <w:p w14:paraId="050DB139" w14:textId="77777777" w:rsidR="00F014E9" w:rsidRDefault="00F014E9" w:rsidP="00DF2A12">
      <w:pPr>
        <w:tabs>
          <w:tab w:val="left" w:pos="360"/>
        </w:tabs>
        <w:jc w:val="both"/>
        <w:rPr>
          <w:rFonts w:ascii="Arial" w:hAnsi="Arial" w:cs="Arial"/>
        </w:rPr>
      </w:pPr>
    </w:p>
    <w:p w14:paraId="79547D65" w14:textId="77777777" w:rsidR="00DF2A12" w:rsidRDefault="00DF2A12" w:rsidP="00DF2A12">
      <w:pPr>
        <w:tabs>
          <w:tab w:val="left" w:pos="360"/>
        </w:tabs>
        <w:jc w:val="both"/>
        <w:rPr>
          <w:rFonts w:ascii="Arial" w:hAnsi="Arial" w:cs="Arial"/>
        </w:rPr>
      </w:pPr>
      <w:r>
        <w:rPr>
          <w:rFonts w:ascii="Arial" w:hAnsi="Arial" w:cs="Arial"/>
        </w:rPr>
        <w:t>_______________________________________</w:t>
      </w:r>
      <w:r>
        <w:rPr>
          <w:rFonts w:ascii="Arial" w:hAnsi="Arial" w:cs="Arial"/>
        </w:rPr>
        <w:tab/>
        <w:t>_____________________</w:t>
      </w:r>
    </w:p>
    <w:p w14:paraId="395B738B" w14:textId="77777777" w:rsidR="00DF2A12" w:rsidRPr="00326FBB" w:rsidRDefault="00DF2A12" w:rsidP="00DF2A12">
      <w:pPr>
        <w:tabs>
          <w:tab w:val="left" w:pos="360"/>
        </w:tabs>
        <w:jc w:val="both"/>
        <w:rPr>
          <w:rFonts w:ascii="Arial" w:hAnsi="Arial" w:cs="Arial"/>
          <w:sz w:val="28"/>
          <w:szCs w:val="28"/>
        </w:rPr>
      </w:pPr>
      <w:r>
        <w:rPr>
          <w:rFonts w:ascii="Arial" w:hAnsi="Arial" w:cs="Arial"/>
        </w:rPr>
        <w:t>Supervisor’s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046C6C0C" w14:textId="77777777" w:rsidR="00DF2A12" w:rsidRPr="00326FBB" w:rsidRDefault="00DF2A12" w:rsidP="007470B6">
      <w:pPr>
        <w:tabs>
          <w:tab w:val="left" w:pos="360"/>
        </w:tabs>
        <w:jc w:val="both"/>
        <w:rPr>
          <w:rFonts w:ascii="Arial" w:hAnsi="Arial" w:cs="Arial"/>
          <w:sz w:val="28"/>
          <w:szCs w:val="28"/>
        </w:rPr>
      </w:pPr>
    </w:p>
    <w:sectPr w:rsidR="00DF2A12" w:rsidRPr="00326FBB" w:rsidSect="005F33D2">
      <w:headerReference w:type="default" r:id="rId7"/>
      <w:footerReference w:type="default" r:id="rId8"/>
      <w:footerReference w:type="first" r:id="rId9"/>
      <w:pgSz w:w="12240" w:h="15840" w:code="1"/>
      <w:pgMar w:top="1440" w:right="1800" w:bottom="1440" w:left="180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09835" w14:textId="77777777" w:rsidR="00361DC8" w:rsidRDefault="00361DC8">
      <w:r>
        <w:separator/>
      </w:r>
    </w:p>
  </w:endnote>
  <w:endnote w:type="continuationSeparator" w:id="0">
    <w:p w14:paraId="01FE3DEB" w14:textId="77777777" w:rsidR="00361DC8" w:rsidRDefault="00361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1D1D" w14:textId="77777777" w:rsidR="00CB3812" w:rsidRDefault="00CB3812" w:rsidP="0009611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E020" w14:textId="77777777" w:rsidR="000B75BD" w:rsidRPr="000B75BD" w:rsidRDefault="000B75BD">
    <w:pPr>
      <w:pStyle w:val="Footer"/>
      <w:rPr>
        <w:sz w:val="12"/>
        <w:szCs w:val="12"/>
      </w:rPr>
    </w:pPr>
    <w:r w:rsidRPr="000B75BD">
      <w:rPr>
        <w:sz w:val="12"/>
        <w:szCs w:val="12"/>
      </w:rPr>
      <w:t>R</w:t>
    </w:r>
    <w:r w:rsidR="00717307">
      <w:rPr>
        <w:sz w:val="12"/>
        <w:szCs w:val="12"/>
      </w:rPr>
      <w:t>ev. 02/17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2DE81" w14:textId="77777777" w:rsidR="00361DC8" w:rsidRDefault="00361DC8">
      <w:r>
        <w:separator/>
      </w:r>
    </w:p>
  </w:footnote>
  <w:footnote w:type="continuationSeparator" w:id="0">
    <w:p w14:paraId="2EFDC19D" w14:textId="77777777" w:rsidR="00361DC8" w:rsidRDefault="00361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0F059" w14:textId="1E6E497B" w:rsidR="00DF2A12" w:rsidRDefault="0012455C">
    <w:pPr>
      <w:pStyle w:val="Header"/>
    </w:pPr>
    <w:r>
      <w:t>051-340-1402-082</w:t>
    </w:r>
    <w:r w:rsidR="00DF2A12">
      <w:tab/>
    </w:r>
    <w:r w:rsidR="00DC1399">
      <w:t>TBD</w:t>
    </w:r>
    <w:r>
      <w:tab/>
    </w:r>
    <w:proofErr w:type="spellStart"/>
    <w:r w:rsidR="00DC1399">
      <w:t>TBD</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E1827"/>
    <w:multiLevelType w:val="hybridMultilevel"/>
    <w:tmpl w:val="65EEE294"/>
    <w:lvl w:ilvl="0" w:tplc="04090001">
      <w:start w:val="1"/>
      <w:numFmt w:val="bullet"/>
      <w:lvlText w:val=""/>
      <w:lvlJc w:val="left"/>
      <w:pPr>
        <w:tabs>
          <w:tab w:val="num" w:pos="3240"/>
        </w:tabs>
        <w:ind w:left="3240" w:hanging="360"/>
      </w:pPr>
      <w:rPr>
        <w:rFonts w:ascii="Symbol" w:hAnsi="Symbol"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16cid:durableId="1349453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BB"/>
    <w:rsid w:val="000013CA"/>
    <w:rsid w:val="0000391B"/>
    <w:rsid w:val="000109BC"/>
    <w:rsid w:val="0003462D"/>
    <w:rsid w:val="00053CA3"/>
    <w:rsid w:val="00096119"/>
    <w:rsid w:val="000B75BD"/>
    <w:rsid w:val="000C1C6A"/>
    <w:rsid w:val="000C52D7"/>
    <w:rsid w:val="000C7C6D"/>
    <w:rsid w:val="0012455C"/>
    <w:rsid w:val="001411DD"/>
    <w:rsid w:val="00146525"/>
    <w:rsid w:val="00174570"/>
    <w:rsid w:val="00180253"/>
    <w:rsid w:val="001921A9"/>
    <w:rsid w:val="001E7CDA"/>
    <w:rsid w:val="001F0B1A"/>
    <w:rsid w:val="00205136"/>
    <w:rsid w:val="002327D2"/>
    <w:rsid w:val="00235A55"/>
    <w:rsid w:val="00243E87"/>
    <w:rsid w:val="00272DD4"/>
    <w:rsid w:val="00273A57"/>
    <w:rsid w:val="002B5411"/>
    <w:rsid w:val="002B7B84"/>
    <w:rsid w:val="002D2AA5"/>
    <w:rsid w:val="002E6D8D"/>
    <w:rsid w:val="0031022D"/>
    <w:rsid w:val="00315BE1"/>
    <w:rsid w:val="003247C6"/>
    <w:rsid w:val="00326FBB"/>
    <w:rsid w:val="00345711"/>
    <w:rsid w:val="00361DC8"/>
    <w:rsid w:val="00364E87"/>
    <w:rsid w:val="003774B3"/>
    <w:rsid w:val="0038652B"/>
    <w:rsid w:val="003A28B2"/>
    <w:rsid w:val="003C7485"/>
    <w:rsid w:val="003F7F1F"/>
    <w:rsid w:val="00411BE5"/>
    <w:rsid w:val="00435CE3"/>
    <w:rsid w:val="0044061B"/>
    <w:rsid w:val="00504060"/>
    <w:rsid w:val="00514573"/>
    <w:rsid w:val="00520781"/>
    <w:rsid w:val="005343F2"/>
    <w:rsid w:val="0056128B"/>
    <w:rsid w:val="00575F50"/>
    <w:rsid w:val="005818D4"/>
    <w:rsid w:val="005B474F"/>
    <w:rsid w:val="005C30A5"/>
    <w:rsid w:val="005D34AB"/>
    <w:rsid w:val="005E33C3"/>
    <w:rsid w:val="005E5016"/>
    <w:rsid w:val="005F33D2"/>
    <w:rsid w:val="00613D76"/>
    <w:rsid w:val="0061405C"/>
    <w:rsid w:val="00661C35"/>
    <w:rsid w:val="00694463"/>
    <w:rsid w:val="00694C4B"/>
    <w:rsid w:val="006A4BB5"/>
    <w:rsid w:val="00704944"/>
    <w:rsid w:val="007073F6"/>
    <w:rsid w:val="00717307"/>
    <w:rsid w:val="0072134A"/>
    <w:rsid w:val="007470B6"/>
    <w:rsid w:val="00763468"/>
    <w:rsid w:val="00763D00"/>
    <w:rsid w:val="00773F5E"/>
    <w:rsid w:val="007B0316"/>
    <w:rsid w:val="007C4098"/>
    <w:rsid w:val="007E62D7"/>
    <w:rsid w:val="007F2A5A"/>
    <w:rsid w:val="007F37A3"/>
    <w:rsid w:val="00834B6A"/>
    <w:rsid w:val="00835B08"/>
    <w:rsid w:val="00841222"/>
    <w:rsid w:val="00861653"/>
    <w:rsid w:val="00867D7B"/>
    <w:rsid w:val="008C1963"/>
    <w:rsid w:val="008C59E1"/>
    <w:rsid w:val="008E4ADE"/>
    <w:rsid w:val="00960886"/>
    <w:rsid w:val="009950EA"/>
    <w:rsid w:val="00997312"/>
    <w:rsid w:val="009C1063"/>
    <w:rsid w:val="009C6B64"/>
    <w:rsid w:val="009E2B93"/>
    <w:rsid w:val="009E7B4D"/>
    <w:rsid w:val="009F4061"/>
    <w:rsid w:val="00A10437"/>
    <w:rsid w:val="00A13F2D"/>
    <w:rsid w:val="00A24168"/>
    <w:rsid w:val="00A5038A"/>
    <w:rsid w:val="00A6371C"/>
    <w:rsid w:val="00A8613A"/>
    <w:rsid w:val="00A870ED"/>
    <w:rsid w:val="00AA3C67"/>
    <w:rsid w:val="00AB4183"/>
    <w:rsid w:val="00AB7008"/>
    <w:rsid w:val="00AE596F"/>
    <w:rsid w:val="00AF272C"/>
    <w:rsid w:val="00B00EE6"/>
    <w:rsid w:val="00B07BB3"/>
    <w:rsid w:val="00B73B39"/>
    <w:rsid w:val="00B905EA"/>
    <w:rsid w:val="00B932E6"/>
    <w:rsid w:val="00BC262B"/>
    <w:rsid w:val="00BD1EF8"/>
    <w:rsid w:val="00C07867"/>
    <w:rsid w:val="00C55952"/>
    <w:rsid w:val="00CA3A7E"/>
    <w:rsid w:val="00CB3812"/>
    <w:rsid w:val="00CC01A2"/>
    <w:rsid w:val="00CD73C8"/>
    <w:rsid w:val="00CF16AD"/>
    <w:rsid w:val="00D02EA4"/>
    <w:rsid w:val="00D073F1"/>
    <w:rsid w:val="00D3099E"/>
    <w:rsid w:val="00D716B9"/>
    <w:rsid w:val="00D80973"/>
    <w:rsid w:val="00D929D3"/>
    <w:rsid w:val="00DB7B4F"/>
    <w:rsid w:val="00DC1223"/>
    <w:rsid w:val="00DC1399"/>
    <w:rsid w:val="00DE7A5D"/>
    <w:rsid w:val="00DF2A12"/>
    <w:rsid w:val="00DF4C33"/>
    <w:rsid w:val="00E00085"/>
    <w:rsid w:val="00E06645"/>
    <w:rsid w:val="00E135EA"/>
    <w:rsid w:val="00E14AEB"/>
    <w:rsid w:val="00E440BA"/>
    <w:rsid w:val="00E45144"/>
    <w:rsid w:val="00E5382D"/>
    <w:rsid w:val="00E54D16"/>
    <w:rsid w:val="00E67E99"/>
    <w:rsid w:val="00E714B4"/>
    <w:rsid w:val="00E83BA4"/>
    <w:rsid w:val="00EA6CA8"/>
    <w:rsid w:val="00EC686E"/>
    <w:rsid w:val="00ED0C1D"/>
    <w:rsid w:val="00EE256F"/>
    <w:rsid w:val="00F014E9"/>
    <w:rsid w:val="00F10EF5"/>
    <w:rsid w:val="00F23E08"/>
    <w:rsid w:val="00F460FD"/>
    <w:rsid w:val="00F7680A"/>
    <w:rsid w:val="00FD55BB"/>
    <w:rsid w:val="00FE49E6"/>
    <w:rsid w:val="00FF1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77AC3"/>
  <w15:chartTrackingRefBased/>
  <w15:docId w15:val="{BD2FBE78-5F5A-41D9-8E25-5309A791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6119"/>
    <w:pPr>
      <w:tabs>
        <w:tab w:val="center" w:pos="4320"/>
        <w:tab w:val="right" w:pos="8640"/>
      </w:tabs>
    </w:pPr>
  </w:style>
  <w:style w:type="paragraph" w:styleId="Footer">
    <w:name w:val="footer"/>
    <w:basedOn w:val="Normal"/>
    <w:rsid w:val="00096119"/>
    <w:pPr>
      <w:tabs>
        <w:tab w:val="center" w:pos="4320"/>
        <w:tab w:val="right" w:pos="8640"/>
      </w:tabs>
    </w:pPr>
  </w:style>
  <w:style w:type="character" w:styleId="PageNumber">
    <w:name w:val="page number"/>
    <w:basedOn w:val="DefaultParagraphFont"/>
    <w:rsid w:val="00096119"/>
  </w:style>
  <w:style w:type="table" w:styleId="TableGrid">
    <w:name w:val="Table Grid"/>
    <w:basedOn w:val="TableNormal"/>
    <w:uiPriority w:val="59"/>
    <w:rsid w:val="00834B6A"/>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B7008"/>
    <w:rPr>
      <w:rFonts w:ascii="Segoe UI" w:hAnsi="Segoe UI" w:cs="Segoe UI"/>
      <w:sz w:val="18"/>
      <w:szCs w:val="18"/>
    </w:rPr>
  </w:style>
  <w:style w:type="character" w:customStyle="1" w:styleId="BalloonTextChar">
    <w:name w:val="Balloon Text Char"/>
    <w:link w:val="BalloonText"/>
    <w:rsid w:val="00AB7008"/>
    <w:rPr>
      <w:rFonts w:ascii="Segoe UI" w:hAnsi="Segoe UI" w:cs="Segoe UI"/>
      <w:sz w:val="18"/>
      <w:szCs w:val="18"/>
    </w:rPr>
  </w:style>
  <w:style w:type="paragraph" w:styleId="BodyTextIndent">
    <w:name w:val="Body Text Indent"/>
    <w:basedOn w:val="Normal"/>
    <w:link w:val="BodyTextIndentChar"/>
    <w:rsid w:val="0099731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pPr>
    <w:rPr>
      <w:snapToGrid w:val="0"/>
      <w:color w:val="000000"/>
      <w:szCs w:val="20"/>
    </w:rPr>
  </w:style>
  <w:style w:type="character" w:customStyle="1" w:styleId="BodyTextIndentChar">
    <w:name w:val="Body Text Indent Char"/>
    <w:basedOn w:val="DefaultParagraphFont"/>
    <w:link w:val="BodyTextIndent"/>
    <w:rsid w:val="00997312"/>
    <w:rPr>
      <w:snapToGrid w:val="0"/>
      <w:color w:val="000000"/>
      <w:sz w:val="24"/>
    </w:rPr>
  </w:style>
  <w:style w:type="paragraph" w:styleId="Revision">
    <w:name w:val="Revision"/>
    <w:hidden/>
    <w:uiPriority w:val="99"/>
    <w:semiHidden/>
    <w:rsid w:val="00E135EA"/>
    <w:rPr>
      <w:sz w:val="24"/>
      <w:szCs w:val="24"/>
    </w:rPr>
  </w:style>
  <w:style w:type="paragraph" w:customStyle="1" w:styleId="Default">
    <w:name w:val="Default"/>
    <w:rsid w:val="003A28B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6</Pages>
  <Words>1397</Words>
  <Characters>7965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SCO Internal Form</vt:lpstr>
    </vt:vector>
  </TitlesOfParts>
  <Manager>SCO Forms Coordinator</Manager>
  <Company>State Controller's Office</Company>
  <LinksUpToDate>false</LinksUpToDate>
  <CharactersWithSpaces>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 Internal Form</dc:title>
  <dc:subject>Duty Form (blank)</dc:subject>
  <dc:creator>Division of Admin /HR</dc:creator>
  <cp:keywords>Duty Statement; Blank duty statment; duty statement blank</cp:keywords>
  <cp:lastModifiedBy>Riccobuano, Rachel</cp:lastModifiedBy>
  <cp:revision>6</cp:revision>
  <cp:lastPrinted>2016-04-25T18:55:00Z</cp:lastPrinted>
  <dcterms:created xsi:type="dcterms:W3CDTF">2026-10-21T17:29:00Z</dcterms:created>
  <dcterms:modified xsi:type="dcterms:W3CDTF">2026-10-21T21:43:00Z</dcterms:modified>
  <cp:category>SCO Internal Forms</cp:category>
</cp:coreProperties>
</file>