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2"/>
        <w:gridCol w:w="908"/>
        <w:gridCol w:w="1351"/>
        <w:gridCol w:w="1351"/>
        <w:gridCol w:w="673"/>
        <w:gridCol w:w="338"/>
        <w:gridCol w:w="338"/>
        <w:gridCol w:w="271"/>
        <w:gridCol w:w="1078"/>
      </w:tblGrid>
      <w:tr w:rsidR="002E1CA3" w:rsidRPr="002E1CA3" w14:paraId="2CED1C0D" w14:textId="77777777" w:rsidTr="004120A7">
        <w:trPr>
          <w:jc w:val="center"/>
        </w:trPr>
        <w:tc>
          <w:tcPr>
            <w:tcW w:w="8783"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120A7">
        <w:trPr>
          <w:jc w:val="center"/>
        </w:trPr>
        <w:tc>
          <w:tcPr>
            <w:tcW w:w="5408"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120A7">
        <w:trPr>
          <w:jc w:val="center"/>
        </w:trPr>
        <w:tc>
          <w:tcPr>
            <w:tcW w:w="5408"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38" w:type="dxa"/>
            <w:tcBorders>
              <w:top w:val="single" w:sz="4" w:space="0" w:color="auto"/>
              <w:bottom w:val="single" w:sz="4" w:space="0" w:color="auto"/>
            </w:tcBorders>
          </w:tcPr>
          <w:p w14:paraId="320A951C" w14:textId="718FD6FE" w:rsidR="00CD0D6A" w:rsidRPr="002E1CA3" w:rsidRDefault="008B436D"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120A7">
        <w:trPr>
          <w:jc w:val="center"/>
        </w:trPr>
        <w:tc>
          <w:tcPr>
            <w:tcW w:w="5408"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120A7">
        <w:trPr>
          <w:jc w:val="center"/>
        </w:trPr>
        <w:tc>
          <w:tcPr>
            <w:tcW w:w="5408"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120A7">
        <w:trPr>
          <w:jc w:val="center"/>
        </w:trPr>
        <w:tc>
          <w:tcPr>
            <w:tcW w:w="5408" w:type="dxa"/>
            <w:gridSpan w:val="3"/>
            <w:tcBorders>
              <w:top w:val="nil"/>
              <w:left w:val="single" w:sz="4" w:space="0" w:color="auto"/>
              <w:bottom w:val="single" w:sz="4" w:space="0" w:color="auto"/>
            </w:tcBorders>
          </w:tcPr>
          <w:p w14:paraId="7C69B0E8" w14:textId="7DE5B4D1" w:rsidR="00A06728" w:rsidRPr="002E1CA3" w:rsidRDefault="002B7BD7">
            <w:pPr>
              <w:rPr>
                <w:sz w:val="24"/>
                <w:szCs w:val="24"/>
              </w:rPr>
            </w:pPr>
            <w:r>
              <w:rPr>
                <w:sz w:val="24"/>
                <w:szCs w:val="24"/>
              </w:rPr>
              <w:t>Correctional Training Facility</w:t>
            </w:r>
          </w:p>
        </w:tc>
        <w:tc>
          <w:tcPr>
            <w:tcW w:w="4322" w:type="dxa"/>
            <w:gridSpan w:val="6"/>
            <w:tcBorders>
              <w:top w:val="nil"/>
              <w:bottom w:val="single" w:sz="4" w:space="0" w:color="auto"/>
            </w:tcBorders>
            <w:vAlign w:val="center"/>
          </w:tcPr>
          <w:p w14:paraId="7DB4BC1F" w14:textId="1B5C911A" w:rsidR="00A06728" w:rsidRPr="00167A73" w:rsidRDefault="00624A7B" w:rsidP="00A06728">
            <w:r>
              <w:t>101-20</w:t>
            </w:r>
            <w:r w:rsidR="00525EAE">
              <w:t>1</w:t>
            </w:r>
            <w:r>
              <w:t>-9659-</w:t>
            </w:r>
            <w:r w:rsidR="00E674B3">
              <w:t>XXX</w:t>
            </w:r>
          </w:p>
        </w:tc>
        <w:tc>
          <w:tcPr>
            <w:tcW w:w="1078" w:type="dxa"/>
            <w:tcBorders>
              <w:top w:val="nil"/>
              <w:bottom w:val="single" w:sz="4" w:space="0" w:color="auto"/>
            </w:tcBorders>
            <w:vAlign w:val="center"/>
          </w:tcPr>
          <w:p w14:paraId="19A1FD9B" w14:textId="68763A0C" w:rsidR="00A06728" w:rsidRPr="00167A73" w:rsidRDefault="00D9602F" w:rsidP="009C58AD">
            <w:pPr>
              <w:jc w:val="center"/>
            </w:pPr>
            <w:r>
              <w:t>1/D</w:t>
            </w:r>
          </w:p>
        </w:tc>
      </w:tr>
      <w:tr w:rsidR="004120A7" w:rsidRPr="002E1CA3" w14:paraId="7D25EBD4" w14:textId="77777777" w:rsidTr="004120A7">
        <w:trPr>
          <w:jc w:val="center"/>
        </w:trPr>
        <w:tc>
          <w:tcPr>
            <w:tcW w:w="5408"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120A7">
        <w:trPr>
          <w:jc w:val="center"/>
        </w:trPr>
        <w:tc>
          <w:tcPr>
            <w:tcW w:w="5408" w:type="dxa"/>
            <w:gridSpan w:val="3"/>
            <w:vMerge w:val="restart"/>
            <w:tcBorders>
              <w:top w:val="nil"/>
            </w:tcBorders>
            <w:vAlign w:val="center"/>
          </w:tcPr>
          <w:p w14:paraId="32D51289" w14:textId="38331A4A" w:rsidR="004120A7" w:rsidRPr="00167A73" w:rsidRDefault="002B7BD7" w:rsidP="00D86CC1">
            <w:r>
              <w:t>Warden/Custody</w:t>
            </w:r>
          </w:p>
        </w:tc>
        <w:tc>
          <w:tcPr>
            <w:tcW w:w="5400" w:type="dxa"/>
            <w:gridSpan w:val="7"/>
            <w:tcBorders>
              <w:top w:val="nil"/>
              <w:bottom w:val="single" w:sz="4" w:space="0" w:color="auto"/>
            </w:tcBorders>
            <w:vAlign w:val="center"/>
          </w:tcPr>
          <w:p w14:paraId="3334E89D" w14:textId="52D0D1B3" w:rsidR="002B7BD7" w:rsidRPr="00167A73" w:rsidRDefault="002B7BD7" w:rsidP="002B7BD7">
            <w:pPr>
              <w:jc w:val="center"/>
            </w:pPr>
            <w:r>
              <w:t>Correctional Sergeant</w:t>
            </w:r>
          </w:p>
        </w:tc>
      </w:tr>
      <w:tr w:rsidR="004120A7" w:rsidRPr="002E1CA3" w14:paraId="11B2C64D" w14:textId="77777777" w:rsidTr="004120A7">
        <w:trPr>
          <w:jc w:val="center"/>
        </w:trPr>
        <w:tc>
          <w:tcPr>
            <w:tcW w:w="5408" w:type="dxa"/>
            <w:gridSpan w:val="3"/>
            <w:vMerge/>
          </w:tcPr>
          <w:p w14:paraId="36B72ABC"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120A7">
        <w:trPr>
          <w:jc w:val="center"/>
        </w:trPr>
        <w:tc>
          <w:tcPr>
            <w:tcW w:w="5408" w:type="dxa"/>
            <w:gridSpan w:val="3"/>
            <w:vMerge/>
            <w:vAlign w:val="center"/>
          </w:tcPr>
          <w:p w14:paraId="126E302C" w14:textId="77777777" w:rsidR="004120A7" w:rsidRPr="00167A73" w:rsidRDefault="004120A7" w:rsidP="00D86CC1"/>
        </w:tc>
        <w:tc>
          <w:tcPr>
            <w:tcW w:w="5400" w:type="dxa"/>
            <w:gridSpan w:val="7"/>
            <w:tcBorders>
              <w:top w:val="nil"/>
              <w:bottom w:val="single" w:sz="4" w:space="0" w:color="auto"/>
            </w:tcBorders>
            <w:vAlign w:val="center"/>
          </w:tcPr>
          <w:p w14:paraId="283AC44E" w14:textId="16281615" w:rsidR="004120A7" w:rsidRPr="00167A73" w:rsidRDefault="002B7BD7" w:rsidP="00D260BD">
            <w:pPr>
              <w:jc w:val="center"/>
            </w:pPr>
            <w:r>
              <w:t>Correctional Sergeant</w:t>
            </w:r>
          </w:p>
        </w:tc>
      </w:tr>
      <w:tr w:rsidR="004120A7" w:rsidRPr="002E1CA3" w14:paraId="07758462" w14:textId="77777777" w:rsidTr="004120A7">
        <w:trPr>
          <w:jc w:val="center"/>
        </w:trPr>
        <w:tc>
          <w:tcPr>
            <w:tcW w:w="5408"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120A7">
        <w:trPr>
          <w:jc w:val="center"/>
        </w:trPr>
        <w:tc>
          <w:tcPr>
            <w:tcW w:w="5408"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7B756EE7" w:rsidR="004120A7" w:rsidRPr="00167A73" w:rsidRDefault="002B7BD7" w:rsidP="004120A7">
            <w:pPr>
              <w:spacing w:before="40" w:after="40"/>
            </w:pPr>
            <w:r>
              <w:t>P/FT</w:t>
            </w:r>
          </w:p>
        </w:tc>
        <w:tc>
          <w:tcPr>
            <w:tcW w:w="1351" w:type="dxa"/>
            <w:tcBorders>
              <w:top w:val="nil"/>
              <w:bottom w:val="single" w:sz="4" w:space="0" w:color="auto"/>
            </w:tcBorders>
            <w:vAlign w:val="center"/>
          </w:tcPr>
          <w:p w14:paraId="0FBC4DC7" w14:textId="0E1CDE3C" w:rsidR="004120A7" w:rsidRPr="00167A73" w:rsidRDefault="002B7BD7" w:rsidP="004120A7">
            <w:r>
              <w:t>S</w:t>
            </w:r>
            <w:r w:rsidR="00D9602F">
              <w:t>06</w:t>
            </w:r>
          </w:p>
        </w:tc>
        <w:tc>
          <w:tcPr>
            <w:tcW w:w="1349" w:type="dxa"/>
            <w:gridSpan w:val="3"/>
            <w:tcBorders>
              <w:top w:val="nil"/>
              <w:bottom w:val="single" w:sz="4" w:space="0" w:color="auto"/>
            </w:tcBorders>
            <w:vAlign w:val="center"/>
          </w:tcPr>
          <w:p w14:paraId="46007ED8" w14:textId="04865D0C" w:rsidR="004120A7" w:rsidRPr="00167A73" w:rsidRDefault="00D9602F" w:rsidP="004120A7">
            <w:r>
              <w:t>2</w:t>
            </w:r>
          </w:p>
        </w:tc>
        <w:tc>
          <w:tcPr>
            <w:tcW w:w="1349" w:type="dxa"/>
            <w:gridSpan w:val="2"/>
            <w:tcBorders>
              <w:top w:val="nil"/>
              <w:bottom w:val="single" w:sz="4" w:space="0" w:color="auto"/>
            </w:tcBorders>
            <w:vAlign w:val="center"/>
          </w:tcPr>
          <w:p w14:paraId="1C0EFD1D" w14:textId="01B6C3A3" w:rsidR="004120A7" w:rsidRPr="00167A73" w:rsidRDefault="004120A7" w:rsidP="00D9602F">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D9602F">
              <w:rPr>
                <w:sz w:val="16"/>
                <w:szCs w:val="16"/>
              </w:rPr>
              <w:fldChar w:fldCharType="begin">
                <w:ffData>
                  <w:name w:val="Check2"/>
                  <w:enabled/>
                  <w:calcOnExit w:val="0"/>
                  <w:checkBox>
                    <w:sizeAuto/>
                    <w:default w:val="1"/>
                  </w:checkBox>
                </w:ffData>
              </w:fldChar>
            </w:r>
            <w:bookmarkStart w:id="0" w:name="Check2"/>
            <w:r w:rsidR="00D9602F">
              <w:rPr>
                <w:sz w:val="16"/>
                <w:szCs w:val="16"/>
              </w:rPr>
              <w:instrText xml:space="preserve"> FORMCHECKBOX </w:instrText>
            </w:r>
            <w:r w:rsidR="00D9602F">
              <w:rPr>
                <w:sz w:val="16"/>
                <w:szCs w:val="16"/>
              </w:rPr>
            </w:r>
            <w:r w:rsidR="00D9602F">
              <w:rPr>
                <w:sz w:val="16"/>
                <w:szCs w:val="16"/>
              </w:rPr>
              <w:fldChar w:fldCharType="separate"/>
            </w:r>
            <w:r w:rsidR="00D9602F">
              <w:rPr>
                <w:sz w:val="16"/>
                <w:szCs w:val="16"/>
              </w:rPr>
              <w:fldChar w:fldCharType="end"/>
            </w:r>
            <w:bookmarkEnd w:id="0"/>
          </w:p>
        </w:tc>
      </w:tr>
      <w:tr w:rsidR="004120A7" w:rsidRPr="002E1CA3" w14:paraId="3C4D39A4" w14:textId="77777777" w:rsidTr="004120A7">
        <w:trPr>
          <w:jc w:val="center"/>
        </w:trPr>
        <w:tc>
          <w:tcPr>
            <w:tcW w:w="5408"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120A7">
        <w:trPr>
          <w:jc w:val="center"/>
        </w:trPr>
        <w:tc>
          <w:tcPr>
            <w:tcW w:w="5408" w:type="dxa"/>
            <w:gridSpan w:val="3"/>
            <w:tcBorders>
              <w:top w:val="nil"/>
              <w:bottom w:val="single" w:sz="4" w:space="0" w:color="auto"/>
            </w:tcBorders>
            <w:vAlign w:val="center"/>
          </w:tcPr>
          <w:p w14:paraId="79A90B7D" w14:textId="77777777" w:rsidR="004120A7" w:rsidRPr="00167A73" w:rsidRDefault="004120A7" w:rsidP="004120A7"/>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5"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120A7">
            <w:pPr>
              <w:rPr>
                <w:rFonts w:cs="Arial"/>
                <w:b/>
                <w:bCs/>
                <w:sz w:val="20"/>
              </w:rPr>
            </w:pPr>
            <w:r w:rsidRPr="00F667B8">
              <w:rPr>
                <w:rFonts w:cs="Arial"/>
                <w:b/>
                <w:bCs/>
                <w:sz w:val="20"/>
              </w:rPr>
              <w:t>Mission</w:t>
            </w:r>
          </w:p>
          <w:p w14:paraId="7BC3E310" w14:textId="24EAE675" w:rsidR="00B33BB1" w:rsidRDefault="00B33BB1" w:rsidP="004120A7">
            <w:pPr>
              <w:rPr>
                <w:rFonts w:cs="Arial"/>
                <w:sz w:val="20"/>
              </w:rPr>
            </w:pPr>
            <w:r w:rsidRPr="00B33BB1">
              <w:rPr>
                <w:rFonts w:cs="Arial"/>
                <w:sz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80F071B" w14:textId="77777777" w:rsidR="00B33BB1" w:rsidRPr="00B33BB1" w:rsidRDefault="00B33BB1" w:rsidP="004120A7">
            <w:pPr>
              <w:rPr>
                <w:rFonts w:cs="Arial"/>
                <w:sz w:val="20"/>
              </w:rPr>
            </w:pPr>
          </w:p>
          <w:p w14:paraId="702E02FD" w14:textId="439D11E2" w:rsidR="00632FF7" w:rsidRPr="00F667B8" w:rsidRDefault="00632FF7" w:rsidP="004120A7">
            <w:pPr>
              <w:rPr>
                <w:rFonts w:cs="Arial"/>
                <w:b/>
                <w:bCs/>
                <w:sz w:val="20"/>
              </w:rPr>
            </w:pPr>
            <w:r w:rsidRPr="00F667B8">
              <w:rPr>
                <w:rFonts w:cs="Arial"/>
                <w:b/>
                <w:bCs/>
                <w:sz w:val="20"/>
              </w:rPr>
              <w:t>Vision</w:t>
            </w:r>
          </w:p>
          <w:p w14:paraId="4CCCB356" w14:textId="596E72F8" w:rsidR="00632FF7" w:rsidRPr="002E1CA3" w:rsidRDefault="00F667B8" w:rsidP="004120A7">
            <w:pPr>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0D153408" w14:textId="77777777" w:rsidR="007B2B75" w:rsidRPr="004120A7" w:rsidRDefault="00AA247F" w:rsidP="00762CE0">
            <w:pPr>
              <w:rPr>
                <w:sz w:val="20"/>
                <w:szCs w:val="20"/>
              </w:rPr>
            </w:pPr>
            <w:r w:rsidRPr="00AA247F">
              <w:rPr>
                <w:sz w:val="20"/>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78672BD5" w14:textId="49036E96" w:rsidR="00D9602F" w:rsidRPr="00D9602F" w:rsidRDefault="00BA1CAF" w:rsidP="00D9602F">
            <w:pPr>
              <w:rPr>
                <w:rFonts w:cstheme="minorHAnsi"/>
              </w:rPr>
            </w:pPr>
            <w:r>
              <w:rPr>
                <w:rFonts w:cstheme="minorHAnsi"/>
              </w:rPr>
              <w:t>T</w:t>
            </w:r>
            <w:r w:rsidR="00D9602F" w:rsidRPr="00D9602F">
              <w:rPr>
                <w:rFonts w:cstheme="minorHAnsi"/>
              </w:rPr>
              <w:t xml:space="preserve">he Correctional Sergeant is responsible for the supervision of the Correctional Officers assigned to this work location. Responsible for taking appropriate action during an emergency and </w:t>
            </w:r>
            <w:r w:rsidR="00D260BD" w:rsidRPr="00D9602F">
              <w:rPr>
                <w:rFonts w:cstheme="minorHAnsi"/>
              </w:rPr>
              <w:t>completing</w:t>
            </w:r>
            <w:r w:rsidR="00D9602F" w:rsidRPr="00D9602F">
              <w:rPr>
                <w:rFonts w:cstheme="minorHAnsi"/>
              </w:rPr>
              <w:t xml:space="preserve"> work assignments as necessary.</w:t>
            </w:r>
          </w:p>
          <w:p w14:paraId="0B88E0DA" w14:textId="77777777" w:rsidR="004120A7" w:rsidRPr="002E1CA3" w:rsidRDefault="004120A7" w:rsidP="00D9602F">
            <w:pPr>
              <w:rPr>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532A181D" w:rsidR="00F20EC9" w:rsidRPr="002E1CA3" w:rsidRDefault="00BA1CAF" w:rsidP="00BA1CAF">
            <w:pPr>
              <w:rPr>
                <w:sz w:val="20"/>
                <w:szCs w:val="20"/>
              </w:rPr>
            </w:pPr>
            <w:r w:rsidRPr="00BA1CAF">
              <w:rPr>
                <w:rFonts w:cstheme="minorHAnsi"/>
              </w:rPr>
              <w:t xml:space="preserve">Under the general supervision of the Correctional Lieutenant, the Correctional Sergeant is responsible for the supervision of the Correctional Officers assigned to this work location. Responsible for taking appropriate action during an emergency and </w:t>
            </w:r>
            <w:r w:rsidR="00D260BD" w:rsidRPr="00BA1CAF">
              <w:rPr>
                <w:rFonts w:cstheme="minorHAnsi"/>
              </w:rPr>
              <w:t>completing</w:t>
            </w:r>
            <w:r w:rsidRPr="00BA1CAF">
              <w:rPr>
                <w:rFonts w:cstheme="minorHAnsi"/>
              </w:rPr>
              <w:t xml:space="preserve"> work assignments as necessary.</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tcPr>
          <w:p w14:paraId="5AA25675" w14:textId="77777777" w:rsidR="00F20EC9" w:rsidRPr="002E1CA3" w:rsidRDefault="00F20EC9" w:rsidP="00CD0D6A">
            <w:pPr>
              <w:jc w:val="center"/>
              <w:rPr>
                <w:sz w:val="20"/>
                <w:szCs w:val="20"/>
              </w:rPr>
            </w:pPr>
          </w:p>
        </w:tc>
        <w:tc>
          <w:tcPr>
            <w:tcW w:w="9370" w:type="dxa"/>
            <w:gridSpan w:val="9"/>
            <w:tcBorders>
              <w:top w:val="single" w:sz="4" w:space="0" w:color="auto"/>
              <w:bottom w:val="nil"/>
            </w:tcBorders>
          </w:tcPr>
          <w:p w14:paraId="20DBA67D" w14:textId="1899F691" w:rsidR="00F20EC9" w:rsidRPr="002E1CA3" w:rsidRDefault="00F20EC9" w:rsidP="00F20EC9">
            <w:pPr>
              <w:rPr>
                <w:b/>
                <w:sz w:val="20"/>
                <w:szCs w:val="20"/>
              </w:rPr>
            </w:pPr>
          </w:p>
        </w:tc>
      </w:tr>
      <w:tr w:rsidR="002E1CA3" w:rsidRPr="002E1CA3" w14:paraId="72E656C1" w14:textId="77777777" w:rsidTr="003D4110">
        <w:trPr>
          <w:jc w:val="center"/>
        </w:trPr>
        <w:tc>
          <w:tcPr>
            <w:tcW w:w="1438" w:type="dxa"/>
            <w:tcBorders>
              <w:top w:val="nil"/>
              <w:bottom w:val="nil"/>
              <w:right w:val="single" w:sz="4" w:space="0" w:color="auto"/>
            </w:tcBorders>
          </w:tcPr>
          <w:p w14:paraId="73DC5500" w14:textId="77777777" w:rsidR="00CD0D6A" w:rsidRPr="002E1CA3" w:rsidRDefault="00CD0D6A" w:rsidP="00CD0D6A">
            <w:pPr>
              <w:jc w:val="center"/>
              <w:rPr>
                <w:sz w:val="20"/>
                <w:szCs w:val="20"/>
              </w:rPr>
            </w:pPr>
          </w:p>
          <w:p w14:paraId="66B5CDF2" w14:textId="77777777" w:rsidR="00BD13EC" w:rsidRDefault="00CD0D6A" w:rsidP="00CD0D6A">
            <w:pPr>
              <w:jc w:val="center"/>
              <w:rPr>
                <w:sz w:val="20"/>
                <w:szCs w:val="20"/>
              </w:rPr>
            </w:pPr>
            <w:r w:rsidRPr="002E1CA3">
              <w:rPr>
                <w:sz w:val="20"/>
                <w:szCs w:val="20"/>
              </w:rPr>
              <w:t>35%</w:t>
            </w:r>
          </w:p>
          <w:p w14:paraId="67AA9AF2" w14:textId="77777777" w:rsidR="00401674" w:rsidRDefault="00401674" w:rsidP="00CD0D6A">
            <w:pPr>
              <w:jc w:val="center"/>
              <w:rPr>
                <w:sz w:val="20"/>
                <w:szCs w:val="20"/>
              </w:rPr>
            </w:pPr>
          </w:p>
          <w:p w14:paraId="1707348C" w14:textId="77777777" w:rsidR="00401674" w:rsidRDefault="00401674" w:rsidP="00CD0D6A">
            <w:pPr>
              <w:jc w:val="center"/>
              <w:rPr>
                <w:sz w:val="20"/>
                <w:szCs w:val="20"/>
              </w:rPr>
            </w:pPr>
          </w:p>
          <w:p w14:paraId="0A77914A" w14:textId="77777777" w:rsidR="00BD13EC" w:rsidRDefault="00BD13EC" w:rsidP="00CD0D6A">
            <w:pPr>
              <w:jc w:val="center"/>
              <w:rPr>
                <w:sz w:val="20"/>
                <w:szCs w:val="20"/>
              </w:rPr>
            </w:pPr>
          </w:p>
          <w:p w14:paraId="280D80BA" w14:textId="77777777" w:rsidR="00BD13EC" w:rsidRDefault="00BD13EC" w:rsidP="00CD0D6A">
            <w:pPr>
              <w:jc w:val="center"/>
              <w:rPr>
                <w:sz w:val="20"/>
                <w:szCs w:val="20"/>
              </w:rPr>
            </w:pPr>
          </w:p>
          <w:p w14:paraId="291025EE" w14:textId="587E2D49" w:rsidR="00BD13EC" w:rsidRDefault="00BA1CAF" w:rsidP="00CD0D6A">
            <w:pPr>
              <w:jc w:val="center"/>
              <w:rPr>
                <w:sz w:val="20"/>
                <w:szCs w:val="20"/>
              </w:rPr>
            </w:pPr>
            <w:r>
              <w:rPr>
                <w:sz w:val="20"/>
                <w:szCs w:val="20"/>
              </w:rPr>
              <w:t>30%</w:t>
            </w:r>
            <w:r w:rsidR="00BD13EC">
              <w:rPr>
                <w:sz w:val="20"/>
                <w:szCs w:val="20"/>
              </w:rPr>
              <w:br/>
            </w:r>
          </w:p>
          <w:p w14:paraId="64C93BFB" w14:textId="77777777" w:rsidR="00BA1CAF" w:rsidRDefault="00BA1CAF" w:rsidP="00CD0D6A">
            <w:pPr>
              <w:jc w:val="center"/>
              <w:rPr>
                <w:sz w:val="20"/>
                <w:szCs w:val="20"/>
              </w:rPr>
            </w:pPr>
          </w:p>
          <w:p w14:paraId="335BB1AE" w14:textId="77777777" w:rsidR="00BA1CAF" w:rsidRDefault="00BA1CAF" w:rsidP="00CD0D6A">
            <w:pPr>
              <w:jc w:val="center"/>
              <w:rPr>
                <w:sz w:val="20"/>
                <w:szCs w:val="20"/>
              </w:rPr>
            </w:pPr>
          </w:p>
          <w:p w14:paraId="4E9F4959" w14:textId="6254BD1E" w:rsidR="00BA1CAF" w:rsidRDefault="00BA1CAF" w:rsidP="00CD0D6A">
            <w:pPr>
              <w:jc w:val="center"/>
              <w:rPr>
                <w:sz w:val="20"/>
                <w:szCs w:val="20"/>
              </w:rPr>
            </w:pPr>
          </w:p>
          <w:p w14:paraId="67E81E95" w14:textId="3D850016" w:rsidR="00BA1CAF" w:rsidRDefault="00BA1CAF" w:rsidP="00CD0D6A">
            <w:pPr>
              <w:jc w:val="center"/>
              <w:rPr>
                <w:sz w:val="20"/>
                <w:szCs w:val="20"/>
              </w:rPr>
            </w:pPr>
            <w:r>
              <w:rPr>
                <w:sz w:val="20"/>
                <w:szCs w:val="20"/>
              </w:rPr>
              <w:t>15%</w:t>
            </w:r>
          </w:p>
          <w:p w14:paraId="237815F7" w14:textId="77777777" w:rsidR="00BA1CAF" w:rsidRDefault="00BA1CAF" w:rsidP="00CD0D6A">
            <w:pPr>
              <w:jc w:val="center"/>
              <w:rPr>
                <w:sz w:val="20"/>
                <w:szCs w:val="20"/>
              </w:rPr>
            </w:pPr>
          </w:p>
          <w:p w14:paraId="0DB245E8" w14:textId="77777777" w:rsidR="00BA1CAF" w:rsidRDefault="00BA1CAF" w:rsidP="00CD0D6A">
            <w:pPr>
              <w:jc w:val="center"/>
              <w:rPr>
                <w:sz w:val="20"/>
                <w:szCs w:val="20"/>
              </w:rPr>
            </w:pPr>
          </w:p>
          <w:p w14:paraId="5FAACFC5" w14:textId="77777777" w:rsidR="00BA1CAF" w:rsidRDefault="00BA1CAF" w:rsidP="00CD0D6A">
            <w:pPr>
              <w:jc w:val="center"/>
              <w:rPr>
                <w:sz w:val="20"/>
                <w:szCs w:val="20"/>
              </w:rPr>
            </w:pPr>
          </w:p>
          <w:p w14:paraId="6C84B1B6" w14:textId="77777777" w:rsidR="00BA1CAF" w:rsidRDefault="00BA1CAF" w:rsidP="00CD0D6A">
            <w:pPr>
              <w:jc w:val="center"/>
              <w:rPr>
                <w:sz w:val="20"/>
                <w:szCs w:val="20"/>
              </w:rPr>
            </w:pPr>
          </w:p>
          <w:p w14:paraId="600DF78B" w14:textId="77777777" w:rsidR="00BA1CAF" w:rsidRDefault="00BA1CAF" w:rsidP="00CD0D6A">
            <w:pPr>
              <w:jc w:val="center"/>
              <w:rPr>
                <w:sz w:val="20"/>
                <w:szCs w:val="20"/>
              </w:rPr>
            </w:pPr>
          </w:p>
          <w:p w14:paraId="11AE008C" w14:textId="7CC5FC47" w:rsidR="00BA1CAF" w:rsidRDefault="00BA1CAF" w:rsidP="00CD0D6A">
            <w:pPr>
              <w:jc w:val="center"/>
              <w:rPr>
                <w:sz w:val="20"/>
                <w:szCs w:val="20"/>
              </w:rPr>
            </w:pPr>
          </w:p>
          <w:p w14:paraId="7B653F68" w14:textId="77777777" w:rsidR="00170738" w:rsidRDefault="00170738" w:rsidP="00CD0D6A">
            <w:pPr>
              <w:jc w:val="center"/>
              <w:rPr>
                <w:sz w:val="20"/>
                <w:szCs w:val="20"/>
              </w:rPr>
            </w:pPr>
          </w:p>
          <w:p w14:paraId="526C18B2" w14:textId="6E84E580" w:rsidR="00BA1CAF" w:rsidRDefault="00BA1CAF" w:rsidP="00CD0D6A">
            <w:pPr>
              <w:jc w:val="center"/>
              <w:rPr>
                <w:sz w:val="20"/>
                <w:szCs w:val="20"/>
              </w:rPr>
            </w:pPr>
            <w:r>
              <w:rPr>
                <w:sz w:val="20"/>
                <w:szCs w:val="20"/>
              </w:rPr>
              <w:t xml:space="preserve">10%               </w:t>
            </w:r>
          </w:p>
          <w:p w14:paraId="302D78C3" w14:textId="77777777" w:rsidR="00BA1CAF" w:rsidRDefault="00BA1CAF" w:rsidP="00CD0D6A">
            <w:pPr>
              <w:jc w:val="center"/>
              <w:rPr>
                <w:sz w:val="20"/>
                <w:szCs w:val="20"/>
              </w:rPr>
            </w:pPr>
          </w:p>
          <w:p w14:paraId="22913C8F" w14:textId="77777777" w:rsidR="00BA1CAF" w:rsidRDefault="00BA1CAF" w:rsidP="00CD0D6A">
            <w:pPr>
              <w:jc w:val="center"/>
              <w:rPr>
                <w:sz w:val="20"/>
                <w:szCs w:val="20"/>
              </w:rPr>
            </w:pPr>
          </w:p>
          <w:p w14:paraId="4B0565FF" w14:textId="77777777" w:rsidR="00BA1CAF" w:rsidRDefault="00BA1CAF" w:rsidP="00CD0D6A">
            <w:pPr>
              <w:jc w:val="center"/>
              <w:rPr>
                <w:sz w:val="20"/>
                <w:szCs w:val="20"/>
              </w:rPr>
            </w:pPr>
          </w:p>
          <w:p w14:paraId="2DB1164C" w14:textId="77777777" w:rsidR="00BA1CAF" w:rsidRDefault="00BA1CAF" w:rsidP="00CD0D6A">
            <w:pPr>
              <w:jc w:val="center"/>
              <w:rPr>
                <w:sz w:val="20"/>
                <w:szCs w:val="20"/>
              </w:rPr>
            </w:pPr>
          </w:p>
          <w:p w14:paraId="448C241F" w14:textId="77777777" w:rsidR="00BA1CAF" w:rsidRDefault="00BA1CAF" w:rsidP="00CD0D6A">
            <w:pPr>
              <w:jc w:val="center"/>
              <w:rPr>
                <w:sz w:val="20"/>
                <w:szCs w:val="20"/>
              </w:rPr>
            </w:pPr>
          </w:p>
          <w:p w14:paraId="29F910F1" w14:textId="77777777" w:rsidR="00BA1CAF" w:rsidRDefault="00BA1CAF" w:rsidP="00CD0D6A">
            <w:pPr>
              <w:jc w:val="center"/>
              <w:rPr>
                <w:sz w:val="20"/>
                <w:szCs w:val="20"/>
              </w:rPr>
            </w:pPr>
          </w:p>
          <w:p w14:paraId="5EF3C896" w14:textId="77777777" w:rsidR="00BA1CAF" w:rsidRDefault="00BA1CAF" w:rsidP="00CD0D6A">
            <w:pPr>
              <w:jc w:val="center"/>
              <w:rPr>
                <w:sz w:val="20"/>
                <w:szCs w:val="20"/>
              </w:rPr>
            </w:pPr>
          </w:p>
          <w:p w14:paraId="6B8BE470" w14:textId="661655BD" w:rsidR="00401674" w:rsidRPr="002E1CA3" w:rsidRDefault="00BA1CAF" w:rsidP="00BA1CAF">
            <w:pPr>
              <w:jc w:val="center"/>
              <w:rPr>
                <w:sz w:val="20"/>
                <w:szCs w:val="20"/>
              </w:rPr>
            </w:pPr>
            <w:r>
              <w:rPr>
                <w:sz w:val="20"/>
                <w:szCs w:val="20"/>
              </w:rPr>
              <w:t>5</w:t>
            </w:r>
            <w:r w:rsidR="00401674">
              <w:rPr>
                <w:sz w:val="20"/>
                <w:szCs w:val="20"/>
              </w:rPr>
              <w:t>%</w:t>
            </w:r>
            <w:r w:rsidR="000E2954">
              <w:rPr>
                <w:sz w:val="20"/>
                <w:szCs w:val="20"/>
              </w:rPr>
              <w:t xml:space="preserve"> </w:t>
            </w:r>
          </w:p>
        </w:tc>
        <w:tc>
          <w:tcPr>
            <w:tcW w:w="9370" w:type="dxa"/>
            <w:gridSpan w:val="9"/>
            <w:tcBorders>
              <w:top w:val="nil"/>
              <w:left w:val="single" w:sz="4" w:space="0" w:color="auto"/>
              <w:bottom w:val="nil"/>
            </w:tcBorders>
          </w:tcPr>
          <w:p w14:paraId="4B0EC2CE" w14:textId="77777777" w:rsidR="00BA1CAF" w:rsidRPr="00BA1CAF" w:rsidRDefault="00BA1CAF" w:rsidP="00FA42E0">
            <w:pPr>
              <w:jc w:val="both"/>
              <w:rPr>
                <w:rFonts w:cstheme="minorHAnsi"/>
              </w:rPr>
            </w:pPr>
            <w:r w:rsidRPr="00BA1CAF">
              <w:rPr>
                <w:rFonts w:cstheme="minorHAnsi"/>
              </w:rPr>
              <w:lastRenderedPageBreak/>
              <w:t xml:space="preserve">Maintain custody in accordance with prescribed procedures, maintain order and discipline of subordinate staff, follow orders and direction from the immediate Correctional Lieutenant or Captain.  Coordinate and instill good work habits of subordinate staff.    </w:t>
            </w:r>
          </w:p>
          <w:p w14:paraId="4D1A856F" w14:textId="77777777" w:rsidR="009C58AD" w:rsidRDefault="009C58AD" w:rsidP="00F20EC9">
            <w:pPr>
              <w:rPr>
                <w:sz w:val="20"/>
                <w:szCs w:val="20"/>
              </w:rPr>
            </w:pPr>
          </w:p>
          <w:p w14:paraId="0D7DD196" w14:textId="5A5735ED" w:rsidR="00BD13EC" w:rsidRPr="00BA1CAF" w:rsidRDefault="00BA1CAF" w:rsidP="00F20EC9">
            <w:pPr>
              <w:rPr>
                <w:rFonts w:cstheme="minorHAnsi"/>
                <w:sz w:val="20"/>
                <w:szCs w:val="20"/>
              </w:rPr>
            </w:pPr>
            <w:r w:rsidRPr="00BA1CAF">
              <w:rPr>
                <w:rFonts w:cstheme="minorHAnsi"/>
              </w:rPr>
              <w:t>Ensure subordinate staff review, understand and follow their approved post orders.  Know, understand and follow approved post orders. Check for any American Correctional Association (ACA) or standards violations and make necessary corrections and ensure subordinate staff follow appropriate protocols.</w:t>
            </w:r>
          </w:p>
          <w:p w14:paraId="2EDE2E4D" w14:textId="77777777" w:rsidR="00BD13EC" w:rsidRPr="00BA1CAF" w:rsidRDefault="00BD13EC" w:rsidP="00401674">
            <w:pPr>
              <w:rPr>
                <w:rFonts w:cstheme="minorHAnsi"/>
                <w:b/>
                <w:sz w:val="20"/>
                <w:szCs w:val="20"/>
              </w:rPr>
            </w:pPr>
          </w:p>
          <w:p w14:paraId="668189C4" w14:textId="3D28C810" w:rsidR="00BA1CAF" w:rsidRPr="00BA1CAF" w:rsidRDefault="00BA1CAF" w:rsidP="00BA1CAF">
            <w:pPr>
              <w:ind w:hanging="18"/>
              <w:jc w:val="both"/>
              <w:rPr>
                <w:rFonts w:cstheme="minorHAnsi"/>
              </w:rPr>
            </w:pPr>
            <w:r w:rsidRPr="00BA1CAF">
              <w:rPr>
                <w:rFonts w:cstheme="minorHAnsi"/>
              </w:rPr>
              <w:t>Ensure all in</w:t>
            </w:r>
            <w:r w:rsidR="00170738">
              <w:rPr>
                <w:rFonts w:cstheme="minorHAnsi"/>
              </w:rPr>
              <w:t xml:space="preserve">carcerated </w:t>
            </w:r>
            <w:proofErr w:type="gramStart"/>
            <w:r w:rsidR="00170738">
              <w:rPr>
                <w:rFonts w:cstheme="minorHAnsi"/>
              </w:rPr>
              <w:t>persons</w:t>
            </w:r>
            <w:proofErr w:type="gramEnd"/>
            <w:r w:rsidR="00170738">
              <w:rPr>
                <w:rFonts w:cstheme="minorHAnsi"/>
              </w:rPr>
              <w:t xml:space="preserve"> (IP)</w:t>
            </w:r>
            <w:r w:rsidRPr="00BA1CAF">
              <w:rPr>
                <w:rFonts w:cstheme="minorHAnsi"/>
              </w:rPr>
              <w:t xml:space="preserve"> timecards of </w:t>
            </w:r>
            <w:r w:rsidR="00170738">
              <w:rPr>
                <w:rFonts w:cstheme="minorHAnsi"/>
              </w:rPr>
              <w:t>IP</w:t>
            </w:r>
            <w:r w:rsidRPr="00BA1CAF">
              <w:rPr>
                <w:rFonts w:cstheme="minorHAnsi"/>
              </w:rPr>
              <w:t xml:space="preserve">s assigned to the work area are completed by the responsible officer. Counsel the </w:t>
            </w:r>
            <w:r w:rsidR="00FA42E0" w:rsidRPr="00BA1CAF">
              <w:rPr>
                <w:rFonts w:cstheme="minorHAnsi"/>
              </w:rPr>
              <w:t>employees</w:t>
            </w:r>
            <w:r w:rsidRPr="00BA1CAF">
              <w:rPr>
                <w:rFonts w:cstheme="minorHAnsi"/>
              </w:rPr>
              <w:t xml:space="preserve"> and provide training within the section.  Enforce the Governor’s directive that prohibits smoking by staff and </w:t>
            </w:r>
            <w:r w:rsidR="00170738">
              <w:rPr>
                <w:rFonts w:cstheme="minorHAnsi"/>
              </w:rPr>
              <w:t>IP</w:t>
            </w:r>
            <w:r w:rsidRPr="00BA1CAF">
              <w:rPr>
                <w:rFonts w:cstheme="minorHAnsi"/>
              </w:rPr>
              <w:t xml:space="preserve">s on institution grounds.  Ensure that electronic devices such as radios are not present in the </w:t>
            </w:r>
            <w:r w:rsidR="00FA42E0" w:rsidRPr="00BA1CAF">
              <w:rPr>
                <w:rFonts w:cstheme="minorHAnsi"/>
              </w:rPr>
              <w:t>workplace</w:t>
            </w:r>
            <w:r w:rsidRPr="00BA1CAF">
              <w:rPr>
                <w:rFonts w:cstheme="minorHAnsi"/>
              </w:rPr>
              <w:t xml:space="preserve"> as well as newspapers, magazines and/or any other unapproved items are not present in work area.</w:t>
            </w:r>
          </w:p>
          <w:p w14:paraId="55E9C30F" w14:textId="77777777" w:rsidR="00BA1CAF" w:rsidRDefault="00BA1CAF" w:rsidP="00401674">
            <w:pPr>
              <w:rPr>
                <w:b/>
                <w:sz w:val="20"/>
                <w:szCs w:val="20"/>
              </w:rPr>
            </w:pPr>
          </w:p>
          <w:p w14:paraId="5467C8AD" w14:textId="77777777" w:rsidR="00BA1CAF" w:rsidRDefault="00BA1CAF" w:rsidP="00401674">
            <w:pPr>
              <w:rPr>
                <w:b/>
                <w:sz w:val="20"/>
                <w:szCs w:val="20"/>
              </w:rPr>
            </w:pPr>
          </w:p>
          <w:p w14:paraId="5970846F" w14:textId="65A42211" w:rsidR="00BA1CAF" w:rsidRPr="00BA1CAF" w:rsidRDefault="00BA1CAF" w:rsidP="00BA1CAF">
            <w:pPr>
              <w:ind w:left="72" w:hanging="18"/>
              <w:jc w:val="both"/>
              <w:rPr>
                <w:rFonts w:cstheme="minorHAnsi"/>
              </w:rPr>
            </w:pPr>
            <w:r w:rsidRPr="00BA1CAF">
              <w:rPr>
                <w:rFonts w:cstheme="minorHAnsi"/>
              </w:rPr>
              <w:t xml:space="preserve">Ensure the daily inventory (perpetual inventory) of all hazardous substances used or stored within the work area is completed and is accurate. Inventory lists shall be kept in a place inaccessible to </w:t>
            </w:r>
            <w:r w:rsidR="00170738">
              <w:rPr>
                <w:rFonts w:cstheme="minorHAnsi"/>
              </w:rPr>
              <w:t>IP</w:t>
            </w:r>
            <w:r w:rsidRPr="00BA1CAF">
              <w:rPr>
                <w:rFonts w:cstheme="minorHAnsi"/>
              </w:rPr>
              <w:t xml:space="preserve">s and separate from where items are stored. Complete </w:t>
            </w:r>
            <w:r w:rsidR="00FA42E0" w:rsidRPr="00BA1CAF">
              <w:rPr>
                <w:rFonts w:cstheme="minorHAnsi"/>
              </w:rPr>
              <w:t>supervisors’</w:t>
            </w:r>
            <w:r w:rsidRPr="00BA1CAF">
              <w:rPr>
                <w:rFonts w:cstheme="minorHAnsi"/>
              </w:rPr>
              <w:t xml:space="preserve"> tour of work area and submit weekly checklist to the </w:t>
            </w:r>
            <w:proofErr w:type="gramStart"/>
            <w:r w:rsidRPr="00BA1CAF">
              <w:rPr>
                <w:rFonts w:cstheme="minorHAnsi"/>
              </w:rPr>
              <w:t>Operations</w:t>
            </w:r>
            <w:proofErr w:type="gramEnd"/>
            <w:r w:rsidRPr="00BA1CAF">
              <w:rPr>
                <w:rFonts w:cstheme="minorHAnsi"/>
              </w:rPr>
              <w:t xml:space="preserve"> Captain. Complete staff evaluations timely. Conduct and document monthly Health &amp; Safety training and ensure the Officers also provide documented Health and Safety training to the </w:t>
            </w:r>
            <w:r w:rsidR="00170738">
              <w:rPr>
                <w:rFonts w:cstheme="minorHAnsi"/>
              </w:rPr>
              <w:t>IP</w:t>
            </w:r>
            <w:r w:rsidRPr="00BA1CAF">
              <w:rPr>
                <w:rFonts w:cstheme="minorHAnsi"/>
              </w:rPr>
              <w:t xml:space="preserve">s. </w:t>
            </w:r>
          </w:p>
          <w:p w14:paraId="4C958AC3" w14:textId="77777777" w:rsidR="00BA1CAF" w:rsidRDefault="00BA1CAF" w:rsidP="00BA1CAF">
            <w:pPr>
              <w:ind w:left="720" w:hanging="720"/>
              <w:jc w:val="both"/>
              <w:rPr>
                <w:rFonts w:ascii="Arial" w:hAnsi="Arial"/>
              </w:rPr>
            </w:pPr>
          </w:p>
          <w:p w14:paraId="361F8962" w14:textId="77777777" w:rsidR="00CD0D6A" w:rsidRPr="002E1CA3" w:rsidRDefault="00401674" w:rsidP="00F20EC9">
            <w:pPr>
              <w:rPr>
                <w:sz w:val="20"/>
                <w:szCs w:val="20"/>
              </w:rPr>
            </w:pPr>
            <w:r w:rsidRPr="00401674">
              <w:rPr>
                <w:sz w:val="20"/>
                <w:szCs w:val="20"/>
              </w:rPr>
              <w:t xml:space="preserve">Plan, organize, direct, and evaluate the work and performance of </w:t>
            </w:r>
            <w:r>
              <w:rPr>
                <w:sz w:val="20"/>
                <w:szCs w:val="20"/>
              </w:rPr>
              <w:t>staff</w:t>
            </w:r>
            <w:r w:rsidRPr="00401674">
              <w:rPr>
                <w:sz w:val="20"/>
                <w:szCs w:val="20"/>
              </w:rPr>
              <w:t>. This includes but is not limited to the following:</w:t>
            </w:r>
            <w:r>
              <w:rPr>
                <w:sz w:val="20"/>
                <w:szCs w:val="20"/>
              </w:rPr>
              <w:t xml:space="preserve"> </w:t>
            </w:r>
            <w:r w:rsidRPr="00401674">
              <w:rPr>
                <w:sz w:val="20"/>
                <w:szCs w:val="20"/>
              </w:rPr>
              <w:t>Comply with state and federal laws, rules, regulations, bargaining unit</w:t>
            </w:r>
            <w:r>
              <w:rPr>
                <w:sz w:val="20"/>
                <w:szCs w:val="20"/>
              </w:rPr>
              <w:t xml:space="preserve"> </w:t>
            </w:r>
            <w:r w:rsidRPr="00401674">
              <w:rPr>
                <w:sz w:val="20"/>
                <w:szCs w:val="20"/>
              </w:rPr>
              <w:t xml:space="preserve">contracts, and policies in all personnel practices, including, but not limited </w:t>
            </w:r>
            <w:proofErr w:type="gramStart"/>
            <w:r w:rsidRPr="00401674">
              <w:rPr>
                <w:sz w:val="20"/>
                <w:szCs w:val="20"/>
              </w:rPr>
              <w:t>to:</w:t>
            </w:r>
            <w:proofErr w:type="gramEnd"/>
            <w:r w:rsidRPr="00401674">
              <w:rPr>
                <w:sz w:val="20"/>
                <w:szCs w:val="20"/>
              </w:rPr>
              <w:t xml:space="preserve"> hiring,</w:t>
            </w:r>
            <w:r>
              <w:rPr>
                <w:sz w:val="20"/>
                <w:szCs w:val="20"/>
              </w:rPr>
              <w:t xml:space="preserve"> </w:t>
            </w:r>
            <w:r w:rsidRPr="00401674">
              <w:rPr>
                <w:sz w:val="20"/>
                <w:szCs w:val="20"/>
              </w:rPr>
              <w:t>employee development</w:t>
            </w:r>
            <w:r>
              <w:rPr>
                <w:sz w:val="20"/>
                <w:szCs w:val="20"/>
              </w:rPr>
              <w:t>,</w:t>
            </w:r>
            <w:r w:rsidRPr="00401674">
              <w:rPr>
                <w:sz w:val="20"/>
                <w:szCs w:val="20"/>
              </w:rPr>
              <w:t xml:space="preserve"> and management.</w:t>
            </w:r>
            <w:r>
              <w:rPr>
                <w:sz w:val="20"/>
                <w:szCs w:val="20"/>
              </w:rPr>
              <w:t xml:space="preserve"> </w:t>
            </w:r>
            <w:r w:rsidRPr="00401674">
              <w:rPr>
                <w:sz w:val="20"/>
                <w:szCs w:val="20"/>
              </w:rPr>
              <w:t>Recruit, hire, train, develop</w:t>
            </w:r>
            <w:r>
              <w:rPr>
                <w:sz w:val="20"/>
                <w:szCs w:val="20"/>
              </w:rPr>
              <w:t>,</w:t>
            </w:r>
            <w:r w:rsidRPr="00401674">
              <w:rPr>
                <w:sz w:val="20"/>
                <w:szCs w:val="20"/>
              </w:rPr>
              <w:t xml:space="preserve"> and provide leadership to a</w:t>
            </w:r>
            <w:r>
              <w:rPr>
                <w:sz w:val="20"/>
                <w:szCs w:val="20"/>
              </w:rPr>
              <w:t xml:space="preserve"> </w:t>
            </w:r>
            <w:r w:rsidRPr="00401674">
              <w:rPr>
                <w:sz w:val="20"/>
                <w:szCs w:val="20"/>
              </w:rPr>
              <w:t>diverse staff. Monitor, evaluate, and</w:t>
            </w:r>
            <w:r>
              <w:rPr>
                <w:sz w:val="20"/>
                <w:szCs w:val="20"/>
              </w:rPr>
              <w:t xml:space="preserve"> </w:t>
            </w:r>
            <w:r w:rsidRPr="00401674">
              <w:rPr>
                <w:sz w:val="20"/>
                <w:szCs w:val="20"/>
              </w:rPr>
              <w:t>create written performance appraisals of staff. Counsel staff and initiate</w:t>
            </w:r>
            <w:r>
              <w:rPr>
                <w:sz w:val="20"/>
                <w:szCs w:val="20"/>
              </w:rPr>
              <w:t xml:space="preserve"> </w:t>
            </w:r>
            <w:r w:rsidRPr="00401674">
              <w:rPr>
                <w:sz w:val="20"/>
                <w:szCs w:val="20"/>
              </w:rPr>
              <w:t>disciplinary actions as necessary. Identify appropriate long-range plans and</w:t>
            </w:r>
            <w:r>
              <w:rPr>
                <w:sz w:val="20"/>
                <w:szCs w:val="20"/>
              </w:rPr>
              <w:t xml:space="preserve"> </w:t>
            </w:r>
            <w:r w:rsidRPr="00401674">
              <w:rPr>
                <w:sz w:val="20"/>
                <w:szCs w:val="20"/>
              </w:rPr>
              <w:t>goals to address succession planning and knowledge transfer.</w:t>
            </w:r>
          </w:p>
        </w:tc>
      </w:tr>
      <w:tr w:rsidR="002E1CA3" w:rsidRPr="002E1CA3" w14:paraId="479EE26F" w14:textId="77777777" w:rsidTr="003D4110">
        <w:trPr>
          <w:jc w:val="center"/>
        </w:trPr>
        <w:tc>
          <w:tcPr>
            <w:tcW w:w="1438" w:type="dxa"/>
            <w:tcBorders>
              <w:top w:val="nil"/>
              <w:bottom w:val="nil"/>
              <w:right w:val="single" w:sz="4" w:space="0" w:color="auto"/>
            </w:tcBorders>
          </w:tcPr>
          <w:p w14:paraId="099B285F" w14:textId="77777777" w:rsidR="00F20EC9" w:rsidRPr="002E1CA3" w:rsidRDefault="00F20EC9" w:rsidP="00CD0D6A">
            <w:pPr>
              <w:jc w:val="center"/>
              <w:rPr>
                <w:sz w:val="20"/>
                <w:szCs w:val="20"/>
              </w:rPr>
            </w:pPr>
          </w:p>
        </w:tc>
        <w:tc>
          <w:tcPr>
            <w:tcW w:w="9370" w:type="dxa"/>
            <w:gridSpan w:val="9"/>
            <w:tcBorders>
              <w:top w:val="nil"/>
              <w:left w:val="single" w:sz="4" w:space="0" w:color="auto"/>
              <w:bottom w:val="nil"/>
            </w:tcBorders>
          </w:tcPr>
          <w:p w14:paraId="6331B22F" w14:textId="77777777" w:rsidR="00035671" w:rsidRDefault="00035671" w:rsidP="00F20EC9">
            <w:pPr>
              <w:rPr>
                <w:b/>
                <w:sz w:val="20"/>
                <w:szCs w:val="20"/>
              </w:rPr>
            </w:pPr>
          </w:p>
          <w:p w14:paraId="048D9BCE" w14:textId="6D130E8D" w:rsidR="00F20EC9" w:rsidRPr="002E1CA3" w:rsidRDefault="00F20EC9" w:rsidP="00F20EC9">
            <w:pPr>
              <w:rPr>
                <w:b/>
                <w:sz w:val="20"/>
                <w:szCs w:val="20"/>
              </w:rPr>
            </w:pPr>
          </w:p>
        </w:tc>
      </w:tr>
      <w:tr w:rsidR="002E1CA3" w:rsidRPr="002E1CA3" w14:paraId="02B6D535" w14:textId="77777777" w:rsidTr="003D4110">
        <w:trPr>
          <w:jc w:val="center"/>
        </w:trPr>
        <w:tc>
          <w:tcPr>
            <w:tcW w:w="1438" w:type="dxa"/>
            <w:tcBorders>
              <w:top w:val="nil"/>
              <w:bottom w:val="single" w:sz="4" w:space="0" w:color="auto"/>
              <w:right w:val="single" w:sz="4" w:space="0" w:color="auto"/>
            </w:tcBorders>
          </w:tcPr>
          <w:p w14:paraId="6385B900" w14:textId="77777777" w:rsidR="00FA42E0" w:rsidRDefault="00FA42E0" w:rsidP="00BA1CAF">
            <w:pPr>
              <w:jc w:val="center"/>
              <w:rPr>
                <w:sz w:val="20"/>
                <w:szCs w:val="20"/>
              </w:rPr>
            </w:pPr>
          </w:p>
          <w:p w14:paraId="3561A9CC" w14:textId="4B0A41A8" w:rsidR="00CD0D6A" w:rsidRPr="002E1CA3" w:rsidRDefault="00CD0D6A" w:rsidP="00BA1CAF">
            <w:pPr>
              <w:jc w:val="center"/>
              <w:rPr>
                <w:sz w:val="20"/>
                <w:szCs w:val="20"/>
              </w:rPr>
            </w:pPr>
            <w:r w:rsidRPr="002E1CA3">
              <w:rPr>
                <w:sz w:val="20"/>
                <w:szCs w:val="20"/>
              </w:rPr>
              <w:t>5%</w:t>
            </w:r>
            <w:r w:rsidR="000E2954">
              <w:rPr>
                <w:sz w:val="20"/>
                <w:szCs w:val="20"/>
              </w:rPr>
              <w:t xml:space="preserve"> </w:t>
            </w:r>
          </w:p>
        </w:tc>
        <w:tc>
          <w:tcPr>
            <w:tcW w:w="9370" w:type="dxa"/>
            <w:gridSpan w:val="9"/>
            <w:tcBorders>
              <w:top w:val="nil"/>
              <w:left w:val="single" w:sz="4" w:space="0" w:color="auto"/>
              <w:bottom w:val="single" w:sz="4" w:space="0" w:color="auto"/>
            </w:tcBorders>
          </w:tcPr>
          <w:p w14:paraId="3BAF7F22" w14:textId="5D6D7222" w:rsidR="00CD0D6A" w:rsidRDefault="00401674" w:rsidP="00BD13EC">
            <w:pPr>
              <w:rPr>
                <w:rFonts w:cs="Arial"/>
                <w:sz w:val="20"/>
              </w:rPr>
            </w:pPr>
            <w:r w:rsidRPr="00FA4327">
              <w:rPr>
                <w:rFonts w:cs="Arial"/>
                <w:sz w:val="20"/>
              </w:rPr>
              <w:t xml:space="preserve">Perform administrative duties including, but not limited </w:t>
            </w:r>
            <w:proofErr w:type="gramStart"/>
            <w:r w:rsidRPr="00FA4327">
              <w:rPr>
                <w:rFonts w:cs="Arial"/>
                <w:sz w:val="20"/>
              </w:rPr>
              <w:t>to:</w:t>
            </w:r>
            <w:proofErr w:type="gramEnd"/>
            <w:r w:rsidRPr="00FA4327">
              <w:rPr>
                <w:rFonts w:cs="Arial"/>
                <w:sz w:val="20"/>
              </w:rPr>
              <w:t xml:space="preserve"> </w:t>
            </w:r>
            <w:r w:rsidR="00D260BD" w:rsidRPr="00FA4327">
              <w:rPr>
                <w:rFonts w:cs="Arial"/>
                <w:sz w:val="20"/>
              </w:rPr>
              <w:t>adhering</w:t>
            </w:r>
            <w:r w:rsidRPr="00FA4327">
              <w:rPr>
                <w:rFonts w:cs="Arial"/>
                <w:sz w:val="20"/>
              </w:rPr>
              <w:t xml:space="preserve"> to Department policies, rules and procedures; submit administrative requests including leave, travel, and training in a timely and appropriate manner; accurately report </w:t>
            </w:r>
            <w:r w:rsidR="00FA42E0" w:rsidRPr="00FA4327">
              <w:rPr>
                <w:rFonts w:cs="Arial"/>
                <w:sz w:val="20"/>
              </w:rPr>
              <w:t>time</w:t>
            </w:r>
            <w:r w:rsidR="00FA42E0">
              <w:rPr>
                <w:rFonts w:cs="Arial"/>
                <w:sz w:val="20"/>
              </w:rPr>
              <w:t xml:space="preserve"> and</w:t>
            </w:r>
            <w:r w:rsidRPr="00FA4327">
              <w:rPr>
                <w:rFonts w:cs="Arial"/>
                <w:sz w:val="20"/>
              </w:rPr>
              <w:t xml:space="preserve"> submit timesheets by the due date.</w:t>
            </w:r>
          </w:p>
          <w:p w14:paraId="7EBBB90B" w14:textId="545B3B94" w:rsidR="00FA42E0" w:rsidRPr="002E1CA3" w:rsidRDefault="00FA42E0" w:rsidP="00BD13EC">
            <w:pPr>
              <w:rPr>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56FE75CA" w:rsidR="007B2B75" w:rsidRPr="00BD13EC" w:rsidRDefault="00474A5B" w:rsidP="00BD13EC">
            <w:pPr>
              <w:numPr>
                <w:ilvl w:val="0"/>
                <w:numId w:val="1"/>
              </w:numPr>
              <w:tabs>
                <w:tab w:val="left" w:pos="342"/>
                <w:tab w:val="right" w:pos="10620"/>
              </w:tabs>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w:t>
            </w:r>
            <w:r w:rsidR="00170738">
              <w:rPr>
                <w:sz w:val="20"/>
                <w:szCs w:val="20"/>
              </w:rPr>
              <w:t>pr</w:t>
            </w:r>
            <w:r w:rsidRPr="00BC70FC">
              <w:rPr>
                <w:sz w:val="20"/>
                <w:szCs w:val="20"/>
              </w:rPr>
              <w:t xml:space="preserve">ison </w:t>
            </w:r>
            <w:r w:rsidR="00170738">
              <w:rPr>
                <w:sz w:val="20"/>
                <w:szCs w:val="20"/>
              </w:rPr>
              <w:t>IP</w:t>
            </w:r>
            <w:r w:rsidRPr="00BC70FC">
              <w:rPr>
                <w:sz w:val="20"/>
                <w:szCs w:val="20"/>
              </w:rPr>
              <w:t xml:space="preserve">s, visitors, </w:t>
            </w:r>
            <w:r w:rsidR="00D260BD" w:rsidRPr="00BC70FC">
              <w:rPr>
                <w:sz w:val="20"/>
                <w:szCs w:val="20"/>
              </w:rPr>
              <w:t>non-employees</w:t>
            </w:r>
            <w:r w:rsidRPr="00BC70FC">
              <w:rPr>
                <w:sz w:val="20"/>
                <w:szCs w:val="20"/>
              </w:rPr>
              <w:t xml:space="preserve">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55BB19EC" w:rsidR="00632FF7" w:rsidRPr="004D7D9E" w:rsidRDefault="004D7D9E" w:rsidP="004A7D05">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w:t>
            </w:r>
            <w:r w:rsidR="00D260BD" w:rsidRPr="004D7D9E">
              <w:rPr>
                <w:sz w:val="20"/>
                <w:szCs w:val="20"/>
              </w:rPr>
              <w:t>timeline</w:t>
            </w:r>
            <w:r w:rsidRPr="004D7D9E">
              <w:rPr>
                <w:sz w:val="20"/>
                <w:szCs w:val="20"/>
              </w:rPr>
              <w:t xml:space="preserve"> goals, and</w:t>
            </w:r>
            <w:r>
              <w:rPr>
                <w:sz w:val="20"/>
                <w:szCs w:val="20"/>
              </w:rPr>
              <w:t xml:space="preserve"> </w:t>
            </w:r>
            <w:r w:rsidRPr="004D7D9E">
              <w:rPr>
                <w:sz w:val="20"/>
                <w:szCs w:val="20"/>
              </w:rPr>
              <w:t xml:space="preserve">varying degrees of negative financial impacts </w:t>
            </w:r>
            <w:proofErr w:type="gramStart"/>
            <w:r w:rsidR="00205F73">
              <w:rPr>
                <w:sz w:val="20"/>
                <w:szCs w:val="20"/>
              </w:rPr>
              <w:t>to</w:t>
            </w:r>
            <w:proofErr w:type="gramEnd"/>
            <w:r w:rsidR="00205F73">
              <w:rPr>
                <w:sz w:val="20"/>
                <w:szCs w:val="20"/>
              </w:rPr>
              <w:t xml:space="preserve"> the</w:t>
            </w:r>
            <w:r w:rsidRPr="004D7D9E">
              <w:rPr>
                <w:sz w:val="20"/>
                <w:szCs w:val="20"/>
              </w:rPr>
              <w:t xml:space="preserve"> department.</w:t>
            </w:r>
          </w:p>
          <w:p w14:paraId="0B7CC0D5" w14:textId="7A00D523" w:rsidR="00632FF7" w:rsidRPr="00BC70FC" w:rsidRDefault="00632FF7" w:rsidP="00632FF7">
            <w:pPr>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3D4110">
        <w:trPr>
          <w:jc w:val="center"/>
        </w:trPr>
        <w:tc>
          <w:tcPr>
            <w:tcW w:w="4500"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3D4110">
        <w:trPr>
          <w:trHeight w:val="477"/>
          <w:jc w:val="center"/>
        </w:trPr>
        <w:tc>
          <w:tcPr>
            <w:tcW w:w="4500"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3D4110">
        <w:trPr>
          <w:jc w:val="center"/>
        </w:trPr>
        <w:tc>
          <w:tcPr>
            <w:tcW w:w="4500"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3D4110">
        <w:trPr>
          <w:trHeight w:val="495"/>
          <w:jc w:val="center"/>
        </w:trPr>
        <w:tc>
          <w:tcPr>
            <w:tcW w:w="4500"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F063" w14:textId="77777777" w:rsidR="005532CC" w:rsidRDefault="005532CC" w:rsidP="00284F62">
      <w:pPr>
        <w:spacing w:after="0" w:line="240" w:lineRule="auto"/>
      </w:pPr>
      <w:r>
        <w:separator/>
      </w:r>
    </w:p>
  </w:endnote>
  <w:endnote w:type="continuationSeparator" w:id="0">
    <w:p w14:paraId="2491B69D" w14:textId="77777777" w:rsidR="005532CC" w:rsidRDefault="005532CC"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B2DB9" w14:textId="77777777" w:rsidR="005532CC" w:rsidRDefault="005532CC" w:rsidP="00284F62">
      <w:pPr>
        <w:spacing w:after="0" w:line="240" w:lineRule="auto"/>
      </w:pPr>
      <w:r>
        <w:separator/>
      </w:r>
    </w:p>
  </w:footnote>
  <w:footnote w:type="continuationSeparator" w:id="0">
    <w:p w14:paraId="30CD306C" w14:textId="77777777" w:rsidR="005532CC" w:rsidRDefault="005532CC"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0C7B1B80"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2D101B">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2D101B">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79DDF1B" w:rsidR="009C58AD" w:rsidRPr="002E1CA3" w:rsidRDefault="00BA1CAF" w:rsidP="009C58AD">
          <w:pPr>
            <w:pStyle w:val="Heading2"/>
            <w:jc w:val="left"/>
            <w:rPr>
              <w:rFonts w:asciiTheme="minorHAnsi" w:hAnsiTheme="minorHAnsi" w:cstheme="minorHAnsi"/>
              <w:b w:val="0"/>
              <w:sz w:val="20"/>
            </w:rPr>
          </w:pPr>
          <w:r>
            <w:rPr>
              <w:rFonts w:asciiTheme="minorHAnsi" w:hAnsiTheme="minorHAnsi" w:cstheme="minorHAnsi"/>
              <w:b w:val="0"/>
              <w:sz w:val="20"/>
            </w:rPr>
            <w:t>101-20</w:t>
          </w:r>
          <w:r w:rsidR="00525EAE">
            <w:rPr>
              <w:rFonts w:asciiTheme="minorHAnsi" w:hAnsiTheme="minorHAnsi" w:cstheme="minorHAnsi"/>
              <w:b w:val="0"/>
              <w:sz w:val="20"/>
            </w:rPr>
            <w:t>1</w:t>
          </w:r>
          <w:r>
            <w:rPr>
              <w:rFonts w:asciiTheme="minorHAnsi" w:hAnsiTheme="minorHAnsi" w:cstheme="minorHAnsi"/>
              <w:b w:val="0"/>
              <w:sz w:val="20"/>
            </w:rPr>
            <w:t>-9659-</w:t>
          </w:r>
          <w:r w:rsidR="00170738">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8035497">
    <w:abstractNumId w:val="1"/>
  </w:num>
  <w:num w:numId="2" w16cid:durableId="855382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8290F"/>
    <w:rsid w:val="000C04E3"/>
    <w:rsid w:val="000D6DC1"/>
    <w:rsid w:val="000E2954"/>
    <w:rsid w:val="000E2B63"/>
    <w:rsid w:val="00167A73"/>
    <w:rsid w:val="00170738"/>
    <w:rsid w:val="001942DB"/>
    <w:rsid w:val="001A39AE"/>
    <w:rsid w:val="00205F73"/>
    <w:rsid w:val="00255857"/>
    <w:rsid w:val="00284F62"/>
    <w:rsid w:val="00290E4F"/>
    <w:rsid w:val="002A6212"/>
    <w:rsid w:val="002B7BD7"/>
    <w:rsid w:val="002D101B"/>
    <w:rsid w:val="002E1CA3"/>
    <w:rsid w:val="0030076B"/>
    <w:rsid w:val="003309EA"/>
    <w:rsid w:val="003757E8"/>
    <w:rsid w:val="00394675"/>
    <w:rsid w:val="003D4110"/>
    <w:rsid w:val="003E79B5"/>
    <w:rsid w:val="00401674"/>
    <w:rsid w:val="004120A7"/>
    <w:rsid w:val="00474A5B"/>
    <w:rsid w:val="004A3E52"/>
    <w:rsid w:val="004D7D9E"/>
    <w:rsid w:val="00503BB5"/>
    <w:rsid w:val="00525EAE"/>
    <w:rsid w:val="005532CC"/>
    <w:rsid w:val="005943C7"/>
    <w:rsid w:val="00624A7B"/>
    <w:rsid w:val="00632FF7"/>
    <w:rsid w:val="00762CE0"/>
    <w:rsid w:val="00764AE9"/>
    <w:rsid w:val="007B2B75"/>
    <w:rsid w:val="00832752"/>
    <w:rsid w:val="008B436D"/>
    <w:rsid w:val="008B4F6E"/>
    <w:rsid w:val="009226B5"/>
    <w:rsid w:val="00945CE5"/>
    <w:rsid w:val="009C58AD"/>
    <w:rsid w:val="00A03472"/>
    <w:rsid w:val="00A03630"/>
    <w:rsid w:val="00A06728"/>
    <w:rsid w:val="00A406E2"/>
    <w:rsid w:val="00AA247F"/>
    <w:rsid w:val="00AF02DF"/>
    <w:rsid w:val="00AF468D"/>
    <w:rsid w:val="00B04929"/>
    <w:rsid w:val="00B33BB1"/>
    <w:rsid w:val="00BA1CAF"/>
    <w:rsid w:val="00BA3667"/>
    <w:rsid w:val="00BD13EC"/>
    <w:rsid w:val="00C3080F"/>
    <w:rsid w:val="00C74B53"/>
    <w:rsid w:val="00C75C8C"/>
    <w:rsid w:val="00CD0D6A"/>
    <w:rsid w:val="00D114A3"/>
    <w:rsid w:val="00D260BD"/>
    <w:rsid w:val="00D43835"/>
    <w:rsid w:val="00D9602F"/>
    <w:rsid w:val="00DA7E7E"/>
    <w:rsid w:val="00DD3A41"/>
    <w:rsid w:val="00E674B3"/>
    <w:rsid w:val="00E67680"/>
    <w:rsid w:val="00F20EC9"/>
    <w:rsid w:val="00F32283"/>
    <w:rsid w:val="00F667B8"/>
    <w:rsid w:val="00F77711"/>
    <w:rsid w:val="00FA42E0"/>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378288027">
      <w:bodyDiv w:val="1"/>
      <w:marLeft w:val="0"/>
      <w:marRight w:val="0"/>
      <w:marTop w:val="0"/>
      <w:marBottom w:val="0"/>
      <w:divBdr>
        <w:top w:val="none" w:sz="0" w:space="0" w:color="auto"/>
        <w:left w:val="none" w:sz="0" w:space="0" w:color="auto"/>
        <w:bottom w:val="none" w:sz="0" w:space="0" w:color="auto"/>
        <w:right w:val="none" w:sz="0" w:space="0" w:color="auto"/>
      </w:divBdr>
    </w:div>
    <w:div w:id="418991813">
      <w:bodyDiv w:val="1"/>
      <w:marLeft w:val="0"/>
      <w:marRight w:val="0"/>
      <w:marTop w:val="0"/>
      <w:marBottom w:val="0"/>
      <w:divBdr>
        <w:top w:val="none" w:sz="0" w:space="0" w:color="auto"/>
        <w:left w:val="none" w:sz="0" w:space="0" w:color="auto"/>
        <w:bottom w:val="none" w:sz="0" w:space="0" w:color="auto"/>
        <w:right w:val="none" w:sz="0" w:space="0" w:color="auto"/>
      </w:divBdr>
    </w:div>
    <w:div w:id="532772718">
      <w:bodyDiv w:val="1"/>
      <w:marLeft w:val="0"/>
      <w:marRight w:val="0"/>
      <w:marTop w:val="0"/>
      <w:marBottom w:val="0"/>
      <w:divBdr>
        <w:top w:val="none" w:sz="0" w:space="0" w:color="auto"/>
        <w:left w:val="none" w:sz="0" w:space="0" w:color="auto"/>
        <w:bottom w:val="none" w:sz="0" w:space="0" w:color="auto"/>
        <w:right w:val="none" w:sz="0" w:space="0" w:color="auto"/>
      </w:divBdr>
    </w:div>
    <w:div w:id="67425962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148984650">
      <w:bodyDiv w:val="1"/>
      <w:marLeft w:val="0"/>
      <w:marRight w:val="0"/>
      <w:marTop w:val="0"/>
      <w:marBottom w:val="0"/>
      <w:divBdr>
        <w:top w:val="none" w:sz="0" w:space="0" w:color="auto"/>
        <w:left w:val="none" w:sz="0" w:space="0" w:color="auto"/>
        <w:bottom w:val="none" w:sz="0" w:space="0" w:color="auto"/>
        <w:right w:val="none" w:sz="0" w:space="0" w:color="auto"/>
      </w:divBdr>
    </w:div>
    <w:div w:id="1548026610">
      <w:bodyDiv w:val="1"/>
      <w:marLeft w:val="0"/>
      <w:marRight w:val="0"/>
      <w:marTop w:val="0"/>
      <w:marBottom w:val="0"/>
      <w:divBdr>
        <w:top w:val="none" w:sz="0" w:space="0" w:color="auto"/>
        <w:left w:val="none" w:sz="0" w:space="0" w:color="auto"/>
        <w:bottom w:val="none" w:sz="0" w:space="0" w:color="auto"/>
        <w:right w:val="none" w:sz="0" w:space="0" w:color="auto"/>
      </w:divBdr>
    </w:div>
    <w:div w:id="195462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Props1.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Alexander, Denise</cp:lastModifiedBy>
  <cp:revision>2</cp:revision>
  <dcterms:created xsi:type="dcterms:W3CDTF">2026-10-22T16:00:00Z</dcterms:created>
  <dcterms:modified xsi:type="dcterms:W3CDTF">2026-10-22T16:00:00Z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