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303B2C" w:rsidRDefault="004F681D" w:rsidP="004F681D">
      <w:pPr>
        <w:widowControl w:val="0"/>
        <w:rPr>
          <w:b/>
          <w:bCs/>
        </w:rPr>
      </w:pPr>
      <w:r w:rsidRPr="00303B2C">
        <w:rPr>
          <w:b/>
          <w:bCs/>
        </w:rPr>
        <w:t>Department Statement:</w:t>
      </w:r>
    </w:p>
    <w:p w14:paraId="134A75FC" w14:textId="2A9CF33B" w:rsidR="00924821" w:rsidRDefault="00924821" w:rsidP="00236847">
      <w:pPr>
        <w:widowControl w:val="0"/>
        <w:rPr>
          <w:rFonts w:cs="Arial"/>
          <w:i/>
          <w:iCs/>
        </w:rPr>
      </w:pPr>
      <w:r w:rsidRPr="00924821">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54B3DDA2" w:rsidR="00BD76BB" w:rsidRPr="00236847" w:rsidRDefault="00BD76BB" w:rsidP="00236847">
      <w:pPr>
        <w:widowControl w:val="0"/>
        <w:rPr>
          <w:rFonts w:cs="Arial"/>
          <w:sz w:val="20"/>
        </w:rPr>
      </w:pPr>
      <w:r w:rsidRPr="00236847">
        <w:rPr>
          <w:rFonts w:cs="Arial"/>
          <w:sz w:val="20"/>
        </w:rPr>
        <w:fldChar w:fldCharType="begin"/>
      </w:r>
      <w:r w:rsidRPr="00236847">
        <w:rPr>
          <w:rFonts w:cs="Arial"/>
          <w:sz w:val="20"/>
        </w:rPr>
        <w:instrText xml:space="preserve"> SEQ CHAPTER \h \r 1</w:instrText>
      </w:r>
      <w:r w:rsidRPr="00236847">
        <w:rPr>
          <w:rFonts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006F1A1A">
        <w:trPr>
          <w:tblHeader/>
        </w:trPr>
        <w:tc>
          <w:tcPr>
            <w:tcW w:w="5040" w:type="dxa"/>
            <w:tcBorders>
              <w:left w:val="single" w:sz="8" w:space="0" w:color="000000"/>
              <w:bottom w:val="single" w:sz="8" w:space="0" w:color="000000"/>
              <w:right w:val="single" w:sz="8" w:space="0" w:color="000000"/>
            </w:tcBorders>
            <w:shd w:val="clear" w:color="auto" w:fill="FFFFFF"/>
          </w:tcPr>
          <w:p w14:paraId="4387E512" w14:textId="62B4F0E4"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 w:val="20"/>
              </w:rPr>
            </w:pPr>
            <w:r w:rsidRPr="00236847">
              <w:rPr>
                <w:rFonts w:cs="Arial"/>
                <w:b/>
                <w:sz w:val="20"/>
              </w:rPr>
              <w:t>INSTRUCTIONS:</w:t>
            </w:r>
            <w:r w:rsidRPr="00236847">
              <w:rPr>
                <w:rFonts w:cs="Arial"/>
                <w:sz w:val="20"/>
              </w:rPr>
              <w:t xml:space="preserve"> A duty statement and organizational chart must be submitted with each Request for Personnel Action, Form 242</w:t>
            </w:r>
          </w:p>
        </w:tc>
        <w:tc>
          <w:tcPr>
            <w:tcW w:w="5760" w:type="dxa"/>
            <w:tcBorders>
              <w:top w:val="single" w:sz="7" w:space="0" w:color="000000"/>
              <w:left w:val="single" w:sz="8" w:space="0" w:color="000000"/>
              <w:bottom w:val="single" w:sz="8" w:space="0" w:color="000000"/>
              <w:right w:val="single" w:sz="8" w:space="0" w:color="000000"/>
            </w:tcBorders>
            <w:shd w:val="clear" w:color="auto" w:fill="FFFFFF"/>
          </w:tcPr>
          <w:p w14:paraId="4F6BABB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 w:val="20"/>
              </w:rPr>
            </w:pPr>
            <w:r w:rsidRPr="00236847">
              <w:rPr>
                <w:rFonts w:cs="Arial"/>
                <w:sz w:val="20"/>
              </w:rPr>
              <w:t>EFFECTIVE DATE</w:t>
            </w:r>
          </w:p>
        </w:tc>
      </w:tr>
      <w:tr w:rsidR="001E177B" w:rsidRPr="00236847" w14:paraId="28D846AE" w14:textId="77777777" w:rsidTr="006F1A1A">
        <w:trPr>
          <w:trHeight w:val="133"/>
          <w:tblHeader/>
        </w:trPr>
        <w:tc>
          <w:tcPr>
            <w:tcW w:w="5040" w:type="dxa"/>
            <w:tcBorders>
              <w:left w:val="nil"/>
              <w:bottom w:val="single" w:sz="8" w:space="0" w:color="000000"/>
              <w:right w:val="nil"/>
            </w:tcBorders>
            <w:shd w:val="clear" w:color="auto" w:fill="FFFFFF"/>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sz w:val="20"/>
              </w:rPr>
            </w:pPr>
          </w:p>
        </w:tc>
        <w:tc>
          <w:tcPr>
            <w:tcW w:w="5760" w:type="dxa"/>
            <w:tcBorders>
              <w:top w:val="single" w:sz="7" w:space="0" w:color="000000"/>
              <w:left w:val="nil"/>
              <w:bottom w:val="single" w:sz="8" w:space="0" w:color="000000"/>
              <w:right w:val="nil"/>
            </w:tcBorders>
            <w:shd w:val="clear" w:color="auto" w:fill="FFFFFF"/>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 w:val="20"/>
              </w:rPr>
            </w:pPr>
          </w:p>
        </w:tc>
      </w:tr>
      <w:tr w:rsidR="00BD76BB" w:rsidRPr="00236847" w14:paraId="1F8AA500"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0C1C3FC8" w14:textId="42EC4515" w:rsidR="00BD76BB" w:rsidRPr="0073612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 w:val="20"/>
                <w:szCs w:val="16"/>
              </w:rPr>
            </w:pPr>
            <w:r w:rsidRPr="00736127">
              <w:rPr>
                <w:rFonts w:cs="Arial"/>
                <w:sz w:val="20"/>
                <w:szCs w:val="16"/>
              </w:rPr>
              <w:t>DF</w:t>
            </w:r>
            <w:r w:rsidR="00875F43" w:rsidRPr="00736127">
              <w:rPr>
                <w:rFonts w:cs="Arial"/>
                <w:sz w:val="20"/>
                <w:szCs w:val="16"/>
              </w:rPr>
              <w:t>W</w:t>
            </w:r>
            <w:r w:rsidRPr="00736127">
              <w:rPr>
                <w:rFonts w:cs="Arial"/>
                <w:sz w:val="20"/>
                <w:szCs w:val="16"/>
              </w:rPr>
              <w:t xml:space="preserve"> DIVISION/BRANCH/REGION/OFFICE</w:t>
            </w:r>
          </w:p>
          <w:p w14:paraId="32C78278" w14:textId="4C0206A4" w:rsidR="00BD76BB" w:rsidRPr="00736127" w:rsidRDefault="00A13DEC" w:rsidP="00A13DEC">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 w:val="20"/>
                <w:szCs w:val="16"/>
              </w:rPr>
            </w:pPr>
            <w:r w:rsidRPr="00736127">
              <w:rPr>
                <w:rFonts w:cs="Arial"/>
                <w:sz w:val="20"/>
                <w:szCs w:val="16"/>
              </w:rPr>
              <w:t>ECOSYSTEM CONSERVATION DIVISION</w:t>
            </w:r>
          </w:p>
        </w:tc>
        <w:tc>
          <w:tcPr>
            <w:tcW w:w="5760" w:type="dxa"/>
            <w:shd w:val="clear" w:color="auto" w:fill="FFFFFF"/>
          </w:tcPr>
          <w:p w14:paraId="2AE512E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 w:val="20"/>
              </w:rPr>
            </w:pPr>
            <w:r w:rsidRPr="00236847">
              <w:rPr>
                <w:rFonts w:cs="Arial"/>
                <w:sz w:val="20"/>
              </w:rPr>
              <w:t>POSITION NUMBER (Agency-Unit-Class-Serial)</w:t>
            </w:r>
          </w:p>
          <w:p w14:paraId="3112210C" w14:textId="61CBE33B" w:rsidR="00BD76BB" w:rsidRPr="003E08DF" w:rsidRDefault="00B958B2"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 w:val="20"/>
              </w:rPr>
            </w:pPr>
            <w:r>
              <w:rPr>
                <w:rFonts w:cs="Arial"/>
                <w:sz w:val="20"/>
              </w:rPr>
              <w:t>565-039-5393-007</w:t>
            </w:r>
          </w:p>
        </w:tc>
      </w:tr>
      <w:tr w:rsidR="00BD76BB" w:rsidRPr="00236847" w14:paraId="09CEC50D"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24E8AA19" w14:textId="003BA02D"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 w:val="20"/>
              </w:rPr>
            </w:pPr>
            <w:r w:rsidRPr="00236847">
              <w:rPr>
                <w:rFonts w:cs="Arial"/>
                <w:sz w:val="20"/>
              </w:rPr>
              <w:t>UNIT NAME AND LOCATION</w:t>
            </w:r>
          </w:p>
          <w:p w14:paraId="0CD2444C" w14:textId="56FE463C" w:rsidR="00BD76BB" w:rsidRPr="00736127" w:rsidRDefault="007B6084"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 w:val="20"/>
              </w:rPr>
            </w:pPr>
            <w:r w:rsidRPr="00736127">
              <w:rPr>
                <w:rFonts w:cs="Arial"/>
                <w:sz w:val="20"/>
                <w:szCs w:val="16"/>
              </w:rPr>
              <w:t>HABITAT CONSERVATION PLANNING BRANCH</w:t>
            </w:r>
          </w:p>
        </w:tc>
        <w:tc>
          <w:tcPr>
            <w:tcW w:w="5760" w:type="dxa"/>
            <w:shd w:val="clear" w:color="auto" w:fill="FFFFFF"/>
          </w:tcPr>
          <w:p w14:paraId="7992C876"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 w:val="20"/>
              </w:rPr>
            </w:pPr>
            <w:r w:rsidRPr="00236847">
              <w:rPr>
                <w:rFonts w:cs="Arial"/>
                <w:sz w:val="20"/>
              </w:rPr>
              <w:t>CLASS TITLE</w:t>
            </w:r>
          </w:p>
          <w:p w14:paraId="0F214132" w14:textId="1724298E" w:rsidR="00BD76BB" w:rsidRPr="00236847" w:rsidRDefault="007B6084"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 w:val="20"/>
              </w:rPr>
            </w:pPr>
            <w:r w:rsidRPr="00736127">
              <w:rPr>
                <w:rFonts w:cs="Arial"/>
                <w:sz w:val="20"/>
                <w:szCs w:val="16"/>
              </w:rPr>
              <w:t>ANALYST</w:t>
            </w:r>
            <w:r w:rsidR="006976AC">
              <w:rPr>
                <w:rFonts w:cs="Arial"/>
                <w:sz w:val="20"/>
                <w:szCs w:val="16"/>
              </w:rPr>
              <w:t xml:space="preserve"> II</w:t>
            </w:r>
          </w:p>
        </w:tc>
      </w:tr>
      <w:tr w:rsidR="00BD76BB" w:rsidRPr="00236847" w14:paraId="35E83EE2"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5C6A4BC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 w:val="20"/>
              </w:rPr>
            </w:pPr>
            <w:r w:rsidRPr="00236847">
              <w:rPr>
                <w:rFonts w:cs="Arial"/>
                <w:sz w:val="20"/>
              </w:rPr>
              <w:t xml:space="preserve">INCUMBENT </w:t>
            </w:r>
            <w:r w:rsidR="00231CD8" w:rsidRPr="00236847">
              <w:rPr>
                <w:rFonts w:cs="Arial"/>
                <w:sz w:val="20"/>
              </w:rPr>
              <w:t xml:space="preserve"> </w:t>
            </w:r>
          </w:p>
          <w:p w14:paraId="74EAEDA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 w:val="20"/>
              </w:rPr>
            </w:pPr>
          </w:p>
        </w:tc>
        <w:tc>
          <w:tcPr>
            <w:tcW w:w="5760" w:type="dxa"/>
            <w:shd w:val="clear" w:color="auto" w:fill="FFFFFF"/>
          </w:tcPr>
          <w:p w14:paraId="73AB4AD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 w:val="20"/>
              </w:rPr>
            </w:pPr>
            <w:r w:rsidRPr="00236847">
              <w:rPr>
                <w:rFonts w:cs="Arial"/>
                <w:sz w:val="20"/>
              </w:rPr>
              <w:t>CURRENT POSITION NUMBER (Agency-Unit-Class-Serial)</w:t>
            </w:r>
          </w:p>
          <w:p w14:paraId="0D634F5C" w14:textId="77777777" w:rsidR="00BD76BB" w:rsidRPr="00236847" w:rsidRDefault="00BD76BB"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 w:val="20"/>
              </w:rPr>
            </w:pPr>
          </w:p>
        </w:tc>
      </w:tr>
      <w:tr w:rsidR="00BD76BB" w:rsidRPr="00236847" w14:paraId="1F5283A6"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shd w:val="clear" w:color="auto" w:fill="FFFFFF"/>
          </w:tcPr>
          <w:p w14:paraId="29C1425D" w14:textId="2D9F45E7" w:rsidR="00BD76BB"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 w:val="20"/>
              </w:rPr>
            </w:pPr>
            <w:r w:rsidRPr="00236847">
              <w:rPr>
                <w:rFonts w:cs="Arial"/>
                <w:sz w:val="20"/>
              </w:rPr>
              <w:t>BRIEFLY DESCRIBE THE POSITION’S ORGANIZATION SETTING AND MAJOR FUNCTIONS</w:t>
            </w:r>
          </w:p>
          <w:p w14:paraId="761BB097" w14:textId="6BAE0C34" w:rsidR="00BD76BB" w:rsidRPr="00236847" w:rsidRDefault="006364D5" w:rsidP="002636BA">
            <w:pPr>
              <w:pStyle w:val="NoSpacing"/>
            </w:pPr>
            <w:r w:rsidRPr="002636BA">
              <w:t xml:space="preserve">Under the direction of </w:t>
            </w:r>
            <w:proofErr w:type="gramStart"/>
            <w:r w:rsidRPr="002636BA">
              <w:t xml:space="preserve">the </w:t>
            </w:r>
            <w:r w:rsidR="00A27932">
              <w:t>Supervisor</w:t>
            </w:r>
            <w:proofErr w:type="gramEnd"/>
            <w:r w:rsidR="00A27932">
              <w:t xml:space="preserve"> I</w:t>
            </w:r>
            <w:r w:rsidRPr="002636BA">
              <w:t xml:space="preserve">, </w:t>
            </w:r>
            <w:proofErr w:type="gramStart"/>
            <w:r w:rsidRPr="002636BA">
              <w:t>the Analyst</w:t>
            </w:r>
            <w:proofErr w:type="gramEnd"/>
            <w:r w:rsidR="00A27932">
              <w:t xml:space="preserve"> II</w:t>
            </w:r>
            <w:r w:rsidRPr="002636BA">
              <w:t xml:space="preserve"> is</w:t>
            </w:r>
            <w:r w:rsidR="009E4FCF">
              <w:t xml:space="preserve"> </w:t>
            </w:r>
            <w:r w:rsidRPr="002636BA">
              <w:t>responsible for varied and complex technical and analytical staff services assignments. This position will support the</w:t>
            </w:r>
            <w:r w:rsidR="009E4FCF">
              <w:t xml:space="preserve"> </w:t>
            </w:r>
            <w:r w:rsidRPr="002636BA">
              <w:t xml:space="preserve">Habitat Conservation Planning Branch (HCPB) </w:t>
            </w:r>
            <w:r w:rsidR="00F476BF">
              <w:t xml:space="preserve">Lake and Streambed Alteration Program (LSA) and </w:t>
            </w:r>
            <w:r w:rsidRPr="002636BA">
              <w:t>California Environmental Quality Act (CEQA) Program. This position will</w:t>
            </w:r>
            <w:r w:rsidR="009E4FCF">
              <w:t xml:space="preserve"> </w:t>
            </w:r>
            <w:r w:rsidRPr="002636BA">
              <w:t>be responsible for administrative functions including contracting</w:t>
            </w:r>
            <w:r w:rsidR="00FB3F24">
              <w:t>, invoicing,</w:t>
            </w:r>
            <w:r w:rsidRPr="002636BA">
              <w:t xml:space="preserve"> budgeting</w:t>
            </w:r>
            <w:r w:rsidR="00120030">
              <w:t>, and document management</w:t>
            </w:r>
            <w:r w:rsidRPr="002636BA">
              <w:t>. This position will work with other</w:t>
            </w:r>
            <w:r w:rsidR="009E4FCF">
              <w:t xml:space="preserve"> </w:t>
            </w:r>
            <w:r w:rsidRPr="002636BA">
              <w:t xml:space="preserve">analysts </w:t>
            </w:r>
            <w:r w:rsidR="008574A9">
              <w:t xml:space="preserve">and scientific staff </w:t>
            </w:r>
            <w:r w:rsidRPr="002636BA">
              <w:t xml:space="preserve">within </w:t>
            </w:r>
            <w:r w:rsidR="00120030">
              <w:t xml:space="preserve">HCPB </w:t>
            </w:r>
            <w:r w:rsidRPr="002636BA">
              <w:t>in an open and collaborative environment.</w:t>
            </w:r>
          </w:p>
        </w:tc>
      </w:tr>
    </w:tbl>
    <w:p w14:paraId="3B913545" w14:textId="77777777" w:rsidR="006F1A1A" w:rsidRPr="00236847" w:rsidRDefault="006F1A1A" w:rsidP="00236847">
      <w:pPr>
        <w:rPr>
          <w:rFonts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00DF13F7">
        <w:trPr>
          <w:tblHeader/>
        </w:trPr>
        <w:tc>
          <w:tcPr>
            <w:tcW w:w="1620" w:type="dxa"/>
            <w:tcBorders>
              <w:top w:val="single" w:sz="7" w:space="0" w:color="000000"/>
              <w:right w:val="single" w:sz="7" w:space="0" w:color="000000"/>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sz w:val="20"/>
              </w:rPr>
            </w:pPr>
            <w:r w:rsidRPr="00236847">
              <w:rPr>
                <w:rFonts w:cs="Arial"/>
                <w:b/>
                <w:sz w:val="20"/>
              </w:rPr>
              <w:t>PERCENTAGE OF TIME PERFORMING DUTIES</w:t>
            </w:r>
          </w:p>
        </w:tc>
        <w:tc>
          <w:tcPr>
            <w:tcW w:w="9180" w:type="dxa"/>
            <w:gridSpan w:val="3"/>
            <w:tcBorders>
              <w:top w:val="single" w:sz="7" w:space="0" w:color="000000"/>
              <w:left w:val="single" w:sz="7" w:space="0" w:color="000000"/>
            </w:tcBorders>
          </w:tcPr>
          <w:p w14:paraId="691EB499" w14:textId="77777777"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 w:val="20"/>
              </w:rPr>
            </w:pPr>
            <w:r w:rsidRPr="00236847">
              <w:rPr>
                <w:rFonts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003F5C00">
        <w:trPr>
          <w:trHeight w:val="402"/>
        </w:trPr>
        <w:tc>
          <w:tcPr>
            <w:tcW w:w="1620" w:type="dxa"/>
            <w:tcBorders>
              <w:top w:val="single" w:sz="7" w:space="0" w:color="000000"/>
              <w:right w:val="single" w:sz="7" w:space="0" w:color="000000"/>
            </w:tcBorders>
            <w:tcMar>
              <w:top w:w="58" w:type="dxa"/>
              <w:bottom w:w="58" w:type="dxa"/>
            </w:tcMar>
          </w:tcPr>
          <w:p w14:paraId="47047BA3" w14:textId="77777777" w:rsidR="00855A47" w:rsidRDefault="00855A47"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5903CB66" w14:textId="6AC69052" w:rsidR="00855A47" w:rsidRPr="00A127CA" w:rsidRDefault="000346D9"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r>
              <w:rPr>
                <w:rFonts w:cs="Arial"/>
                <w:szCs w:val="24"/>
              </w:rPr>
              <w:t>25</w:t>
            </w:r>
            <w:r w:rsidR="00855A47" w:rsidRPr="00A127CA">
              <w:rPr>
                <w:rFonts w:cs="Arial"/>
                <w:szCs w:val="24"/>
              </w:rPr>
              <w:t>%</w:t>
            </w:r>
          </w:p>
          <w:p w14:paraId="1CCCEFA3" w14:textId="77777777" w:rsidR="0092068A" w:rsidRPr="00A127CA" w:rsidRDefault="0092068A"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399F96C8" w14:textId="77777777" w:rsidR="00B30D9F" w:rsidRPr="00A127CA" w:rsidRDefault="00B30D9F"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4DD6B5F7" w14:textId="77777777" w:rsidR="00B30D9F" w:rsidRPr="00A127CA" w:rsidRDefault="00B30D9F"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0FC19306" w14:textId="77777777" w:rsidR="00B30D9F" w:rsidRPr="00A127CA" w:rsidRDefault="00B30D9F"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6AD12D5F" w14:textId="77777777" w:rsidR="00B30D9F" w:rsidRPr="00A127CA" w:rsidRDefault="00B30D9F"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5C147A20" w14:textId="77777777" w:rsidR="00B30D9F" w:rsidRPr="00A127CA" w:rsidRDefault="00B30D9F"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02223FC4" w14:textId="77777777" w:rsidR="00B30D9F" w:rsidRPr="00A127CA" w:rsidRDefault="00B30D9F"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54DD8E9F" w14:textId="77777777" w:rsidR="00B30D9F" w:rsidRPr="00A127CA" w:rsidRDefault="00B30D9F"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69B84643" w14:textId="77777777" w:rsidR="00D14A8C" w:rsidRPr="00A127CA" w:rsidRDefault="00D14A8C"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0DB30AD9" w14:textId="77777777" w:rsidR="00B30D9F" w:rsidRPr="00A127CA" w:rsidRDefault="00B30D9F"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68DF75B4" w14:textId="77777777" w:rsidR="00D14A8C" w:rsidRPr="00A127CA" w:rsidRDefault="00D14A8C"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375C5984" w14:textId="77777777" w:rsidR="00FB3F24" w:rsidRDefault="00FB3F24"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1555E143" w14:textId="77777777" w:rsidR="00742C16" w:rsidRDefault="00742C16"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6B092B53" w14:textId="77777777" w:rsidR="006F0158" w:rsidRDefault="006F015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1ACACBC3" w14:textId="77777777" w:rsidR="006F0158" w:rsidRDefault="006F015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163A9FAF" w14:textId="77777777" w:rsidR="00556CD5" w:rsidRDefault="00556CD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32D7FA7F" w14:textId="77777777" w:rsidR="00860B23" w:rsidRDefault="00860B23"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7A8B314B" w14:textId="317C36D9" w:rsidR="00B30D9F" w:rsidRPr="00A127CA" w:rsidRDefault="00D14A8C"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r w:rsidRPr="00A127CA">
              <w:rPr>
                <w:rFonts w:cs="Arial"/>
                <w:szCs w:val="24"/>
              </w:rPr>
              <w:t>2</w:t>
            </w:r>
            <w:r w:rsidR="00860B23">
              <w:rPr>
                <w:rFonts w:cs="Arial"/>
                <w:szCs w:val="24"/>
              </w:rPr>
              <w:t>5</w:t>
            </w:r>
            <w:r w:rsidR="00B30D9F" w:rsidRPr="00A127CA">
              <w:rPr>
                <w:rFonts w:cs="Arial"/>
                <w:szCs w:val="24"/>
              </w:rPr>
              <w:t>%</w:t>
            </w:r>
          </w:p>
          <w:p w14:paraId="2B19AE6C" w14:textId="77777777" w:rsidR="00B30D9F" w:rsidRPr="00A127CA" w:rsidRDefault="00B30D9F"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5D8127E6" w14:textId="77777777" w:rsidR="00B30D9F" w:rsidRPr="00A127CA" w:rsidRDefault="00B30D9F"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6967DBB1" w14:textId="77777777" w:rsidR="0055236D" w:rsidRDefault="0055236D"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6B6E0764" w14:textId="77777777" w:rsidR="00CC5E97" w:rsidRDefault="00CC5E97"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22600F08" w14:textId="77777777" w:rsidR="00CC5E97" w:rsidRDefault="00CC5E97"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7F14B4C2" w14:textId="77777777" w:rsidR="00CC5E97" w:rsidRDefault="00CC5E97"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017CB30E" w14:textId="77777777" w:rsidR="00CC5E97" w:rsidRDefault="00CC5E97"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5562E5A3" w14:textId="77777777" w:rsidR="00CC5E97" w:rsidRDefault="00CC5E97"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7AD58974" w14:textId="77777777" w:rsidR="00CC5E97" w:rsidRDefault="00CC5E97"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773A8E1B" w14:textId="77777777" w:rsidR="00CC5E97" w:rsidRDefault="00CC5E97"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2A0B77BA" w14:textId="77777777" w:rsidR="00860B23" w:rsidRDefault="00860B23"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2C90B589" w14:textId="77777777" w:rsidR="00CC5E97" w:rsidRDefault="00CC5E97"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2DACE112" w14:textId="77777777" w:rsidR="00CC5E97" w:rsidRPr="00A127CA" w:rsidRDefault="00CC5E97"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11154FBE" w14:textId="21C221BC" w:rsidR="009B009E" w:rsidRDefault="006F0158" w:rsidP="002636BA">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r>
              <w:rPr>
                <w:rFonts w:cs="Arial"/>
                <w:szCs w:val="24"/>
              </w:rPr>
              <w:t>15</w:t>
            </w:r>
            <w:r w:rsidR="009B009E">
              <w:rPr>
                <w:rFonts w:cs="Arial"/>
                <w:szCs w:val="24"/>
              </w:rPr>
              <w:t>%</w:t>
            </w:r>
          </w:p>
          <w:p w14:paraId="795B1482" w14:textId="77777777" w:rsidR="0075148F" w:rsidRDefault="0075148F"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19CB1031" w14:textId="77777777" w:rsidR="0075148F" w:rsidRPr="00A127CA" w:rsidRDefault="0075148F"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2A290B44" w14:textId="77777777" w:rsidR="00B30D9F" w:rsidRDefault="00B30D9F"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446DFD64" w14:textId="77777777" w:rsidR="006F0158" w:rsidRDefault="006F015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159B831D" w14:textId="77777777" w:rsidR="006F0158" w:rsidRPr="00A127CA" w:rsidRDefault="006F015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7874E0C3" w14:textId="77777777" w:rsidR="00B30D9F" w:rsidRPr="00A127CA" w:rsidRDefault="00B30D9F"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14E0DE5E" w14:textId="481E7672" w:rsidR="00D14A8C" w:rsidRDefault="00C71B2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r>
              <w:rPr>
                <w:rFonts w:cs="Arial"/>
                <w:szCs w:val="24"/>
              </w:rPr>
              <w:t>1</w:t>
            </w:r>
            <w:r w:rsidR="00E811CD">
              <w:rPr>
                <w:rFonts w:cs="Arial"/>
                <w:szCs w:val="24"/>
              </w:rPr>
              <w:t>0</w:t>
            </w:r>
            <w:r w:rsidR="00D14A8C" w:rsidRPr="00A127CA">
              <w:rPr>
                <w:rFonts w:cs="Arial"/>
                <w:szCs w:val="24"/>
              </w:rPr>
              <w:t>%</w:t>
            </w:r>
          </w:p>
          <w:p w14:paraId="0D297AFB" w14:textId="77777777" w:rsidR="00C71B28" w:rsidRDefault="00C71B2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56CCB4DE" w14:textId="77777777" w:rsidR="00C71B28" w:rsidRDefault="00C71B2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3518EE36" w14:textId="77777777" w:rsidR="00C71B28" w:rsidRDefault="00C71B2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54E02641" w14:textId="77777777" w:rsidR="00C71B28" w:rsidRDefault="00C71B2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4DB4787E" w14:textId="77777777" w:rsidR="00C71B28" w:rsidRDefault="00C71B2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30F62C24" w14:textId="68A4F1E6" w:rsidR="002729B7" w:rsidRDefault="006F015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r>
              <w:rPr>
                <w:rFonts w:cs="Arial"/>
                <w:szCs w:val="24"/>
              </w:rPr>
              <w:t>1</w:t>
            </w:r>
            <w:r w:rsidR="00F02F50">
              <w:rPr>
                <w:rFonts w:cs="Arial"/>
                <w:szCs w:val="24"/>
              </w:rPr>
              <w:t>0%</w:t>
            </w:r>
          </w:p>
          <w:p w14:paraId="48C120EE" w14:textId="77777777" w:rsidR="00F02F50" w:rsidRDefault="00F02F5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0664033B" w14:textId="77777777" w:rsidR="00F02F50" w:rsidRDefault="00F02F5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7DE58D4E" w14:textId="77777777" w:rsidR="00F02F50" w:rsidRDefault="00F02F5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762F25D8" w14:textId="77777777" w:rsidR="00F02F50" w:rsidRDefault="00F02F5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40B20F80" w14:textId="77777777" w:rsidR="006F0158" w:rsidRDefault="006F015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2899CC9B" w14:textId="77777777" w:rsidR="006F0158" w:rsidRDefault="006F015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720FF8A6" w14:textId="77777777" w:rsidR="006F0158" w:rsidRDefault="006F015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73A8544E" w14:textId="77777777" w:rsidR="006F0158" w:rsidRDefault="006F015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5B7365D1" w14:textId="77777777" w:rsidR="006F0158" w:rsidRDefault="006F015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6424ACF7" w14:textId="77777777" w:rsidR="006F0158" w:rsidRDefault="006F015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6F4D143D" w14:textId="77777777" w:rsidR="006F0158" w:rsidRDefault="006F015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6E5FBC3A" w14:textId="77777777" w:rsidR="006F0158" w:rsidRDefault="006F015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411367C5" w14:textId="77777777" w:rsidR="006F0158" w:rsidRDefault="006F015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0629FD3E" w14:textId="77777777" w:rsidR="006F0158" w:rsidRDefault="006F015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51EE809B" w14:textId="77777777" w:rsidR="006F0158" w:rsidRDefault="006F015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3ECDBA9A" w14:textId="77777777" w:rsidR="006F0158" w:rsidRDefault="006F015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46106315" w14:textId="77777777" w:rsidR="00F02F50" w:rsidRDefault="00F02F5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56488CD1" w14:textId="77777777" w:rsidR="00F02F50" w:rsidRDefault="00F02F5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23D2CFAC" w14:textId="5B065B8D" w:rsidR="00C71B28" w:rsidRDefault="006F015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r>
              <w:rPr>
                <w:rFonts w:cs="Arial"/>
                <w:szCs w:val="24"/>
              </w:rPr>
              <w:t>10</w:t>
            </w:r>
            <w:r w:rsidR="00C71B28">
              <w:rPr>
                <w:rFonts w:cs="Arial"/>
                <w:szCs w:val="24"/>
              </w:rPr>
              <w:t>%</w:t>
            </w:r>
          </w:p>
          <w:p w14:paraId="625F4C34" w14:textId="77777777" w:rsidR="006F0158" w:rsidRDefault="006F015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4DACFA94" w14:textId="77777777" w:rsidR="006F0158" w:rsidRDefault="006F015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63F04275" w14:textId="77777777" w:rsidR="006F0158" w:rsidRDefault="006F015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11B6911F" w14:textId="77777777" w:rsidR="006F0158" w:rsidRDefault="006F015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64133385" w14:textId="77777777" w:rsidR="006F0158" w:rsidRDefault="006F015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232E6322" w14:textId="77777777" w:rsidR="006F0158" w:rsidRDefault="006F015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5247B9AB" w14:textId="77777777" w:rsidR="006F0158" w:rsidRDefault="006F015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42436DD5" w14:textId="77777777" w:rsidR="006F0158" w:rsidRDefault="006F015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42AF889E" w14:textId="77777777" w:rsidR="006F0158" w:rsidRDefault="006F015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4DE6D11C" w14:textId="77777777" w:rsidR="006F0158" w:rsidRDefault="006F015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78C482D0" w14:textId="77777777" w:rsidR="006F0158" w:rsidRDefault="006F015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6A07828A" w14:textId="77777777" w:rsidR="006F0158" w:rsidRDefault="006F015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3AAACF39" w14:textId="77777777" w:rsidR="006F0158" w:rsidRDefault="006F015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39641668" w14:textId="77777777" w:rsidR="006F0158" w:rsidRDefault="006F015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p>
          <w:p w14:paraId="019EF90D" w14:textId="06FD8A05" w:rsidR="006F0158" w:rsidRPr="00A127CA" w:rsidRDefault="006F015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szCs w:val="24"/>
              </w:rPr>
            </w:pPr>
            <w:r>
              <w:rPr>
                <w:rFonts w:cs="Arial"/>
                <w:szCs w:val="24"/>
              </w:rPr>
              <w:t>5%</w:t>
            </w:r>
          </w:p>
        </w:tc>
        <w:tc>
          <w:tcPr>
            <w:tcW w:w="9180" w:type="dxa"/>
            <w:gridSpan w:val="3"/>
            <w:tcBorders>
              <w:top w:val="single" w:sz="7" w:space="0" w:color="000000"/>
              <w:left w:val="single" w:sz="7" w:space="0" w:color="000000"/>
            </w:tcBorders>
            <w:tcMar>
              <w:top w:w="58" w:type="dxa"/>
              <w:bottom w:w="58" w:type="dxa"/>
            </w:tcMar>
          </w:tcPr>
          <w:p w14:paraId="53145DD5" w14:textId="77777777" w:rsidR="00232E17" w:rsidRDefault="00232E17" w:rsidP="00232E17">
            <w:pPr>
              <w:autoSpaceDE w:val="0"/>
              <w:autoSpaceDN w:val="0"/>
              <w:adjustRightInd w:val="0"/>
              <w:rPr>
                <w:rFonts w:cs="Arial"/>
                <w:szCs w:val="24"/>
                <w:u w:val="single"/>
              </w:rPr>
            </w:pPr>
            <w:r w:rsidRPr="00A127CA">
              <w:rPr>
                <w:rFonts w:cs="Arial"/>
                <w:b/>
                <w:bCs/>
                <w:szCs w:val="24"/>
                <w:u w:val="single"/>
              </w:rPr>
              <w:lastRenderedPageBreak/>
              <w:t>ESSENTIAL FUNCTIONS</w:t>
            </w:r>
            <w:r w:rsidRPr="00A127CA">
              <w:rPr>
                <w:rFonts w:cs="Arial"/>
                <w:szCs w:val="24"/>
                <w:u w:val="single"/>
              </w:rPr>
              <w:t>:</w:t>
            </w:r>
          </w:p>
          <w:p w14:paraId="65438E9E" w14:textId="7C8DD972" w:rsidR="00232E17" w:rsidRDefault="008B7941" w:rsidP="00232E17">
            <w:pPr>
              <w:autoSpaceDE w:val="0"/>
              <w:autoSpaceDN w:val="0"/>
              <w:adjustRightInd w:val="0"/>
              <w:rPr>
                <w:rFonts w:cs="Arial"/>
                <w:szCs w:val="24"/>
              </w:rPr>
            </w:pPr>
            <w:r w:rsidRPr="002636BA">
              <w:rPr>
                <w:rFonts w:eastAsia="Arial" w:cs="Arial"/>
                <w:b/>
                <w:bCs/>
                <w:spacing w:val="-4"/>
                <w:szCs w:val="24"/>
              </w:rPr>
              <w:t xml:space="preserve">CALIFORNIA ENVIRONMENTAL QUALITY ACT (CEQA) CONTRACT </w:t>
            </w:r>
            <w:r w:rsidR="00742C16">
              <w:rPr>
                <w:rFonts w:eastAsia="Arial" w:cs="Arial"/>
                <w:b/>
                <w:bCs/>
                <w:spacing w:val="-4"/>
                <w:szCs w:val="24"/>
              </w:rPr>
              <w:t>ADMINISTRATOR</w:t>
            </w:r>
            <w:r w:rsidRPr="002636BA">
              <w:rPr>
                <w:rFonts w:eastAsia="Arial" w:cs="Arial"/>
                <w:b/>
                <w:bCs/>
                <w:spacing w:val="-4"/>
                <w:szCs w:val="24"/>
              </w:rPr>
              <w:t>:</w:t>
            </w:r>
            <w:r>
              <w:rPr>
                <w:rFonts w:cs="Arial"/>
                <w:szCs w:val="24"/>
              </w:rPr>
              <w:t xml:space="preserve"> </w:t>
            </w:r>
            <w:r w:rsidR="00FB3F24">
              <w:rPr>
                <w:rFonts w:cs="Arial"/>
                <w:szCs w:val="24"/>
              </w:rPr>
              <w:t>Serves as Contract Administrator for multiple CEQA retainer contracts</w:t>
            </w:r>
            <w:r w:rsidR="00893911">
              <w:rPr>
                <w:rFonts w:cs="Arial"/>
                <w:szCs w:val="24"/>
              </w:rPr>
              <w:t xml:space="preserve"> (i.e., Agreements)</w:t>
            </w:r>
            <w:r w:rsidR="00FB3F24">
              <w:rPr>
                <w:rFonts w:cs="Arial"/>
                <w:szCs w:val="24"/>
              </w:rPr>
              <w:t xml:space="preserve">. </w:t>
            </w:r>
            <w:r w:rsidR="00232E17" w:rsidRPr="00A127CA">
              <w:rPr>
                <w:rFonts w:cs="Arial"/>
                <w:szCs w:val="24"/>
              </w:rPr>
              <w:t xml:space="preserve">Work </w:t>
            </w:r>
            <w:r w:rsidR="00742C16">
              <w:rPr>
                <w:rFonts w:cs="Arial"/>
                <w:szCs w:val="24"/>
              </w:rPr>
              <w:t xml:space="preserve">closely </w:t>
            </w:r>
            <w:r w:rsidR="00232E17" w:rsidRPr="00A127CA">
              <w:rPr>
                <w:rFonts w:cs="Arial"/>
                <w:szCs w:val="24"/>
              </w:rPr>
              <w:t xml:space="preserve">with the </w:t>
            </w:r>
            <w:r w:rsidR="00FB3F24">
              <w:rPr>
                <w:rFonts w:cs="Arial"/>
                <w:szCs w:val="24"/>
              </w:rPr>
              <w:t xml:space="preserve">HCPB </w:t>
            </w:r>
            <w:r w:rsidR="00232E17" w:rsidRPr="00A127CA">
              <w:rPr>
                <w:rFonts w:cs="Arial"/>
                <w:szCs w:val="24"/>
              </w:rPr>
              <w:t>CEQA Program</w:t>
            </w:r>
            <w:r w:rsidR="00742C16">
              <w:rPr>
                <w:rFonts w:cs="Arial"/>
                <w:szCs w:val="24"/>
              </w:rPr>
              <w:t xml:space="preserve"> </w:t>
            </w:r>
            <w:r w:rsidR="00232E17" w:rsidRPr="00A127CA">
              <w:rPr>
                <w:rFonts w:cs="Arial"/>
                <w:szCs w:val="24"/>
              </w:rPr>
              <w:t>to identify contracting needs for Department</w:t>
            </w:r>
            <w:r w:rsidR="00904647" w:rsidRPr="00A127CA">
              <w:rPr>
                <w:rFonts w:cs="Arial"/>
                <w:szCs w:val="24"/>
              </w:rPr>
              <w:t xml:space="preserve"> </w:t>
            </w:r>
            <w:r w:rsidR="00232E17" w:rsidRPr="00A127CA">
              <w:rPr>
                <w:rFonts w:cs="Arial"/>
                <w:szCs w:val="24"/>
              </w:rPr>
              <w:t>staff using the Agreements. Track reimbursable agreements, work</w:t>
            </w:r>
            <w:r w:rsidR="00904647" w:rsidRPr="00A127CA">
              <w:rPr>
                <w:rFonts w:cs="Arial"/>
                <w:szCs w:val="24"/>
              </w:rPr>
              <w:t xml:space="preserve"> </w:t>
            </w:r>
            <w:r w:rsidR="00232E17" w:rsidRPr="00A127CA">
              <w:rPr>
                <w:rFonts w:cs="Arial"/>
                <w:szCs w:val="24"/>
              </w:rPr>
              <w:t xml:space="preserve">authorizations, contract </w:t>
            </w:r>
            <w:r w:rsidR="00742C16">
              <w:rPr>
                <w:rFonts w:cs="Arial"/>
                <w:szCs w:val="24"/>
              </w:rPr>
              <w:t xml:space="preserve">spending </w:t>
            </w:r>
            <w:r w:rsidR="00232E17" w:rsidRPr="00A127CA">
              <w:rPr>
                <w:rFonts w:cs="Arial"/>
                <w:szCs w:val="24"/>
              </w:rPr>
              <w:t xml:space="preserve">authority, and any other </w:t>
            </w:r>
            <w:r w:rsidR="00742C16">
              <w:rPr>
                <w:rFonts w:cs="Arial"/>
                <w:szCs w:val="24"/>
              </w:rPr>
              <w:t xml:space="preserve">administrative </w:t>
            </w:r>
            <w:r w:rsidR="00232E17" w:rsidRPr="00A127CA">
              <w:rPr>
                <w:rFonts w:cs="Arial"/>
                <w:szCs w:val="24"/>
              </w:rPr>
              <w:t xml:space="preserve">items related to the </w:t>
            </w:r>
            <w:r w:rsidR="00893911">
              <w:rPr>
                <w:rFonts w:cs="Arial"/>
                <w:szCs w:val="24"/>
              </w:rPr>
              <w:t>A</w:t>
            </w:r>
            <w:r w:rsidR="00232E17" w:rsidRPr="00A127CA">
              <w:rPr>
                <w:rFonts w:cs="Arial"/>
                <w:szCs w:val="24"/>
              </w:rPr>
              <w:t>greements,</w:t>
            </w:r>
            <w:r w:rsidR="00904647" w:rsidRPr="00A127CA">
              <w:rPr>
                <w:rFonts w:cs="Arial"/>
                <w:szCs w:val="24"/>
              </w:rPr>
              <w:t xml:space="preserve"> </w:t>
            </w:r>
            <w:r w:rsidR="00232E17" w:rsidRPr="00A127CA">
              <w:rPr>
                <w:rFonts w:cs="Arial"/>
                <w:szCs w:val="24"/>
              </w:rPr>
              <w:t xml:space="preserve">as needed. Review invoices for accuracy and consistency with the terms of the </w:t>
            </w:r>
            <w:r w:rsidR="00893911">
              <w:rPr>
                <w:rFonts w:cs="Arial"/>
                <w:szCs w:val="24"/>
              </w:rPr>
              <w:t>A</w:t>
            </w:r>
            <w:r w:rsidR="00232E17" w:rsidRPr="00A127CA">
              <w:rPr>
                <w:rFonts w:cs="Arial"/>
                <w:szCs w:val="24"/>
              </w:rPr>
              <w:t>greements</w:t>
            </w:r>
            <w:r w:rsidR="008574A9">
              <w:rPr>
                <w:rFonts w:cs="Arial"/>
                <w:szCs w:val="24"/>
              </w:rPr>
              <w:t xml:space="preserve"> and work authorizations</w:t>
            </w:r>
            <w:r w:rsidR="00232E17" w:rsidRPr="00A127CA">
              <w:rPr>
                <w:rFonts w:cs="Arial"/>
                <w:szCs w:val="24"/>
              </w:rPr>
              <w:t>.</w:t>
            </w:r>
            <w:r w:rsidR="00904647" w:rsidRPr="00A127CA">
              <w:rPr>
                <w:rFonts w:cs="Arial"/>
                <w:szCs w:val="24"/>
              </w:rPr>
              <w:t xml:space="preserve"> </w:t>
            </w:r>
            <w:r w:rsidR="00232E17" w:rsidRPr="00A127CA">
              <w:rPr>
                <w:rFonts w:cs="Arial"/>
                <w:szCs w:val="24"/>
              </w:rPr>
              <w:t xml:space="preserve">Coordinate with Department staff to </w:t>
            </w:r>
            <w:r w:rsidR="00893911">
              <w:rPr>
                <w:rFonts w:cs="Arial"/>
                <w:szCs w:val="24"/>
              </w:rPr>
              <w:t>track projects utilizing the Agreements</w:t>
            </w:r>
            <w:r w:rsidR="00742C16">
              <w:rPr>
                <w:rFonts w:cs="Arial"/>
                <w:szCs w:val="24"/>
              </w:rPr>
              <w:t>. C</w:t>
            </w:r>
            <w:r w:rsidR="00232E17" w:rsidRPr="00A127CA">
              <w:rPr>
                <w:rFonts w:cs="Arial"/>
                <w:szCs w:val="24"/>
              </w:rPr>
              <w:t>omplete necessary documents for developing and/or renewing</w:t>
            </w:r>
            <w:r w:rsidR="00904647" w:rsidRPr="00A127CA">
              <w:rPr>
                <w:rFonts w:cs="Arial"/>
                <w:szCs w:val="24"/>
              </w:rPr>
              <w:t xml:space="preserve"> </w:t>
            </w:r>
            <w:r w:rsidR="00893911">
              <w:rPr>
                <w:rFonts w:cs="Arial"/>
                <w:szCs w:val="24"/>
              </w:rPr>
              <w:t>A</w:t>
            </w:r>
            <w:r w:rsidR="00232E17" w:rsidRPr="00A127CA">
              <w:rPr>
                <w:rFonts w:cs="Arial"/>
                <w:szCs w:val="24"/>
              </w:rPr>
              <w:t>greements</w:t>
            </w:r>
            <w:r w:rsidR="00742C16">
              <w:rPr>
                <w:rFonts w:cs="Arial"/>
                <w:szCs w:val="24"/>
              </w:rPr>
              <w:t>, including</w:t>
            </w:r>
            <w:r w:rsidR="00232E17" w:rsidRPr="00A127CA">
              <w:rPr>
                <w:rFonts w:cs="Arial"/>
                <w:szCs w:val="24"/>
              </w:rPr>
              <w:t xml:space="preserve"> but not limited</w:t>
            </w:r>
            <w:r w:rsidR="00742C16">
              <w:rPr>
                <w:rFonts w:cs="Arial"/>
                <w:szCs w:val="24"/>
              </w:rPr>
              <w:t>,</w:t>
            </w:r>
            <w:r w:rsidR="00232E17" w:rsidRPr="00A127CA">
              <w:rPr>
                <w:rFonts w:cs="Arial"/>
                <w:szCs w:val="24"/>
              </w:rPr>
              <w:t xml:space="preserve"> </w:t>
            </w:r>
            <w:r w:rsidR="00742C16">
              <w:rPr>
                <w:rFonts w:cs="Arial"/>
                <w:szCs w:val="24"/>
              </w:rPr>
              <w:t>r</w:t>
            </w:r>
            <w:r w:rsidR="00232E17" w:rsidRPr="00A127CA">
              <w:rPr>
                <w:rFonts w:cs="Arial"/>
                <w:szCs w:val="24"/>
              </w:rPr>
              <w:t>equests for proposals (RFPs),</w:t>
            </w:r>
            <w:r w:rsidR="00904647" w:rsidRPr="00A127CA">
              <w:rPr>
                <w:rFonts w:cs="Arial"/>
                <w:szCs w:val="24"/>
              </w:rPr>
              <w:t xml:space="preserve"> </w:t>
            </w:r>
            <w:r w:rsidR="00893911">
              <w:rPr>
                <w:rFonts w:cs="Arial"/>
                <w:szCs w:val="24"/>
              </w:rPr>
              <w:t xml:space="preserve">request for qualifications (RFQs), </w:t>
            </w:r>
            <w:r w:rsidR="00232E17" w:rsidRPr="00A127CA">
              <w:rPr>
                <w:rFonts w:cs="Arial"/>
                <w:szCs w:val="24"/>
              </w:rPr>
              <w:t>standard contracting documents, and fund shifts. Coordinate with the CEQA Program and</w:t>
            </w:r>
            <w:r w:rsidR="00904647" w:rsidRPr="00A127CA">
              <w:rPr>
                <w:rFonts w:cs="Arial"/>
                <w:szCs w:val="24"/>
              </w:rPr>
              <w:t xml:space="preserve"> </w:t>
            </w:r>
            <w:r w:rsidR="00232E17" w:rsidRPr="00A127CA">
              <w:rPr>
                <w:rFonts w:cs="Arial"/>
                <w:szCs w:val="24"/>
              </w:rPr>
              <w:t>Department staff to</w:t>
            </w:r>
            <w:r w:rsidR="00893911">
              <w:rPr>
                <w:rFonts w:cs="Arial"/>
                <w:szCs w:val="24"/>
              </w:rPr>
              <w:t xml:space="preserve"> </w:t>
            </w:r>
            <w:r w:rsidR="00742C16">
              <w:rPr>
                <w:rFonts w:cs="Arial"/>
                <w:szCs w:val="24"/>
              </w:rPr>
              <w:t xml:space="preserve">develop </w:t>
            </w:r>
            <w:r w:rsidR="00556CD5">
              <w:rPr>
                <w:rFonts w:cs="Arial"/>
                <w:szCs w:val="24"/>
              </w:rPr>
              <w:t xml:space="preserve">contract administrative </w:t>
            </w:r>
            <w:r w:rsidR="00742C16">
              <w:rPr>
                <w:rFonts w:cs="Arial"/>
                <w:szCs w:val="24"/>
              </w:rPr>
              <w:t xml:space="preserve">procedures, instructions, guidance, and training for Department staff. Serves as primary contact for Department staff for </w:t>
            </w:r>
            <w:r w:rsidR="00556CD5">
              <w:rPr>
                <w:rFonts w:cs="Arial"/>
                <w:szCs w:val="24"/>
              </w:rPr>
              <w:t xml:space="preserve">administrative </w:t>
            </w:r>
            <w:r w:rsidR="00232E17" w:rsidRPr="00A127CA">
              <w:rPr>
                <w:rFonts w:cs="Arial"/>
                <w:szCs w:val="24"/>
              </w:rPr>
              <w:t xml:space="preserve">questions </w:t>
            </w:r>
            <w:r w:rsidR="00742C16">
              <w:rPr>
                <w:rFonts w:cs="Arial"/>
                <w:szCs w:val="24"/>
              </w:rPr>
              <w:t>related to the</w:t>
            </w:r>
            <w:r w:rsidR="00232E17" w:rsidRPr="00A127CA">
              <w:rPr>
                <w:rFonts w:cs="Arial"/>
                <w:szCs w:val="24"/>
              </w:rPr>
              <w:t xml:space="preserve"> </w:t>
            </w:r>
            <w:r w:rsidR="00893911">
              <w:rPr>
                <w:rFonts w:cs="Arial"/>
                <w:szCs w:val="24"/>
              </w:rPr>
              <w:t>A</w:t>
            </w:r>
            <w:r w:rsidR="00232E17" w:rsidRPr="00A127CA">
              <w:rPr>
                <w:rFonts w:cs="Arial"/>
                <w:szCs w:val="24"/>
              </w:rPr>
              <w:t>greements</w:t>
            </w:r>
            <w:r w:rsidR="00893911">
              <w:rPr>
                <w:rFonts w:cs="Arial"/>
                <w:szCs w:val="24"/>
              </w:rPr>
              <w:t xml:space="preserve">, </w:t>
            </w:r>
            <w:r w:rsidR="00556CD5">
              <w:rPr>
                <w:rFonts w:cs="Arial"/>
                <w:szCs w:val="24"/>
              </w:rPr>
              <w:t xml:space="preserve">such as </w:t>
            </w:r>
            <w:r w:rsidR="00893911">
              <w:rPr>
                <w:rFonts w:cs="Arial"/>
                <w:szCs w:val="24"/>
              </w:rPr>
              <w:t>required forms,</w:t>
            </w:r>
            <w:r w:rsidR="00232E17" w:rsidRPr="00A127CA">
              <w:rPr>
                <w:rFonts w:cs="Arial"/>
                <w:szCs w:val="24"/>
              </w:rPr>
              <w:t xml:space="preserve"> </w:t>
            </w:r>
            <w:r w:rsidR="00742C16">
              <w:rPr>
                <w:rFonts w:cs="Arial"/>
                <w:szCs w:val="24"/>
              </w:rPr>
              <w:t>invoicing, and budgetary questions.</w:t>
            </w:r>
            <w:r w:rsidR="00047E97">
              <w:rPr>
                <w:rFonts w:cs="Arial"/>
                <w:szCs w:val="24"/>
              </w:rPr>
              <w:t xml:space="preserve"> Attend meetings with CEQA Program and Department staff when contract</w:t>
            </w:r>
            <w:r w:rsidR="00C86284">
              <w:rPr>
                <w:rFonts w:cs="Arial"/>
                <w:szCs w:val="24"/>
              </w:rPr>
              <w:t>s</w:t>
            </w:r>
            <w:r w:rsidR="00047E97">
              <w:rPr>
                <w:rFonts w:cs="Arial"/>
                <w:szCs w:val="24"/>
              </w:rPr>
              <w:t xml:space="preserve"> </w:t>
            </w:r>
            <w:r w:rsidR="00120030">
              <w:rPr>
                <w:rFonts w:cs="Arial"/>
                <w:szCs w:val="24"/>
              </w:rPr>
              <w:t>are</w:t>
            </w:r>
            <w:r w:rsidR="00047E97">
              <w:rPr>
                <w:rFonts w:cs="Arial"/>
                <w:szCs w:val="24"/>
              </w:rPr>
              <w:t xml:space="preserve"> discussed</w:t>
            </w:r>
            <w:r w:rsidR="00C86284">
              <w:rPr>
                <w:rFonts w:cs="Arial"/>
                <w:szCs w:val="24"/>
              </w:rPr>
              <w:t xml:space="preserve"> and provide instructions/guidance on contract administrative issues</w:t>
            </w:r>
            <w:r w:rsidR="00047E97">
              <w:rPr>
                <w:rFonts w:cs="Arial"/>
                <w:szCs w:val="24"/>
              </w:rPr>
              <w:t>.</w:t>
            </w:r>
          </w:p>
          <w:p w14:paraId="6BDC0A0F" w14:textId="77777777" w:rsidR="00860B23" w:rsidRDefault="00860B23" w:rsidP="00232E17">
            <w:pPr>
              <w:autoSpaceDE w:val="0"/>
              <w:autoSpaceDN w:val="0"/>
              <w:adjustRightInd w:val="0"/>
              <w:rPr>
                <w:rFonts w:cs="Arial"/>
                <w:szCs w:val="24"/>
              </w:rPr>
            </w:pPr>
          </w:p>
          <w:p w14:paraId="40D38249" w14:textId="04C50312" w:rsidR="00860B23" w:rsidRDefault="00860B23" w:rsidP="00860B23">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cs="Arial"/>
                <w:szCs w:val="24"/>
              </w:rPr>
            </w:pPr>
            <w:r w:rsidRPr="008B7941">
              <w:rPr>
                <w:rFonts w:cs="Arial"/>
                <w:b/>
                <w:bCs/>
                <w:szCs w:val="24"/>
              </w:rPr>
              <w:t xml:space="preserve">BUDGET ANALYSES: </w:t>
            </w:r>
            <w:r w:rsidRPr="008B7941">
              <w:rPr>
                <w:rFonts w:cs="Arial"/>
                <w:szCs w:val="24"/>
              </w:rPr>
              <w:t>Coordinate</w:t>
            </w:r>
            <w:r>
              <w:rPr>
                <w:rFonts w:cs="Arial"/>
                <w:szCs w:val="24"/>
              </w:rPr>
              <w:t xml:space="preserve"> and manage </w:t>
            </w:r>
            <w:r w:rsidR="00CE0258">
              <w:rPr>
                <w:rFonts w:cs="Arial"/>
                <w:szCs w:val="24"/>
              </w:rPr>
              <w:t>dedicated accounts</w:t>
            </w:r>
            <w:r>
              <w:rPr>
                <w:rFonts w:cs="Arial"/>
                <w:szCs w:val="24"/>
              </w:rPr>
              <w:t xml:space="preserve"> </w:t>
            </w:r>
            <w:r w:rsidR="00CE0258">
              <w:rPr>
                <w:rFonts w:cs="Arial"/>
                <w:szCs w:val="24"/>
              </w:rPr>
              <w:t>for the</w:t>
            </w:r>
            <w:r>
              <w:rPr>
                <w:rFonts w:cs="Arial"/>
                <w:szCs w:val="24"/>
              </w:rPr>
              <w:t xml:space="preserve"> Lake and Streambed Alteration Agreement (LSA) and CEQA</w:t>
            </w:r>
            <w:r w:rsidR="00CE0258">
              <w:rPr>
                <w:rFonts w:cs="Arial"/>
                <w:szCs w:val="24"/>
              </w:rPr>
              <w:t xml:space="preserve"> Programs</w:t>
            </w:r>
            <w:r>
              <w:rPr>
                <w:rFonts w:cs="Arial"/>
                <w:szCs w:val="24"/>
              </w:rPr>
              <w:t xml:space="preserve">. Coordinate with fund managers, regional staff, License and Revenue Branch (LRB) and Accounting </w:t>
            </w:r>
            <w:r>
              <w:rPr>
                <w:rFonts w:cs="Arial"/>
                <w:szCs w:val="24"/>
              </w:rPr>
              <w:lastRenderedPageBreak/>
              <w:t xml:space="preserve">Services Branch (ASB) to track revenues and </w:t>
            </w:r>
            <w:proofErr w:type="gramStart"/>
            <w:r>
              <w:rPr>
                <w:rFonts w:cs="Arial"/>
                <w:szCs w:val="24"/>
              </w:rPr>
              <w:t>expenditures</w:t>
            </w:r>
            <w:proofErr w:type="gramEnd"/>
            <w:r>
              <w:rPr>
                <w:rFonts w:cs="Arial"/>
                <w:szCs w:val="24"/>
              </w:rPr>
              <w:t xml:space="preserve">. Coordinate with the </w:t>
            </w:r>
            <w:r w:rsidR="00CE0258">
              <w:rPr>
                <w:rFonts w:cs="Arial"/>
                <w:szCs w:val="24"/>
              </w:rPr>
              <w:t>LSA and CEQA</w:t>
            </w:r>
            <w:r>
              <w:rPr>
                <w:rFonts w:cs="Arial"/>
                <w:szCs w:val="24"/>
              </w:rPr>
              <w:t xml:space="preserve"> Programs to identify statewide staff and expenditures approved for the funding. Review monthly expenditure reports to determine that charges were appropriate. </w:t>
            </w:r>
            <w:r w:rsidR="00CE0258">
              <w:rPr>
                <w:rFonts w:cs="Arial"/>
                <w:szCs w:val="24"/>
              </w:rPr>
              <w:t>Review monthly LSA revenue reports</w:t>
            </w:r>
            <w:r w:rsidR="00FA355C">
              <w:rPr>
                <w:rFonts w:cs="Arial"/>
                <w:szCs w:val="24"/>
              </w:rPr>
              <w:t xml:space="preserve"> to ensure the correct fee amount was charged</w:t>
            </w:r>
            <w:r w:rsidR="00CE0258">
              <w:rPr>
                <w:rFonts w:cs="Arial"/>
                <w:szCs w:val="24"/>
              </w:rPr>
              <w:t xml:space="preserve"> and upload information into the “LSA </w:t>
            </w:r>
            <w:r w:rsidR="00FA355C">
              <w:rPr>
                <w:rFonts w:cs="Arial"/>
                <w:szCs w:val="24"/>
              </w:rPr>
              <w:t>Dedicated A</w:t>
            </w:r>
            <w:r w:rsidR="00CE0258">
              <w:rPr>
                <w:rFonts w:cs="Arial"/>
                <w:szCs w:val="24"/>
              </w:rPr>
              <w:t xml:space="preserve">ccount Power BI dashboard. </w:t>
            </w:r>
            <w:r>
              <w:rPr>
                <w:rFonts w:cs="Arial"/>
                <w:szCs w:val="24"/>
              </w:rPr>
              <w:t xml:space="preserve">Complete </w:t>
            </w:r>
            <w:r w:rsidR="00CE0258">
              <w:rPr>
                <w:rFonts w:cs="Arial"/>
                <w:szCs w:val="24"/>
              </w:rPr>
              <w:t xml:space="preserve">appropriate corrective </w:t>
            </w:r>
            <w:r>
              <w:rPr>
                <w:rFonts w:cs="Arial"/>
                <w:szCs w:val="24"/>
              </w:rPr>
              <w:t xml:space="preserve">forms and follow-up with staff to correct charges </w:t>
            </w:r>
            <w:r w:rsidR="00FA355C">
              <w:rPr>
                <w:rFonts w:cs="Arial"/>
                <w:szCs w:val="24"/>
              </w:rPr>
              <w:t xml:space="preserve">or fees </w:t>
            </w:r>
            <w:r>
              <w:rPr>
                <w:rFonts w:cs="Arial"/>
                <w:szCs w:val="24"/>
              </w:rPr>
              <w:t>identified as inappropriate. Follow up to make sure changes are made in a timely manner. Coordinate with Budget Branch (BB) to evaluate and reconcile fund condition reports, review operating budgets, and confirm Governor’s Budget appropriations.</w:t>
            </w:r>
          </w:p>
          <w:p w14:paraId="0D39FDC5" w14:textId="77777777" w:rsidR="00860B23" w:rsidRDefault="00860B23" w:rsidP="00860B23">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cs="Arial"/>
                <w:szCs w:val="24"/>
              </w:rPr>
            </w:pPr>
          </w:p>
          <w:p w14:paraId="49AB7020" w14:textId="20F53AEA" w:rsidR="00CE0258" w:rsidRDefault="00CE0258" w:rsidP="00860B23">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cs="Arial"/>
                <w:szCs w:val="24"/>
              </w:rPr>
            </w:pPr>
            <w:r w:rsidRPr="006F0158">
              <w:rPr>
                <w:rFonts w:cs="Arial"/>
                <w:b/>
                <w:bCs/>
                <w:caps/>
                <w:szCs w:val="24"/>
              </w:rPr>
              <w:t>ANNUAL FISCAL ANALYSIS</w:t>
            </w:r>
            <w:r w:rsidRPr="006F0158">
              <w:rPr>
                <w:rFonts w:cs="Arial"/>
                <w:b/>
                <w:bCs/>
                <w:szCs w:val="24"/>
              </w:rPr>
              <w:t>:</w:t>
            </w:r>
            <w:r>
              <w:rPr>
                <w:rFonts w:cs="Arial"/>
                <w:szCs w:val="24"/>
              </w:rPr>
              <w:t xml:space="preserve"> Coordinate and prepare annual fiscal analyses for the LSA and CESA Programs.</w:t>
            </w:r>
            <w:r w:rsidR="00FA355C">
              <w:rPr>
                <w:rFonts w:cs="Arial"/>
                <w:szCs w:val="24"/>
              </w:rPr>
              <w:t xml:space="preserve"> This report will analyze LSA and CEQA fees to ensure the appropriate fees were charged, </w:t>
            </w:r>
            <w:r w:rsidR="00803A51">
              <w:rPr>
                <w:rFonts w:cs="Arial"/>
                <w:szCs w:val="24"/>
              </w:rPr>
              <w:t xml:space="preserve">identify revenue and expenditure shortcomings, and </w:t>
            </w:r>
            <w:r w:rsidR="00FA355C">
              <w:rPr>
                <w:rFonts w:cs="Arial"/>
                <w:szCs w:val="24"/>
              </w:rPr>
              <w:t>recommend staffing and fund allocation realignments to the Fund Managers</w:t>
            </w:r>
            <w:r w:rsidR="00803A51">
              <w:rPr>
                <w:rFonts w:cs="Arial"/>
                <w:szCs w:val="24"/>
              </w:rPr>
              <w:t>. Develop analysis to support Budget Change Proposals (BCP(s)) and Spring Finance Letters.</w:t>
            </w:r>
            <w:r w:rsidR="00FA355C">
              <w:rPr>
                <w:rFonts w:cs="Arial"/>
                <w:szCs w:val="24"/>
              </w:rPr>
              <w:t xml:space="preserve"> </w:t>
            </w:r>
          </w:p>
          <w:p w14:paraId="7E55741B" w14:textId="77777777" w:rsidR="00803A51" w:rsidRDefault="00803A51" w:rsidP="00860B23">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cs="Arial"/>
                <w:szCs w:val="24"/>
              </w:rPr>
            </w:pPr>
          </w:p>
          <w:p w14:paraId="04C91A7A" w14:textId="5C98D1B5" w:rsidR="00860B23" w:rsidRDefault="00803A51" w:rsidP="00860B23">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cs="Arial"/>
                <w:szCs w:val="24"/>
              </w:rPr>
            </w:pPr>
            <w:r w:rsidRPr="006F0158">
              <w:rPr>
                <w:rFonts w:cs="Arial"/>
                <w:b/>
                <w:bCs/>
                <w:caps/>
                <w:szCs w:val="24"/>
              </w:rPr>
              <w:t>Legislative and Directorate Requests</w:t>
            </w:r>
            <w:r>
              <w:rPr>
                <w:rFonts w:cs="Arial"/>
                <w:szCs w:val="24"/>
              </w:rPr>
              <w:t xml:space="preserve">: </w:t>
            </w:r>
            <w:r w:rsidR="00860B23">
              <w:rPr>
                <w:rFonts w:cs="Arial"/>
                <w:szCs w:val="24"/>
              </w:rPr>
              <w:t xml:space="preserve">Prepare </w:t>
            </w:r>
            <w:r>
              <w:rPr>
                <w:rFonts w:cs="Arial"/>
                <w:szCs w:val="24"/>
              </w:rPr>
              <w:t xml:space="preserve">timely and urgent </w:t>
            </w:r>
            <w:r w:rsidR="00860B23">
              <w:rPr>
                <w:rFonts w:cs="Arial"/>
                <w:szCs w:val="24"/>
              </w:rPr>
              <w:t xml:space="preserve">responses </w:t>
            </w:r>
            <w:r>
              <w:rPr>
                <w:rFonts w:cs="Arial"/>
                <w:szCs w:val="24"/>
              </w:rPr>
              <w:t xml:space="preserve">related to LSA and CEQA dedicated accounts when requested </w:t>
            </w:r>
            <w:proofErr w:type="gramStart"/>
            <w:r>
              <w:rPr>
                <w:rFonts w:cs="Arial"/>
                <w:szCs w:val="24"/>
              </w:rPr>
              <w:t>from</w:t>
            </w:r>
            <w:proofErr w:type="gramEnd"/>
            <w:r>
              <w:rPr>
                <w:rFonts w:cs="Arial"/>
                <w:szCs w:val="24"/>
              </w:rPr>
              <w:t xml:space="preserve"> the Directorate,</w:t>
            </w:r>
            <w:r w:rsidR="00860B23">
              <w:rPr>
                <w:rFonts w:cs="Arial"/>
                <w:szCs w:val="24"/>
              </w:rPr>
              <w:t xml:space="preserve"> Audits</w:t>
            </w:r>
            <w:r>
              <w:rPr>
                <w:rFonts w:cs="Arial"/>
                <w:szCs w:val="24"/>
              </w:rPr>
              <w:t xml:space="preserve"> or Budgets Branch</w:t>
            </w:r>
            <w:r w:rsidR="00860B23">
              <w:rPr>
                <w:rFonts w:cs="Arial"/>
                <w:szCs w:val="24"/>
              </w:rPr>
              <w:t>, and</w:t>
            </w:r>
            <w:r>
              <w:rPr>
                <w:rFonts w:cs="Arial"/>
                <w:szCs w:val="24"/>
              </w:rPr>
              <w:t xml:space="preserve"> the LSA and CEQA Fund Managers. Assist with </w:t>
            </w:r>
            <w:r w:rsidR="00860B23">
              <w:rPr>
                <w:rFonts w:cs="Arial"/>
                <w:szCs w:val="24"/>
              </w:rPr>
              <w:t xml:space="preserve">Legislative Bill analyses related to the </w:t>
            </w:r>
            <w:r>
              <w:rPr>
                <w:rFonts w:cs="Arial"/>
                <w:szCs w:val="24"/>
              </w:rPr>
              <w:t>LSA and CEQA</w:t>
            </w:r>
            <w:r w:rsidR="00860B23">
              <w:rPr>
                <w:rFonts w:cs="Arial"/>
                <w:szCs w:val="24"/>
              </w:rPr>
              <w:t xml:space="preserve"> dedicated accounts. </w:t>
            </w:r>
          </w:p>
          <w:p w14:paraId="00D7D002" w14:textId="77777777" w:rsidR="00860B23" w:rsidRPr="00A127CA" w:rsidRDefault="00860B23" w:rsidP="00232E17">
            <w:pPr>
              <w:autoSpaceDE w:val="0"/>
              <w:autoSpaceDN w:val="0"/>
              <w:adjustRightInd w:val="0"/>
              <w:rPr>
                <w:rFonts w:cs="Arial"/>
                <w:szCs w:val="24"/>
              </w:rPr>
            </w:pPr>
          </w:p>
          <w:p w14:paraId="36792835" w14:textId="19B5E3C0" w:rsidR="00904647" w:rsidRDefault="008B7941" w:rsidP="00913225">
            <w:pPr>
              <w:autoSpaceDE w:val="0"/>
              <w:autoSpaceDN w:val="0"/>
              <w:adjustRightInd w:val="0"/>
              <w:rPr>
                <w:rFonts w:cs="Arial"/>
                <w:spacing w:val="-4"/>
                <w:szCs w:val="24"/>
              </w:rPr>
            </w:pPr>
            <w:r w:rsidRPr="008B7941">
              <w:rPr>
                <w:rFonts w:cs="Arial"/>
                <w:b/>
                <w:bCs/>
                <w:szCs w:val="24"/>
              </w:rPr>
              <w:t>FUND COORDINATION:</w:t>
            </w:r>
            <w:r>
              <w:rPr>
                <w:rFonts w:cs="Arial"/>
                <w:szCs w:val="24"/>
              </w:rPr>
              <w:t xml:space="preserve"> </w:t>
            </w:r>
            <w:r w:rsidR="00232E17" w:rsidRPr="00A127CA">
              <w:rPr>
                <w:rFonts w:cs="Arial"/>
                <w:szCs w:val="24"/>
              </w:rPr>
              <w:t xml:space="preserve">Coordinate the fund management for the </w:t>
            </w:r>
            <w:r w:rsidR="00556CD5">
              <w:rPr>
                <w:rFonts w:cs="Arial"/>
                <w:szCs w:val="24"/>
              </w:rPr>
              <w:t>E</w:t>
            </w:r>
            <w:r w:rsidR="00232E17" w:rsidRPr="00A127CA">
              <w:rPr>
                <w:rFonts w:cs="Arial"/>
                <w:szCs w:val="24"/>
              </w:rPr>
              <w:t xml:space="preserve">nvironmental </w:t>
            </w:r>
            <w:r w:rsidR="00556CD5">
              <w:rPr>
                <w:rFonts w:cs="Arial"/>
                <w:szCs w:val="24"/>
              </w:rPr>
              <w:t>D</w:t>
            </w:r>
            <w:r w:rsidR="00232E17" w:rsidRPr="00A127CA">
              <w:rPr>
                <w:rFonts w:cs="Arial"/>
                <w:szCs w:val="24"/>
              </w:rPr>
              <w:t xml:space="preserve">ocument </w:t>
            </w:r>
            <w:r w:rsidR="00556CD5">
              <w:rPr>
                <w:rFonts w:cs="Arial"/>
                <w:szCs w:val="24"/>
              </w:rPr>
              <w:t>F</w:t>
            </w:r>
            <w:r w:rsidR="00232E17" w:rsidRPr="00A127CA">
              <w:rPr>
                <w:rFonts w:cs="Arial"/>
                <w:szCs w:val="24"/>
              </w:rPr>
              <w:t xml:space="preserve">iling </w:t>
            </w:r>
            <w:r w:rsidR="00556CD5">
              <w:rPr>
                <w:rFonts w:cs="Arial"/>
                <w:szCs w:val="24"/>
              </w:rPr>
              <w:t>F</w:t>
            </w:r>
            <w:r w:rsidR="00232E17" w:rsidRPr="00A127CA">
              <w:rPr>
                <w:rFonts w:cs="Arial"/>
                <w:szCs w:val="24"/>
              </w:rPr>
              <w:t>ees fund</w:t>
            </w:r>
            <w:r w:rsidR="00556CD5">
              <w:rPr>
                <w:rFonts w:cs="Arial"/>
                <w:szCs w:val="24"/>
              </w:rPr>
              <w:t xml:space="preserve"> (CEQA Filing Fees)</w:t>
            </w:r>
            <w:r w:rsidR="00232E17" w:rsidRPr="00A127CA">
              <w:rPr>
                <w:rFonts w:cs="Arial"/>
                <w:szCs w:val="24"/>
              </w:rPr>
              <w:t>. Coordinate</w:t>
            </w:r>
            <w:r w:rsidR="00913225" w:rsidRPr="00A127CA">
              <w:rPr>
                <w:rFonts w:cs="Arial"/>
                <w:szCs w:val="24"/>
              </w:rPr>
              <w:t xml:space="preserve"> </w:t>
            </w:r>
            <w:r w:rsidR="00232E17" w:rsidRPr="00A127CA">
              <w:rPr>
                <w:rFonts w:cs="Arial"/>
                <w:szCs w:val="24"/>
              </w:rPr>
              <w:t>with fund managers, regional staff, License and Revenue Branch (LRB)</w:t>
            </w:r>
            <w:r w:rsidR="00052C56">
              <w:rPr>
                <w:rFonts w:cs="Arial"/>
                <w:szCs w:val="24"/>
              </w:rPr>
              <w:t>, Audits Branch,</w:t>
            </w:r>
            <w:r w:rsidR="00232E17" w:rsidRPr="00A127CA">
              <w:rPr>
                <w:rFonts w:cs="Arial"/>
                <w:szCs w:val="24"/>
              </w:rPr>
              <w:t xml:space="preserve"> and Accounting Services</w:t>
            </w:r>
            <w:r w:rsidR="00913225" w:rsidRPr="00A127CA">
              <w:rPr>
                <w:rFonts w:cs="Arial"/>
                <w:szCs w:val="24"/>
              </w:rPr>
              <w:t xml:space="preserve"> </w:t>
            </w:r>
            <w:r w:rsidR="00232E17" w:rsidRPr="00A127CA">
              <w:rPr>
                <w:rFonts w:cs="Arial"/>
                <w:szCs w:val="24"/>
              </w:rPr>
              <w:t xml:space="preserve">Branch (ASB) to track all </w:t>
            </w:r>
            <w:r w:rsidR="00556CD5">
              <w:rPr>
                <w:rFonts w:cs="Arial"/>
                <w:szCs w:val="24"/>
              </w:rPr>
              <w:t>CEQA Filing Fee</w:t>
            </w:r>
            <w:r w:rsidR="00232E17" w:rsidRPr="00A127CA">
              <w:rPr>
                <w:rFonts w:cs="Arial"/>
                <w:szCs w:val="24"/>
              </w:rPr>
              <w:t xml:space="preserve"> revenues and expenditures. Coordinate</w:t>
            </w:r>
            <w:r w:rsidR="00913225" w:rsidRPr="00A127CA">
              <w:rPr>
                <w:rFonts w:cs="Arial"/>
                <w:szCs w:val="24"/>
              </w:rPr>
              <w:t xml:space="preserve"> </w:t>
            </w:r>
            <w:r w:rsidR="00232E17" w:rsidRPr="00A127CA">
              <w:rPr>
                <w:rFonts w:cs="Arial"/>
                <w:szCs w:val="24"/>
              </w:rPr>
              <w:t>with the fund manager and CEQA Program to identify statewide staff and expenditures approved for</w:t>
            </w:r>
            <w:r w:rsidR="00913225" w:rsidRPr="00A127CA">
              <w:rPr>
                <w:rFonts w:cs="Arial"/>
                <w:szCs w:val="24"/>
              </w:rPr>
              <w:t xml:space="preserve"> </w:t>
            </w:r>
            <w:r w:rsidR="00232E17" w:rsidRPr="00A127CA">
              <w:rPr>
                <w:rFonts w:cs="Arial"/>
                <w:szCs w:val="24"/>
              </w:rPr>
              <w:t xml:space="preserve">the fund. Review monthly expenditure reports to determine </w:t>
            </w:r>
            <w:proofErr w:type="gramStart"/>
            <w:r w:rsidR="00232E17" w:rsidRPr="00A127CA">
              <w:rPr>
                <w:rFonts w:cs="Arial"/>
                <w:szCs w:val="24"/>
              </w:rPr>
              <w:t>that</w:t>
            </w:r>
            <w:proofErr w:type="gramEnd"/>
            <w:r w:rsidR="00232E17" w:rsidRPr="00A127CA">
              <w:rPr>
                <w:rFonts w:cs="Arial"/>
                <w:szCs w:val="24"/>
              </w:rPr>
              <w:t xml:space="preserve"> charges were appropriate for the</w:t>
            </w:r>
            <w:r w:rsidR="00913225" w:rsidRPr="00A127CA">
              <w:rPr>
                <w:rFonts w:cs="Arial"/>
                <w:szCs w:val="24"/>
              </w:rPr>
              <w:t xml:space="preserve"> </w:t>
            </w:r>
            <w:r w:rsidR="00232E17" w:rsidRPr="00A127CA">
              <w:rPr>
                <w:rFonts w:cs="Arial"/>
                <w:szCs w:val="24"/>
              </w:rPr>
              <w:t xml:space="preserve">fund. Complete forms and </w:t>
            </w:r>
            <w:r w:rsidR="00913225" w:rsidRPr="00A127CA">
              <w:rPr>
                <w:rFonts w:cs="Arial"/>
                <w:szCs w:val="24"/>
              </w:rPr>
              <w:t>follow-up</w:t>
            </w:r>
            <w:r w:rsidR="00232E17" w:rsidRPr="00A127CA">
              <w:rPr>
                <w:rFonts w:cs="Arial"/>
                <w:szCs w:val="24"/>
              </w:rPr>
              <w:t xml:space="preserve"> with staff to correct charges identified as inappropriate. Follow</w:t>
            </w:r>
            <w:r w:rsidR="00913225" w:rsidRPr="00A127CA">
              <w:rPr>
                <w:rFonts w:cs="Arial"/>
                <w:szCs w:val="24"/>
              </w:rPr>
              <w:t xml:space="preserve"> </w:t>
            </w:r>
            <w:r w:rsidR="00232E17" w:rsidRPr="00A127CA">
              <w:rPr>
                <w:rFonts w:cs="Arial"/>
                <w:szCs w:val="24"/>
              </w:rPr>
              <w:t>up to make sure changes are made in a timely manner. Coordinate with Budget Branch (BB) to</w:t>
            </w:r>
            <w:r w:rsidR="00913225" w:rsidRPr="00A127CA">
              <w:rPr>
                <w:rFonts w:cs="Arial"/>
                <w:szCs w:val="24"/>
              </w:rPr>
              <w:t xml:space="preserve"> </w:t>
            </w:r>
            <w:r w:rsidR="00232E17" w:rsidRPr="00A127CA">
              <w:rPr>
                <w:rFonts w:cs="Arial"/>
                <w:szCs w:val="24"/>
              </w:rPr>
              <w:t>evaluate and reconcile fund condition reports, review operating budgets, and confirm Governor’s</w:t>
            </w:r>
            <w:r w:rsidR="00913225" w:rsidRPr="00A127CA">
              <w:rPr>
                <w:rFonts w:cs="Arial"/>
                <w:szCs w:val="24"/>
              </w:rPr>
              <w:t xml:space="preserve"> </w:t>
            </w:r>
            <w:r w:rsidR="00232E17" w:rsidRPr="00A127CA">
              <w:rPr>
                <w:rFonts w:cs="Arial"/>
                <w:szCs w:val="24"/>
              </w:rPr>
              <w:t>Budget appropriations.</w:t>
            </w:r>
            <w:r w:rsidR="00913225" w:rsidRPr="00A127CA">
              <w:rPr>
                <w:rFonts w:cs="Arial"/>
                <w:szCs w:val="24"/>
              </w:rPr>
              <w:t xml:space="preserve"> </w:t>
            </w:r>
            <w:r w:rsidR="00232E17" w:rsidRPr="00A127CA">
              <w:rPr>
                <w:rFonts w:cs="Arial"/>
                <w:szCs w:val="24"/>
              </w:rPr>
              <w:t>Prepare responses to BB drills, Audits, and Legislative Bill analyses related to the funds and</w:t>
            </w:r>
            <w:r w:rsidR="00913225" w:rsidRPr="00A127CA">
              <w:rPr>
                <w:rFonts w:cs="Arial"/>
                <w:szCs w:val="24"/>
              </w:rPr>
              <w:t xml:space="preserve"> </w:t>
            </w:r>
            <w:r w:rsidR="00232E17" w:rsidRPr="00A127CA">
              <w:rPr>
                <w:rFonts w:cs="Arial"/>
                <w:szCs w:val="24"/>
              </w:rPr>
              <w:t>dedicated accounts. Develop analysis to support Budget Change Proposals (BCP(s)) and Spring</w:t>
            </w:r>
            <w:r w:rsidR="00913225" w:rsidRPr="00A127CA">
              <w:rPr>
                <w:rFonts w:cs="Arial"/>
                <w:szCs w:val="24"/>
              </w:rPr>
              <w:t xml:space="preserve"> </w:t>
            </w:r>
            <w:r w:rsidR="00232E17" w:rsidRPr="00A127CA">
              <w:rPr>
                <w:rFonts w:cs="Arial"/>
                <w:spacing w:val="-4"/>
                <w:szCs w:val="24"/>
              </w:rPr>
              <w:t xml:space="preserve">Finance Letters. Coordinate with the CEQA </w:t>
            </w:r>
            <w:r w:rsidR="00556CD5">
              <w:rPr>
                <w:rFonts w:cs="Arial"/>
                <w:spacing w:val="-4"/>
                <w:szCs w:val="24"/>
              </w:rPr>
              <w:t>P</w:t>
            </w:r>
            <w:r w:rsidR="00232E17" w:rsidRPr="00A127CA">
              <w:rPr>
                <w:rFonts w:cs="Arial"/>
                <w:spacing w:val="-4"/>
                <w:szCs w:val="24"/>
              </w:rPr>
              <w:t xml:space="preserve">rogram for the annual </w:t>
            </w:r>
            <w:r w:rsidR="00556CD5">
              <w:rPr>
                <w:rFonts w:cs="Arial"/>
                <w:spacing w:val="-4"/>
                <w:szCs w:val="24"/>
              </w:rPr>
              <w:t>CEQA Filing F</w:t>
            </w:r>
            <w:r w:rsidR="00232E17" w:rsidRPr="00A127CA">
              <w:rPr>
                <w:rFonts w:cs="Arial"/>
                <w:spacing w:val="-4"/>
                <w:szCs w:val="24"/>
              </w:rPr>
              <w:t>ee adjustments.</w:t>
            </w:r>
            <w:r w:rsidR="00FD04D6">
              <w:rPr>
                <w:rFonts w:cs="Arial"/>
                <w:spacing w:val="-4"/>
                <w:szCs w:val="24"/>
              </w:rPr>
              <w:t xml:space="preserve"> Includes updating forms, circulating for review and approval, posting to internet, and distributing documents to counties and State Clearinghouse.</w:t>
            </w:r>
            <w:r w:rsidR="00C86284">
              <w:rPr>
                <w:rFonts w:cs="Arial"/>
                <w:spacing w:val="-4"/>
                <w:szCs w:val="24"/>
              </w:rPr>
              <w:t xml:space="preserve"> Assist in the development of five-year CEQA Fiscal Analysis</w:t>
            </w:r>
            <w:r w:rsidR="009A795C">
              <w:rPr>
                <w:rFonts w:cs="Arial"/>
                <w:spacing w:val="-4"/>
                <w:szCs w:val="24"/>
              </w:rPr>
              <w:t xml:space="preserve">, responses to </w:t>
            </w:r>
            <w:r w:rsidR="00052C56">
              <w:rPr>
                <w:rFonts w:cs="Arial"/>
                <w:spacing w:val="-4"/>
                <w:szCs w:val="24"/>
              </w:rPr>
              <w:t>legislative inquiries,</w:t>
            </w:r>
            <w:r w:rsidR="009A795C">
              <w:rPr>
                <w:rFonts w:cs="Arial"/>
                <w:spacing w:val="-4"/>
                <w:szCs w:val="24"/>
              </w:rPr>
              <w:t xml:space="preserve"> </w:t>
            </w:r>
            <w:r w:rsidR="00052C56">
              <w:rPr>
                <w:rFonts w:cs="Arial"/>
                <w:spacing w:val="-4"/>
                <w:szCs w:val="24"/>
              </w:rPr>
              <w:t xml:space="preserve">filing fee audits, </w:t>
            </w:r>
            <w:r w:rsidR="009A795C">
              <w:rPr>
                <w:rFonts w:cs="Arial"/>
                <w:spacing w:val="-4"/>
                <w:szCs w:val="24"/>
              </w:rPr>
              <w:t xml:space="preserve">and other </w:t>
            </w:r>
            <w:r w:rsidR="00052C56">
              <w:rPr>
                <w:rFonts w:cs="Arial"/>
                <w:spacing w:val="-4"/>
                <w:szCs w:val="24"/>
              </w:rPr>
              <w:t>fund management</w:t>
            </w:r>
            <w:r w:rsidR="009A795C">
              <w:rPr>
                <w:rFonts w:cs="Arial"/>
                <w:spacing w:val="-4"/>
                <w:szCs w:val="24"/>
              </w:rPr>
              <w:t xml:space="preserve"> drills. </w:t>
            </w:r>
          </w:p>
          <w:p w14:paraId="62C5B9A1" w14:textId="77777777" w:rsidR="008E2D97" w:rsidRPr="002636BA" w:rsidRDefault="008E2D97" w:rsidP="00913225">
            <w:pPr>
              <w:autoSpaceDE w:val="0"/>
              <w:autoSpaceDN w:val="0"/>
              <w:adjustRightInd w:val="0"/>
              <w:rPr>
                <w:rFonts w:cs="Arial"/>
                <w:b/>
                <w:bCs/>
                <w:spacing w:val="-4"/>
                <w:szCs w:val="24"/>
              </w:rPr>
            </w:pPr>
          </w:p>
          <w:p w14:paraId="64251801" w14:textId="26C06F43" w:rsidR="009C2B7A" w:rsidRDefault="008B7941" w:rsidP="002A5E2E">
            <w:r w:rsidRPr="002636BA">
              <w:rPr>
                <w:b/>
                <w:bCs/>
                <w:spacing w:val="-4"/>
              </w:rPr>
              <w:t xml:space="preserve">DIGITAL DOCUMENT ACCESSIBILITY: </w:t>
            </w:r>
            <w:r w:rsidR="009C2B7A" w:rsidRPr="00A127CA">
              <w:t>This position will coordinate with HCPB Staff in the preparation of Web Content Accessibility</w:t>
            </w:r>
            <w:r w:rsidR="00904647" w:rsidRPr="00A127CA">
              <w:t xml:space="preserve"> </w:t>
            </w:r>
            <w:r w:rsidR="009C2B7A" w:rsidRPr="00A127CA">
              <w:t xml:space="preserve">Guidelines (WCAG) compliant documents, including but not limited to Microsoft Office applications (Word, Excel, </w:t>
            </w:r>
            <w:r w:rsidR="009C2B7A" w:rsidRPr="00A127CA">
              <w:lastRenderedPageBreak/>
              <w:t>PowerPoint, Outlook, etc.). Review, test, and remediate digital documents for</w:t>
            </w:r>
            <w:r w:rsidR="00904647" w:rsidRPr="00A127CA">
              <w:t xml:space="preserve"> </w:t>
            </w:r>
            <w:r w:rsidR="009C2B7A" w:rsidRPr="00A127CA">
              <w:t>accessibility with Microsoft Office applications, Adobe Acrobat Pro, Foxit Phantom PDF Business,</w:t>
            </w:r>
            <w:r w:rsidR="00904647" w:rsidRPr="00A127CA">
              <w:t xml:space="preserve"> </w:t>
            </w:r>
            <w:r w:rsidR="009C2B7A" w:rsidRPr="00A127CA">
              <w:t>and NVDA screen reader. Provide guidance and training for HCPB staff on digital accessibility</w:t>
            </w:r>
            <w:r w:rsidR="00904647" w:rsidRPr="00A127CA">
              <w:t xml:space="preserve"> </w:t>
            </w:r>
            <w:r w:rsidR="009C2B7A" w:rsidRPr="00A127CA">
              <w:t>techniques. Maintain thorough and current knowledge of: Web Content Accessibility Guidelines</w:t>
            </w:r>
            <w:r w:rsidR="00904647" w:rsidRPr="00A127CA">
              <w:t xml:space="preserve"> </w:t>
            </w:r>
            <w:r w:rsidR="009C2B7A" w:rsidRPr="00A127CA">
              <w:t>(WCAG) 2.1, and subsequent versions, Section 508 of the federal Rehabilitation Act requirements for</w:t>
            </w:r>
            <w:r w:rsidR="00904647" w:rsidRPr="00A127CA">
              <w:t xml:space="preserve"> </w:t>
            </w:r>
            <w:r w:rsidR="009C2B7A" w:rsidRPr="00A127CA">
              <w:t>digital accessibility, digital document structure (metadata, tags and tag attributes, read order, etc.),</w:t>
            </w:r>
            <w:r w:rsidR="00904647" w:rsidRPr="00A127CA">
              <w:t xml:space="preserve"> </w:t>
            </w:r>
            <w:r w:rsidR="009C2B7A" w:rsidRPr="00A127CA">
              <w:t>and California State government laws, policies and guidelines regarding digital accessibility.</w:t>
            </w:r>
          </w:p>
          <w:p w14:paraId="1A7E4C1E" w14:textId="77777777" w:rsidR="002729B7" w:rsidRPr="00A127CA" w:rsidRDefault="002729B7" w:rsidP="002A5E2E"/>
          <w:p w14:paraId="0999EE02" w14:textId="6BDF0F1F" w:rsidR="006976AC" w:rsidRDefault="003F5C00" w:rsidP="006976AC">
            <w:pPr>
              <w:rPr>
                <w:rFonts w:cs="Arial"/>
                <w:spacing w:val="-2"/>
                <w:szCs w:val="24"/>
              </w:rPr>
            </w:pPr>
            <w:r w:rsidRPr="00A127CA">
              <w:rPr>
                <w:rFonts w:cs="Arial"/>
                <w:b/>
                <w:color w:val="000000"/>
                <w:szCs w:val="24"/>
                <w:u w:val="single"/>
              </w:rPr>
              <w:t>NON-ESSENTIAL FUNCTIONS:</w:t>
            </w:r>
            <w:r w:rsidR="008B7941">
              <w:rPr>
                <w:rFonts w:cs="Arial"/>
                <w:spacing w:val="-2"/>
                <w:szCs w:val="24"/>
              </w:rPr>
              <w:t xml:space="preserve"> </w:t>
            </w:r>
          </w:p>
          <w:p w14:paraId="76C2283C" w14:textId="77777777" w:rsidR="006976AC" w:rsidRDefault="006976AC" w:rsidP="006976AC">
            <w:pPr>
              <w:rPr>
                <w:rFonts w:cs="Arial"/>
                <w:spacing w:val="-2"/>
                <w:szCs w:val="24"/>
              </w:rPr>
            </w:pPr>
          </w:p>
          <w:p w14:paraId="2A7E644B" w14:textId="77777777" w:rsidR="006976AC" w:rsidRPr="006976AC" w:rsidRDefault="006976AC" w:rsidP="006976AC">
            <w:pPr>
              <w:rPr>
                <w:szCs w:val="24"/>
              </w:rPr>
            </w:pPr>
            <w:r w:rsidRPr="006976AC">
              <w:rPr>
                <w:szCs w:val="24"/>
              </w:rPr>
              <w:t xml:space="preserve">Perform administrative tasks, including tracking of time worked; attend career development and training programs and seminars, as appropriate to contribute to the achievement of HCPB’s goals and objectives. Routine clerical duties </w:t>
            </w:r>
            <w:proofErr w:type="gramStart"/>
            <w:r w:rsidRPr="006976AC">
              <w:rPr>
                <w:szCs w:val="24"/>
              </w:rPr>
              <w:t>including</w:t>
            </w:r>
            <w:proofErr w:type="gramEnd"/>
            <w:r w:rsidRPr="006976AC">
              <w:rPr>
                <w:szCs w:val="24"/>
              </w:rPr>
              <w:t xml:space="preserve"> faxing, scanning, and copying. ADA Compliance.</w:t>
            </w:r>
          </w:p>
          <w:p w14:paraId="4DDA591A" w14:textId="77777777" w:rsidR="006976AC" w:rsidRPr="006976AC" w:rsidRDefault="006976AC" w:rsidP="006976AC">
            <w:pPr>
              <w:rPr>
                <w:szCs w:val="24"/>
              </w:rPr>
            </w:pPr>
          </w:p>
          <w:p w14:paraId="4C991BB4" w14:textId="77777777" w:rsidR="006976AC" w:rsidRPr="006976AC" w:rsidRDefault="006976AC" w:rsidP="006976AC">
            <w:pPr>
              <w:rPr>
                <w:szCs w:val="24"/>
              </w:rPr>
            </w:pPr>
            <w:r w:rsidRPr="000664FE">
              <w:rPr>
                <w:b/>
                <w:bCs/>
                <w:szCs w:val="24"/>
              </w:rPr>
              <w:t>Special Personal Characteristics:</w:t>
            </w:r>
            <w:r w:rsidRPr="006976AC">
              <w:rPr>
                <w:szCs w:val="24"/>
              </w:rPr>
              <w:t xml:space="preserve"> Incumbent must demonstrate the ability to act independently, be open-minded, flexible, tactful and possess good communication skills, use good judgment in decision-making, exercise creativity and flexibility in problem identification and resolution, manage time and resources effectively, and be responsive to CDFW’s management needs.</w:t>
            </w:r>
          </w:p>
          <w:p w14:paraId="28C89964" w14:textId="77777777" w:rsidR="006976AC" w:rsidRPr="006976AC" w:rsidRDefault="006976AC" w:rsidP="006976AC">
            <w:pPr>
              <w:rPr>
                <w:szCs w:val="24"/>
              </w:rPr>
            </w:pPr>
          </w:p>
          <w:p w14:paraId="4F41523B" w14:textId="02C57172" w:rsidR="006976AC" w:rsidRPr="00A127CA" w:rsidRDefault="006976AC" w:rsidP="006976AC">
            <w:pPr>
              <w:rPr>
                <w:szCs w:val="24"/>
              </w:rPr>
            </w:pPr>
            <w:r w:rsidRPr="006976AC">
              <w:rPr>
                <w:szCs w:val="24"/>
              </w:rPr>
              <w:t xml:space="preserve">WORKING CONDITIONS: </w:t>
            </w:r>
            <w:r w:rsidR="00D665A9" w:rsidRPr="00D665A9">
              <w:t xml:space="preserve">Position is office based and may be eligible for </w:t>
            </w:r>
            <w:proofErr w:type="gramStart"/>
            <w:r w:rsidR="00D665A9" w:rsidRPr="00D665A9">
              <w:t>telework</w:t>
            </w:r>
            <w:proofErr w:type="gramEnd"/>
            <w:r w:rsidR="00D665A9" w:rsidRPr="00D665A9">
              <w:t xml:space="preserve"> consistent with the Department’s Telework Policy.</w:t>
            </w:r>
            <w:r w:rsidRPr="006976AC">
              <w:rPr>
                <w:szCs w:val="24"/>
              </w:rPr>
              <w:t xml:space="preserve"> The position requires the use of a computer for several hours each day and may require the completion of office tasks that require sitting, standing, and moving to other locations; attendance at </w:t>
            </w:r>
            <w:r w:rsidR="00D665A9">
              <w:rPr>
                <w:szCs w:val="24"/>
              </w:rPr>
              <w:t xml:space="preserve">in-person </w:t>
            </w:r>
            <w:r w:rsidRPr="006976AC">
              <w:rPr>
                <w:szCs w:val="24"/>
              </w:rPr>
              <w:t>meetings and participation in video and teleconference calls.</w:t>
            </w:r>
          </w:p>
          <w:p w14:paraId="299791AC" w14:textId="713692AB" w:rsidR="00A13065" w:rsidRPr="00A127CA" w:rsidRDefault="00A13065" w:rsidP="000664FE">
            <w:pPr>
              <w:rPr>
                <w:rFonts w:cs="Arial"/>
              </w:rPr>
            </w:pPr>
          </w:p>
        </w:tc>
      </w:tr>
      <w:tr w:rsidR="00FB37FD" w:rsidRPr="00236847" w14:paraId="2AC28D8E" w14:textId="77777777" w:rsidTr="00DF13F7">
        <w:trPr>
          <w:trHeight w:val="436"/>
        </w:trPr>
        <w:tc>
          <w:tcPr>
            <w:tcW w:w="10800" w:type="dxa"/>
            <w:gridSpan w:val="4"/>
            <w:tcBorders>
              <w:top w:val="double" w:sz="7" w:space="0" w:color="000000"/>
              <w:bottom w:val="single" w:sz="7" w:space="0" w:color="000000"/>
            </w:tcBorders>
            <w:shd w:val="clear" w:color="auto" w:fill="BFBF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 w:val="20"/>
              </w:rPr>
            </w:pPr>
            <w:r w:rsidRPr="00236847">
              <w:rPr>
                <w:rFonts w:cs="Arial"/>
                <w:b/>
                <w:sz w:val="20"/>
              </w:rPr>
              <w:lastRenderedPageBreak/>
              <w:t>SUPERVISOR’S STATEMENT</w:t>
            </w:r>
            <w:r w:rsidRPr="00236847">
              <w:rPr>
                <w:rFonts w:cs="Arial"/>
                <w:sz w:val="20"/>
              </w:rPr>
              <w:t xml:space="preserve">: </w:t>
            </w:r>
            <w:r w:rsidRPr="00236847">
              <w:rPr>
                <w:rFonts w:cs="Arial"/>
                <w:b/>
                <w:sz w:val="20"/>
              </w:rPr>
              <w:t>I HAVE DISCUSSED THE DUTIES OF THE POSITION WITH THE EMPLOYEE</w:t>
            </w:r>
            <w:r w:rsidR="00F91706" w:rsidRPr="00236847">
              <w:rPr>
                <w:rFonts w:cs="Arial"/>
                <w:b/>
                <w:sz w:val="20"/>
              </w:rPr>
              <w:t>.</w:t>
            </w:r>
          </w:p>
        </w:tc>
      </w:tr>
      <w:tr w:rsidR="00FB37FD" w:rsidRPr="00236847" w14:paraId="621144EA" w14:textId="77777777" w:rsidTr="00DF60E1">
        <w:trPr>
          <w:trHeight w:val="658"/>
        </w:trPr>
        <w:tc>
          <w:tcPr>
            <w:tcW w:w="6002" w:type="dxa"/>
            <w:gridSpan w:val="2"/>
            <w:tcBorders>
              <w:top w:val="single" w:sz="7" w:space="0" w:color="000000"/>
              <w:bottom w:val="single" w:sz="7" w:space="0" w:color="000000"/>
              <w:right w:val="single" w:sz="7" w:space="0" w:color="000000"/>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sz w:val="20"/>
              </w:rPr>
            </w:pPr>
            <w:r w:rsidRPr="00236847">
              <w:rPr>
                <w:rFonts w:cs="Arial"/>
                <w:b/>
                <w:sz w:val="20"/>
              </w:rPr>
              <w:t>PRINT SUPERVISOR’S NAME</w:t>
            </w:r>
          </w:p>
          <w:p w14:paraId="6E68631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sz w:val="20"/>
              </w:rPr>
            </w:pPr>
            <w:r w:rsidRPr="00236847">
              <w:rPr>
                <w:rFonts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 w:val="20"/>
              </w:rPr>
            </w:pPr>
          </w:p>
        </w:tc>
        <w:tc>
          <w:tcPr>
            <w:tcW w:w="1161" w:type="dxa"/>
            <w:tcBorders>
              <w:top w:val="single" w:sz="7" w:space="0" w:color="000000"/>
              <w:left w:val="single" w:sz="7" w:space="0" w:color="000000"/>
              <w:bottom w:val="single" w:sz="7" w:space="0" w:color="000000"/>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sz w:val="20"/>
              </w:rPr>
            </w:pPr>
            <w:r w:rsidRPr="00236847">
              <w:rPr>
                <w:rFonts w:cs="Arial"/>
                <w:b/>
                <w:sz w:val="20"/>
              </w:rPr>
              <w:t>DATE</w:t>
            </w:r>
          </w:p>
        </w:tc>
      </w:tr>
      <w:tr w:rsidR="00FB37FD" w:rsidRPr="00236847" w14:paraId="4B6A0F23" w14:textId="77777777" w:rsidTr="00DF13F7">
        <w:trPr>
          <w:trHeight w:val="766"/>
        </w:trPr>
        <w:tc>
          <w:tcPr>
            <w:tcW w:w="10800" w:type="dxa"/>
            <w:gridSpan w:val="4"/>
            <w:tcBorders>
              <w:top w:val="single" w:sz="7" w:space="0" w:color="000000"/>
              <w:bottom w:val="single" w:sz="7" w:space="0" w:color="000000"/>
            </w:tcBorders>
            <w:shd w:val="clear" w:color="auto" w:fill="BFBF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sz w:val="20"/>
              </w:rPr>
            </w:pPr>
            <w:r w:rsidRPr="00236847">
              <w:rPr>
                <w:rFonts w:cs="Arial"/>
                <w:b/>
                <w:sz w:val="20"/>
              </w:rPr>
              <w:t>EMPLOYEE’S STATEMENT</w:t>
            </w:r>
            <w:r w:rsidRPr="00236847">
              <w:rPr>
                <w:rFonts w:cs="Arial"/>
                <w:sz w:val="20"/>
              </w:rPr>
              <w:t xml:space="preserve">: </w:t>
            </w:r>
            <w:r w:rsidRPr="00236847">
              <w:rPr>
                <w:rFonts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sz w:val="20"/>
              </w:rPr>
            </w:pPr>
            <w:r w:rsidRPr="00236847">
              <w:rPr>
                <w:rFonts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00DF60E1">
        <w:trPr>
          <w:trHeight w:val="460"/>
        </w:trPr>
        <w:tc>
          <w:tcPr>
            <w:tcW w:w="6002" w:type="dxa"/>
            <w:gridSpan w:val="2"/>
            <w:tcBorders>
              <w:top w:val="single" w:sz="7" w:space="0" w:color="000000"/>
              <w:bottom w:val="single" w:sz="7" w:space="0" w:color="000000"/>
              <w:right w:val="single" w:sz="7" w:space="0" w:color="000000"/>
            </w:tcBorders>
            <w:tcMar>
              <w:bottom w:w="43" w:type="dxa"/>
            </w:tcMar>
          </w:tcPr>
          <w:p w14:paraId="3ED39020"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sz w:val="20"/>
              </w:rPr>
            </w:pPr>
            <w:r w:rsidRPr="00236847">
              <w:rPr>
                <w:rFonts w:cs="Arial"/>
                <w:b/>
                <w:sz w:val="20"/>
              </w:rPr>
              <w:t>PRINT EMPLOYEE’S NAME</w:t>
            </w:r>
          </w:p>
          <w:p w14:paraId="554CF05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sz w:val="20"/>
              </w:rPr>
            </w:pPr>
            <w:r w:rsidRPr="00236847">
              <w:rPr>
                <w:rFonts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sz w:val="20"/>
              </w:rPr>
            </w:pPr>
          </w:p>
        </w:tc>
        <w:tc>
          <w:tcPr>
            <w:tcW w:w="1161" w:type="dxa"/>
            <w:tcBorders>
              <w:top w:val="single" w:sz="7" w:space="0" w:color="000000"/>
              <w:left w:val="single" w:sz="7" w:space="0" w:color="000000"/>
              <w:bottom w:val="single" w:sz="7" w:space="0" w:color="000000"/>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sz w:val="20"/>
              </w:rPr>
            </w:pPr>
            <w:r w:rsidRPr="00236847">
              <w:rPr>
                <w:rFonts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sz w:val="20"/>
              </w:rPr>
            </w:pPr>
          </w:p>
        </w:tc>
      </w:tr>
    </w:tbl>
    <w:p w14:paraId="73561A65"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cs="Arial"/>
          <w:sz w:val="20"/>
        </w:rPr>
      </w:pPr>
    </w:p>
    <w:sectPr w:rsidR="00FB37FD" w:rsidRPr="00236847" w:rsidSect="00EE137B">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9BEC5" w14:textId="77777777" w:rsidR="00BE5892" w:rsidRDefault="00BE5892" w:rsidP="00BD0D5A">
      <w:r>
        <w:separator/>
      </w:r>
    </w:p>
  </w:endnote>
  <w:endnote w:type="continuationSeparator" w:id="0">
    <w:p w14:paraId="1BF15476" w14:textId="77777777" w:rsidR="00BE5892" w:rsidRDefault="00BE5892"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5493E" w14:textId="77777777" w:rsidR="00BE5892" w:rsidRDefault="00BE5892" w:rsidP="00BD0D5A">
      <w:r>
        <w:separator/>
      </w:r>
    </w:p>
  </w:footnote>
  <w:footnote w:type="continuationSeparator" w:id="0">
    <w:p w14:paraId="21DBF186" w14:textId="77777777" w:rsidR="00BE5892" w:rsidRDefault="00BE5892"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b/>
        <w:szCs w:val="24"/>
      </w:rPr>
    </w:pPr>
    <w:r w:rsidRPr="00EE137B">
      <w:rPr>
        <w:sz w:val="18"/>
        <w:szCs w:val="18"/>
      </w:rPr>
      <w:t>State of California Department of Fish and Wildlife</w:t>
    </w:r>
    <w:r w:rsidRPr="00EE137B">
      <w:rPr>
        <w:b/>
        <w:szCs w:val="24"/>
      </w:rPr>
      <w:t xml:space="preserve"> </w:t>
    </w:r>
    <w:r>
      <w:rPr>
        <w:b/>
        <w:szCs w:val="24"/>
      </w:rPr>
      <w:t xml:space="preserve"> </w:t>
    </w:r>
  </w:p>
  <w:p w14:paraId="69B85223" w14:textId="77777777" w:rsidR="00D80D3D" w:rsidRPr="00D80D3D" w:rsidRDefault="00D80D3D" w:rsidP="00D80D3D">
    <w:pPr>
      <w:widowControl w:val="0"/>
      <w:tabs>
        <w:tab w:val="left" w:pos="-360"/>
        <w:tab w:val="left" w:pos="8730"/>
        <w:tab w:val="right" w:pos="10080"/>
      </w:tabs>
      <w:rPr>
        <w:b/>
        <w:sz w:val="16"/>
      </w:rPr>
    </w:pPr>
    <w:r>
      <w:rPr>
        <w:b/>
        <w:sz w:val="20"/>
      </w:rPr>
      <w:t>DUTY STATEMENT</w:t>
    </w:r>
  </w:p>
  <w:p w14:paraId="5F33F522" w14:textId="77D02827" w:rsidR="00BD0D5A" w:rsidRPr="00D80D3D" w:rsidRDefault="00D80D3D" w:rsidP="00D80D3D">
    <w:r w:rsidRPr="00EE137B">
      <w:rPr>
        <w:sz w:val="18"/>
        <w:szCs w:val="18"/>
      </w:rPr>
      <w:t xml:space="preserve">DFW 242A (REV. </w:t>
    </w:r>
    <w:r w:rsidR="005C68E8">
      <w:rPr>
        <w:sz w:val="18"/>
        <w:szCs w:val="18"/>
      </w:rPr>
      <w:t>09/28/21</w:t>
    </w:r>
    <w:r w:rsidRPr="00EE137B">
      <w:rPr>
        <w:sz w:val="18"/>
        <w:szCs w:val="18"/>
      </w:rPr>
      <w:t>)</w:t>
    </w:r>
    <w:r>
      <w:rPr>
        <w:sz w:val="20"/>
      </w:rPr>
      <w:t xml:space="preserve"> Page </w:t>
    </w:r>
    <w:r w:rsidRPr="00732928">
      <w:rPr>
        <w:sz w:val="20"/>
      </w:rPr>
      <w:fldChar w:fldCharType="begin"/>
    </w:r>
    <w:r w:rsidRPr="00732928">
      <w:rPr>
        <w:sz w:val="20"/>
      </w:rPr>
      <w:instrText xml:space="preserve"> PAGE   \* MERGEFORMAT </w:instrText>
    </w:r>
    <w:r w:rsidRPr="00732928">
      <w:rPr>
        <w:sz w:val="20"/>
      </w:rPr>
      <w:fldChar w:fldCharType="separate"/>
    </w:r>
    <w:r w:rsidR="00E14CC3">
      <w:rPr>
        <w:noProof/>
        <w:sz w:val="20"/>
      </w:rPr>
      <w:t>2</w:t>
    </w:r>
    <w:r w:rsidRPr="00732928">
      <w:rPr>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77777777" w:rsidR="00732928" w:rsidRPr="00EE137B" w:rsidRDefault="00732928" w:rsidP="00EE137B">
    <w:pPr>
      <w:widowControl w:val="0"/>
      <w:tabs>
        <w:tab w:val="left" w:pos="-360"/>
        <w:tab w:val="left" w:pos="0"/>
        <w:tab w:val="left" w:pos="8565"/>
      </w:tabs>
      <w:ind w:left="8640" w:hanging="8640"/>
      <w:rPr>
        <w:sz w:val="18"/>
        <w:szCs w:val="18"/>
      </w:rPr>
    </w:pPr>
    <w:r w:rsidRPr="00EE137B">
      <w:rPr>
        <w:sz w:val="18"/>
        <w:szCs w:val="18"/>
      </w:rPr>
      <w:t>S</w:t>
    </w:r>
    <w:r w:rsidR="00EE137B" w:rsidRPr="00EE137B">
      <w:rPr>
        <w:sz w:val="18"/>
        <w:szCs w:val="18"/>
      </w:rPr>
      <w:t xml:space="preserve">tate of California Department of Fish and </w:t>
    </w:r>
    <w:proofErr w:type="gramStart"/>
    <w:r w:rsidR="00EE137B" w:rsidRPr="00EE137B">
      <w:rPr>
        <w:sz w:val="18"/>
        <w:szCs w:val="18"/>
      </w:rPr>
      <w:t>Wildlife</w:t>
    </w:r>
    <w:r w:rsidR="00EE137B" w:rsidRPr="00EE137B">
      <w:rPr>
        <w:b/>
        <w:szCs w:val="24"/>
      </w:rPr>
      <w:t xml:space="preserve"> </w:t>
    </w:r>
    <w:r w:rsidR="00EE137B">
      <w:rPr>
        <w:b/>
        <w:szCs w:val="24"/>
      </w:rPr>
      <w:t xml:space="preserve"> </w:t>
    </w:r>
    <w:r w:rsidR="00EE137B">
      <w:rPr>
        <w:b/>
        <w:szCs w:val="24"/>
      </w:rPr>
      <w:tab/>
    </w:r>
    <w:proofErr w:type="gramEnd"/>
    <w:r w:rsidR="00EE137B">
      <w:rPr>
        <w:b/>
        <w:szCs w:val="24"/>
      </w:rPr>
      <w:tab/>
    </w:r>
    <w:sdt>
      <w:sdtPr>
        <w:rPr>
          <w:b/>
          <w:szCs w:val="24"/>
        </w:rPr>
        <w:id w:val="-1356576424"/>
        <w14:checkbox>
          <w14:checked w14:val="0"/>
          <w14:checkedState w14:val="2612" w14:font="MS Gothic"/>
          <w14:uncheckedState w14:val="2610" w14:font="MS Gothic"/>
        </w14:checkbox>
      </w:sdtPr>
      <w:sdtEndPr/>
      <w:sdtContent>
        <w:r w:rsidR="00EE137B">
          <w:rPr>
            <w:rFonts w:ascii="MS Gothic" w:eastAsia="MS Gothic" w:hAnsi="MS Gothic" w:hint="eastAsia"/>
            <w:b/>
            <w:szCs w:val="24"/>
          </w:rPr>
          <w:t>☐</w:t>
        </w:r>
      </w:sdtContent>
    </w:sdt>
    <w:r w:rsidR="00EE137B">
      <w:rPr>
        <w:b/>
        <w:szCs w:val="24"/>
      </w:rPr>
      <w:t xml:space="preserve"> </w:t>
    </w:r>
    <w:r w:rsidR="00EE137B" w:rsidRPr="00C97A9D">
      <w:rPr>
        <w:b/>
        <w:sz w:val="20"/>
      </w:rPr>
      <w:t>PROPOSED</w:t>
    </w:r>
    <w:r w:rsidR="00EE137B" w:rsidRPr="00967855">
      <w:rPr>
        <w:b/>
        <w:szCs w:val="24"/>
      </w:rPr>
      <w:t xml:space="preserve"> </w:t>
    </w:r>
    <w:r w:rsidR="00EE137B">
      <w:rPr>
        <w:b/>
        <w:szCs w:val="24"/>
      </w:rPr>
      <w:t xml:space="preserve"> </w:t>
    </w:r>
  </w:p>
  <w:p w14:paraId="50274AA9" w14:textId="77777777" w:rsidR="00732928" w:rsidRPr="00EE137B" w:rsidRDefault="00732928" w:rsidP="00314947">
    <w:pPr>
      <w:widowControl w:val="0"/>
      <w:tabs>
        <w:tab w:val="left" w:pos="-360"/>
        <w:tab w:val="left" w:pos="8730"/>
        <w:tab w:val="right" w:pos="10080"/>
      </w:tabs>
      <w:rPr>
        <w:b/>
        <w:sz w:val="16"/>
      </w:rPr>
    </w:pPr>
    <w:r>
      <w:rPr>
        <w:b/>
        <w:sz w:val="20"/>
      </w:rPr>
      <w:t>DUTY STATEMENT</w:t>
    </w:r>
  </w:p>
  <w:p w14:paraId="0E680A24" w14:textId="06380187" w:rsidR="00732928" w:rsidRPr="00EE137B" w:rsidRDefault="00EE137B" w:rsidP="00EE137B">
    <w:pPr>
      <w:widowControl w:val="0"/>
      <w:tabs>
        <w:tab w:val="left" w:pos="-360"/>
        <w:tab w:val="left" w:pos="8294"/>
        <w:tab w:val="left" w:pos="8640"/>
      </w:tabs>
      <w:spacing w:line="200" w:lineRule="exact"/>
      <w:rPr>
        <w:sz w:val="18"/>
        <w:szCs w:val="18"/>
      </w:rPr>
    </w:pPr>
    <w:r w:rsidRPr="00EE137B">
      <w:rPr>
        <w:sz w:val="18"/>
        <w:szCs w:val="18"/>
      </w:rPr>
      <w:t>DFW 242A</w:t>
    </w:r>
    <w:r w:rsidR="00732928" w:rsidRPr="00EE137B">
      <w:rPr>
        <w:sz w:val="18"/>
        <w:szCs w:val="18"/>
      </w:rPr>
      <w:t xml:space="preserve"> (REV. </w:t>
    </w:r>
    <w:r w:rsidR="00F36CBC">
      <w:rPr>
        <w:sz w:val="18"/>
        <w:szCs w:val="18"/>
      </w:rPr>
      <w:t>0</w:t>
    </w:r>
    <w:r w:rsidR="00605D67">
      <w:rPr>
        <w:sz w:val="18"/>
        <w:szCs w:val="18"/>
      </w:rPr>
      <w:t>7</w:t>
    </w:r>
    <w:r w:rsidRPr="00EE137B">
      <w:rPr>
        <w:sz w:val="18"/>
        <w:szCs w:val="18"/>
      </w:rPr>
      <w:t>/</w:t>
    </w:r>
    <w:r w:rsidR="00605D67">
      <w:rPr>
        <w:sz w:val="18"/>
        <w:szCs w:val="18"/>
      </w:rPr>
      <w:t>1</w:t>
    </w:r>
    <w:r w:rsidR="00F36CBC">
      <w:rPr>
        <w:sz w:val="18"/>
        <w:szCs w:val="18"/>
      </w:rPr>
      <w:t>8</w:t>
    </w:r>
    <w:r w:rsidRPr="00EE137B">
      <w:rPr>
        <w:sz w:val="18"/>
        <w:szCs w:val="18"/>
      </w:rPr>
      <w:t>/</w:t>
    </w:r>
    <w:r w:rsidR="00F36CBC">
      <w:rPr>
        <w:sz w:val="18"/>
        <w:szCs w:val="18"/>
      </w:rPr>
      <w:t>2</w:t>
    </w:r>
    <w:r w:rsidR="00605D67">
      <w:rPr>
        <w:sz w:val="18"/>
        <w:szCs w:val="18"/>
      </w:rPr>
      <w:t>2</w:t>
    </w:r>
    <w:r w:rsidRPr="00EE137B">
      <w:rPr>
        <w:sz w:val="18"/>
        <w:szCs w:val="18"/>
      </w:rPr>
      <w:t>)</w:t>
    </w:r>
    <w:r>
      <w:rPr>
        <w:sz w:val="18"/>
        <w:szCs w:val="18"/>
      </w:rPr>
      <w:tab/>
    </w:r>
    <w:r>
      <w:rPr>
        <w:sz w:val="18"/>
        <w:szCs w:val="18"/>
      </w:rPr>
      <w:tab/>
    </w:r>
    <w:sdt>
      <w:sdtPr>
        <w:rPr>
          <w:b/>
          <w:szCs w:val="24"/>
        </w:rPr>
        <w:id w:val="-1260064986"/>
        <w14:checkbox>
          <w14:checked w14:val="0"/>
          <w14:checkedState w14:val="2612" w14:font="MS Gothic"/>
          <w14:uncheckedState w14:val="2610" w14:font="MS Gothic"/>
        </w14:checkbox>
      </w:sdtPr>
      <w:sdtEndPr/>
      <w:sdtContent>
        <w:r w:rsidR="00925B85">
          <w:rPr>
            <w:rFonts w:ascii="MS Gothic" w:eastAsia="MS Gothic" w:hAnsi="MS Gothic" w:hint="eastAsia"/>
            <w:b/>
            <w:szCs w:val="24"/>
          </w:rPr>
          <w:t>☐</w:t>
        </w:r>
      </w:sdtContent>
    </w:sdt>
    <w:r>
      <w:rPr>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91C5594"/>
    <w:multiLevelType w:val="hybridMultilevel"/>
    <w:tmpl w:val="955A3F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491222D"/>
    <w:multiLevelType w:val="hybridMultilevel"/>
    <w:tmpl w:val="9336FC40"/>
    <w:lvl w:ilvl="0" w:tplc="B6F69E50">
      <w:start w:val="1"/>
      <w:numFmt w:val="decimal"/>
      <w:lvlText w:val="%1)"/>
      <w:lvlJc w:val="left"/>
      <w:pPr>
        <w:ind w:left="839" w:hanging="353"/>
      </w:pPr>
      <w:rPr>
        <w:rFonts w:ascii="Arial" w:eastAsia="Arial" w:hAnsi="Arial" w:cs="Arial" w:hint="default"/>
        <w:b w:val="0"/>
        <w:bCs w:val="0"/>
        <w:i w:val="0"/>
        <w:iCs w:val="0"/>
        <w:spacing w:val="-4"/>
        <w:w w:val="99"/>
        <w:sz w:val="21"/>
        <w:szCs w:val="21"/>
        <w:lang w:val="en-US" w:eastAsia="en-US" w:bidi="ar-SA"/>
      </w:rPr>
    </w:lvl>
    <w:lvl w:ilvl="1" w:tplc="0F36CB80">
      <w:numFmt w:val="bullet"/>
      <w:lvlText w:val="•"/>
      <w:lvlJc w:val="left"/>
      <w:pPr>
        <w:ind w:left="1673" w:hanging="353"/>
      </w:pPr>
      <w:rPr>
        <w:rFonts w:hint="default"/>
        <w:lang w:val="en-US" w:eastAsia="en-US" w:bidi="ar-SA"/>
      </w:rPr>
    </w:lvl>
    <w:lvl w:ilvl="2" w:tplc="6CF2E33A">
      <w:numFmt w:val="bullet"/>
      <w:lvlText w:val="•"/>
      <w:lvlJc w:val="left"/>
      <w:pPr>
        <w:ind w:left="2507" w:hanging="353"/>
      </w:pPr>
      <w:rPr>
        <w:rFonts w:hint="default"/>
        <w:lang w:val="en-US" w:eastAsia="en-US" w:bidi="ar-SA"/>
      </w:rPr>
    </w:lvl>
    <w:lvl w:ilvl="3" w:tplc="B0C4056A">
      <w:numFmt w:val="bullet"/>
      <w:lvlText w:val="•"/>
      <w:lvlJc w:val="left"/>
      <w:pPr>
        <w:ind w:left="3340" w:hanging="353"/>
      </w:pPr>
      <w:rPr>
        <w:rFonts w:hint="default"/>
        <w:lang w:val="en-US" w:eastAsia="en-US" w:bidi="ar-SA"/>
      </w:rPr>
    </w:lvl>
    <w:lvl w:ilvl="4" w:tplc="0708FA20">
      <w:numFmt w:val="bullet"/>
      <w:lvlText w:val="•"/>
      <w:lvlJc w:val="left"/>
      <w:pPr>
        <w:ind w:left="4174" w:hanging="353"/>
      </w:pPr>
      <w:rPr>
        <w:rFonts w:hint="default"/>
        <w:lang w:val="en-US" w:eastAsia="en-US" w:bidi="ar-SA"/>
      </w:rPr>
    </w:lvl>
    <w:lvl w:ilvl="5" w:tplc="20966542">
      <w:numFmt w:val="bullet"/>
      <w:lvlText w:val="•"/>
      <w:lvlJc w:val="left"/>
      <w:pPr>
        <w:ind w:left="5008" w:hanging="353"/>
      </w:pPr>
      <w:rPr>
        <w:rFonts w:hint="default"/>
        <w:lang w:val="en-US" w:eastAsia="en-US" w:bidi="ar-SA"/>
      </w:rPr>
    </w:lvl>
    <w:lvl w:ilvl="6" w:tplc="ED5A4554">
      <w:numFmt w:val="bullet"/>
      <w:lvlText w:val="•"/>
      <w:lvlJc w:val="left"/>
      <w:pPr>
        <w:ind w:left="5841" w:hanging="353"/>
      </w:pPr>
      <w:rPr>
        <w:rFonts w:hint="default"/>
        <w:lang w:val="en-US" w:eastAsia="en-US" w:bidi="ar-SA"/>
      </w:rPr>
    </w:lvl>
    <w:lvl w:ilvl="7" w:tplc="08C4BB64">
      <w:numFmt w:val="bullet"/>
      <w:lvlText w:val="•"/>
      <w:lvlJc w:val="left"/>
      <w:pPr>
        <w:ind w:left="6675" w:hanging="353"/>
      </w:pPr>
      <w:rPr>
        <w:rFonts w:hint="default"/>
        <w:lang w:val="en-US" w:eastAsia="en-US" w:bidi="ar-SA"/>
      </w:rPr>
    </w:lvl>
    <w:lvl w:ilvl="8" w:tplc="5E58BC9C">
      <w:numFmt w:val="bullet"/>
      <w:lvlText w:val="•"/>
      <w:lvlJc w:val="left"/>
      <w:pPr>
        <w:ind w:left="7508" w:hanging="353"/>
      </w:pPr>
      <w:rPr>
        <w:rFonts w:hint="default"/>
        <w:lang w:val="en-US" w:eastAsia="en-US" w:bidi="ar-SA"/>
      </w:rPr>
    </w:lvl>
  </w:abstractNum>
  <w:abstractNum w:abstractNumId="6"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40104526">
    <w:abstractNumId w:val="1"/>
  </w:num>
  <w:num w:numId="2" w16cid:durableId="1627196267">
    <w:abstractNumId w:val="2"/>
  </w:num>
  <w:num w:numId="3" w16cid:durableId="572932655">
    <w:abstractNumId w:val="0"/>
  </w:num>
  <w:num w:numId="4" w16cid:durableId="808935773">
    <w:abstractNumId w:val="3"/>
  </w:num>
  <w:num w:numId="5" w16cid:durableId="364209559">
    <w:abstractNumId w:val="6"/>
  </w:num>
  <w:num w:numId="6" w16cid:durableId="1480882371">
    <w:abstractNumId w:val="5"/>
  </w:num>
  <w:num w:numId="7" w16cid:durableId="9683152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0714B"/>
    <w:rsid w:val="00021481"/>
    <w:rsid w:val="000346D9"/>
    <w:rsid w:val="00035717"/>
    <w:rsid w:val="00043D57"/>
    <w:rsid w:val="00047E97"/>
    <w:rsid w:val="00052C56"/>
    <w:rsid w:val="000664FE"/>
    <w:rsid w:val="000707CF"/>
    <w:rsid w:val="00093DDF"/>
    <w:rsid w:val="000A28A0"/>
    <w:rsid w:val="000A35C2"/>
    <w:rsid w:val="000C490F"/>
    <w:rsid w:val="000D7893"/>
    <w:rsid w:val="000E3E49"/>
    <w:rsid w:val="000F345B"/>
    <w:rsid w:val="00120030"/>
    <w:rsid w:val="001374FD"/>
    <w:rsid w:val="00151876"/>
    <w:rsid w:val="001556FA"/>
    <w:rsid w:val="00165BB7"/>
    <w:rsid w:val="001674C8"/>
    <w:rsid w:val="00170E95"/>
    <w:rsid w:val="00171BA2"/>
    <w:rsid w:val="001943DB"/>
    <w:rsid w:val="001A1D7D"/>
    <w:rsid w:val="001B2213"/>
    <w:rsid w:val="001B4176"/>
    <w:rsid w:val="001B59FE"/>
    <w:rsid w:val="001B7E77"/>
    <w:rsid w:val="001D08AE"/>
    <w:rsid w:val="001D3B5E"/>
    <w:rsid w:val="001E177B"/>
    <w:rsid w:val="001E34EB"/>
    <w:rsid w:val="001E4EF2"/>
    <w:rsid w:val="001F00D4"/>
    <w:rsid w:val="001F375C"/>
    <w:rsid w:val="001F7C96"/>
    <w:rsid w:val="00214808"/>
    <w:rsid w:val="0022123E"/>
    <w:rsid w:val="00231CD8"/>
    <w:rsid w:val="00232E17"/>
    <w:rsid w:val="00236847"/>
    <w:rsid w:val="002461AA"/>
    <w:rsid w:val="002525A7"/>
    <w:rsid w:val="002636BA"/>
    <w:rsid w:val="00264D3A"/>
    <w:rsid w:val="002729B7"/>
    <w:rsid w:val="00277A30"/>
    <w:rsid w:val="002927E9"/>
    <w:rsid w:val="0029616B"/>
    <w:rsid w:val="002A123B"/>
    <w:rsid w:val="002A2DE3"/>
    <w:rsid w:val="002A5E2E"/>
    <w:rsid w:val="002B47A2"/>
    <w:rsid w:val="002C59BB"/>
    <w:rsid w:val="002D4583"/>
    <w:rsid w:val="002D6C69"/>
    <w:rsid w:val="002F495B"/>
    <w:rsid w:val="00300C93"/>
    <w:rsid w:val="00301CF9"/>
    <w:rsid w:val="00312EBB"/>
    <w:rsid w:val="00314947"/>
    <w:rsid w:val="00335AED"/>
    <w:rsid w:val="00336ED3"/>
    <w:rsid w:val="003428EA"/>
    <w:rsid w:val="00354C72"/>
    <w:rsid w:val="00360D04"/>
    <w:rsid w:val="00363D23"/>
    <w:rsid w:val="00381E8D"/>
    <w:rsid w:val="003A3EF8"/>
    <w:rsid w:val="003A7563"/>
    <w:rsid w:val="003B0A4C"/>
    <w:rsid w:val="003B64C8"/>
    <w:rsid w:val="003E08DF"/>
    <w:rsid w:val="003E3A26"/>
    <w:rsid w:val="003F5C00"/>
    <w:rsid w:val="00407CC6"/>
    <w:rsid w:val="0043007A"/>
    <w:rsid w:val="0043017E"/>
    <w:rsid w:val="004714BF"/>
    <w:rsid w:val="00496151"/>
    <w:rsid w:val="004C6041"/>
    <w:rsid w:val="004E7103"/>
    <w:rsid w:val="004F00DE"/>
    <w:rsid w:val="004F2964"/>
    <w:rsid w:val="004F681D"/>
    <w:rsid w:val="00507C73"/>
    <w:rsid w:val="00520044"/>
    <w:rsid w:val="0052774A"/>
    <w:rsid w:val="00541320"/>
    <w:rsid w:val="005503C2"/>
    <w:rsid w:val="00550916"/>
    <w:rsid w:val="0055236D"/>
    <w:rsid w:val="00553C99"/>
    <w:rsid w:val="00554631"/>
    <w:rsid w:val="00554DB1"/>
    <w:rsid w:val="00556CD5"/>
    <w:rsid w:val="00566940"/>
    <w:rsid w:val="00566A12"/>
    <w:rsid w:val="00567D66"/>
    <w:rsid w:val="0057235A"/>
    <w:rsid w:val="0057537F"/>
    <w:rsid w:val="005A1426"/>
    <w:rsid w:val="005A1F50"/>
    <w:rsid w:val="005B4BBE"/>
    <w:rsid w:val="005C68E8"/>
    <w:rsid w:val="005F5652"/>
    <w:rsid w:val="00605D67"/>
    <w:rsid w:val="00612393"/>
    <w:rsid w:val="006146D5"/>
    <w:rsid w:val="006364D5"/>
    <w:rsid w:val="00662092"/>
    <w:rsid w:val="00666E03"/>
    <w:rsid w:val="00672250"/>
    <w:rsid w:val="0069441F"/>
    <w:rsid w:val="006948B7"/>
    <w:rsid w:val="0069582A"/>
    <w:rsid w:val="006976AC"/>
    <w:rsid w:val="006A5912"/>
    <w:rsid w:val="006A64A3"/>
    <w:rsid w:val="006B11E2"/>
    <w:rsid w:val="006B17BC"/>
    <w:rsid w:val="006B5534"/>
    <w:rsid w:val="006B5796"/>
    <w:rsid w:val="006C2164"/>
    <w:rsid w:val="006C4866"/>
    <w:rsid w:val="006D4BDE"/>
    <w:rsid w:val="006D7FEF"/>
    <w:rsid w:val="006E1D18"/>
    <w:rsid w:val="006E31E8"/>
    <w:rsid w:val="006F0158"/>
    <w:rsid w:val="006F1A1A"/>
    <w:rsid w:val="006F21C5"/>
    <w:rsid w:val="006F7ECE"/>
    <w:rsid w:val="0071222B"/>
    <w:rsid w:val="00721556"/>
    <w:rsid w:val="007239C6"/>
    <w:rsid w:val="00732928"/>
    <w:rsid w:val="00736127"/>
    <w:rsid w:val="00742C16"/>
    <w:rsid w:val="0075148F"/>
    <w:rsid w:val="0075565A"/>
    <w:rsid w:val="00771C31"/>
    <w:rsid w:val="0077749B"/>
    <w:rsid w:val="007A57E3"/>
    <w:rsid w:val="007B6084"/>
    <w:rsid w:val="007C1EAF"/>
    <w:rsid w:val="007C5C6B"/>
    <w:rsid w:val="007D7DF7"/>
    <w:rsid w:val="00803A51"/>
    <w:rsid w:val="008041E8"/>
    <w:rsid w:val="0084151A"/>
    <w:rsid w:val="00844152"/>
    <w:rsid w:val="00855A47"/>
    <w:rsid w:val="008574A9"/>
    <w:rsid w:val="00860B23"/>
    <w:rsid w:val="00861A5A"/>
    <w:rsid w:val="00873362"/>
    <w:rsid w:val="00875F43"/>
    <w:rsid w:val="00893911"/>
    <w:rsid w:val="008B7941"/>
    <w:rsid w:val="008E2D97"/>
    <w:rsid w:val="00904647"/>
    <w:rsid w:val="00905488"/>
    <w:rsid w:val="00912C9C"/>
    <w:rsid w:val="00913225"/>
    <w:rsid w:val="00914DD9"/>
    <w:rsid w:val="0092068A"/>
    <w:rsid w:val="00924821"/>
    <w:rsid w:val="00925B85"/>
    <w:rsid w:val="0092773B"/>
    <w:rsid w:val="00927D3B"/>
    <w:rsid w:val="00940934"/>
    <w:rsid w:val="00942271"/>
    <w:rsid w:val="00967855"/>
    <w:rsid w:val="00974086"/>
    <w:rsid w:val="00985615"/>
    <w:rsid w:val="0099327F"/>
    <w:rsid w:val="009A5525"/>
    <w:rsid w:val="009A795C"/>
    <w:rsid w:val="009B009E"/>
    <w:rsid w:val="009C2B7A"/>
    <w:rsid w:val="009C4A6A"/>
    <w:rsid w:val="009C63C8"/>
    <w:rsid w:val="009D3974"/>
    <w:rsid w:val="009E4FCF"/>
    <w:rsid w:val="009F7841"/>
    <w:rsid w:val="00A127CA"/>
    <w:rsid w:val="00A13065"/>
    <w:rsid w:val="00A13DEC"/>
    <w:rsid w:val="00A1583A"/>
    <w:rsid w:val="00A204A8"/>
    <w:rsid w:val="00A23754"/>
    <w:rsid w:val="00A254B0"/>
    <w:rsid w:val="00A26B86"/>
    <w:rsid w:val="00A27932"/>
    <w:rsid w:val="00A322B5"/>
    <w:rsid w:val="00A36B11"/>
    <w:rsid w:val="00A54310"/>
    <w:rsid w:val="00A57DA0"/>
    <w:rsid w:val="00A6756D"/>
    <w:rsid w:val="00A67B2A"/>
    <w:rsid w:val="00A9238F"/>
    <w:rsid w:val="00AB10C3"/>
    <w:rsid w:val="00AC2215"/>
    <w:rsid w:val="00AD29D1"/>
    <w:rsid w:val="00AE6F4C"/>
    <w:rsid w:val="00AF044C"/>
    <w:rsid w:val="00AF2CD1"/>
    <w:rsid w:val="00AF4D18"/>
    <w:rsid w:val="00AF5633"/>
    <w:rsid w:val="00B0058F"/>
    <w:rsid w:val="00B21FF9"/>
    <w:rsid w:val="00B260E3"/>
    <w:rsid w:val="00B30D9F"/>
    <w:rsid w:val="00B32313"/>
    <w:rsid w:val="00B35533"/>
    <w:rsid w:val="00B475E2"/>
    <w:rsid w:val="00B57310"/>
    <w:rsid w:val="00B64340"/>
    <w:rsid w:val="00B72DA2"/>
    <w:rsid w:val="00B958B2"/>
    <w:rsid w:val="00BA11DD"/>
    <w:rsid w:val="00BA221B"/>
    <w:rsid w:val="00BA539A"/>
    <w:rsid w:val="00BB3CE7"/>
    <w:rsid w:val="00BB6DA4"/>
    <w:rsid w:val="00BB7D9A"/>
    <w:rsid w:val="00BC1D76"/>
    <w:rsid w:val="00BC47F7"/>
    <w:rsid w:val="00BD0D5A"/>
    <w:rsid w:val="00BD76BB"/>
    <w:rsid w:val="00BE20E8"/>
    <w:rsid w:val="00BE5892"/>
    <w:rsid w:val="00BF500A"/>
    <w:rsid w:val="00C03C55"/>
    <w:rsid w:val="00C22380"/>
    <w:rsid w:val="00C25B20"/>
    <w:rsid w:val="00C2658D"/>
    <w:rsid w:val="00C34101"/>
    <w:rsid w:val="00C47E28"/>
    <w:rsid w:val="00C50D5F"/>
    <w:rsid w:val="00C51F0B"/>
    <w:rsid w:val="00C54D16"/>
    <w:rsid w:val="00C55B73"/>
    <w:rsid w:val="00C71B28"/>
    <w:rsid w:val="00C84AF7"/>
    <w:rsid w:val="00C86284"/>
    <w:rsid w:val="00C91732"/>
    <w:rsid w:val="00C9302B"/>
    <w:rsid w:val="00C97A9D"/>
    <w:rsid w:val="00C97E96"/>
    <w:rsid w:val="00CA357B"/>
    <w:rsid w:val="00CA4208"/>
    <w:rsid w:val="00CA7813"/>
    <w:rsid w:val="00CB0808"/>
    <w:rsid w:val="00CC5E97"/>
    <w:rsid w:val="00CD144B"/>
    <w:rsid w:val="00CE0258"/>
    <w:rsid w:val="00CE677A"/>
    <w:rsid w:val="00CF3858"/>
    <w:rsid w:val="00CF551D"/>
    <w:rsid w:val="00D14A8C"/>
    <w:rsid w:val="00D3131D"/>
    <w:rsid w:val="00D32F08"/>
    <w:rsid w:val="00D603BF"/>
    <w:rsid w:val="00D618FC"/>
    <w:rsid w:val="00D657FB"/>
    <w:rsid w:val="00D665A9"/>
    <w:rsid w:val="00D77C40"/>
    <w:rsid w:val="00D80D3D"/>
    <w:rsid w:val="00D910F4"/>
    <w:rsid w:val="00DA75B3"/>
    <w:rsid w:val="00DB352B"/>
    <w:rsid w:val="00DB3C78"/>
    <w:rsid w:val="00DB436D"/>
    <w:rsid w:val="00DD2096"/>
    <w:rsid w:val="00DD50D9"/>
    <w:rsid w:val="00DE6DDC"/>
    <w:rsid w:val="00DE7530"/>
    <w:rsid w:val="00DF13F7"/>
    <w:rsid w:val="00DF60E1"/>
    <w:rsid w:val="00E14CC3"/>
    <w:rsid w:val="00E1527A"/>
    <w:rsid w:val="00E16DB7"/>
    <w:rsid w:val="00E3120F"/>
    <w:rsid w:val="00E46B3E"/>
    <w:rsid w:val="00E527BB"/>
    <w:rsid w:val="00E72EA4"/>
    <w:rsid w:val="00E778BC"/>
    <w:rsid w:val="00E811CD"/>
    <w:rsid w:val="00E81AA3"/>
    <w:rsid w:val="00EB2B2B"/>
    <w:rsid w:val="00EB2F56"/>
    <w:rsid w:val="00ED13CA"/>
    <w:rsid w:val="00ED7780"/>
    <w:rsid w:val="00EE137B"/>
    <w:rsid w:val="00F02F50"/>
    <w:rsid w:val="00F272A8"/>
    <w:rsid w:val="00F36CBC"/>
    <w:rsid w:val="00F476BF"/>
    <w:rsid w:val="00F47D72"/>
    <w:rsid w:val="00F81078"/>
    <w:rsid w:val="00F812CB"/>
    <w:rsid w:val="00F876D3"/>
    <w:rsid w:val="00F91706"/>
    <w:rsid w:val="00FA355C"/>
    <w:rsid w:val="00FA5B99"/>
    <w:rsid w:val="00FB0290"/>
    <w:rsid w:val="00FB37FD"/>
    <w:rsid w:val="00FB3F24"/>
    <w:rsid w:val="00FC0B7D"/>
    <w:rsid w:val="00FD04D6"/>
    <w:rsid w:val="00FD57EF"/>
    <w:rsid w:val="00FD5F97"/>
    <w:rsid w:val="00FE4983"/>
    <w:rsid w:val="00FF2B26"/>
    <w:rsid w:val="00FF4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77A"/>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eastAsia="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 w:type="paragraph" w:customStyle="1" w:styleId="TableParagraph">
    <w:name w:val="Table Paragraph"/>
    <w:basedOn w:val="Normal"/>
    <w:uiPriority w:val="1"/>
    <w:qFormat/>
    <w:rsid w:val="00BA221B"/>
    <w:pPr>
      <w:widowControl w:val="0"/>
      <w:autoSpaceDE w:val="0"/>
      <w:autoSpaceDN w:val="0"/>
      <w:ind w:left="117"/>
    </w:pPr>
    <w:rPr>
      <w:rFonts w:eastAsia="Arial" w:cs="Arial"/>
      <w:sz w:val="22"/>
      <w:szCs w:val="22"/>
    </w:rPr>
  </w:style>
  <w:style w:type="paragraph" w:styleId="ListParagraph">
    <w:name w:val="List Paragraph"/>
    <w:basedOn w:val="Normal"/>
    <w:uiPriority w:val="34"/>
    <w:qFormat/>
    <w:rsid w:val="00CE677A"/>
    <w:pPr>
      <w:ind w:left="720"/>
      <w:contextualSpacing/>
    </w:pPr>
  </w:style>
  <w:style w:type="paragraph" w:styleId="Revision">
    <w:name w:val="Revision"/>
    <w:hidden/>
    <w:uiPriority w:val="99"/>
    <w:semiHidden/>
    <w:rsid w:val="00D3131D"/>
    <w:rPr>
      <w:rFonts w:ascii="Arial" w:hAnsi="Arial"/>
      <w:sz w:val="24"/>
    </w:rPr>
  </w:style>
  <w:style w:type="paragraph" w:styleId="NoSpacing">
    <w:name w:val="No Spacing"/>
    <w:uiPriority w:val="1"/>
    <w:qFormat/>
    <w:rsid w:val="009E4FCF"/>
    <w:rPr>
      <w:rFonts w:ascii="Arial" w:hAnsi="Arial"/>
      <w:sz w:val="24"/>
    </w:rPr>
  </w:style>
  <w:style w:type="paragraph" w:styleId="NormalWeb">
    <w:name w:val="Normal (Web)"/>
    <w:basedOn w:val="Normal"/>
    <w:uiPriority w:val="99"/>
    <w:semiHidden/>
    <w:unhideWhenUsed/>
    <w:rsid w:val="00D665A9"/>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637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1300</Words>
  <Characters>7414</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8697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lhiebert</dc:creator>
  <cp:lastModifiedBy>Heeb, Evelyn (Lyn)@Wildlife</cp:lastModifiedBy>
  <cp:revision>2</cp:revision>
  <cp:lastPrinted>2014-06-05T16:22:00Z</cp:lastPrinted>
  <dcterms:created xsi:type="dcterms:W3CDTF">2026-10-21T17:53:00Z</dcterms:created>
  <dcterms:modified xsi:type="dcterms:W3CDTF">2026-10-21T17:53:00Z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2026-09-16T19:43:13Z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48c25369-d6f1-4425-8fbb-3d4bd6d1fc9e</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