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7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1995"/>
        <w:gridCol w:w="307"/>
        <w:gridCol w:w="187"/>
        <w:gridCol w:w="250"/>
        <w:gridCol w:w="1865"/>
        <w:gridCol w:w="393"/>
        <w:gridCol w:w="250"/>
        <w:gridCol w:w="538"/>
        <w:gridCol w:w="450"/>
        <w:gridCol w:w="230"/>
        <w:gridCol w:w="1693"/>
        <w:gridCol w:w="268"/>
        <w:gridCol w:w="2302"/>
      </w:tblGrid>
      <w:tr w:rsidR="004C4340" w14:paraId="34DFD849" w14:textId="77777777" w:rsidTr="00ED28E5">
        <w:trPr>
          <w:cantSplit/>
        </w:trPr>
        <w:tc>
          <w:tcPr>
            <w:tcW w:w="5785" w:type="dxa"/>
            <w:gridSpan w:val="8"/>
            <w:vMerge w:val="restart"/>
            <w:tcBorders>
              <w:top w:val="double" w:sz="4" w:space="0" w:color="auto"/>
              <w:left w:val="double" w:sz="4" w:space="0" w:color="auto"/>
            </w:tcBorders>
          </w:tcPr>
          <w:p w14:paraId="40B4B424" w14:textId="77777777" w:rsidR="004C4340" w:rsidRDefault="004C4340" w:rsidP="00ED28E5">
            <w:pPr>
              <w:rPr>
                <w:sz w:val="16"/>
              </w:rPr>
            </w:pPr>
          </w:p>
          <w:p w14:paraId="6F6F9341" w14:textId="77777777" w:rsidR="004C4340" w:rsidRDefault="004C4340" w:rsidP="00ED28E5">
            <w:pPr>
              <w:rPr>
                <w:sz w:val="16"/>
              </w:rPr>
            </w:pPr>
            <w:r>
              <w:rPr>
                <w:sz w:val="16"/>
              </w:rPr>
              <w:t>STATE OF CALIFORNIA</w:t>
            </w:r>
          </w:p>
          <w:p w14:paraId="26711E13" w14:textId="77777777" w:rsidR="004C4340" w:rsidRDefault="004C4340" w:rsidP="00ED28E5">
            <w:r>
              <w:rPr>
                <w:sz w:val="16"/>
              </w:rPr>
              <w:t>DEPARTMENT OF FORESTRY AND FIRE PROTECTION</w:t>
            </w:r>
          </w:p>
          <w:p w14:paraId="5C9B834F" w14:textId="77777777" w:rsidR="004C4340" w:rsidRDefault="004C4340" w:rsidP="00ED28E5">
            <w:pPr>
              <w:rPr>
                <w:b/>
                <w:bCs/>
              </w:rPr>
            </w:pPr>
            <w:r>
              <w:rPr>
                <w:b/>
                <w:bCs/>
              </w:rPr>
              <w:t>POSITION ESSENTIAL FUNCTIONS DUTIES STATEMENT</w:t>
            </w:r>
          </w:p>
          <w:p w14:paraId="550967AE" w14:textId="77777777" w:rsidR="004C4340" w:rsidRDefault="00ED2640" w:rsidP="00ED28E5">
            <w:pPr>
              <w:rPr>
                <w:sz w:val="16"/>
              </w:rPr>
            </w:pPr>
            <w:r>
              <w:rPr>
                <w:sz w:val="16"/>
              </w:rPr>
              <w:t>PO-199 (06</w:t>
            </w:r>
            <w:r w:rsidR="004C4340">
              <w:rPr>
                <w:sz w:val="16"/>
              </w:rPr>
              <w:t>/</w:t>
            </w:r>
            <w:r w:rsidR="00346C2D">
              <w:rPr>
                <w:sz w:val="16"/>
              </w:rPr>
              <w:t>16</w:t>
            </w:r>
            <w:r w:rsidR="004C4340">
              <w:rPr>
                <w:sz w:val="16"/>
              </w:rPr>
              <w:t>)</w:t>
            </w:r>
          </w:p>
        </w:tc>
        <w:tc>
          <w:tcPr>
            <w:tcW w:w="4943" w:type="dxa"/>
            <w:gridSpan w:val="5"/>
            <w:tcBorders>
              <w:top w:val="double" w:sz="4" w:space="0" w:color="auto"/>
              <w:right w:val="double" w:sz="4" w:space="0" w:color="auto"/>
            </w:tcBorders>
          </w:tcPr>
          <w:p w14:paraId="64DB7352" w14:textId="77777777" w:rsidR="004C4340" w:rsidRDefault="004C4340" w:rsidP="00ED28E5">
            <w:r>
              <w:t>Working Title of Position</w:t>
            </w:r>
          </w:p>
          <w:p w14:paraId="51E40D52" w14:textId="5CCF73A9" w:rsidR="004C4340" w:rsidRDefault="00507F32" w:rsidP="00ED28E5">
            <w:pPr>
              <w:rPr>
                <w:color w:val="0000FF"/>
              </w:rPr>
            </w:pPr>
            <w:r>
              <w:rPr>
                <w:color w:val="0000FF"/>
              </w:rPr>
              <w:t>PERSONNEL SUPPORT ANALYST</w:t>
            </w:r>
          </w:p>
        </w:tc>
      </w:tr>
      <w:tr w:rsidR="004C4340" w14:paraId="590B69BC" w14:textId="77777777" w:rsidTr="00ED28E5">
        <w:trPr>
          <w:cantSplit/>
        </w:trPr>
        <w:tc>
          <w:tcPr>
            <w:tcW w:w="5785" w:type="dxa"/>
            <w:gridSpan w:val="8"/>
            <w:vMerge/>
            <w:tcBorders>
              <w:left w:val="double" w:sz="4" w:space="0" w:color="auto"/>
            </w:tcBorders>
          </w:tcPr>
          <w:p w14:paraId="0A7925AA" w14:textId="77777777" w:rsidR="004C4340" w:rsidRDefault="004C4340" w:rsidP="00ED28E5"/>
        </w:tc>
        <w:tc>
          <w:tcPr>
            <w:tcW w:w="4943" w:type="dxa"/>
            <w:gridSpan w:val="5"/>
            <w:tcBorders>
              <w:right w:val="double" w:sz="4" w:space="0" w:color="auto"/>
            </w:tcBorders>
          </w:tcPr>
          <w:p w14:paraId="64A6A6A0" w14:textId="77777777" w:rsidR="004C4340" w:rsidRDefault="004C4340" w:rsidP="00ED28E5">
            <w:r>
              <w:t>Division and/or Subdivision</w:t>
            </w:r>
          </w:p>
          <w:p w14:paraId="685326FB" w14:textId="5762C273" w:rsidR="004C4340" w:rsidRDefault="00E72569" w:rsidP="00ED28E5">
            <w:r>
              <w:rPr>
                <w:noProof/>
                <w:color w:val="0000FF"/>
              </w:rPr>
              <w:t xml:space="preserve">SACRAMENTO HQ / FPP / TRAINING </w:t>
            </w:r>
            <w:r w:rsidR="00444F90">
              <w:rPr>
                <w:noProof/>
                <w:color w:val="0000FF"/>
              </w:rPr>
              <w:t>PROGRAM</w:t>
            </w:r>
            <w:r>
              <w:rPr>
                <w:noProof/>
                <w:color w:val="0000FF"/>
              </w:rPr>
              <w:t xml:space="preserve"> </w:t>
            </w:r>
            <w:r w:rsidR="000B2116">
              <w:rPr>
                <w:noProof/>
                <w:color w:val="0000FF"/>
              </w:rPr>
              <w:t xml:space="preserve"> </w:t>
            </w:r>
          </w:p>
        </w:tc>
      </w:tr>
      <w:tr w:rsidR="004C4340" w14:paraId="3EE94D68" w14:textId="77777777" w:rsidTr="00ED28E5">
        <w:trPr>
          <w:cantSplit/>
        </w:trPr>
        <w:tc>
          <w:tcPr>
            <w:tcW w:w="5785" w:type="dxa"/>
            <w:gridSpan w:val="8"/>
            <w:vMerge w:val="restart"/>
            <w:tcBorders>
              <w:left w:val="double" w:sz="4" w:space="0" w:color="auto"/>
            </w:tcBorders>
          </w:tcPr>
          <w:p w14:paraId="25E4497C" w14:textId="77777777" w:rsidR="004C4340" w:rsidRDefault="004C4340" w:rsidP="00ED28E5">
            <w:pPr>
              <w:rPr>
                <w:sz w:val="16"/>
              </w:rPr>
            </w:pPr>
            <w:r>
              <w:rPr>
                <w:sz w:val="16"/>
              </w:rPr>
              <w:t xml:space="preserve">INSTRUCTIONS:  The Director is required by Government Code Section 19818.12 to report (or to record) “…material changes in the duties of any position in his or her jurisdiction”.  The Position Essential Functions Duties Statement is used for this purpose.  Enter identifying information and effective date at the right.  Enter brief description of each of the important duties and responsibilities of the position below.  Group related duties in numbered </w:t>
            </w:r>
            <w:proofErr w:type="gramStart"/>
            <w:r>
              <w:rPr>
                <w:sz w:val="16"/>
              </w:rPr>
              <w:t>paragraphs and</w:t>
            </w:r>
            <w:proofErr w:type="gramEnd"/>
            <w:r>
              <w:rPr>
                <w:sz w:val="16"/>
              </w:rPr>
              <w:t xml:space="preserve"> indicate the percentage of total time occupied.  Indicate the "essential functions" of the position by placing an asterisk (*) in front of those individual duties you determine to be essential to the job.  Discuss the duties with the employee assigned to the position.  Both the employee and supervisor sign the document where indicated.  The supervisor retains the original document and provides a copy to the employee.</w:t>
            </w:r>
          </w:p>
        </w:tc>
        <w:tc>
          <w:tcPr>
            <w:tcW w:w="4943" w:type="dxa"/>
            <w:gridSpan w:val="5"/>
            <w:tcBorders>
              <w:right w:val="double" w:sz="4" w:space="0" w:color="auto"/>
            </w:tcBorders>
          </w:tcPr>
          <w:p w14:paraId="41E3DB03" w14:textId="77777777" w:rsidR="004C4340" w:rsidRDefault="004C4340" w:rsidP="00ED28E5">
            <w:r>
              <w:t>Location of Headquarters</w:t>
            </w:r>
          </w:p>
          <w:p w14:paraId="5D55C812" w14:textId="77777777" w:rsidR="004C4340" w:rsidRDefault="000B2116" w:rsidP="00ED28E5">
            <w:r>
              <w:rPr>
                <w:noProof/>
                <w:color w:val="0000FF"/>
              </w:rPr>
              <w:t>IONE – AMADOR COUNTY</w:t>
            </w:r>
          </w:p>
        </w:tc>
      </w:tr>
      <w:tr w:rsidR="004C4340" w14:paraId="4B441622" w14:textId="77777777" w:rsidTr="00ED28E5">
        <w:trPr>
          <w:cantSplit/>
        </w:trPr>
        <w:tc>
          <w:tcPr>
            <w:tcW w:w="5785" w:type="dxa"/>
            <w:gridSpan w:val="8"/>
            <w:vMerge/>
            <w:tcBorders>
              <w:left w:val="double" w:sz="4" w:space="0" w:color="auto"/>
            </w:tcBorders>
          </w:tcPr>
          <w:p w14:paraId="174B53B8" w14:textId="77777777" w:rsidR="004C4340" w:rsidRDefault="004C4340" w:rsidP="00ED28E5"/>
        </w:tc>
        <w:tc>
          <w:tcPr>
            <w:tcW w:w="4943" w:type="dxa"/>
            <w:gridSpan w:val="5"/>
            <w:tcBorders>
              <w:right w:val="double" w:sz="4" w:space="0" w:color="auto"/>
            </w:tcBorders>
          </w:tcPr>
          <w:p w14:paraId="3FD77184" w14:textId="77777777" w:rsidR="004C4340" w:rsidRDefault="004C4340" w:rsidP="00ED28E5">
            <w:r>
              <w:t>Class Title of Position</w:t>
            </w:r>
          </w:p>
          <w:p w14:paraId="472AAD38" w14:textId="5185FB2B" w:rsidR="004C4340" w:rsidRDefault="00507F32" w:rsidP="00ED28E5">
            <w:r>
              <w:rPr>
                <w:noProof/>
                <w:color w:val="0000FF"/>
              </w:rPr>
              <w:t>ANALYST II</w:t>
            </w:r>
          </w:p>
        </w:tc>
      </w:tr>
      <w:tr w:rsidR="004C4340" w14:paraId="00D35DE8" w14:textId="77777777" w:rsidTr="00ED28E5">
        <w:trPr>
          <w:cantSplit/>
        </w:trPr>
        <w:tc>
          <w:tcPr>
            <w:tcW w:w="5785" w:type="dxa"/>
            <w:gridSpan w:val="8"/>
            <w:vMerge/>
            <w:tcBorders>
              <w:left w:val="double" w:sz="4" w:space="0" w:color="auto"/>
            </w:tcBorders>
          </w:tcPr>
          <w:p w14:paraId="0E11F98F" w14:textId="77777777" w:rsidR="004C4340" w:rsidRDefault="004C4340" w:rsidP="00ED28E5"/>
        </w:tc>
        <w:tc>
          <w:tcPr>
            <w:tcW w:w="4943" w:type="dxa"/>
            <w:gridSpan w:val="5"/>
            <w:tcBorders>
              <w:right w:val="double" w:sz="4" w:space="0" w:color="auto"/>
            </w:tcBorders>
          </w:tcPr>
          <w:p w14:paraId="629FA94E" w14:textId="77777777" w:rsidR="004C4340" w:rsidRDefault="004C4340" w:rsidP="00ED28E5">
            <w:r>
              <w:t>Position Number</w:t>
            </w:r>
          </w:p>
          <w:p w14:paraId="222F04AE" w14:textId="6BB0D4CE" w:rsidR="004C4340" w:rsidRDefault="004B3F40" w:rsidP="00ED28E5">
            <w:r>
              <w:rPr>
                <w:color w:val="0000FF"/>
              </w:rPr>
              <w:t>541-029-</w:t>
            </w:r>
            <w:r w:rsidR="00507F32">
              <w:rPr>
                <w:color w:val="0000FF"/>
              </w:rPr>
              <w:t>5393-</w:t>
            </w:r>
            <w:r w:rsidR="00416161">
              <w:rPr>
                <w:color w:val="0000FF"/>
              </w:rPr>
              <w:t>7</w:t>
            </w:r>
            <w:r w:rsidR="00507F32">
              <w:rPr>
                <w:color w:val="0000FF"/>
              </w:rPr>
              <w:t>XX</w:t>
            </w:r>
          </w:p>
        </w:tc>
      </w:tr>
      <w:tr w:rsidR="004C4340" w14:paraId="24673C07" w14:textId="77777777" w:rsidTr="00ED28E5">
        <w:trPr>
          <w:cantSplit/>
        </w:trPr>
        <w:tc>
          <w:tcPr>
            <w:tcW w:w="5785" w:type="dxa"/>
            <w:gridSpan w:val="8"/>
            <w:vMerge/>
            <w:tcBorders>
              <w:left w:val="double" w:sz="4" w:space="0" w:color="auto"/>
            </w:tcBorders>
          </w:tcPr>
          <w:p w14:paraId="47C646D3" w14:textId="77777777" w:rsidR="004C4340" w:rsidRDefault="004C4340" w:rsidP="00ED28E5"/>
        </w:tc>
        <w:tc>
          <w:tcPr>
            <w:tcW w:w="4943" w:type="dxa"/>
            <w:gridSpan w:val="5"/>
            <w:tcBorders>
              <w:right w:val="double" w:sz="4" w:space="0" w:color="auto"/>
            </w:tcBorders>
          </w:tcPr>
          <w:p w14:paraId="1C97F9AD" w14:textId="77777777" w:rsidR="004C4340" w:rsidRDefault="004C4340" w:rsidP="00ED28E5">
            <w:r>
              <w:t>Effective Date</w:t>
            </w:r>
          </w:p>
          <w:p w14:paraId="0D522BCE" w14:textId="1F775D21" w:rsidR="004C4340" w:rsidRPr="007808B2" w:rsidRDefault="00416161" w:rsidP="00ED28E5">
            <w:pPr>
              <w:tabs>
                <w:tab w:val="left" w:pos="1440"/>
              </w:tabs>
              <w:rPr>
                <w:color w:val="0000FF"/>
              </w:rPr>
            </w:pPr>
            <w:r>
              <w:rPr>
                <w:color w:val="0000FF"/>
              </w:rPr>
              <w:t>October 1, 2026</w:t>
            </w:r>
          </w:p>
        </w:tc>
      </w:tr>
      <w:tr w:rsidR="004C4340" w14:paraId="67487F28" w14:textId="77777777" w:rsidTr="00ED28E5">
        <w:trPr>
          <w:cantSplit/>
        </w:trPr>
        <w:tc>
          <w:tcPr>
            <w:tcW w:w="1995" w:type="dxa"/>
            <w:tcBorders>
              <w:left w:val="double" w:sz="4" w:space="0" w:color="auto"/>
              <w:bottom w:val="single" w:sz="4" w:space="0" w:color="auto"/>
            </w:tcBorders>
          </w:tcPr>
          <w:p w14:paraId="2776A93E" w14:textId="77777777" w:rsidR="004C4340" w:rsidRDefault="004C4340" w:rsidP="00ED28E5">
            <w:r>
              <w:t>Percentage of Time Required</w:t>
            </w:r>
          </w:p>
        </w:tc>
        <w:tc>
          <w:tcPr>
            <w:tcW w:w="8733" w:type="dxa"/>
            <w:gridSpan w:val="12"/>
            <w:tcBorders>
              <w:bottom w:val="single" w:sz="4" w:space="0" w:color="auto"/>
              <w:right w:val="double" w:sz="4" w:space="0" w:color="auto"/>
            </w:tcBorders>
          </w:tcPr>
          <w:p w14:paraId="0E477B0E" w14:textId="77777777" w:rsidR="004C4340" w:rsidRDefault="004C4340" w:rsidP="00ED28E5">
            <w:r>
              <w:t>Effective on the date indicated, the employee assigned to the position identified above performs the following duties and responsibilities.</w:t>
            </w:r>
          </w:p>
        </w:tc>
      </w:tr>
      <w:tr w:rsidR="004C4340" w14:paraId="6E36E1F0" w14:textId="77777777" w:rsidTr="000C135B">
        <w:trPr>
          <w:cantSplit/>
          <w:trHeight w:hRule="exact" w:val="7147"/>
        </w:trPr>
        <w:tc>
          <w:tcPr>
            <w:tcW w:w="1995" w:type="dxa"/>
            <w:vMerge w:val="restart"/>
            <w:tcBorders>
              <w:left w:val="double" w:sz="4" w:space="0" w:color="auto"/>
              <w:right w:val="single" w:sz="4" w:space="0" w:color="auto"/>
            </w:tcBorders>
          </w:tcPr>
          <w:p w14:paraId="19142ED8" w14:textId="77777777" w:rsidR="00507F32" w:rsidRDefault="00507F32" w:rsidP="000C135B">
            <w:pPr>
              <w:spacing w:before="240"/>
              <w:jc w:val="center"/>
              <w:rPr>
                <w:b/>
                <w:color w:val="0000FF"/>
              </w:rPr>
            </w:pPr>
          </w:p>
          <w:p w14:paraId="6D1DE3FA" w14:textId="77777777" w:rsidR="00507F32" w:rsidRPr="00416161" w:rsidRDefault="00507F32" w:rsidP="00507F32">
            <w:pPr>
              <w:jc w:val="center"/>
              <w:rPr>
                <w:bCs/>
                <w:color w:val="0000FF"/>
              </w:rPr>
            </w:pPr>
          </w:p>
          <w:p w14:paraId="3EFB1CC7" w14:textId="0CA5B5DE" w:rsidR="00ED28E5" w:rsidRPr="00416161" w:rsidRDefault="00507F32" w:rsidP="00507F32">
            <w:pPr>
              <w:jc w:val="center"/>
              <w:rPr>
                <w:bCs/>
                <w:color w:val="0000FF"/>
              </w:rPr>
            </w:pPr>
            <w:r w:rsidRPr="00416161">
              <w:rPr>
                <w:bCs/>
                <w:color w:val="0000FF"/>
              </w:rPr>
              <w:t>20</w:t>
            </w:r>
            <w:r w:rsidR="00C1322E" w:rsidRPr="00416161">
              <w:rPr>
                <w:bCs/>
                <w:color w:val="0000FF"/>
              </w:rPr>
              <w:t>%</w:t>
            </w:r>
          </w:p>
          <w:p w14:paraId="2C0020B9" w14:textId="01C594DC" w:rsidR="0020385D" w:rsidRPr="00416161" w:rsidRDefault="0020385D" w:rsidP="00507F32">
            <w:pPr>
              <w:jc w:val="center"/>
              <w:rPr>
                <w:bCs/>
                <w:color w:val="0000FF"/>
              </w:rPr>
            </w:pPr>
          </w:p>
          <w:p w14:paraId="1BF42C88" w14:textId="77777777" w:rsidR="00570721" w:rsidRPr="00416161" w:rsidRDefault="00570721" w:rsidP="00507F32">
            <w:pPr>
              <w:rPr>
                <w:bCs/>
                <w:color w:val="0000FF"/>
              </w:rPr>
            </w:pPr>
          </w:p>
          <w:p w14:paraId="4D331733" w14:textId="77777777" w:rsidR="0079546E" w:rsidRPr="00416161" w:rsidRDefault="0079546E" w:rsidP="00507F32">
            <w:pPr>
              <w:rPr>
                <w:bCs/>
                <w:color w:val="0000FF"/>
              </w:rPr>
            </w:pPr>
          </w:p>
          <w:p w14:paraId="015D1049" w14:textId="78CE12EA" w:rsidR="00570721" w:rsidRPr="00416161" w:rsidRDefault="00570721" w:rsidP="00507F32">
            <w:pPr>
              <w:rPr>
                <w:bCs/>
                <w:color w:val="0000FF"/>
              </w:rPr>
            </w:pPr>
          </w:p>
          <w:p w14:paraId="2E19B99D" w14:textId="77777777" w:rsidR="0079546E" w:rsidRPr="00416161" w:rsidRDefault="0079546E" w:rsidP="00507F32">
            <w:pPr>
              <w:jc w:val="center"/>
              <w:rPr>
                <w:bCs/>
                <w:color w:val="0000FF"/>
              </w:rPr>
            </w:pPr>
          </w:p>
          <w:p w14:paraId="5E552AB5" w14:textId="77777777" w:rsidR="004C1207" w:rsidRPr="00416161" w:rsidRDefault="004C1207" w:rsidP="00507F32">
            <w:pPr>
              <w:jc w:val="center"/>
              <w:rPr>
                <w:bCs/>
                <w:color w:val="0000FF"/>
              </w:rPr>
            </w:pPr>
          </w:p>
          <w:p w14:paraId="1F557AF4" w14:textId="77777777" w:rsidR="000C135B" w:rsidRPr="00416161" w:rsidRDefault="000C135B" w:rsidP="00507F32">
            <w:pPr>
              <w:jc w:val="center"/>
              <w:rPr>
                <w:bCs/>
                <w:color w:val="0000FF"/>
              </w:rPr>
            </w:pPr>
          </w:p>
          <w:p w14:paraId="7A12A9DA" w14:textId="0AA59C13" w:rsidR="00247266" w:rsidRPr="00416161" w:rsidRDefault="00507F32" w:rsidP="00507F32">
            <w:pPr>
              <w:jc w:val="center"/>
              <w:rPr>
                <w:bCs/>
                <w:color w:val="0000FF"/>
              </w:rPr>
            </w:pPr>
            <w:r w:rsidRPr="00416161">
              <w:rPr>
                <w:bCs/>
                <w:color w:val="0000FF"/>
              </w:rPr>
              <w:t>20</w:t>
            </w:r>
            <w:r w:rsidR="00320927" w:rsidRPr="00416161">
              <w:rPr>
                <w:bCs/>
                <w:color w:val="0000FF"/>
              </w:rPr>
              <w:t>%</w:t>
            </w:r>
          </w:p>
          <w:p w14:paraId="7969C03F" w14:textId="24AF34EE" w:rsidR="00247266" w:rsidRPr="00416161" w:rsidRDefault="00247266" w:rsidP="00ED28E5">
            <w:pPr>
              <w:rPr>
                <w:bCs/>
                <w:color w:val="0000FF"/>
              </w:rPr>
            </w:pPr>
          </w:p>
          <w:p w14:paraId="708E4D8C" w14:textId="1E41F1D1" w:rsidR="004F1394" w:rsidRPr="00416161" w:rsidRDefault="004F1394" w:rsidP="00507F32">
            <w:pPr>
              <w:rPr>
                <w:bCs/>
                <w:color w:val="0000FF"/>
              </w:rPr>
            </w:pPr>
          </w:p>
          <w:p w14:paraId="62D8FE25" w14:textId="77777777" w:rsidR="00507F32" w:rsidRPr="00416161" w:rsidRDefault="00507F32" w:rsidP="00507F32">
            <w:pPr>
              <w:rPr>
                <w:bCs/>
                <w:color w:val="0000FF"/>
              </w:rPr>
            </w:pPr>
          </w:p>
          <w:p w14:paraId="00F9B4AE" w14:textId="77777777" w:rsidR="00507F32" w:rsidRPr="00416161" w:rsidRDefault="00507F32" w:rsidP="00507F32">
            <w:pPr>
              <w:rPr>
                <w:bCs/>
                <w:color w:val="0000FF"/>
              </w:rPr>
            </w:pPr>
          </w:p>
          <w:p w14:paraId="62E69F70" w14:textId="447F7496" w:rsidR="004F1394" w:rsidRPr="00416161" w:rsidRDefault="004F1394" w:rsidP="00507F32">
            <w:pPr>
              <w:rPr>
                <w:bCs/>
                <w:color w:val="0000FF"/>
              </w:rPr>
            </w:pPr>
          </w:p>
          <w:p w14:paraId="68A883B8" w14:textId="77777777" w:rsidR="004F1394" w:rsidRPr="00416161" w:rsidRDefault="004F1394" w:rsidP="00507F32">
            <w:pPr>
              <w:rPr>
                <w:bCs/>
                <w:color w:val="0000FF"/>
              </w:rPr>
            </w:pPr>
          </w:p>
          <w:p w14:paraId="1F989F05" w14:textId="288143D7" w:rsidR="004F1394" w:rsidRPr="00416161" w:rsidRDefault="004F1394" w:rsidP="00507F32">
            <w:pPr>
              <w:rPr>
                <w:bCs/>
              </w:rPr>
            </w:pPr>
          </w:p>
          <w:p w14:paraId="4285CF73" w14:textId="77777777" w:rsidR="00507F32" w:rsidRPr="00416161" w:rsidRDefault="00507F32" w:rsidP="00507F32">
            <w:pPr>
              <w:spacing w:before="120"/>
              <w:jc w:val="center"/>
              <w:rPr>
                <w:bCs/>
                <w:color w:val="0000FF"/>
              </w:rPr>
            </w:pPr>
            <w:r w:rsidRPr="00416161">
              <w:rPr>
                <w:bCs/>
                <w:color w:val="0000FF"/>
              </w:rPr>
              <w:t>20%</w:t>
            </w:r>
          </w:p>
          <w:p w14:paraId="289D1258" w14:textId="77777777" w:rsidR="00507F32" w:rsidRPr="00416161" w:rsidRDefault="00507F32" w:rsidP="00507F32">
            <w:pPr>
              <w:jc w:val="center"/>
              <w:rPr>
                <w:bCs/>
                <w:color w:val="0000FF"/>
              </w:rPr>
            </w:pPr>
          </w:p>
          <w:p w14:paraId="14A91683" w14:textId="77777777" w:rsidR="00507F32" w:rsidRPr="00416161" w:rsidRDefault="00507F32" w:rsidP="00507F32">
            <w:pPr>
              <w:jc w:val="center"/>
              <w:rPr>
                <w:bCs/>
                <w:color w:val="0000FF"/>
              </w:rPr>
            </w:pPr>
          </w:p>
          <w:p w14:paraId="399EFE18" w14:textId="77777777" w:rsidR="00507F32" w:rsidRPr="00416161" w:rsidRDefault="00507F32" w:rsidP="00507F32">
            <w:pPr>
              <w:jc w:val="center"/>
              <w:rPr>
                <w:bCs/>
                <w:color w:val="0000FF"/>
              </w:rPr>
            </w:pPr>
          </w:p>
          <w:p w14:paraId="035D2C60" w14:textId="77777777" w:rsidR="00507F32" w:rsidRPr="00416161" w:rsidRDefault="00507F32" w:rsidP="00507F32">
            <w:pPr>
              <w:jc w:val="center"/>
              <w:rPr>
                <w:bCs/>
                <w:color w:val="0000FF"/>
              </w:rPr>
            </w:pPr>
          </w:p>
          <w:p w14:paraId="38CAD009" w14:textId="77777777" w:rsidR="00507F32" w:rsidRPr="00416161" w:rsidRDefault="00507F32" w:rsidP="00507F32">
            <w:pPr>
              <w:jc w:val="center"/>
              <w:rPr>
                <w:bCs/>
                <w:color w:val="0000FF"/>
              </w:rPr>
            </w:pPr>
          </w:p>
          <w:p w14:paraId="0B909241" w14:textId="77777777" w:rsidR="00507F32" w:rsidRPr="00416161" w:rsidRDefault="00507F32" w:rsidP="00507F32">
            <w:pPr>
              <w:jc w:val="center"/>
              <w:rPr>
                <w:bCs/>
                <w:color w:val="0000FF"/>
              </w:rPr>
            </w:pPr>
          </w:p>
          <w:p w14:paraId="07C53673" w14:textId="6094C98E" w:rsidR="00507F32" w:rsidRPr="00416161" w:rsidRDefault="00507F32" w:rsidP="00507F32">
            <w:pPr>
              <w:jc w:val="center"/>
              <w:rPr>
                <w:bCs/>
                <w:color w:val="0000FF"/>
              </w:rPr>
            </w:pPr>
            <w:r w:rsidRPr="00416161">
              <w:rPr>
                <w:bCs/>
                <w:color w:val="0000FF"/>
              </w:rPr>
              <w:t>10%</w:t>
            </w:r>
          </w:p>
          <w:p w14:paraId="6F6B9E2A" w14:textId="18E4E27E" w:rsidR="002C1DEC" w:rsidRPr="00247266" w:rsidRDefault="002C1DEC" w:rsidP="00241AFA">
            <w:pPr>
              <w:rPr>
                <w:b/>
              </w:rPr>
            </w:pPr>
          </w:p>
        </w:tc>
        <w:tc>
          <w:tcPr>
            <w:tcW w:w="8733" w:type="dxa"/>
            <w:gridSpan w:val="12"/>
            <w:tcBorders>
              <w:left w:val="single" w:sz="4" w:space="0" w:color="auto"/>
              <w:bottom w:val="nil"/>
              <w:right w:val="double" w:sz="4" w:space="0" w:color="auto"/>
            </w:tcBorders>
          </w:tcPr>
          <w:p w14:paraId="0E19855D" w14:textId="77777777" w:rsidR="00507F32" w:rsidRPr="00496208" w:rsidRDefault="00507F32" w:rsidP="00416161">
            <w:pPr>
              <w:jc w:val="both"/>
              <w:rPr>
                <w:color w:val="0000FF"/>
              </w:rPr>
            </w:pPr>
            <w:r>
              <w:rPr>
                <w:color w:val="0000FF"/>
              </w:rPr>
              <w:t xml:space="preserve">Under the supervision of Supervisor I, </w:t>
            </w:r>
            <w:r w:rsidRPr="00507F32">
              <w:rPr>
                <w:color w:val="0000FF"/>
              </w:rPr>
              <w:t>Personnel</w:t>
            </w:r>
            <w:r>
              <w:rPr>
                <w:color w:val="0000FF"/>
              </w:rPr>
              <w:t>, the Personnel Support</w:t>
            </w:r>
            <w:r w:rsidRPr="00FD2888">
              <w:rPr>
                <w:color w:val="0000FF"/>
              </w:rPr>
              <w:t xml:space="preserve"> Analyst</w:t>
            </w:r>
            <w:r>
              <w:rPr>
                <w:color w:val="0000FF"/>
              </w:rPr>
              <w:t xml:space="preserve"> II will </w:t>
            </w:r>
            <w:r w:rsidRPr="00496208">
              <w:rPr>
                <w:color w:val="0000FF"/>
              </w:rPr>
              <w:t>perform the following duties and responsibilitie</w:t>
            </w:r>
            <w:r>
              <w:rPr>
                <w:color w:val="0000FF"/>
              </w:rPr>
              <w:t>s that include, but are not limited to the following:</w:t>
            </w:r>
          </w:p>
          <w:p w14:paraId="0ACCD81B" w14:textId="77777777" w:rsidR="006673D4" w:rsidRPr="00951D8A" w:rsidRDefault="006673D4" w:rsidP="00416161">
            <w:pPr>
              <w:jc w:val="both"/>
              <w:rPr>
                <w:color w:val="0000FF"/>
              </w:rPr>
            </w:pPr>
          </w:p>
          <w:p w14:paraId="215D2586" w14:textId="4D63B973" w:rsidR="006673D4" w:rsidRDefault="00507F32" w:rsidP="00416161">
            <w:pPr>
              <w:jc w:val="both"/>
              <w:rPr>
                <w:color w:val="0000FF"/>
              </w:rPr>
            </w:pPr>
            <w:r w:rsidRPr="00E86746">
              <w:rPr>
                <w:color w:val="0000FF"/>
              </w:rPr>
              <w:t xml:space="preserve">*In collaboration with the </w:t>
            </w:r>
            <w:r>
              <w:rPr>
                <w:color w:val="0000FF"/>
              </w:rPr>
              <w:t>Training Program’s</w:t>
            </w:r>
            <w:r w:rsidRPr="00E86746">
              <w:rPr>
                <w:color w:val="0000FF"/>
              </w:rPr>
              <w:t xml:space="preserve"> </w:t>
            </w:r>
            <w:r>
              <w:rPr>
                <w:color w:val="0000FF"/>
              </w:rPr>
              <w:t>personnel specialists,</w:t>
            </w:r>
            <w:r w:rsidRPr="00E86746">
              <w:rPr>
                <w:color w:val="0000FF"/>
              </w:rPr>
              <w:t xml:space="preserve"> serve as a general subject matter expert (SME) on California and federal labor laws, and bargaining unit agreements that affect CAL FIRE benefits and wages. *</w:t>
            </w:r>
            <w:r>
              <w:rPr>
                <w:color w:val="0000FF"/>
              </w:rPr>
              <w:t xml:space="preserve"> </w:t>
            </w:r>
            <w:r w:rsidRPr="00E86746">
              <w:rPr>
                <w:color w:val="0000FF"/>
              </w:rPr>
              <w:t>Research</w:t>
            </w:r>
            <w:r>
              <w:rPr>
                <w:color w:val="0000FF"/>
              </w:rPr>
              <w:t xml:space="preserve"> and </w:t>
            </w:r>
            <w:r w:rsidRPr="00E86746">
              <w:rPr>
                <w:color w:val="0000FF"/>
              </w:rPr>
              <w:t>analyze</w:t>
            </w:r>
            <w:r>
              <w:rPr>
                <w:color w:val="0000FF"/>
              </w:rPr>
              <w:t xml:space="preserve"> labor paid against </w:t>
            </w:r>
            <w:r w:rsidRPr="00E86746">
              <w:rPr>
                <w:color w:val="0000FF"/>
              </w:rPr>
              <w:t xml:space="preserve">labor </w:t>
            </w:r>
            <w:r>
              <w:rPr>
                <w:color w:val="0000FF"/>
              </w:rPr>
              <w:t xml:space="preserve">projections. </w:t>
            </w:r>
            <w:r w:rsidRPr="00E86746">
              <w:rPr>
                <w:color w:val="0000FF"/>
              </w:rPr>
              <w:t>*Ensure compliance and accuracy of employee labor expenditures through an audit and reconciliation process</w:t>
            </w:r>
            <w:r>
              <w:rPr>
                <w:color w:val="0000FF"/>
              </w:rPr>
              <w:t xml:space="preserve"> including timesheets, HR pay records, and Fi$Cal reports. *R</w:t>
            </w:r>
            <w:r w:rsidRPr="00E86746">
              <w:rPr>
                <w:color w:val="0000FF"/>
              </w:rPr>
              <w:t>eview, assess, and resolve labor benefit, wage, and compensation issues</w:t>
            </w:r>
            <w:r w:rsidR="004C1207">
              <w:rPr>
                <w:color w:val="0000FF"/>
              </w:rPr>
              <w:t xml:space="preserve">. </w:t>
            </w:r>
            <w:r w:rsidR="00416161">
              <w:rPr>
                <w:color w:val="0000FF"/>
              </w:rPr>
              <w:t>*</w:t>
            </w:r>
            <w:r w:rsidR="004C1207">
              <w:rPr>
                <w:color w:val="0000FF"/>
              </w:rPr>
              <w:t>Draft and submit Journal Vouchers to the Department Accounting Office (DAO).</w:t>
            </w:r>
          </w:p>
          <w:p w14:paraId="6675BC91" w14:textId="77777777" w:rsidR="00507F32" w:rsidRPr="00951D8A" w:rsidRDefault="00507F32" w:rsidP="00416161">
            <w:pPr>
              <w:jc w:val="both"/>
              <w:rPr>
                <w:color w:val="0000FF"/>
              </w:rPr>
            </w:pPr>
          </w:p>
          <w:p w14:paraId="2040004F" w14:textId="3E657331" w:rsidR="00507F32" w:rsidRDefault="00507F32" w:rsidP="00416161">
            <w:pPr>
              <w:jc w:val="both"/>
              <w:rPr>
                <w:color w:val="0000FF"/>
              </w:rPr>
            </w:pPr>
            <w:r w:rsidRPr="00487DC2">
              <w:rPr>
                <w:color w:val="0000FF"/>
              </w:rPr>
              <w:t xml:space="preserve">*Provide recurring reminders to </w:t>
            </w:r>
            <w:r>
              <w:rPr>
                <w:color w:val="0000FF"/>
              </w:rPr>
              <w:t>p</w:t>
            </w:r>
            <w:r w:rsidRPr="00487DC2">
              <w:rPr>
                <w:color w:val="0000FF"/>
              </w:rPr>
              <w:t>rograms on completion requirements of timesheets</w:t>
            </w:r>
            <w:r>
              <w:rPr>
                <w:color w:val="0000FF"/>
              </w:rPr>
              <w:t>.</w:t>
            </w:r>
            <w:r w:rsidRPr="00487DC2">
              <w:rPr>
                <w:color w:val="0000FF"/>
              </w:rPr>
              <w:t xml:space="preserve"> *Monitor system reports for Employee/Supervisor </w:t>
            </w:r>
            <w:r>
              <w:rPr>
                <w:color w:val="0000FF"/>
              </w:rPr>
              <w:t>c</w:t>
            </w:r>
            <w:r w:rsidRPr="00487DC2">
              <w:rPr>
                <w:color w:val="0000FF"/>
              </w:rPr>
              <w:t xml:space="preserve">ertifications. </w:t>
            </w:r>
            <w:r>
              <w:rPr>
                <w:color w:val="0000FF"/>
              </w:rPr>
              <w:t xml:space="preserve">*Audit timesheet overtime against FC-33 Incident Reporting system. </w:t>
            </w:r>
            <w:r w:rsidRPr="00487DC2">
              <w:rPr>
                <w:color w:val="0000FF"/>
              </w:rPr>
              <w:t>*Assist employees/supervisors with timesheet corrections. *</w:t>
            </w:r>
            <w:r>
              <w:rPr>
                <w:color w:val="0000FF"/>
              </w:rPr>
              <w:t>Assist</w:t>
            </w:r>
            <w:r w:rsidRPr="00487DC2">
              <w:rPr>
                <w:color w:val="0000FF"/>
              </w:rPr>
              <w:t xml:space="preserve"> Personnel Specialist</w:t>
            </w:r>
            <w:r>
              <w:rPr>
                <w:color w:val="0000FF"/>
              </w:rPr>
              <w:t>s with timesheet issues as needed</w:t>
            </w:r>
            <w:r w:rsidRPr="00487DC2">
              <w:rPr>
                <w:color w:val="0000FF"/>
              </w:rPr>
              <w:t xml:space="preserve">. *Act as </w:t>
            </w:r>
            <w:r>
              <w:rPr>
                <w:color w:val="0000FF"/>
              </w:rPr>
              <w:t>the Subject Matter Expert (</w:t>
            </w:r>
            <w:r w:rsidRPr="00487DC2">
              <w:rPr>
                <w:color w:val="0000FF"/>
              </w:rPr>
              <w:t>SME</w:t>
            </w:r>
            <w:r>
              <w:rPr>
                <w:color w:val="0000FF"/>
              </w:rPr>
              <w:t>)</w:t>
            </w:r>
            <w:r w:rsidRPr="00487DC2">
              <w:rPr>
                <w:color w:val="0000FF"/>
              </w:rPr>
              <w:t xml:space="preserve"> on Overtime/Compensatory </w:t>
            </w:r>
            <w:r>
              <w:rPr>
                <w:color w:val="0000FF"/>
              </w:rPr>
              <w:t>T</w:t>
            </w:r>
            <w:r w:rsidRPr="00487DC2">
              <w:rPr>
                <w:color w:val="0000FF"/>
              </w:rPr>
              <w:t xml:space="preserve">ime </w:t>
            </w:r>
            <w:r>
              <w:rPr>
                <w:color w:val="0000FF"/>
              </w:rPr>
              <w:t>O</w:t>
            </w:r>
            <w:r w:rsidRPr="00487DC2">
              <w:rPr>
                <w:color w:val="0000FF"/>
              </w:rPr>
              <w:t xml:space="preserve">ff (CTO), Bargaining Unit 8 and other department applicable Bargaining and Excluded benefits, wages, and compensation to review and identify personnel issues </w:t>
            </w:r>
            <w:r>
              <w:rPr>
                <w:color w:val="0000FF"/>
              </w:rPr>
              <w:t>for resolution</w:t>
            </w:r>
            <w:r w:rsidRPr="00487DC2">
              <w:rPr>
                <w:color w:val="0000FF"/>
              </w:rPr>
              <w:t>. *Act as general SME to troubleshoot questions and issues.</w:t>
            </w:r>
          </w:p>
          <w:p w14:paraId="6CCD73F0" w14:textId="77777777" w:rsidR="00CD3418" w:rsidRDefault="00CD3418" w:rsidP="00416161">
            <w:pPr>
              <w:spacing w:after="120"/>
              <w:jc w:val="both"/>
              <w:rPr>
                <w:color w:val="0000FF"/>
              </w:rPr>
            </w:pPr>
          </w:p>
          <w:p w14:paraId="0AFB4CA4" w14:textId="1F3E950C" w:rsidR="00507F32" w:rsidRDefault="00507F32" w:rsidP="00416161">
            <w:pPr>
              <w:jc w:val="both"/>
              <w:rPr>
                <w:color w:val="0000FF"/>
              </w:rPr>
            </w:pPr>
            <w:r>
              <w:rPr>
                <w:color w:val="0000FF"/>
              </w:rPr>
              <w:t>*Collaborate with</w:t>
            </w:r>
            <w:r w:rsidR="004C1207">
              <w:rPr>
                <w:color w:val="0000FF"/>
              </w:rPr>
              <w:t xml:space="preserve"> the</w:t>
            </w:r>
            <w:r>
              <w:rPr>
                <w:color w:val="0000FF"/>
              </w:rPr>
              <w:t xml:space="preserve"> Finance and Budget Support Analyst to ensure the Training Program has sufficient funding to support Personnel Services budgets for Training Centers and Statewide Training. *V</w:t>
            </w:r>
            <w:r w:rsidRPr="00487DC2">
              <w:rPr>
                <w:color w:val="0000FF"/>
              </w:rPr>
              <w:t xml:space="preserve">erify funding and budget status </w:t>
            </w:r>
            <w:r>
              <w:rPr>
                <w:color w:val="0000FF"/>
              </w:rPr>
              <w:t xml:space="preserve">and </w:t>
            </w:r>
            <w:r w:rsidRPr="00487DC2">
              <w:rPr>
                <w:color w:val="0000FF"/>
              </w:rPr>
              <w:t>analyze position changes</w:t>
            </w:r>
            <w:r>
              <w:rPr>
                <w:color w:val="0000FF"/>
              </w:rPr>
              <w:t>.</w:t>
            </w:r>
            <w:r w:rsidRPr="00487DC2">
              <w:rPr>
                <w:color w:val="0000FF"/>
              </w:rPr>
              <w:t xml:space="preserve"> *</w:t>
            </w:r>
            <w:r>
              <w:rPr>
                <w:color w:val="0000FF"/>
              </w:rPr>
              <w:t xml:space="preserve">Prepare reclass analysis and recommendations to ensure </w:t>
            </w:r>
            <w:r w:rsidRPr="00487DC2">
              <w:rPr>
                <w:color w:val="0000FF"/>
              </w:rPr>
              <w:t xml:space="preserve">that all position alterations are </w:t>
            </w:r>
            <w:r>
              <w:rPr>
                <w:color w:val="0000FF"/>
              </w:rPr>
              <w:t xml:space="preserve">sustainably budgeted </w:t>
            </w:r>
            <w:r w:rsidRPr="00487DC2">
              <w:rPr>
                <w:color w:val="0000FF"/>
              </w:rPr>
              <w:t xml:space="preserve">within department </w:t>
            </w:r>
            <w:r>
              <w:rPr>
                <w:color w:val="0000FF"/>
              </w:rPr>
              <w:t xml:space="preserve">and program </w:t>
            </w:r>
            <w:r w:rsidRPr="00487DC2">
              <w:rPr>
                <w:color w:val="0000FF"/>
              </w:rPr>
              <w:t>guidelines</w:t>
            </w:r>
            <w:r>
              <w:rPr>
                <w:color w:val="0000FF"/>
              </w:rPr>
              <w:t>. *R</w:t>
            </w:r>
            <w:r w:rsidRPr="00E86746">
              <w:rPr>
                <w:color w:val="0000FF"/>
              </w:rPr>
              <w:t>econc</w:t>
            </w:r>
            <w:r>
              <w:rPr>
                <w:color w:val="0000FF"/>
              </w:rPr>
              <w:t>ile</w:t>
            </w:r>
            <w:r w:rsidRPr="00E86746">
              <w:rPr>
                <w:color w:val="0000FF"/>
              </w:rPr>
              <w:t xml:space="preserve"> </w:t>
            </w:r>
            <w:r>
              <w:rPr>
                <w:color w:val="0000FF"/>
              </w:rPr>
              <w:t xml:space="preserve">HR </w:t>
            </w:r>
            <w:r w:rsidRPr="00E86746">
              <w:rPr>
                <w:color w:val="0000FF"/>
              </w:rPr>
              <w:t>reports such as Schedule 8</w:t>
            </w:r>
            <w:r>
              <w:rPr>
                <w:color w:val="0000FF"/>
              </w:rPr>
              <w:t xml:space="preserve">. *Using Fi$Cal, PACMANS, and SCO, complete various monthly salary and position-related audits. </w:t>
            </w:r>
          </w:p>
          <w:p w14:paraId="76D1DD16" w14:textId="77777777" w:rsidR="00691646" w:rsidRDefault="00691646" w:rsidP="00416161">
            <w:pPr>
              <w:jc w:val="both"/>
              <w:rPr>
                <w:color w:val="0000FF"/>
              </w:rPr>
            </w:pPr>
          </w:p>
          <w:p w14:paraId="6C1B7C3E" w14:textId="77777777" w:rsidR="00507F32" w:rsidRDefault="00507F32" w:rsidP="00416161">
            <w:pPr>
              <w:jc w:val="both"/>
              <w:rPr>
                <w:color w:val="0000FF"/>
              </w:rPr>
            </w:pPr>
            <w:r>
              <w:rPr>
                <w:color w:val="0000FF"/>
              </w:rPr>
              <w:t>*Serve as the onboarding and exiting coordinator. *Assist Managers and Supervisors with the preparation of new employee arrival and current employee departure. *Work with various divisions within the Training Program to establish and deactivate email, training accounts, and help facilitate the issuance and return of state issued equipment.</w:t>
            </w:r>
          </w:p>
          <w:p w14:paraId="2801F593" w14:textId="4B0C51EB" w:rsidR="00507F32" w:rsidRPr="006673D4" w:rsidRDefault="00507F32" w:rsidP="00416161">
            <w:pPr>
              <w:jc w:val="both"/>
              <w:rPr>
                <w:color w:val="0000FF"/>
              </w:rPr>
            </w:pPr>
          </w:p>
        </w:tc>
      </w:tr>
      <w:tr w:rsidR="004C4340" w14:paraId="31EE95BE" w14:textId="77777777" w:rsidTr="000C135B">
        <w:trPr>
          <w:cantSplit/>
          <w:trHeight w:val="440"/>
        </w:trPr>
        <w:tc>
          <w:tcPr>
            <w:tcW w:w="1995" w:type="dxa"/>
            <w:vMerge/>
            <w:tcBorders>
              <w:left w:val="double" w:sz="4" w:space="0" w:color="auto"/>
              <w:bottom w:val="single" w:sz="4" w:space="0" w:color="auto"/>
              <w:right w:val="single" w:sz="4" w:space="0" w:color="auto"/>
            </w:tcBorders>
          </w:tcPr>
          <w:p w14:paraId="4A86B6B6" w14:textId="77777777" w:rsidR="004C4340" w:rsidRDefault="004C4340" w:rsidP="00ED28E5"/>
        </w:tc>
        <w:tc>
          <w:tcPr>
            <w:tcW w:w="8733" w:type="dxa"/>
            <w:gridSpan w:val="12"/>
            <w:tcBorders>
              <w:top w:val="nil"/>
              <w:left w:val="single" w:sz="4" w:space="0" w:color="auto"/>
              <w:bottom w:val="single" w:sz="4" w:space="0" w:color="auto"/>
              <w:right w:val="double" w:sz="4" w:space="0" w:color="auto"/>
            </w:tcBorders>
          </w:tcPr>
          <w:p w14:paraId="2D1C4E24" w14:textId="4757151B" w:rsidR="004C4340" w:rsidRDefault="009647E4" w:rsidP="00ED28E5">
            <w:r w:rsidRPr="004F1394">
              <w:rPr>
                <w:color w:val="000000" w:themeColor="text1"/>
                <w:sz w:val="16"/>
                <w:szCs w:val="16"/>
              </w:rPr>
              <w:t xml:space="preserve">*These are the essential functions for this position.  Essential functions are those functions that the individual who holds the position must be able to perform unaided or with the assistance of </w:t>
            </w:r>
            <w:proofErr w:type="gramStart"/>
            <w:r w:rsidRPr="004F1394">
              <w:rPr>
                <w:color w:val="000000" w:themeColor="text1"/>
                <w:sz w:val="16"/>
                <w:szCs w:val="16"/>
              </w:rPr>
              <w:t>a reasonable</w:t>
            </w:r>
            <w:proofErr w:type="gramEnd"/>
            <w:r w:rsidRPr="004F1394">
              <w:rPr>
                <w:color w:val="000000" w:themeColor="text1"/>
                <w:sz w:val="16"/>
                <w:szCs w:val="16"/>
              </w:rPr>
              <w:t xml:space="preserve"> accommodation.</w:t>
            </w:r>
          </w:p>
        </w:tc>
      </w:tr>
      <w:tr w:rsidR="00396846" w14:paraId="1D74852F" w14:textId="77777777" w:rsidTr="00ED28E5">
        <w:trPr>
          <w:cantSplit/>
          <w:trHeight w:hRule="exact" w:val="1162"/>
        </w:trPr>
        <w:tc>
          <w:tcPr>
            <w:tcW w:w="10728" w:type="dxa"/>
            <w:gridSpan w:val="13"/>
            <w:tcBorders>
              <w:top w:val="single" w:sz="4" w:space="0" w:color="auto"/>
              <w:left w:val="double" w:sz="4" w:space="0" w:color="auto"/>
              <w:bottom w:val="single" w:sz="4" w:space="0" w:color="auto"/>
              <w:right w:val="double" w:sz="4" w:space="0" w:color="auto"/>
            </w:tcBorders>
          </w:tcPr>
          <w:p w14:paraId="28F36B9F" w14:textId="77777777" w:rsidR="00396846" w:rsidRDefault="00346C2D" w:rsidP="00ED28E5">
            <w:r w:rsidRPr="00346C2D">
              <w:rPr>
                <w:b/>
              </w:rPr>
              <w:t>Equal Employment Opportunity (</w:t>
            </w:r>
            <w:r w:rsidR="00396846" w:rsidRPr="00346C2D">
              <w:rPr>
                <w:b/>
              </w:rPr>
              <w:t>EEO</w:t>
            </w:r>
            <w:r w:rsidRPr="00346C2D">
              <w:rPr>
                <w:b/>
              </w:rPr>
              <w:t>)</w:t>
            </w:r>
            <w:r w:rsidR="00396846" w:rsidRPr="00346C2D">
              <w:rPr>
                <w:b/>
              </w:rPr>
              <w:t xml:space="preserve"> Statement:</w:t>
            </w:r>
            <w:r w:rsidR="00396846">
              <w:t xml:space="preserve"> </w:t>
            </w:r>
            <w:r w:rsidR="00F87833">
              <w:t xml:space="preserve">All </w:t>
            </w:r>
            <w:r w:rsidRPr="00346C2D">
              <w:t xml:space="preserve">CAL FIRE employees are expected to conduct themselves in a professional manner that demonstrates respect for all employees and others they </w:t>
            </w:r>
            <w:proofErr w:type="gramStart"/>
            <w:r w:rsidRPr="00346C2D">
              <w:t>come in con</w:t>
            </w:r>
            <w:r w:rsidR="00FF359A">
              <w:t>tact with</w:t>
            </w:r>
            <w:proofErr w:type="gramEnd"/>
            <w:r w:rsidR="00FF359A">
              <w:t xml:space="preserve"> during work hours, </w:t>
            </w:r>
            <w:r w:rsidRPr="00346C2D">
              <w:t>during work related activities</w:t>
            </w:r>
            <w:r w:rsidR="00FF359A">
              <w:t>, and anytime they represent the department</w:t>
            </w:r>
            <w:r w:rsidRPr="00346C2D">
              <w:t>.</w:t>
            </w:r>
            <w:r>
              <w:t xml:space="preserve"> </w:t>
            </w:r>
            <w:r w:rsidR="00AA7B2E">
              <w:t xml:space="preserve">Additionally, </w:t>
            </w:r>
            <w:r w:rsidR="00F87833">
              <w:t xml:space="preserve">all </w:t>
            </w:r>
            <w:r w:rsidR="00AA7B2E">
              <w:t>CAL FIRE employees are r</w:t>
            </w:r>
            <w:r w:rsidRPr="00346C2D">
              <w:t xml:space="preserve">esponsible for promoting a safe and secure work environment free from discrimination, harassment, inappropriate conduct, or retaliation.  </w:t>
            </w:r>
          </w:p>
        </w:tc>
      </w:tr>
      <w:tr w:rsidR="004C4340" w14:paraId="45CFB09D" w14:textId="77777777" w:rsidTr="000C135B">
        <w:trPr>
          <w:cantSplit/>
          <w:trHeight w:hRule="exact" w:val="649"/>
        </w:trPr>
        <w:tc>
          <w:tcPr>
            <w:tcW w:w="10728" w:type="dxa"/>
            <w:gridSpan w:val="13"/>
            <w:tcBorders>
              <w:top w:val="single" w:sz="4" w:space="0" w:color="auto"/>
              <w:left w:val="double" w:sz="4" w:space="0" w:color="auto"/>
              <w:bottom w:val="single" w:sz="4" w:space="0" w:color="auto"/>
              <w:right w:val="double" w:sz="4" w:space="0" w:color="auto"/>
            </w:tcBorders>
          </w:tcPr>
          <w:p w14:paraId="1EA987E9" w14:textId="77777777" w:rsidR="00507F32" w:rsidRDefault="00507F32" w:rsidP="00507F32">
            <w:pPr>
              <w:rPr>
                <w:color w:val="0000FF"/>
              </w:rPr>
            </w:pPr>
            <w:r>
              <w:t xml:space="preserve">Job qualifications and/or conditions of employment: </w:t>
            </w:r>
            <w:r>
              <w:rPr>
                <w:color w:val="0000FF"/>
              </w:rPr>
              <w:t>SEE PAGE 2</w:t>
            </w:r>
          </w:p>
          <w:p w14:paraId="1A262E6C" w14:textId="0CC28D0B" w:rsidR="004C4340" w:rsidRDefault="004C4340" w:rsidP="00ED28E5"/>
        </w:tc>
      </w:tr>
      <w:tr w:rsidR="004C4340" w14:paraId="5119C4E5" w14:textId="77777777" w:rsidTr="00D676A3">
        <w:trPr>
          <w:cantSplit/>
          <w:trHeight w:val="602"/>
        </w:trPr>
        <w:tc>
          <w:tcPr>
            <w:tcW w:w="10728" w:type="dxa"/>
            <w:gridSpan w:val="13"/>
            <w:tcBorders>
              <w:top w:val="single" w:sz="4" w:space="0" w:color="auto"/>
              <w:left w:val="double" w:sz="4" w:space="0" w:color="auto"/>
              <w:bottom w:val="nil"/>
              <w:right w:val="double" w:sz="4" w:space="0" w:color="auto"/>
            </w:tcBorders>
          </w:tcPr>
          <w:p w14:paraId="4BB74689" w14:textId="77777777" w:rsidR="004C4340" w:rsidRDefault="004C4340" w:rsidP="00ED28E5">
            <w:bookmarkStart w:id="0" w:name="_Hlk2956996"/>
            <w:r>
              <w:t>"We have discussed this document in its entirety and understand the duties of this position."</w:t>
            </w:r>
          </w:p>
        </w:tc>
      </w:tr>
      <w:tr w:rsidR="004C4340" w14:paraId="2BC99885" w14:textId="77777777" w:rsidTr="00ED28E5">
        <w:trPr>
          <w:cantSplit/>
          <w:trHeight w:val="260"/>
        </w:trPr>
        <w:tc>
          <w:tcPr>
            <w:tcW w:w="2489" w:type="dxa"/>
            <w:gridSpan w:val="3"/>
            <w:tcBorders>
              <w:top w:val="single" w:sz="4" w:space="0" w:color="auto"/>
              <w:left w:val="double" w:sz="4" w:space="0" w:color="auto"/>
              <w:bottom w:val="single" w:sz="4" w:space="0" w:color="auto"/>
              <w:right w:val="nil"/>
            </w:tcBorders>
          </w:tcPr>
          <w:p w14:paraId="64A357D6" w14:textId="77777777" w:rsidR="004C4340" w:rsidRDefault="004C4340" w:rsidP="00ED28E5">
            <w:pPr>
              <w:rPr>
                <w:sz w:val="16"/>
              </w:rPr>
            </w:pPr>
            <w:r>
              <w:rPr>
                <w:sz w:val="16"/>
              </w:rPr>
              <w:t>Employee Signature</w:t>
            </w:r>
          </w:p>
        </w:tc>
        <w:tc>
          <w:tcPr>
            <w:tcW w:w="250" w:type="dxa"/>
            <w:tcBorders>
              <w:top w:val="nil"/>
              <w:left w:val="nil"/>
              <w:bottom w:val="single" w:sz="4" w:space="0" w:color="auto"/>
              <w:right w:val="nil"/>
            </w:tcBorders>
          </w:tcPr>
          <w:p w14:paraId="696D93FE" w14:textId="77777777" w:rsidR="004C4340" w:rsidRDefault="004C4340" w:rsidP="00ED28E5">
            <w:pPr>
              <w:rPr>
                <w:sz w:val="16"/>
              </w:rPr>
            </w:pPr>
          </w:p>
        </w:tc>
        <w:tc>
          <w:tcPr>
            <w:tcW w:w="2258" w:type="dxa"/>
            <w:gridSpan w:val="2"/>
            <w:tcBorders>
              <w:top w:val="single" w:sz="4" w:space="0" w:color="auto"/>
              <w:left w:val="nil"/>
              <w:bottom w:val="single" w:sz="4" w:space="0" w:color="auto"/>
              <w:right w:val="nil"/>
            </w:tcBorders>
          </w:tcPr>
          <w:p w14:paraId="2BD35CA7" w14:textId="77777777" w:rsidR="004C4340" w:rsidRDefault="004C4340" w:rsidP="00ED28E5">
            <w:pPr>
              <w:rPr>
                <w:sz w:val="16"/>
              </w:rPr>
            </w:pPr>
            <w:r>
              <w:rPr>
                <w:sz w:val="16"/>
              </w:rPr>
              <w:t>Date</w:t>
            </w:r>
          </w:p>
        </w:tc>
        <w:tc>
          <w:tcPr>
            <w:tcW w:w="250" w:type="dxa"/>
            <w:tcBorders>
              <w:top w:val="nil"/>
              <w:left w:val="nil"/>
              <w:bottom w:val="single" w:sz="4" w:space="0" w:color="auto"/>
              <w:right w:val="nil"/>
            </w:tcBorders>
          </w:tcPr>
          <w:p w14:paraId="6696434A" w14:textId="77777777" w:rsidR="004C4340" w:rsidRDefault="004C4340" w:rsidP="00ED28E5">
            <w:pPr>
              <w:rPr>
                <w:sz w:val="16"/>
              </w:rPr>
            </w:pPr>
          </w:p>
        </w:tc>
        <w:tc>
          <w:tcPr>
            <w:tcW w:w="2911" w:type="dxa"/>
            <w:gridSpan w:val="4"/>
            <w:tcBorders>
              <w:top w:val="single" w:sz="4" w:space="0" w:color="auto"/>
              <w:left w:val="nil"/>
              <w:bottom w:val="single" w:sz="4" w:space="0" w:color="auto"/>
              <w:right w:val="nil"/>
            </w:tcBorders>
          </w:tcPr>
          <w:p w14:paraId="2DA058CF" w14:textId="77777777" w:rsidR="004C4340" w:rsidRDefault="004C4340" w:rsidP="00ED28E5">
            <w:pPr>
              <w:rPr>
                <w:sz w:val="16"/>
              </w:rPr>
            </w:pPr>
            <w:r>
              <w:rPr>
                <w:sz w:val="16"/>
              </w:rPr>
              <w:t>Supervisor Signature</w:t>
            </w:r>
          </w:p>
        </w:tc>
        <w:tc>
          <w:tcPr>
            <w:tcW w:w="268" w:type="dxa"/>
            <w:tcBorders>
              <w:top w:val="nil"/>
              <w:left w:val="nil"/>
              <w:bottom w:val="single" w:sz="4" w:space="0" w:color="auto"/>
              <w:right w:val="nil"/>
            </w:tcBorders>
          </w:tcPr>
          <w:p w14:paraId="7B7BB864" w14:textId="77777777" w:rsidR="004C4340" w:rsidRDefault="004C4340" w:rsidP="00ED28E5">
            <w:pPr>
              <w:rPr>
                <w:sz w:val="16"/>
              </w:rPr>
            </w:pPr>
          </w:p>
        </w:tc>
        <w:tc>
          <w:tcPr>
            <w:tcW w:w="2302" w:type="dxa"/>
            <w:tcBorders>
              <w:top w:val="single" w:sz="4" w:space="0" w:color="auto"/>
              <w:left w:val="nil"/>
              <w:bottom w:val="single" w:sz="4" w:space="0" w:color="auto"/>
              <w:right w:val="double" w:sz="4" w:space="0" w:color="auto"/>
            </w:tcBorders>
          </w:tcPr>
          <w:p w14:paraId="545DC133" w14:textId="77777777" w:rsidR="004C4340" w:rsidRDefault="004C4340" w:rsidP="00ED28E5">
            <w:pPr>
              <w:rPr>
                <w:sz w:val="16"/>
              </w:rPr>
            </w:pPr>
            <w:r>
              <w:rPr>
                <w:sz w:val="16"/>
              </w:rPr>
              <w:t>Date</w:t>
            </w:r>
          </w:p>
        </w:tc>
      </w:tr>
      <w:tr w:rsidR="004C4340" w14:paraId="1C192E59" w14:textId="77777777" w:rsidTr="00ED28E5">
        <w:trPr>
          <w:cantSplit/>
          <w:trHeight w:val="332"/>
        </w:trPr>
        <w:tc>
          <w:tcPr>
            <w:tcW w:w="2489" w:type="dxa"/>
            <w:gridSpan w:val="3"/>
            <w:vMerge w:val="restart"/>
            <w:tcBorders>
              <w:top w:val="single" w:sz="4" w:space="0" w:color="auto"/>
              <w:left w:val="double" w:sz="4" w:space="0" w:color="auto"/>
              <w:right w:val="nil"/>
            </w:tcBorders>
            <w:shd w:val="clear" w:color="auto" w:fill="C0C0C0"/>
          </w:tcPr>
          <w:p w14:paraId="6FECFBBB" w14:textId="77777777" w:rsidR="004C4340" w:rsidRDefault="004C4340" w:rsidP="00ED28E5">
            <w:pPr>
              <w:rPr>
                <w:b/>
                <w:bCs/>
                <w:sz w:val="14"/>
              </w:rPr>
            </w:pPr>
            <w:bookmarkStart w:id="1" w:name="_Hlk4083898"/>
            <w:bookmarkStart w:id="2" w:name="_Hlk4084115"/>
            <w:r>
              <w:rPr>
                <w:b/>
                <w:bCs/>
                <w:sz w:val="14"/>
              </w:rPr>
              <w:t>Personnel use only</w:t>
            </w:r>
          </w:p>
        </w:tc>
        <w:tc>
          <w:tcPr>
            <w:tcW w:w="2508" w:type="dxa"/>
            <w:gridSpan w:val="3"/>
            <w:vMerge w:val="restart"/>
            <w:tcBorders>
              <w:top w:val="single" w:sz="4" w:space="0" w:color="auto"/>
              <w:left w:val="nil"/>
              <w:bottom w:val="double" w:sz="4" w:space="0" w:color="auto"/>
              <w:right w:val="nil"/>
            </w:tcBorders>
            <w:shd w:val="clear" w:color="auto" w:fill="C0C0C0"/>
          </w:tcPr>
          <w:p w14:paraId="718237D5" w14:textId="77777777" w:rsidR="004C4340" w:rsidRDefault="004C4340" w:rsidP="00ED28E5">
            <w:pPr>
              <w:rPr>
                <w:sz w:val="14"/>
              </w:rPr>
            </w:pPr>
            <w:r>
              <w:rPr>
                <w:sz w:val="14"/>
              </w:rPr>
              <w:fldChar w:fldCharType="begin">
                <w:ffData>
                  <w:name w:val="Check1"/>
                  <w:enabled/>
                  <w:calcOnExit w:val="0"/>
                  <w:checkBox>
                    <w:sizeAuto/>
                    <w:default w:val="0"/>
                  </w:checkBox>
                </w:ffData>
              </w:fldChar>
            </w:r>
            <w:bookmarkStart w:id="3" w:name="Check1"/>
            <w:r>
              <w:rPr>
                <w:sz w:val="14"/>
              </w:rPr>
              <w:instrText xml:space="preserve"> FORMCHECKBOX </w:instrText>
            </w:r>
            <w:r>
              <w:rPr>
                <w:sz w:val="14"/>
              </w:rPr>
            </w:r>
            <w:r>
              <w:rPr>
                <w:sz w:val="14"/>
              </w:rPr>
              <w:fldChar w:fldCharType="separate"/>
            </w:r>
            <w:r>
              <w:rPr>
                <w:sz w:val="14"/>
              </w:rPr>
              <w:fldChar w:fldCharType="end"/>
            </w:r>
            <w:bookmarkEnd w:id="3"/>
            <w:r>
              <w:rPr>
                <w:sz w:val="14"/>
              </w:rPr>
              <w:t xml:space="preserve">  Posted to Directory</w:t>
            </w:r>
          </w:p>
        </w:tc>
        <w:tc>
          <w:tcPr>
            <w:tcW w:w="1468" w:type="dxa"/>
            <w:gridSpan w:val="4"/>
            <w:tcBorders>
              <w:top w:val="single" w:sz="4" w:space="0" w:color="auto"/>
              <w:left w:val="nil"/>
              <w:bottom w:val="single" w:sz="4" w:space="0" w:color="auto"/>
              <w:right w:val="nil"/>
            </w:tcBorders>
            <w:shd w:val="clear" w:color="auto" w:fill="C0C0C0"/>
          </w:tcPr>
          <w:p w14:paraId="2BA4CCCF" w14:textId="77777777" w:rsidR="004C4340" w:rsidRDefault="004C4340" w:rsidP="00ED28E5">
            <w:pPr>
              <w:rPr>
                <w:sz w:val="12"/>
              </w:rPr>
            </w:pPr>
          </w:p>
        </w:tc>
        <w:tc>
          <w:tcPr>
            <w:tcW w:w="4263" w:type="dxa"/>
            <w:gridSpan w:val="3"/>
            <w:vMerge w:val="restart"/>
            <w:tcBorders>
              <w:top w:val="single" w:sz="4" w:space="0" w:color="auto"/>
              <w:left w:val="nil"/>
              <w:bottom w:val="double" w:sz="4" w:space="0" w:color="auto"/>
              <w:right w:val="double" w:sz="4" w:space="0" w:color="auto"/>
            </w:tcBorders>
            <w:shd w:val="clear" w:color="auto" w:fill="C0C0C0"/>
          </w:tcPr>
          <w:p w14:paraId="5F3F4B71" w14:textId="5C7EBC6F" w:rsidR="004C4340" w:rsidRPr="00ED28E5" w:rsidRDefault="004C4340" w:rsidP="00ED28E5">
            <w:pPr>
              <w:rPr>
                <w:sz w:val="12"/>
              </w:rPr>
            </w:pPr>
          </w:p>
        </w:tc>
      </w:tr>
      <w:bookmarkEnd w:id="1"/>
      <w:tr w:rsidR="004C4340" w14:paraId="246523FA" w14:textId="77777777" w:rsidTr="00ED28E5">
        <w:trPr>
          <w:cantSplit/>
          <w:trHeight w:val="144"/>
        </w:trPr>
        <w:tc>
          <w:tcPr>
            <w:tcW w:w="2489" w:type="dxa"/>
            <w:gridSpan w:val="3"/>
            <w:vMerge/>
            <w:tcBorders>
              <w:left w:val="double" w:sz="4" w:space="0" w:color="auto"/>
              <w:bottom w:val="double" w:sz="4" w:space="0" w:color="auto"/>
              <w:right w:val="nil"/>
            </w:tcBorders>
            <w:shd w:val="clear" w:color="auto" w:fill="C0C0C0"/>
          </w:tcPr>
          <w:p w14:paraId="0D13C8CD" w14:textId="77777777" w:rsidR="004C4340" w:rsidRDefault="004C4340" w:rsidP="00ED28E5">
            <w:pPr>
              <w:rPr>
                <w:b/>
                <w:bCs/>
              </w:rPr>
            </w:pPr>
          </w:p>
        </w:tc>
        <w:tc>
          <w:tcPr>
            <w:tcW w:w="2508" w:type="dxa"/>
            <w:gridSpan w:val="3"/>
            <w:vMerge/>
            <w:tcBorders>
              <w:left w:val="nil"/>
              <w:bottom w:val="double" w:sz="4" w:space="0" w:color="auto"/>
              <w:right w:val="nil"/>
            </w:tcBorders>
            <w:shd w:val="clear" w:color="auto" w:fill="C0C0C0"/>
          </w:tcPr>
          <w:p w14:paraId="4B0B2A5A" w14:textId="77777777" w:rsidR="004C4340" w:rsidRDefault="004C4340" w:rsidP="00ED28E5"/>
        </w:tc>
        <w:tc>
          <w:tcPr>
            <w:tcW w:w="1468" w:type="dxa"/>
            <w:gridSpan w:val="4"/>
            <w:tcBorders>
              <w:top w:val="single" w:sz="4" w:space="0" w:color="auto"/>
              <w:left w:val="nil"/>
              <w:bottom w:val="double" w:sz="4" w:space="0" w:color="auto"/>
              <w:right w:val="nil"/>
            </w:tcBorders>
            <w:shd w:val="clear" w:color="auto" w:fill="C0C0C0"/>
          </w:tcPr>
          <w:p w14:paraId="06649C49" w14:textId="6C9058CE" w:rsidR="004C4340" w:rsidRDefault="004F1394" w:rsidP="00ED28E5">
            <w:pPr>
              <w:jc w:val="center"/>
              <w:rPr>
                <w:sz w:val="12"/>
              </w:rPr>
            </w:pPr>
            <w:r>
              <w:rPr>
                <w:sz w:val="12"/>
              </w:rPr>
              <w:t>Initials and D</w:t>
            </w:r>
            <w:r w:rsidR="004C4340">
              <w:rPr>
                <w:sz w:val="12"/>
              </w:rPr>
              <w:t>ate</w:t>
            </w:r>
          </w:p>
        </w:tc>
        <w:tc>
          <w:tcPr>
            <w:tcW w:w="4263" w:type="dxa"/>
            <w:gridSpan w:val="3"/>
            <w:vMerge/>
            <w:tcBorders>
              <w:top w:val="double" w:sz="4" w:space="0" w:color="auto"/>
              <w:left w:val="nil"/>
              <w:bottom w:val="double" w:sz="4" w:space="0" w:color="auto"/>
              <w:right w:val="double" w:sz="4" w:space="0" w:color="auto"/>
            </w:tcBorders>
            <w:shd w:val="clear" w:color="auto" w:fill="C0C0C0"/>
          </w:tcPr>
          <w:p w14:paraId="5CCC4AF9" w14:textId="77777777" w:rsidR="004C4340" w:rsidRDefault="004C4340" w:rsidP="00ED28E5"/>
        </w:tc>
      </w:tr>
      <w:tr w:rsidR="004C4340" w14:paraId="68EF7C7E" w14:textId="77777777" w:rsidTr="00ED28E5">
        <w:trPr>
          <w:cantSplit/>
        </w:trPr>
        <w:tc>
          <w:tcPr>
            <w:tcW w:w="6235" w:type="dxa"/>
            <w:gridSpan w:val="9"/>
            <w:tcBorders>
              <w:top w:val="double" w:sz="4" w:space="0" w:color="auto"/>
              <w:left w:val="double" w:sz="4" w:space="0" w:color="auto"/>
            </w:tcBorders>
          </w:tcPr>
          <w:p w14:paraId="5721E86A" w14:textId="77777777" w:rsidR="004C4340" w:rsidRDefault="004C4340" w:rsidP="00ED28E5">
            <w:pPr>
              <w:rPr>
                <w:sz w:val="16"/>
              </w:rPr>
            </w:pPr>
            <w:bookmarkStart w:id="4" w:name="_Hlk9280650"/>
            <w:bookmarkEnd w:id="2"/>
          </w:p>
          <w:p w14:paraId="4ADE05FF" w14:textId="77777777" w:rsidR="004C4340" w:rsidRDefault="004C4340" w:rsidP="00ED28E5">
            <w:pPr>
              <w:rPr>
                <w:sz w:val="16"/>
              </w:rPr>
            </w:pPr>
            <w:r>
              <w:rPr>
                <w:sz w:val="16"/>
              </w:rPr>
              <w:t>STATE OF CALIFORNIA</w:t>
            </w:r>
          </w:p>
          <w:p w14:paraId="4298D929" w14:textId="77777777" w:rsidR="004C4340" w:rsidRDefault="004C4340" w:rsidP="00ED28E5">
            <w:r>
              <w:rPr>
                <w:sz w:val="16"/>
              </w:rPr>
              <w:t>DEPARTMENT OF FORESTRY AND FIRE PROTECTION</w:t>
            </w:r>
          </w:p>
          <w:p w14:paraId="7CCFC558" w14:textId="77777777" w:rsidR="004C4340" w:rsidRDefault="004C4340" w:rsidP="00ED28E5">
            <w:pPr>
              <w:rPr>
                <w:b/>
                <w:bCs/>
              </w:rPr>
            </w:pPr>
            <w:r>
              <w:rPr>
                <w:b/>
                <w:bCs/>
              </w:rPr>
              <w:t>POSITION ESSENTIAL FUNCTIONS DUTIES STATEMENT</w:t>
            </w:r>
          </w:p>
          <w:p w14:paraId="49D2BDCD" w14:textId="77777777" w:rsidR="004C4340" w:rsidRDefault="00ED2640" w:rsidP="00ED28E5">
            <w:pPr>
              <w:rPr>
                <w:b/>
                <w:bCs/>
                <w:u w:val="single"/>
              </w:rPr>
            </w:pPr>
            <w:r>
              <w:rPr>
                <w:sz w:val="16"/>
              </w:rPr>
              <w:t>PO-199 (06</w:t>
            </w:r>
            <w:r w:rsidR="004C4340">
              <w:rPr>
                <w:sz w:val="16"/>
              </w:rPr>
              <w:t>/</w:t>
            </w:r>
            <w:r w:rsidR="00346C2D">
              <w:rPr>
                <w:sz w:val="16"/>
              </w:rPr>
              <w:t>16</w:t>
            </w:r>
            <w:r w:rsidR="004C4340">
              <w:rPr>
                <w:sz w:val="16"/>
              </w:rPr>
              <w:t xml:space="preserve">) </w:t>
            </w:r>
            <w:r w:rsidR="004C4340">
              <w:rPr>
                <w:b/>
                <w:bCs/>
              </w:rPr>
              <w:t xml:space="preserve">- </w:t>
            </w:r>
            <w:r w:rsidR="004C4340">
              <w:rPr>
                <w:b/>
                <w:bCs/>
                <w:u w:val="single"/>
              </w:rPr>
              <w:t>PAGE 2</w:t>
            </w:r>
          </w:p>
          <w:p w14:paraId="34C82CA0" w14:textId="77777777" w:rsidR="004C4340" w:rsidRDefault="004C4340" w:rsidP="00ED28E5">
            <w:pPr>
              <w:rPr>
                <w:sz w:val="16"/>
              </w:rPr>
            </w:pPr>
          </w:p>
        </w:tc>
        <w:tc>
          <w:tcPr>
            <w:tcW w:w="4493" w:type="dxa"/>
            <w:gridSpan w:val="4"/>
            <w:tcBorders>
              <w:top w:val="double" w:sz="4" w:space="0" w:color="auto"/>
              <w:right w:val="double" w:sz="4" w:space="0" w:color="auto"/>
            </w:tcBorders>
          </w:tcPr>
          <w:p w14:paraId="7E64D714" w14:textId="77777777" w:rsidR="004C4340" w:rsidRDefault="004C4340" w:rsidP="00ED28E5">
            <w:r>
              <w:t>Working Title of Position</w:t>
            </w:r>
          </w:p>
          <w:p w14:paraId="7D9C1C1D" w14:textId="0C7FE34E" w:rsidR="004C4340" w:rsidRDefault="00507F32" w:rsidP="00ED28E5">
            <w:pPr>
              <w:rPr>
                <w:color w:val="0000FF"/>
              </w:rPr>
            </w:pPr>
            <w:r>
              <w:rPr>
                <w:color w:val="0000FF"/>
              </w:rPr>
              <w:t>PERSONNEL SUPPORT ANALYST</w:t>
            </w:r>
          </w:p>
        </w:tc>
      </w:tr>
      <w:tr w:rsidR="004C4340" w14:paraId="49D16EE1" w14:textId="77777777" w:rsidTr="00ED28E5">
        <w:trPr>
          <w:cantSplit/>
        </w:trPr>
        <w:tc>
          <w:tcPr>
            <w:tcW w:w="1995" w:type="dxa"/>
            <w:tcBorders>
              <w:left w:val="double" w:sz="4" w:space="0" w:color="auto"/>
              <w:bottom w:val="single" w:sz="4" w:space="0" w:color="auto"/>
            </w:tcBorders>
          </w:tcPr>
          <w:p w14:paraId="4687E6A2" w14:textId="77777777" w:rsidR="004C4340" w:rsidRDefault="004C4340" w:rsidP="00ED28E5">
            <w:r>
              <w:t>Percentage of Time Required</w:t>
            </w:r>
          </w:p>
        </w:tc>
        <w:tc>
          <w:tcPr>
            <w:tcW w:w="8733" w:type="dxa"/>
            <w:gridSpan w:val="12"/>
            <w:tcBorders>
              <w:bottom w:val="single" w:sz="4" w:space="0" w:color="auto"/>
              <w:right w:val="double" w:sz="4" w:space="0" w:color="auto"/>
            </w:tcBorders>
          </w:tcPr>
          <w:p w14:paraId="66A7AE2A" w14:textId="77777777" w:rsidR="004C4340" w:rsidRDefault="004C4340" w:rsidP="00ED28E5">
            <w:r>
              <w:t>Effective on the date indicated, the employee assigned to the position identified above performs the following duties and responsibilities.</w:t>
            </w:r>
          </w:p>
        </w:tc>
      </w:tr>
      <w:tr w:rsidR="004C4340" w14:paraId="1B24B9BE" w14:textId="77777777" w:rsidTr="00507F32">
        <w:trPr>
          <w:cantSplit/>
          <w:trHeight w:hRule="exact" w:val="8479"/>
        </w:trPr>
        <w:tc>
          <w:tcPr>
            <w:tcW w:w="1995" w:type="dxa"/>
            <w:vMerge w:val="restart"/>
            <w:tcBorders>
              <w:left w:val="double" w:sz="4" w:space="0" w:color="auto"/>
            </w:tcBorders>
          </w:tcPr>
          <w:p w14:paraId="7506E07B" w14:textId="77777777" w:rsidR="00C72E28" w:rsidRDefault="00C72E28" w:rsidP="00320927">
            <w:pPr>
              <w:jc w:val="center"/>
              <w:rPr>
                <w:b/>
                <w:color w:val="0000FF"/>
              </w:rPr>
            </w:pPr>
          </w:p>
          <w:p w14:paraId="146E661C" w14:textId="2CA2A9A2" w:rsidR="00320927" w:rsidRPr="00416161" w:rsidRDefault="00507F32" w:rsidP="00320927">
            <w:pPr>
              <w:jc w:val="center"/>
              <w:rPr>
                <w:bCs/>
                <w:color w:val="0000FF"/>
              </w:rPr>
            </w:pPr>
            <w:r w:rsidRPr="00416161">
              <w:rPr>
                <w:bCs/>
                <w:color w:val="0000FF"/>
              </w:rPr>
              <w:t>1</w:t>
            </w:r>
            <w:r w:rsidR="007D6E9B" w:rsidRPr="00416161">
              <w:rPr>
                <w:bCs/>
                <w:color w:val="0000FF"/>
              </w:rPr>
              <w:t>0</w:t>
            </w:r>
            <w:r w:rsidR="007808B2" w:rsidRPr="00416161">
              <w:rPr>
                <w:bCs/>
                <w:color w:val="0000FF"/>
              </w:rPr>
              <w:t>%</w:t>
            </w:r>
          </w:p>
          <w:p w14:paraId="1970CB66" w14:textId="77777777" w:rsidR="00320927" w:rsidRPr="00416161" w:rsidRDefault="00320927" w:rsidP="00320927">
            <w:pPr>
              <w:jc w:val="center"/>
              <w:rPr>
                <w:bCs/>
                <w:color w:val="0000FF"/>
              </w:rPr>
            </w:pPr>
          </w:p>
          <w:p w14:paraId="6890DD41" w14:textId="77777777" w:rsidR="007D6E9B" w:rsidRPr="00416161" w:rsidRDefault="007D6E9B" w:rsidP="00320927">
            <w:pPr>
              <w:jc w:val="center"/>
              <w:rPr>
                <w:bCs/>
                <w:color w:val="0000FF"/>
              </w:rPr>
            </w:pPr>
          </w:p>
          <w:p w14:paraId="721C1F25" w14:textId="77777777" w:rsidR="00691646" w:rsidRPr="00416161" w:rsidRDefault="00691646" w:rsidP="00320927">
            <w:pPr>
              <w:jc w:val="center"/>
              <w:rPr>
                <w:bCs/>
                <w:color w:val="0000FF"/>
              </w:rPr>
            </w:pPr>
          </w:p>
          <w:p w14:paraId="2DB4DF1A" w14:textId="29D27816" w:rsidR="00691646" w:rsidRPr="00416161" w:rsidRDefault="00691646" w:rsidP="00691646">
            <w:pPr>
              <w:spacing w:before="120"/>
              <w:jc w:val="center"/>
              <w:rPr>
                <w:bCs/>
                <w:color w:val="0000FF"/>
              </w:rPr>
            </w:pPr>
            <w:r w:rsidRPr="00416161">
              <w:rPr>
                <w:bCs/>
                <w:color w:val="0000FF"/>
              </w:rPr>
              <w:t>10%</w:t>
            </w:r>
          </w:p>
          <w:p w14:paraId="1123FE68" w14:textId="77777777" w:rsidR="007D6E9B" w:rsidRPr="00416161" w:rsidRDefault="007D6E9B" w:rsidP="00320927">
            <w:pPr>
              <w:jc w:val="center"/>
              <w:rPr>
                <w:bCs/>
                <w:color w:val="0000FF"/>
              </w:rPr>
            </w:pPr>
          </w:p>
          <w:p w14:paraId="12C8E006" w14:textId="77777777" w:rsidR="00691646" w:rsidRPr="00416161" w:rsidRDefault="00691646" w:rsidP="00320927">
            <w:pPr>
              <w:jc w:val="center"/>
              <w:rPr>
                <w:bCs/>
                <w:color w:val="0000FF"/>
              </w:rPr>
            </w:pPr>
          </w:p>
          <w:p w14:paraId="18FEE9BA" w14:textId="77777777" w:rsidR="00691646" w:rsidRPr="00416161" w:rsidRDefault="00691646" w:rsidP="00320927">
            <w:pPr>
              <w:jc w:val="center"/>
              <w:rPr>
                <w:bCs/>
                <w:color w:val="0000FF"/>
              </w:rPr>
            </w:pPr>
          </w:p>
          <w:p w14:paraId="37A7339E" w14:textId="77777777" w:rsidR="00691646" w:rsidRPr="00416161" w:rsidRDefault="00691646" w:rsidP="00320927">
            <w:pPr>
              <w:jc w:val="center"/>
              <w:rPr>
                <w:bCs/>
                <w:color w:val="0000FF"/>
              </w:rPr>
            </w:pPr>
          </w:p>
          <w:p w14:paraId="2CB8F05C" w14:textId="5B284F67" w:rsidR="007D6E9B" w:rsidRPr="00416161" w:rsidRDefault="00507F32" w:rsidP="00507F32">
            <w:pPr>
              <w:spacing w:before="120"/>
              <w:jc w:val="center"/>
              <w:rPr>
                <w:bCs/>
                <w:color w:val="0000FF"/>
              </w:rPr>
            </w:pPr>
            <w:r w:rsidRPr="00416161">
              <w:rPr>
                <w:bCs/>
                <w:color w:val="0000FF"/>
              </w:rPr>
              <w:t>5</w:t>
            </w:r>
            <w:r w:rsidR="00691646" w:rsidRPr="00416161">
              <w:rPr>
                <w:bCs/>
                <w:color w:val="0000FF"/>
              </w:rPr>
              <w:t>%</w:t>
            </w:r>
          </w:p>
          <w:p w14:paraId="5254E108" w14:textId="77777777" w:rsidR="00507F32" w:rsidRPr="00416161" w:rsidRDefault="00507F32" w:rsidP="00507F32">
            <w:pPr>
              <w:jc w:val="center"/>
              <w:rPr>
                <w:bCs/>
                <w:color w:val="0000FF"/>
              </w:rPr>
            </w:pPr>
          </w:p>
          <w:p w14:paraId="17AED9D4" w14:textId="4F43FB0F" w:rsidR="007D6E9B" w:rsidRPr="00416161" w:rsidRDefault="007D6E9B" w:rsidP="004C1207">
            <w:pPr>
              <w:spacing w:before="240"/>
              <w:jc w:val="center"/>
              <w:rPr>
                <w:bCs/>
                <w:color w:val="0000FF"/>
              </w:rPr>
            </w:pPr>
            <w:r w:rsidRPr="00416161">
              <w:rPr>
                <w:bCs/>
                <w:color w:val="0000FF"/>
              </w:rPr>
              <w:t>5%</w:t>
            </w:r>
          </w:p>
          <w:p w14:paraId="3D801902" w14:textId="7E034C42" w:rsidR="007D6E9B" w:rsidRPr="00116B6B" w:rsidRDefault="007D6E9B" w:rsidP="007D6E9B">
            <w:pPr>
              <w:rPr>
                <w:b/>
                <w:color w:val="0000FF"/>
              </w:rPr>
            </w:pPr>
          </w:p>
        </w:tc>
        <w:tc>
          <w:tcPr>
            <w:tcW w:w="8733" w:type="dxa"/>
            <w:gridSpan w:val="12"/>
            <w:tcBorders>
              <w:bottom w:val="nil"/>
              <w:right w:val="double" w:sz="4" w:space="0" w:color="auto"/>
            </w:tcBorders>
          </w:tcPr>
          <w:p w14:paraId="5165F42D" w14:textId="77777777" w:rsidR="00507F32" w:rsidRDefault="00507F32" w:rsidP="00416161">
            <w:pPr>
              <w:jc w:val="both"/>
              <w:rPr>
                <w:b/>
                <w:color w:val="0000FF"/>
                <w:u w:val="single"/>
              </w:rPr>
            </w:pPr>
          </w:p>
          <w:p w14:paraId="688662C8" w14:textId="4F55331F" w:rsidR="00507F32" w:rsidRDefault="00507F32" w:rsidP="00416161">
            <w:pPr>
              <w:jc w:val="both"/>
              <w:rPr>
                <w:color w:val="0000FF"/>
              </w:rPr>
            </w:pPr>
            <w:r>
              <w:rPr>
                <w:color w:val="0000FF"/>
              </w:rPr>
              <w:t>*In partnership with the Personnel Liaison, serve as the Training Program Department of Motor Vehicle Employer Pull Notice Program Coordinator.  *Monitor and update the Pull Notice Program and ensure it accurately reflects all Training Program staff.</w:t>
            </w:r>
          </w:p>
          <w:p w14:paraId="549B0EFC" w14:textId="06887C3C" w:rsidR="00691646" w:rsidRPr="00691646" w:rsidRDefault="00691646" w:rsidP="00416161">
            <w:pPr>
              <w:jc w:val="both"/>
              <w:rPr>
                <w:color w:val="0000FF"/>
              </w:rPr>
            </w:pPr>
          </w:p>
          <w:p w14:paraId="28B7A990" w14:textId="435F213A" w:rsidR="0072183D" w:rsidRDefault="00416161" w:rsidP="00416161">
            <w:pPr>
              <w:jc w:val="both"/>
              <w:rPr>
                <w:color w:val="0000FF"/>
              </w:rPr>
            </w:pPr>
            <w:r>
              <w:rPr>
                <w:color w:val="0000FF"/>
              </w:rPr>
              <w:t>*</w:t>
            </w:r>
            <w:r w:rsidR="00507F32">
              <w:rPr>
                <w:color w:val="0000FF"/>
              </w:rPr>
              <w:t xml:space="preserve">Serve as the backup for the Personnel Analyst including, but not limited to, recruitment and hiring and the Injury and Accommodations Unit in distributing and collecting documents from staff in relation to Workman’s Compensation, Reasonable Accommodation, Ergonomics, Modified Work, and Return to Work, </w:t>
            </w:r>
            <w:r w:rsidR="004C410A">
              <w:rPr>
                <w:color w:val="0000FF"/>
              </w:rPr>
              <w:t xml:space="preserve">and </w:t>
            </w:r>
            <w:r w:rsidR="00507F32">
              <w:rPr>
                <w:color w:val="0000FF"/>
              </w:rPr>
              <w:t xml:space="preserve">Family Medical Leave Act (FMLA). </w:t>
            </w:r>
            <w:r w:rsidR="004C410A">
              <w:rPr>
                <w:color w:val="0000FF"/>
              </w:rPr>
              <w:t>*</w:t>
            </w:r>
            <w:r w:rsidR="00507F32">
              <w:rPr>
                <w:color w:val="0000FF"/>
              </w:rPr>
              <w:t>Assist with general personnel-related questions in the absence of the Personnel Specialists.</w:t>
            </w:r>
          </w:p>
          <w:p w14:paraId="43D2DAB0" w14:textId="77777777" w:rsidR="00507F32" w:rsidRDefault="00507F32" w:rsidP="00416161">
            <w:pPr>
              <w:jc w:val="both"/>
              <w:rPr>
                <w:color w:val="0000FF"/>
              </w:rPr>
            </w:pPr>
          </w:p>
          <w:p w14:paraId="4CF2F429" w14:textId="77777777" w:rsidR="00507F32" w:rsidRDefault="00507F32" w:rsidP="00416161">
            <w:pPr>
              <w:jc w:val="both"/>
              <w:rPr>
                <w:color w:val="0000FF"/>
              </w:rPr>
            </w:pPr>
            <w:r w:rsidRPr="00D972AA">
              <w:rPr>
                <w:color w:val="0000FF"/>
              </w:rPr>
              <w:t>*Responsible for drafting and routing 25-Year Service Letters and Retirement Letters</w:t>
            </w:r>
            <w:r>
              <w:rPr>
                <w:color w:val="0000FF"/>
              </w:rPr>
              <w:t xml:space="preserve"> on behalf of the Training Program. </w:t>
            </w:r>
          </w:p>
          <w:p w14:paraId="465B0001" w14:textId="77777777" w:rsidR="00507F32" w:rsidRDefault="00507F32" w:rsidP="00416161">
            <w:pPr>
              <w:jc w:val="both"/>
            </w:pPr>
          </w:p>
          <w:p w14:paraId="37F8A6D3" w14:textId="4F97BCA2" w:rsidR="007D6E9B" w:rsidRPr="00116B6B" w:rsidRDefault="007D6E9B" w:rsidP="00416161">
            <w:pPr>
              <w:jc w:val="both"/>
              <w:rPr>
                <w:color w:val="0000FF"/>
              </w:rPr>
            </w:pPr>
            <w:r>
              <w:rPr>
                <w:color w:val="0000FF"/>
              </w:rPr>
              <w:t>O</w:t>
            </w:r>
            <w:r w:rsidRPr="00116B6B">
              <w:rPr>
                <w:color w:val="0000FF"/>
              </w:rPr>
              <w:t>ther</w:t>
            </w:r>
            <w:r>
              <w:rPr>
                <w:color w:val="0000FF"/>
              </w:rPr>
              <w:t xml:space="preserve"> job-related</w:t>
            </w:r>
            <w:r w:rsidRPr="00116B6B">
              <w:rPr>
                <w:color w:val="0000FF"/>
              </w:rPr>
              <w:t xml:space="preserve"> </w:t>
            </w:r>
            <w:r>
              <w:rPr>
                <w:color w:val="0000FF"/>
              </w:rPr>
              <w:t>duties are assigned.</w:t>
            </w:r>
          </w:p>
          <w:p w14:paraId="5B1DA3E0" w14:textId="298F1CFA" w:rsidR="007D6E9B" w:rsidRPr="00116B6B" w:rsidRDefault="007D6E9B" w:rsidP="00416161">
            <w:pPr>
              <w:jc w:val="both"/>
            </w:pPr>
          </w:p>
        </w:tc>
      </w:tr>
      <w:bookmarkEnd w:id="0"/>
      <w:bookmarkEnd w:id="4"/>
      <w:tr w:rsidR="002D47DC" w14:paraId="4F8EBE6B" w14:textId="77777777" w:rsidTr="00507F32">
        <w:trPr>
          <w:cantSplit/>
          <w:trHeight w:hRule="exact" w:val="640"/>
        </w:trPr>
        <w:tc>
          <w:tcPr>
            <w:tcW w:w="1995" w:type="dxa"/>
            <w:vMerge/>
            <w:tcBorders>
              <w:left w:val="double" w:sz="4" w:space="0" w:color="auto"/>
              <w:bottom w:val="double" w:sz="4" w:space="0" w:color="auto"/>
            </w:tcBorders>
          </w:tcPr>
          <w:p w14:paraId="6AF6810B" w14:textId="77777777" w:rsidR="002D47DC" w:rsidRDefault="002D47DC" w:rsidP="002D47DC"/>
        </w:tc>
        <w:tc>
          <w:tcPr>
            <w:tcW w:w="8733" w:type="dxa"/>
            <w:gridSpan w:val="12"/>
            <w:tcBorders>
              <w:top w:val="nil"/>
              <w:bottom w:val="double" w:sz="4" w:space="0" w:color="auto"/>
              <w:right w:val="double" w:sz="4" w:space="0" w:color="auto"/>
            </w:tcBorders>
          </w:tcPr>
          <w:p w14:paraId="45390319" w14:textId="77777777" w:rsidR="002D47DC" w:rsidRDefault="002D47DC" w:rsidP="002D47DC">
            <w:pPr>
              <w:rPr>
                <w:color w:val="000000" w:themeColor="text1"/>
                <w:sz w:val="16"/>
                <w:szCs w:val="16"/>
              </w:rPr>
            </w:pPr>
          </w:p>
          <w:p w14:paraId="0DC166BB" w14:textId="097CE180" w:rsidR="002D47DC" w:rsidRPr="00ED28E5" w:rsidRDefault="002D47DC" w:rsidP="002D47DC">
            <w:pPr>
              <w:rPr>
                <w:sz w:val="16"/>
                <w:szCs w:val="16"/>
              </w:rPr>
            </w:pPr>
            <w:r w:rsidRPr="00ED28E5">
              <w:rPr>
                <w:color w:val="000000" w:themeColor="text1"/>
                <w:sz w:val="16"/>
                <w:szCs w:val="16"/>
              </w:rPr>
              <w:t xml:space="preserve">*These are the essential functions for this position.  Essential functions are those functions that the individual who holds the position must be able to perform unaided or with the assistance of </w:t>
            </w:r>
            <w:proofErr w:type="gramStart"/>
            <w:r w:rsidRPr="00ED28E5">
              <w:rPr>
                <w:color w:val="000000" w:themeColor="text1"/>
                <w:sz w:val="16"/>
                <w:szCs w:val="16"/>
              </w:rPr>
              <w:t>a reasonable</w:t>
            </w:r>
            <w:proofErr w:type="gramEnd"/>
            <w:r w:rsidRPr="00ED28E5">
              <w:rPr>
                <w:color w:val="000000" w:themeColor="text1"/>
                <w:sz w:val="16"/>
                <w:szCs w:val="16"/>
              </w:rPr>
              <w:t xml:space="preserve"> accommodation.</w:t>
            </w:r>
          </w:p>
        </w:tc>
      </w:tr>
      <w:tr w:rsidR="002D47DC" w14:paraId="597D006F" w14:textId="77777777" w:rsidTr="00D676A3">
        <w:trPr>
          <w:cantSplit/>
          <w:trHeight w:hRule="exact" w:val="1200"/>
        </w:trPr>
        <w:tc>
          <w:tcPr>
            <w:tcW w:w="10728" w:type="dxa"/>
            <w:gridSpan w:val="13"/>
            <w:tcBorders>
              <w:top w:val="single" w:sz="4" w:space="0" w:color="auto"/>
              <w:left w:val="double" w:sz="4" w:space="0" w:color="auto"/>
              <w:bottom w:val="single" w:sz="4" w:space="0" w:color="auto"/>
              <w:right w:val="double" w:sz="4" w:space="0" w:color="auto"/>
            </w:tcBorders>
          </w:tcPr>
          <w:p w14:paraId="322BE856" w14:textId="77777777" w:rsidR="002D47DC" w:rsidRDefault="002D47DC" w:rsidP="002D47DC">
            <w:r w:rsidRPr="00CD1020">
              <w:rPr>
                <w:b/>
              </w:rPr>
              <w:t xml:space="preserve">Equal Employment Opportunity (EEO) Statement: </w:t>
            </w:r>
            <w:r w:rsidRPr="00F726F6">
              <w:t xml:space="preserve">All CAL FIRE employees are expected to conduct themselves in a professional manner that demonstrates respect for all employees and others they </w:t>
            </w:r>
            <w:proofErr w:type="gramStart"/>
            <w:r w:rsidRPr="00F726F6">
              <w:t>come in contact with</w:t>
            </w:r>
            <w:proofErr w:type="gramEnd"/>
            <w:r w:rsidRPr="00F726F6">
              <w:t xml:space="preserve"> during work hours, during work related activities, and anytime they represent the department. Additionally, all CAL FIRE employees are responsible for promoting a safe and secure work environment free from discrimination, harassment, inappropriate conduct, or retaliation.  </w:t>
            </w:r>
          </w:p>
        </w:tc>
      </w:tr>
      <w:tr w:rsidR="00507F32" w14:paraId="645B6624" w14:textId="77777777" w:rsidTr="00507F32">
        <w:trPr>
          <w:cantSplit/>
          <w:trHeight w:hRule="exact" w:val="955"/>
        </w:trPr>
        <w:tc>
          <w:tcPr>
            <w:tcW w:w="10728" w:type="dxa"/>
            <w:gridSpan w:val="13"/>
            <w:tcBorders>
              <w:top w:val="single" w:sz="4" w:space="0" w:color="auto"/>
              <w:left w:val="double" w:sz="4" w:space="0" w:color="auto"/>
              <w:bottom w:val="single" w:sz="4" w:space="0" w:color="auto"/>
              <w:right w:val="double" w:sz="4" w:space="0" w:color="auto"/>
            </w:tcBorders>
          </w:tcPr>
          <w:p w14:paraId="2B869052" w14:textId="20DC37F5" w:rsidR="00507F32" w:rsidRDefault="00507F32" w:rsidP="00507F32">
            <w:r>
              <w:t xml:space="preserve">Job qualifications and/or conditions of employment: </w:t>
            </w:r>
            <w:r w:rsidRPr="00691646">
              <w:rPr>
                <w:color w:val="0000FF"/>
                <w:sz w:val="18"/>
                <w:szCs w:val="18"/>
              </w:rPr>
              <w:t>State Controller’s Office System experience preferred.</w:t>
            </w:r>
            <w:r w:rsidRPr="00507F32">
              <w:rPr>
                <w:color w:val="0000FF"/>
                <w:sz w:val="18"/>
                <w:szCs w:val="18"/>
              </w:rPr>
              <w:t xml:space="preserve"> Strong analytical, organizational, and communication skills. May be required to work nights, weekends or holidays in support of emergency incidents.  Proficiency with Microsoft Office programs (</w:t>
            </w:r>
            <w:r>
              <w:rPr>
                <w:color w:val="0000FF"/>
                <w:sz w:val="18"/>
                <w:szCs w:val="18"/>
              </w:rPr>
              <w:t xml:space="preserve">Outlook, </w:t>
            </w:r>
            <w:r w:rsidRPr="00507F32">
              <w:rPr>
                <w:color w:val="0000FF"/>
                <w:sz w:val="18"/>
                <w:szCs w:val="18"/>
              </w:rPr>
              <w:t>Excel, Word).</w:t>
            </w:r>
            <w:r>
              <w:rPr>
                <w:color w:val="0000FF"/>
                <w:sz w:val="18"/>
                <w:szCs w:val="18"/>
              </w:rPr>
              <w:t xml:space="preserve"> </w:t>
            </w:r>
            <w:r w:rsidRPr="00507F32">
              <w:rPr>
                <w:color w:val="0000FF"/>
                <w:sz w:val="18"/>
                <w:szCs w:val="18"/>
              </w:rPr>
              <w:t>Statewide travel may be required for up to 5% and may include</w:t>
            </w:r>
            <w:r w:rsidRPr="00EA68D8">
              <w:rPr>
                <w:color w:val="0000FF"/>
              </w:rPr>
              <w:t xml:space="preserve"> overnight stays.</w:t>
            </w:r>
          </w:p>
        </w:tc>
      </w:tr>
      <w:tr w:rsidR="00507F32" w14:paraId="069CBEF8" w14:textId="77777777" w:rsidTr="00ED28E5">
        <w:trPr>
          <w:cantSplit/>
          <w:trHeight w:hRule="exact" w:val="550"/>
        </w:trPr>
        <w:tc>
          <w:tcPr>
            <w:tcW w:w="10728" w:type="dxa"/>
            <w:gridSpan w:val="13"/>
            <w:tcBorders>
              <w:top w:val="single" w:sz="4" w:space="0" w:color="auto"/>
              <w:left w:val="double" w:sz="4" w:space="0" w:color="auto"/>
              <w:bottom w:val="nil"/>
              <w:right w:val="double" w:sz="4" w:space="0" w:color="auto"/>
            </w:tcBorders>
          </w:tcPr>
          <w:p w14:paraId="216A5071" w14:textId="77777777" w:rsidR="00507F32" w:rsidRDefault="00507F32" w:rsidP="00507F32">
            <w:r>
              <w:t>"We have discussed this document in its entirety and understand the duties of this position."</w:t>
            </w:r>
          </w:p>
        </w:tc>
      </w:tr>
      <w:tr w:rsidR="00507F32" w14:paraId="06B145F9" w14:textId="77777777" w:rsidTr="00ED28E5">
        <w:trPr>
          <w:cantSplit/>
          <w:trHeight w:hRule="exact" w:val="352"/>
        </w:trPr>
        <w:tc>
          <w:tcPr>
            <w:tcW w:w="2489" w:type="dxa"/>
            <w:gridSpan w:val="3"/>
            <w:tcBorders>
              <w:top w:val="single" w:sz="4" w:space="0" w:color="auto"/>
              <w:left w:val="double" w:sz="4" w:space="0" w:color="auto"/>
              <w:bottom w:val="single" w:sz="4" w:space="0" w:color="auto"/>
              <w:right w:val="nil"/>
            </w:tcBorders>
          </w:tcPr>
          <w:p w14:paraId="4656E13F" w14:textId="77777777" w:rsidR="00507F32" w:rsidRDefault="00507F32" w:rsidP="00507F32">
            <w:pPr>
              <w:rPr>
                <w:sz w:val="16"/>
              </w:rPr>
            </w:pPr>
            <w:r>
              <w:rPr>
                <w:sz w:val="16"/>
              </w:rPr>
              <w:t>Employee Signature</w:t>
            </w:r>
          </w:p>
        </w:tc>
        <w:tc>
          <w:tcPr>
            <w:tcW w:w="250" w:type="dxa"/>
            <w:tcBorders>
              <w:top w:val="nil"/>
              <w:left w:val="nil"/>
              <w:bottom w:val="single" w:sz="4" w:space="0" w:color="auto"/>
              <w:right w:val="nil"/>
            </w:tcBorders>
          </w:tcPr>
          <w:p w14:paraId="0E0C0DB9" w14:textId="77777777" w:rsidR="00507F32" w:rsidRDefault="00507F32" w:rsidP="00507F32">
            <w:pPr>
              <w:rPr>
                <w:sz w:val="16"/>
              </w:rPr>
            </w:pPr>
          </w:p>
        </w:tc>
        <w:tc>
          <w:tcPr>
            <w:tcW w:w="2258" w:type="dxa"/>
            <w:gridSpan w:val="2"/>
            <w:tcBorders>
              <w:top w:val="single" w:sz="4" w:space="0" w:color="auto"/>
              <w:left w:val="nil"/>
              <w:bottom w:val="single" w:sz="4" w:space="0" w:color="auto"/>
              <w:right w:val="nil"/>
            </w:tcBorders>
          </w:tcPr>
          <w:p w14:paraId="7F7731E4" w14:textId="77777777" w:rsidR="00507F32" w:rsidRDefault="00507F32" w:rsidP="00507F32">
            <w:pPr>
              <w:rPr>
                <w:sz w:val="16"/>
              </w:rPr>
            </w:pPr>
            <w:r>
              <w:rPr>
                <w:sz w:val="16"/>
              </w:rPr>
              <w:t>Date</w:t>
            </w:r>
          </w:p>
        </w:tc>
        <w:tc>
          <w:tcPr>
            <w:tcW w:w="250" w:type="dxa"/>
            <w:tcBorders>
              <w:top w:val="nil"/>
              <w:left w:val="nil"/>
              <w:bottom w:val="single" w:sz="4" w:space="0" w:color="auto"/>
              <w:right w:val="nil"/>
            </w:tcBorders>
          </w:tcPr>
          <w:p w14:paraId="1AC2072B" w14:textId="77777777" w:rsidR="00507F32" w:rsidRDefault="00507F32" w:rsidP="00507F32">
            <w:pPr>
              <w:rPr>
                <w:sz w:val="16"/>
              </w:rPr>
            </w:pPr>
          </w:p>
        </w:tc>
        <w:tc>
          <w:tcPr>
            <w:tcW w:w="2911" w:type="dxa"/>
            <w:gridSpan w:val="4"/>
            <w:tcBorders>
              <w:top w:val="single" w:sz="4" w:space="0" w:color="auto"/>
              <w:left w:val="nil"/>
              <w:bottom w:val="single" w:sz="4" w:space="0" w:color="auto"/>
              <w:right w:val="nil"/>
            </w:tcBorders>
          </w:tcPr>
          <w:p w14:paraId="2099C288" w14:textId="77777777" w:rsidR="00507F32" w:rsidRDefault="00507F32" w:rsidP="00507F32">
            <w:pPr>
              <w:rPr>
                <w:sz w:val="16"/>
              </w:rPr>
            </w:pPr>
            <w:r>
              <w:rPr>
                <w:sz w:val="16"/>
              </w:rPr>
              <w:t>Supervisor Signature</w:t>
            </w:r>
          </w:p>
        </w:tc>
        <w:tc>
          <w:tcPr>
            <w:tcW w:w="268" w:type="dxa"/>
            <w:tcBorders>
              <w:top w:val="nil"/>
              <w:left w:val="nil"/>
              <w:bottom w:val="single" w:sz="4" w:space="0" w:color="auto"/>
              <w:right w:val="nil"/>
            </w:tcBorders>
          </w:tcPr>
          <w:p w14:paraId="45C8A0F1" w14:textId="77777777" w:rsidR="00507F32" w:rsidRDefault="00507F32" w:rsidP="00507F32">
            <w:pPr>
              <w:rPr>
                <w:sz w:val="16"/>
              </w:rPr>
            </w:pPr>
          </w:p>
        </w:tc>
        <w:tc>
          <w:tcPr>
            <w:tcW w:w="2302" w:type="dxa"/>
            <w:tcBorders>
              <w:top w:val="single" w:sz="4" w:space="0" w:color="auto"/>
              <w:left w:val="nil"/>
              <w:bottom w:val="single" w:sz="4" w:space="0" w:color="auto"/>
              <w:right w:val="double" w:sz="4" w:space="0" w:color="auto"/>
            </w:tcBorders>
          </w:tcPr>
          <w:p w14:paraId="3CD3069B" w14:textId="77777777" w:rsidR="00507F32" w:rsidRDefault="00507F32" w:rsidP="00507F32">
            <w:pPr>
              <w:rPr>
                <w:sz w:val="16"/>
              </w:rPr>
            </w:pPr>
            <w:r>
              <w:rPr>
                <w:sz w:val="16"/>
              </w:rPr>
              <w:t>Date</w:t>
            </w:r>
          </w:p>
        </w:tc>
      </w:tr>
      <w:tr w:rsidR="00507F32" w14:paraId="57E1ABB2" w14:textId="6541248B" w:rsidTr="0037439C">
        <w:trPr>
          <w:cantSplit/>
          <w:trHeight w:val="332"/>
        </w:trPr>
        <w:tc>
          <w:tcPr>
            <w:tcW w:w="2302" w:type="dxa"/>
            <w:gridSpan w:val="2"/>
            <w:vMerge w:val="restart"/>
            <w:tcBorders>
              <w:top w:val="single" w:sz="4" w:space="0" w:color="auto"/>
              <w:left w:val="double" w:sz="4" w:space="0" w:color="auto"/>
              <w:bottom w:val="single" w:sz="4" w:space="0" w:color="auto"/>
              <w:right w:val="nil"/>
            </w:tcBorders>
            <w:shd w:val="clear" w:color="auto" w:fill="C0C0C0"/>
          </w:tcPr>
          <w:p w14:paraId="113A4EDD" w14:textId="77777777" w:rsidR="00507F32" w:rsidRDefault="00507F32" w:rsidP="00507F32">
            <w:pPr>
              <w:rPr>
                <w:b/>
                <w:bCs/>
                <w:sz w:val="14"/>
              </w:rPr>
            </w:pPr>
            <w:bookmarkStart w:id="5" w:name="_Hlk9283461"/>
            <w:bookmarkStart w:id="6" w:name="_Hlk9283125"/>
            <w:r>
              <w:rPr>
                <w:b/>
                <w:bCs/>
                <w:sz w:val="14"/>
              </w:rPr>
              <w:t>Personnel use only</w:t>
            </w:r>
          </w:p>
        </w:tc>
        <w:tc>
          <w:tcPr>
            <w:tcW w:w="2302" w:type="dxa"/>
            <w:gridSpan w:val="3"/>
            <w:vMerge w:val="restart"/>
            <w:tcBorders>
              <w:top w:val="single" w:sz="4" w:space="0" w:color="auto"/>
              <w:left w:val="nil"/>
              <w:bottom w:val="single" w:sz="4" w:space="0" w:color="auto"/>
              <w:right w:val="nil"/>
            </w:tcBorders>
            <w:shd w:val="clear" w:color="auto" w:fill="C0C0C0"/>
          </w:tcPr>
          <w:p w14:paraId="04F02538" w14:textId="77777777" w:rsidR="00507F32" w:rsidRDefault="00507F32" w:rsidP="00507F32">
            <w:pPr>
              <w:rPr>
                <w:sz w:val="14"/>
              </w:rPr>
            </w:pPr>
            <w:r>
              <w:rPr>
                <w:sz w:val="14"/>
              </w:rPr>
              <w:fldChar w:fldCharType="begin">
                <w:ffData>
                  <w:name w:val="Check1"/>
                  <w:enabled/>
                  <w:calcOnExit w:val="0"/>
                  <w:checkBox>
                    <w:sizeAuto/>
                    <w:default w:val="0"/>
                  </w:checkBox>
                </w:ffData>
              </w:fldChar>
            </w:r>
            <w:r>
              <w:rPr>
                <w:sz w:val="14"/>
              </w:rPr>
              <w:instrText xml:space="preserve"> FORMCHECKBOX </w:instrText>
            </w:r>
            <w:r>
              <w:rPr>
                <w:sz w:val="14"/>
              </w:rPr>
            </w:r>
            <w:r>
              <w:rPr>
                <w:sz w:val="14"/>
              </w:rPr>
              <w:fldChar w:fldCharType="separate"/>
            </w:r>
            <w:r>
              <w:rPr>
                <w:sz w:val="14"/>
              </w:rPr>
              <w:fldChar w:fldCharType="end"/>
            </w:r>
            <w:r>
              <w:rPr>
                <w:sz w:val="14"/>
              </w:rPr>
              <w:t xml:space="preserve">  Posted to Directory</w:t>
            </w:r>
          </w:p>
        </w:tc>
        <w:tc>
          <w:tcPr>
            <w:tcW w:w="1861" w:type="dxa"/>
            <w:gridSpan w:val="5"/>
            <w:tcBorders>
              <w:top w:val="single" w:sz="4" w:space="0" w:color="auto"/>
              <w:left w:val="nil"/>
              <w:bottom w:val="single" w:sz="4" w:space="0" w:color="auto"/>
              <w:right w:val="nil"/>
            </w:tcBorders>
            <w:shd w:val="clear" w:color="auto" w:fill="C0C0C0"/>
          </w:tcPr>
          <w:p w14:paraId="0BD079EA" w14:textId="77777777" w:rsidR="00507F32" w:rsidRDefault="00507F32" w:rsidP="00507F32">
            <w:pPr>
              <w:rPr>
                <w:sz w:val="12"/>
              </w:rPr>
            </w:pPr>
          </w:p>
        </w:tc>
        <w:tc>
          <w:tcPr>
            <w:tcW w:w="4263" w:type="dxa"/>
            <w:gridSpan w:val="3"/>
            <w:vMerge w:val="restart"/>
            <w:tcBorders>
              <w:top w:val="nil"/>
              <w:left w:val="nil"/>
              <w:bottom w:val="single" w:sz="4" w:space="0" w:color="auto"/>
              <w:right w:val="double" w:sz="4" w:space="0" w:color="auto"/>
            </w:tcBorders>
            <w:shd w:val="clear" w:color="auto" w:fill="BFBFBF" w:themeFill="background1" w:themeFillShade="BF"/>
          </w:tcPr>
          <w:p w14:paraId="0F23D79E" w14:textId="5114DFD7" w:rsidR="00507F32" w:rsidRDefault="00507F32" w:rsidP="00507F32">
            <w:pPr>
              <w:rPr>
                <w:sz w:val="12"/>
              </w:rPr>
            </w:pPr>
          </w:p>
          <w:p w14:paraId="28DC0CC7" w14:textId="77777777" w:rsidR="00507F32" w:rsidRPr="00ED28E5" w:rsidRDefault="00507F32" w:rsidP="00507F32">
            <w:pPr>
              <w:ind w:firstLine="720"/>
              <w:rPr>
                <w:sz w:val="12"/>
              </w:rPr>
            </w:pPr>
          </w:p>
        </w:tc>
      </w:tr>
      <w:bookmarkEnd w:id="5"/>
      <w:tr w:rsidR="00507F32" w14:paraId="7B22D509" w14:textId="150A3766" w:rsidTr="0037439C">
        <w:trPr>
          <w:cantSplit/>
          <w:trHeight w:val="144"/>
        </w:trPr>
        <w:tc>
          <w:tcPr>
            <w:tcW w:w="2302" w:type="dxa"/>
            <w:gridSpan w:val="2"/>
            <w:vMerge/>
            <w:tcBorders>
              <w:top w:val="single" w:sz="4" w:space="0" w:color="auto"/>
              <w:left w:val="double" w:sz="4" w:space="0" w:color="auto"/>
              <w:bottom w:val="double" w:sz="4" w:space="0" w:color="auto"/>
              <w:right w:val="nil"/>
            </w:tcBorders>
            <w:shd w:val="clear" w:color="auto" w:fill="C0C0C0"/>
          </w:tcPr>
          <w:p w14:paraId="0784B385" w14:textId="77777777" w:rsidR="00507F32" w:rsidRDefault="00507F32" w:rsidP="00507F32">
            <w:pPr>
              <w:rPr>
                <w:b/>
                <w:bCs/>
              </w:rPr>
            </w:pPr>
          </w:p>
        </w:tc>
        <w:tc>
          <w:tcPr>
            <w:tcW w:w="2302" w:type="dxa"/>
            <w:gridSpan w:val="3"/>
            <w:vMerge/>
            <w:tcBorders>
              <w:top w:val="single" w:sz="4" w:space="0" w:color="auto"/>
              <w:left w:val="nil"/>
              <w:bottom w:val="double" w:sz="4" w:space="0" w:color="auto"/>
              <w:right w:val="nil"/>
            </w:tcBorders>
            <w:shd w:val="clear" w:color="auto" w:fill="C0C0C0"/>
          </w:tcPr>
          <w:p w14:paraId="08E79F5B" w14:textId="77777777" w:rsidR="00507F32" w:rsidRDefault="00507F32" w:rsidP="00507F32"/>
        </w:tc>
        <w:tc>
          <w:tcPr>
            <w:tcW w:w="1861" w:type="dxa"/>
            <w:gridSpan w:val="5"/>
            <w:tcBorders>
              <w:top w:val="single" w:sz="4" w:space="0" w:color="auto"/>
              <w:left w:val="nil"/>
              <w:bottom w:val="double" w:sz="4" w:space="0" w:color="auto"/>
              <w:right w:val="nil"/>
            </w:tcBorders>
            <w:shd w:val="clear" w:color="auto" w:fill="C0C0C0"/>
          </w:tcPr>
          <w:p w14:paraId="38D915B7" w14:textId="77777777" w:rsidR="00507F32" w:rsidRDefault="00507F32" w:rsidP="00507F32">
            <w:pPr>
              <w:jc w:val="center"/>
              <w:rPr>
                <w:sz w:val="12"/>
              </w:rPr>
            </w:pPr>
            <w:r>
              <w:rPr>
                <w:sz w:val="12"/>
              </w:rPr>
              <w:t>Initials and Date</w:t>
            </w:r>
          </w:p>
        </w:tc>
        <w:tc>
          <w:tcPr>
            <w:tcW w:w="4263" w:type="dxa"/>
            <w:gridSpan w:val="3"/>
            <w:vMerge/>
            <w:tcBorders>
              <w:top w:val="single" w:sz="4" w:space="0" w:color="auto"/>
              <w:left w:val="nil"/>
              <w:bottom w:val="double" w:sz="4" w:space="0" w:color="auto"/>
              <w:right w:val="double" w:sz="4" w:space="0" w:color="auto"/>
            </w:tcBorders>
            <w:shd w:val="clear" w:color="auto" w:fill="BFBFBF" w:themeFill="background1" w:themeFillShade="BF"/>
          </w:tcPr>
          <w:p w14:paraId="43FBF5E2" w14:textId="77777777" w:rsidR="00507F32" w:rsidRDefault="00507F32" w:rsidP="00507F32">
            <w:pPr>
              <w:rPr>
                <w:sz w:val="12"/>
              </w:rPr>
            </w:pPr>
          </w:p>
        </w:tc>
      </w:tr>
      <w:tr w:rsidR="00507F32" w14:paraId="61C9FAC0" w14:textId="77777777" w:rsidTr="0037439C">
        <w:trPr>
          <w:cantSplit/>
        </w:trPr>
        <w:tc>
          <w:tcPr>
            <w:tcW w:w="6235" w:type="dxa"/>
            <w:gridSpan w:val="9"/>
            <w:tcBorders>
              <w:top w:val="double" w:sz="4" w:space="0" w:color="auto"/>
              <w:left w:val="double" w:sz="4" w:space="0" w:color="auto"/>
            </w:tcBorders>
          </w:tcPr>
          <w:p w14:paraId="7E61B35E" w14:textId="77777777" w:rsidR="00507F32" w:rsidRDefault="00507F32" w:rsidP="00507F32">
            <w:pPr>
              <w:rPr>
                <w:sz w:val="16"/>
              </w:rPr>
            </w:pPr>
          </w:p>
        </w:tc>
        <w:tc>
          <w:tcPr>
            <w:tcW w:w="4493" w:type="dxa"/>
            <w:gridSpan w:val="4"/>
            <w:tcBorders>
              <w:top w:val="double" w:sz="4" w:space="0" w:color="auto"/>
              <w:right w:val="double" w:sz="4" w:space="0" w:color="auto"/>
            </w:tcBorders>
          </w:tcPr>
          <w:p w14:paraId="052B1B7B" w14:textId="77777777" w:rsidR="00507F32" w:rsidRDefault="00507F32" w:rsidP="00507F32"/>
        </w:tc>
      </w:tr>
      <w:bookmarkEnd w:id="6"/>
    </w:tbl>
    <w:p w14:paraId="6FFD8391" w14:textId="0DBA602F" w:rsidR="00F228C9" w:rsidRDefault="00F228C9" w:rsidP="00444D8A">
      <w:pPr>
        <w:tabs>
          <w:tab w:val="left" w:pos="360"/>
          <w:tab w:val="left" w:pos="4932"/>
        </w:tabs>
        <w:rPr>
          <w:sz w:val="2"/>
          <w:u w:val="single"/>
        </w:rPr>
      </w:pPr>
    </w:p>
    <w:sectPr w:rsidR="00F228C9" w:rsidSect="0075176D">
      <w:headerReference w:type="default" r:id="rId8"/>
      <w:pgSz w:w="12240" w:h="15840"/>
      <w:pgMar w:top="432" w:right="864" w:bottom="288" w:left="864" w:header="288" w:footer="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2280CC" w14:textId="77777777" w:rsidR="004B3137" w:rsidRDefault="004B3137" w:rsidP="00346C2D">
      <w:r>
        <w:separator/>
      </w:r>
    </w:p>
  </w:endnote>
  <w:endnote w:type="continuationSeparator" w:id="0">
    <w:p w14:paraId="4E639916" w14:textId="77777777" w:rsidR="004B3137" w:rsidRDefault="004B3137" w:rsidP="00346C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7F66D3" w14:textId="77777777" w:rsidR="004B3137" w:rsidRDefault="004B3137" w:rsidP="00346C2D">
      <w:r>
        <w:separator/>
      </w:r>
    </w:p>
  </w:footnote>
  <w:footnote w:type="continuationSeparator" w:id="0">
    <w:p w14:paraId="743AD59A" w14:textId="77777777" w:rsidR="004B3137" w:rsidRDefault="004B3137" w:rsidP="00346C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CFB04E" w14:textId="681CED0F" w:rsidR="0075176D" w:rsidRPr="0075176D" w:rsidRDefault="00691646" w:rsidP="0075176D">
    <w:pPr>
      <w:pStyle w:val="Header"/>
      <w:jc w:val="right"/>
      <w:rPr>
        <w:color w:val="FF0000"/>
      </w:rPr>
    </w:pPr>
    <w:r>
      <w:rPr>
        <w:color w:val="FF0000"/>
      </w:rPr>
      <w:t>PROPOSED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076178B"/>
    <w:multiLevelType w:val="hybridMultilevel"/>
    <w:tmpl w:val="B2C483D4"/>
    <w:lvl w:ilvl="0" w:tplc="04090005">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77176C2B"/>
    <w:multiLevelType w:val="hybridMultilevel"/>
    <w:tmpl w:val="7ECE441A"/>
    <w:lvl w:ilvl="0" w:tplc="04090005">
      <w:start w:val="1"/>
      <w:numFmt w:val="bullet"/>
      <w:lvlText w:val=""/>
      <w:lvlJc w:val="left"/>
      <w:pPr>
        <w:tabs>
          <w:tab w:val="num" w:pos="360"/>
        </w:tabs>
        <w:ind w:left="360" w:hanging="360"/>
      </w:pPr>
      <w:rPr>
        <w:rFonts w:ascii="Wingdings" w:hAnsi="Wingdings"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num w:numId="1" w16cid:durableId="1630553052">
    <w:abstractNumId w:val="1"/>
  </w:num>
  <w:num w:numId="2" w16cid:durableId="18177180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30"/>
  <w:proofState w:grammar="clean"/>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6846"/>
    <w:rsid w:val="00002936"/>
    <w:rsid w:val="0000517A"/>
    <w:rsid w:val="00005709"/>
    <w:rsid w:val="00020BE8"/>
    <w:rsid w:val="00027D25"/>
    <w:rsid w:val="0003011A"/>
    <w:rsid w:val="0003189D"/>
    <w:rsid w:val="00034782"/>
    <w:rsid w:val="00040BAC"/>
    <w:rsid w:val="00044B17"/>
    <w:rsid w:val="00047FC1"/>
    <w:rsid w:val="00066571"/>
    <w:rsid w:val="000B2116"/>
    <w:rsid w:val="000C135B"/>
    <w:rsid w:val="000C484C"/>
    <w:rsid w:val="000D55A3"/>
    <w:rsid w:val="000F78FC"/>
    <w:rsid w:val="0010627C"/>
    <w:rsid w:val="001115B1"/>
    <w:rsid w:val="00116B6B"/>
    <w:rsid w:val="0011706D"/>
    <w:rsid w:val="00134874"/>
    <w:rsid w:val="001453C9"/>
    <w:rsid w:val="001A2024"/>
    <w:rsid w:val="001F3C6F"/>
    <w:rsid w:val="001F49F8"/>
    <w:rsid w:val="001F6F11"/>
    <w:rsid w:val="00201596"/>
    <w:rsid w:val="0020385D"/>
    <w:rsid w:val="002132F4"/>
    <w:rsid w:val="00227EC8"/>
    <w:rsid w:val="00241AFA"/>
    <w:rsid w:val="00247266"/>
    <w:rsid w:val="00287EF8"/>
    <w:rsid w:val="002C1DEC"/>
    <w:rsid w:val="002D1E85"/>
    <w:rsid w:val="002D47DC"/>
    <w:rsid w:val="002F1C9D"/>
    <w:rsid w:val="00304CDC"/>
    <w:rsid w:val="00320927"/>
    <w:rsid w:val="00333D49"/>
    <w:rsid w:val="00346C2D"/>
    <w:rsid w:val="00360557"/>
    <w:rsid w:val="0037439C"/>
    <w:rsid w:val="003845EE"/>
    <w:rsid w:val="00396846"/>
    <w:rsid w:val="003F6D5F"/>
    <w:rsid w:val="00405FE3"/>
    <w:rsid w:val="00406FDF"/>
    <w:rsid w:val="00416161"/>
    <w:rsid w:val="004246E9"/>
    <w:rsid w:val="00424B9D"/>
    <w:rsid w:val="00430EEF"/>
    <w:rsid w:val="00444D8A"/>
    <w:rsid w:val="00444F90"/>
    <w:rsid w:val="00445B98"/>
    <w:rsid w:val="0045780C"/>
    <w:rsid w:val="0046356E"/>
    <w:rsid w:val="004A7619"/>
    <w:rsid w:val="004B04C4"/>
    <w:rsid w:val="004B3137"/>
    <w:rsid w:val="004B3F40"/>
    <w:rsid w:val="004C0BF5"/>
    <w:rsid w:val="004C1207"/>
    <w:rsid w:val="004C410A"/>
    <w:rsid w:val="004C4340"/>
    <w:rsid w:val="004D0A94"/>
    <w:rsid w:val="004F1394"/>
    <w:rsid w:val="00507F32"/>
    <w:rsid w:val="00526CC7"/>
    <w:rsid w:val="00532C2A"/>
    <w:rsid w:val="00537819"/>
    <w:rsid w:val="005465DD"/>
    <w:rsid w:val="00566723"/>
    <w:rsid w:val="00570721"/>
    <w:rsid w:val="0058614A"/>
    <w:rsid w:val="005A10A1"/>
    <w:rsid w:val="005B0F47"/>
    <w:rsid w:val="005D27ED"/>
    <w:rsid w:val="005E4E68"/>
    <w:rsid w:val="005F5EA8"/>
    <w:rsid w:val="00656A3A"/>
    <w:rsid w:val="006673D4"/>
    <w:rsid w:val="006854A0"/>
    <w:rsid w:val="00691646"/>
    <w:rsid w:val="006A073F"/>
    <w:rsid w:val="006C39FA"/>
    <w:rsid w:val="006E1753"/>
    <w:rsid w:val="00706196"/>
    <w:rsid w:val="00720600"/>
    <w:rsid w:val="0072183D"/>
    <w:rsid w:val="00725363"/>
    <w:rsid w:val="00731AD0"/>
    <w:rsid w:val="0075176D"/>
    <w:rsid w:val="00776C6F"/>
    <w:rsid w:val="007808B2"/>
    <w:rsid w:val="00790208"/>
    <w:rsid w:val="007927D2"/>
    <w:rsid w:val="0079446B"/>
    <w:rsid w:val="0079546E"/>
    <w:rsid w:val="007A7DE3"/>
    <w:rsid w:val="007B03C3"/>
    <w:rsid w:val="007B2269"/>
    <w:rsid w:val="007D137A"/>
    <w:rsid w:val="007D6E9B"/>
    <w:rsid w:val="007E1339"/>
    <w:rsid w:val="007F2FB9"/>
    <w:rsid w:val="007F36DD"/>
    <w:rsid w:val="008038CD"/>
    <w:rsid w:val="00835CD3"/>
    <w:rsid w:val="00843436"/>
    <w:rsid w:val="00892C03"/>
    <w:rsid w:val="008951EA"/>
    <w:rsid w:val="008A33BC"/>
    <w:rsid w:val="00902B18"/>
    <w:rsid w:val="0090712A"/>
    <w:rsid w:val="00951D8A"/>
    <w:rsid w:val="00956870"/>
    <w:rsid w:val="009601B1"/>
    <w:rsid w:val="009629D2"/>
    <w:rsid w:val="009647E4"/>
    <w:rsid w:val="00971010"/>
    <w:rsid w:val="0099274D"/>
    <w:rsid w:val="00992811"/>
    <w:rsid w:val="009A2A6E"/>
    <w:rsid w:val="009A433C"/>
    <w:rsid w:val="009D1D7A"/>
    <w:rsid w:val="009D3ADA"/>
    <w:rsid w:val="009D4EDA"/>
    <w:rsid w:val="009F2491"/>
    <w:rsid w:val="009F50E4"/>
    <w:rsid w:val="00A31776"/>
    <w:rsid w:val="00A71C12"/>
    <w:rsid w:val="00A774E1"/>
    <w:rsid w:val="00AA7B2E"/>
    <w:rsid w:val="00AB1C0F"/>
    <w:rsid w:val="00AD778A"/>
    <w:rsid w:val="00AE05E6"/>
    <w:rsid w:val="00AE07DA"/>
    <w:rsid w:val="00AE67E2"/>
    <w:rsid w:val="00AF5340"/>
    <w:rsid w:val="00B0057A"/>
    <w:rsid w:val="00B175D3"/>
    <w:rsid w:val="00B24288"/>
    <w:rsid w:val="00B26F5A"/>
    <w:rsid w:val="00B561F8"/>
    <w:rsid w:val="00B8104F"/>
    <w:rsid w:val="00B95BBE"/>
    <w:rsid w:val="00B95C62"/>
    <w:rsid w:val="00BB3358"/>
    <w:rsid w:val="00BE4197"/>
    <w:rsid w:val="00C0315B"/>
    <w:rsid w:val="00C1322E"/>
    <w:rsid w:val="00C33CB3"/>
    <w:rsid w:val="00C37C06"/>
    <w:rsid w:val="00C41C59"/>
    <w:rsid w:val="00C562E6"/>
    <w:rsid w:val="00C63697"/>
    <w:rsid w:val="00C72E28"/>
    <w:rsid w:val="00C764B1"/>
    <w:rsid w:val="00C86934"/>
    <w:rsid w:val="00C9465B"/>
    <w:rsid w:val="00CA503E"/>
    <w:rsid w:val="00CB0A92"/>
    <w:rsid w:val="00CB5F23"/>
    <w:rsid w:val="00CC3ED9"/>
    <w:rsid w:val="00CD1020"/>
    <w:rsid w:val="00CD3418"/>
    <w:rsid w:val="00CD584F"/>
    <w:rsid w:val="00CE6F5F"/>
    <w:rsid w:val="00D02B9E"/>
    <w:rsid w:val="00D044C1"/>
    <w:rsid w:val="00D20D90"/>
    <w:rsid w:val="00D6036C"/>
    <w:rsid w:val="00D63745"/>
    <w:rsid w:val="00D63F53"/>
    <w:rsid w:val="00D667F6"/>
    <w:rsid w:val="00D676A3"/>
    <w:rsid w:val="00D70216"/>
    <w:rsid w:val="00D708C9"/>
    <w:rsid w:val="00D721DA"/>
    <w:rsid w:val="00D773D8"/>
    <w:rsid w:val="00D80EA2"/>
    <w:rsid w:val="00D845ED"/>
    <w:rsid w:val="00D914D0"/>
    <w:rsid w:val="00D918DB"/>
    <w:rsid w:val="00DA37EA"/>
    <w:rsid w:val="00DB5EEC"/>
    <w:rsid w:val="00DD7920"/>
    <w:rsid w:val="00DF0024"/>
    <w:rsid w:val="00DF66BD"/>
    <w:rsid w:val="00E12752"/>
    <w:rsid w:val="00E27699"/>
    <w:rsid w:val="00E30954"/>
    <w:rsid w:val="00E61568"/>
    <w:rsid w:val="00E65707"/>
    <w:rsid w:val="00E72569"/>
    <w:rsid w:val="00E95BA6"/>
    <w:rsid w:val="00EC0C78"/>
    <w:rsid w:val="00EC16F6"/>
    <w:rsid w:val="00ED21A9"/>
    <w:rsid w:val="00ED2640"/>
    <w:rsid w:val="00ED28E5"/>
    <w:rsid w:val="00ED2EC3"/>
    <w:rsid w:val="00EF0CF0"/>
    <w:rsid w:val="00F2048A"/>
    <w:rsid w:val="00F228C9"/>
    <w:rsid w:val="00F25FEA"/>
    <w:rsid w:val="00F4561D"/>
    <w:rsid w:val="00F55454"/>
    <w:rsid w:val="00F61CE5"/>
    <w:rsid w:val="00F726F6"/>
    <w:rsid w:val="00F77B0F"/>
    <w:rsid w:val="00F87833"/>
    <w:rsid w:val="00FA0593"/>
    <w:rsid w:val="00FA6858"/>
    <w:rsid w:val="00FB54E4"/>
    <w:rsid w:val="00FC752E"/>
    <w:rsid w:val="00FD29FD"/>
    <w:rsid w:val="00FD2BEA"/>
    <w:rsid w:val="00FD5B26"/>
    <w:rsid w:val="00FF359A"/>
    <w:rsid w:val="00FF51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89F8DBF"/>
  <w15:docId w15:val="{DABE5BBA-CF43-4411-B9FF-173AEAC0DD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439C"/>
    <w:rPr>
      <w:rFonts w:ascii="Arial" w:hAnsi="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46C2D"/>
    <w:pPr>
      <w:tabs>
        <w:tab w:val="center" w:pos="4680"/>
        <w:tab w:val="right" w:pos="9360"/>
      </w:tabs>
    </w:pPr>
  </w:style>
  <w:style w:type="character" w:customStyle="1" w:styleId="HeaderChar">
    <w:name w:val="Header Char"/>
    <w:link w:val="Header"/>
    <w:uiPriority w:val="99"/>
    <w:rsid w:val="00346C2D"/>
    <w:rPr>
      <w:rFonts w:ascii="Arial" w:hAnsi="Arial"/>
    </w:rPr>
  </w:style>
  <w:style w:type="paragraph" w:styleId="Footer">
    <w:name w:val="footer"/>
    <w:basedOn w:val="Normal"/>
    <w:link w:val="FooterChar"/>
    <w:uiPriority w:val="99"/>
    <w:unhideWhenUsed/>
    <w:rsid w:val="00346C2D"/>
    <w:pPr>
      <w:tabs>
        <w:tab w:val="center" w:pos="4680"/>
        <w:tab w:val="right" w:pos="9360"/>
      </w:tabs>
    </w:pPr>
  </w:style>
  <w:style w:type="character" w:customStyle="1" w:styleId="FooterChar">
    <w:name w:val="Footer Char"/>
    <w:link w:val="Footer"/>
    <w:uiPriority w:val="99"/>
    <w:rsid w:val="00346C2D"/>
    <w:rPr>
      <w:rFonts w:ascii="Arial" w:hAnsi="Arial"/>
    </w:rPr>
  </w:style>
  <w:style w:type="character" w:styleId="CommentReference">
    <w:name w:val="annotation reference"/>
    <w:basedOn w:val="DefaultParagraphFont"/>
    <w:uiPriority w:val="99"/>
    <w:semiHidden/>
    <w:unhideWhenUsed/>
    <w:rsid w:val="004246E9"/>
    <w:rPr>
      <w:sz w:val="16"/>
      <w:szCs w:val="16"/>
    </w:rPr>
  </w:style>
  <w:style w:type="paragraph" w:styleId="CommentText">
    <w:name w:val="annotation text"/>
    <w:basedOn w:val="Normal"/>
    <w:link w:val="CommentTextChar"/>
    <w:uiPriority w:val="99"/>
    <w:semiHidden/>
    <w:unhideWhenUsed/>
    <w:rsid w:val="004246E9"/>
  </w:style>
  <w:style w:type="character" w:customStyle="1" w:styleId="CommentTextChar">
    <w:name w:val="Comment Text Char"/>
    <w:basedOn w:val="DefaultParagraphFont"/>
    <w:link w:val="CommentText"/>
    <w:uiPriority w:val="99"/>
    <w:semiHidden/>
    <w:rsid w:val="004246E9"/>
    <w:rPr>
      <w:rFonts w:ascii="Arial" w:hAnsi="Arial"/>
    </w:rPr>
  </w:style>
  <w:style w:type="paragraph" w:styleId="CommentSubject">
    <w:name w:val="annotation subject"/>
    <w:basedOn w:val="CommentText"/>
    <w:next w:val="CommentText"/>
    <w:link w:val="CommentSubjectChar"/>
    <w:uiPriority w:val="99"/>
    <w:semiHidden/>
    <w:unhideWhenUsed/>
    <w:rsid w:val="004246E9"/>
    <w:rPr>
      <w:b/>
      <w:bCs/>
    </w:rPr>
  </w:style>
  <w:style w:type="character" w:customStyle="1" w:styleId="CommentSubjectChar">
    <w:name w:val="Comment Subject Char"/>
    <w:basedOn w:val="CommentTextChar"/>
    <w:link w:val="CommentSubject"/>
    <w:uiPriority w:val="99"/>
    <w:semiHidden/>
    <w:rsid w:val="004246E9"/>
    <w:rPr>
      <w:rFonts w:ascii="Arial" w:hAnsi="Arial"/>
      <w:b/>
      <w:bCs/>
    </w:rPr>
  </w:style>
  <w:style w:type="paragraph" w:styleId="BalloonText">
    <w:name w:val="Balloon Text"/>
    <w:basedOn w:val="Normal"/>
    <w:link w:val="BalloonTextChar"/>
    <w:uiPriority w:val="99"/>
    <w:semiHidden/>
    <w:unhideWhenUsed/>
    <w:rsid w:val="004246E9"/>
    <w:rPr>
      <w:rFonts w:ascii="Tahoma" w:hAnsi="Tahoma" w:cs="Tahoma"/>
      <w:sz w:val="16"/>
      <w:szCs w:val="16"/>
    </w:rPr>
  </w:style>
  <w:style w:type="character" w:customStyle="1" w:styleId="BalloonTextChar">
    <w:name w:val="Balloon Text Char"/>
    <w:basedOn w:val="DefaultParagraphFont"/>
    <w:link w:val="BalloonText"/>
    <w:uiPriority w:val="99"/>
    <w:semiHidden/>
    <w:rsid w:val="004246E9"/>
    <w:rPr>
      <w:rFonts w:ascii="Tahoma" w:hAnsi="Tahoma" w:cs="Tahoma"/>
      <w:sz w:val="16"/>
      <w:szCs w:val="16"/>
    </w:rPr>
  </w:style>
  <w:style w:type="paragraph" w:styleId="Revision">
    <w:name w:val="Revision"/>
    <w:hidden/>
    <w:uiPriority w:val="99"/>
    <w:semiHidden/>
    <w:rsid w:val="00CA503E"/>
    <w:rPr>
      <w:rFonts w:ascii="Arial" w:hAnsi="Arial"/>
    </w:rPr>
  </w:style>
  <w:style w:type="paragraph" w:styleId="ListParagraph">
    <w:name w:val="List Paragraph"/>
    <w:basedOn w:val="Normal"/>
    <w:uiPriority w:val="34"/>
    <w:qFormat/>
    <w:rsid w:val="007D6E9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AAB453-72CC-4461-B296-33ACD5460A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2</Pages>
  <Words>1095</Words>
  <Characters>6332</Characters>
  <Application>Microsoft Office Word</Application>
  <DocSecurity>0</DocSecurity>
  <Lines>275</Lines>
  <Paragraphs>297</Paragraphs>
  <ScaleCrop>false</ScaleCrop>
  <HeadingPairs>
    <vt:vector size="2" baseType="variant">
      <vt:variant>
        <vt:lpstr>Title</vt:lpstr>
      </vt:variant>
      <vt:variant>
        <vt:i4>1</vt:i4>
      </vt:variant>
    </vt:vector>
  </HeadingPairs>
  <TitlesOfParts>
    <vt:vector size="1" baseType="lpstr">
      <vt:lpstr>PO-199</vt:lpstr>
    </vt:vector>
  </TitlesOfParts>
  <Company>CDF</Company>
  <LinksUpToDate>false</LinksUpToDate>
  <CharactersWithSpaces>7130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PO-199</dc:title>
  <dc:subject>SSA (541-029-5157-xxx)</dc:subject>
  <dc:creator>Mendoza, Paul@CALFIRE</dc:creator>
  <cp:lastModifiedBy>Holster, Erin@CALFIRE</cp:lastModifiedBy>
  <cp:revision>5</cp:revision>
  <cp:lastPrinted>2019-03-21T19:54:00Z</cp:lastPrinted>
  <dcterms:created xsi:type="dcterms:W3CDTF">2026-09-18T18:35:00Z</dcterms:created>
  <dcterms:modified xsi:type="dcterms:W3CDTF">2026-09-25T16:13:00Z</dcterms:modified>
</cp:coreProperties>
</file>