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84636" w14:textId="77777777" w:rsidR="00F10EF5" w:rsidRDefault="00326FBB" w:rsidP="00326FBB">
      <w:pPr>
        <w:jc w:val="center"/>
        <w:rPr>
          <w:rFonts w:ascii="Arial" w:hAnsi="Arial" w:cs="Arial"/>
          <w:b/>
          <w:sz w:val="32"/>
          <w:szCs w:val="32"/>
        </w:rPr>
      </w:pPr>
      <w:r w:rsidRPr="00326FBB">
        <w:rPr>
          <w:rFonts w:ascii="Arial" w:hAnsi="Arial" w:cs="Arial"/>
          <w:b/>
          <w:sz w:val="32"/>
          <w:szCs w:val="32"/>
        </w:rPr>
        <w:t>OFFICE OF THE STATE CONTROLLER</w:t>
      </w:r>
    </w:p>
    <w:p w14:paraId="526A68D2" w14:textId="77777777" w:rsidR="00326FBB" w:rsidRDefault="00326FBB" w:rsidP="00326FBB">
      <w:pPr>
        <w:jc w:val="center"/>
        <w:rPr>
          <w:rFonts w:ascii="Arial" w:hAnsi="Arial" w:cs="Arial"/>
          <w:b/>
          <w:sz w:val="32"/>
          <w:szCs w:val="32"/>
        </w:rPr>
      </w:pPr>
    </w:p>
    <w:p w14:paraId="57442D02" w14:textId="77777777" w:rsidR="00326FBB" w:rsidRDefault="00326FBB" w:rsidP="00326FBB">
      <w:pPr>
        <w:jc w:val="center"/>
        <w:rPr>
          <w:rFonts w:ascii="Arial" w:hAnsi="Arial" w:cs="Arial"/>
          <w:sz w:val="28"/>
          <w:szCs w:val="28"/>
        </w:rPr>
      </w:pPr>
      <w:r>
        <w:rPr>
          <w:rFonts w:ascii="Arial" w:hAnsi="Arial" w:cs="Arial"/>
          <w:sz w:val="28"/>
          <w:szCs w:val="28"/>
        </w:rPr>
        <w:t>DUTY STATEMENT</w:t>
      </w:r>
    </w:p>
    <w:p w14:paraId="6D7F9511" w14:textId="77777777" w:rsidR="00326FBB" w:rsidRDefault="00326FBB" w:rsidP="00326FBB">
      <w:pPr>
        <w:jc w:val="center"/>
        <w:rPr>
          <w:rFonts w:ascii="Arial" w:hAnsi="Arial" w:cs="Arial"/>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860"/>
      </w:tblGrid>
      <w:tr w:rsidR="00431210" w:rsidRPr="007F37A3" w14:paraId="1192DC99" w14:textId="77777777" w:rsidTr="008A3663">
        <w:tc>
          <w:tcPr>
            <w:tcW w:w="4788" w:type="dxa"/>
          </w:tcPr>
          <w:p w14:paraId="5286AA3B" w14:textId="77777777" w:rsidR="00431210" w:rsidRPr="00474F28" w:rsidRDefault="00431210" w:rsidP="008A3663">
            <w:pPr>
              <w:rPr>
                <w:rFonts w:ascii="Arial" w:eastAsia="Calibri" w:hAnsi="Arial" w:cs="Arial"/>
                <w:b/>
                <w:sz w:val="28"/>
                <w:szCs w:val="28"/>
              </w:rPr>
            </w:pPr>
            <w:r w:rsidRPr="00474F28">
              <w:rPr>
                <w:rFonts w:ascii="Arial" w:eastAsia="Calibri" w:hAnsi="Arial" w:cs="Arial"/>
                <w:b/>
                <w:sz w:val="28"/>
                <w:szCs w:val="28"/>
              </w:rPr>
              <w:t>EMPLOYEE NAME</w:t>
            </w:r>
          </w:p>
          <w:p w14:paraId="133D796B" w14:textId="36F3C2C7" w:rsidR="00431210" w:rsidRPr="00474F28" w:rsidRDefault="00431210" w:rsidP="008A3663">
            <w:pPr>
              <w:rPr>
                <w:rFonts w:ascii="Arial" w:eastAsia="Calibri" w:hAnsi="Arial" w:cs="Arial"/>
                <w:sz w:val="28"/>
                <w:szCs w:val="28"/>
              </w:rPr>
            </w:pPr>
          </w:p>
        </w:tc>
        <w:tc>
          <w:tcPr>
            <w:tcW w:w="4860" w:type="dxa"/>
          </w:tcPr>
          <w:p w14:paraId="7F0613C2" w14:textId="77777777" w:rsidR="009C77DE" w:rsidRPr="007F37A3" w:rsidRDefault="009C77DE" w:rsidP="009C77DE">
            <w:pPr>
              <w:rPr>
                <w:rFonts w:ascii="Arial" w:eastAsia="Calibri" w:hAnsi="Arial" w:cs="Arial"/>
                <w:b/>
                <w:sz w:val="28"/>
                <w:szCs w:val="28"/>
              </w:rPr>
            </w:pPr>
            <w:r w:rsidRPr="007F37A3">
              <w:rPr>
                <w:rFonts w:ascii="Arial" w:eastAsia="Calibri" w:hAnsi="Arial" w:cs="Arial"/>
                <w:b/>
                <w:sz w:val="28"/>
                <w:szCs w:val="28"/>
              </w:rPr>
              <w:t>DIVISION</w:t>
            </w:r>
            <w:r>
              <w:rPr>
                <w:rFonts w:ascii="Arial" w:eastAsia="Calibri" w:hAnsi="Arial" w:cs="Arial"/>
                <w:b/>
                <w:sz w:val="28"/>
                <w:szCs w:val="28"/>
              </w:rPr>
              <w:t xml:space="preserve"> – UNIT NAME</w:t>
            </w:r>
          </w:p>
          <w:p w14:paraId="00F6A7E0" w14:textId="4D8D83B9" w:rsidR="00431210" w:rsidRPr="00474F28" w:rsidRDefault="009C77DE" w:rsidP="008A3663">
            <w:pPr>
              <w:rPr>
                <w:rFonts w:ascii="Arial" w:eastAsia="Calibri" w:hAnsi="Arial" w:cs="Arial"/>
                <w:sz w:val="28"/>
                <w:szCs w:val="28"/>
              </w:rPr>
            </w:pPr>
            <w:r>
              <w:rPr>
                <w:rFonts w:ascii="Arial" w:eastAsia="Calibri" w:hAnsi="Arial" w:cs="Arial"/>
                <w:sz w:val="28"/>
                <w:szCs w:val="28"/>
              </w:rPr>
              <w:t>Information Systems – Development Services Unit (DSU)</w:t>
            </w:r>
          </w:p>
        </w:tc>
      </w:tr>
      <w:tr w:rsidR="00431210" w:rsidRPr="007F37A3" w14:paraId="3F29D10D" w14:textId="77777777" w:rsidTr="008A3663">
        <w:tc>
          <w:tcPr>
            <w:tcW w:w="4788" w:type="dxa"/>
          </w:tcPr>
          <w:p w14:paraId="4A25911B" w14:textId="77777777" w:rsidR="00431210" w:rsidRPr="00474F28" w:rsidRDefault="00431210" w:rsidP="008A3663">
            <w:pPr>
              <w:rPr>
                <w:rFonts w:ascii="Arial" w:eastAsia="Calibri" w:hAnsi="Arial" w:cs="Arial"/>
                <w:b/>
                <w:sz w:val="28"/>
                <w:szCs w:val="28"/>
              </w:rPr>
            </w:pPr>
            <w:r w:rsidRPr="00474F28">
              <w:rPr>
                <w:rFonts w:ascii="Arial" w:eastAsia="Calibri" w:hAnsi="Arial" w:cs="Arial"/>
                <w:b/>
                <w:sz w:val="28"/>
                <w:szCs w:val="28"/>
              </w:rPr>
              <w:t>CLASSIFICATION TITLE</w:t>
            </w:r>
          </w:p>
          <w:p w14:paraId="1E3C8EA4" w14:textId="77777777" w:rsidR="00431210" w:rsidRPr="00474F28" w:rsidRDefault="00431210" w:rsidP="008A3663">
            <w:pPr>
              <w:rPr>
                <w:rFonts w:ascii="Arial" w:eastAsia="Calibri" w:hAnsi="Arial" w:cs="Arial"/>
                <w:sz w:val="28"/>
                <w:szCs w:val="28"/>
              </w:rPr>
            </w:pPr>
            <w:r>
              <w:rPr>
                <w:rFonts w:ascii="Arial" w:eastAsia="Calibri" w:hAnsi="Arial" w:cs="Arial"/>
                <w:sz w:val="28"/>
                <w:szCs w:val="28"/>
              </w:rPr>
              <w:t>Information Technology Specialist I</w:t>
            </w:r>
          </w:p>
        </w:tc>
        <w:tc>
          <w:tcPr>
            <w:tcW w:w="4860" w:type="dxa"/>
          </w:tcPr>
          <w:p w14:paraId="385565C5" w14:textId="77777777" w:rsidR="009C77DE" w:rsidRPr="007F37A3" w:rsidRDefault="009C77DE" w:rsidP="009C77DE">
            <w:pPr>
              <w:rPr>
                <w:rFonts w:ascii="Arial" w:eastAsia="Calibri" w:hAnsi="Arial" w:cs="Arial"/>
                <w:b/>
                <w:sz w:val="28"/>
                <w:szCs w:val="28"/>
              </w:rPr>
            </w:pPr>
            <w:r>
              <w:rPr>
                <w:rFonts w:ascii="Arial" w:eastAsia="Calibri" w:hAnsi="Arial" w:cs="Arial"/>
                <w:b/>
                <w:sz w:val="28"/>
                <w:szCs w:val="28"/>
              </w:rPr>
              <w:t>HEADQUARTERS ADDRESS</w:t>
            </w:r>
          </w:p>
          <w:p w14:paraId="696542FE" w14:textId="77777777" w:rsidR="009C77DE" w:rsidRPr="009C77DE" w:rsidRDefault="009C77DE" w:rsidP="009C77DE">
            <w:pPr>
              <w:rPr>
                <w:rFonts w:ascii="Arial" w:eastAsia="Calibri" w:hAnsi="Arial" w:cs="Arial"/>
                <w:sz w:val="28"/>
                <w:szCs w:val="28"/>
              </w:rPr>
            </w:pPr>
            <w:r w:rsidRPr="009C77DE">
              <w:rPr>
                <w:rFonts w:ascii="Arial" w:eastAsia="Calibri" w:hAnsi="Arial" w:cs="Arial"/>
                <w:sz w:val="28"/>
                <w:szCs w:val="28"/>
              </w:rPr>
              <w:t>300 Capitol Mall</w:t>
            </w:r>
          </w:p>
          <w:p w14:paraId="67C9AE1F" w14:textId="6CC7F68B" w:rsidR="00431210" w:rsidRPr="00474F28" w:rsidRDefault="009C77DE" w:rsidP="009C77DE">
            <w:pPr>
              <w:rPr>
                <w:rFonts w:ascii="Arial" w:eastAsia="Calibri" w:hAnsi="Arial" w:cs="Arial"/>
                <w:sz w:val="28"/>
                <w:szCs w:val="28"/>
              </w:rPr>
            </w:pPr>
            <w:r w:rsidRPr="009C77DE">
              <w:rPr>
                <w:rFonts w:ascii="Arial" w:eastAsia="Calibri" w:hAnsi="Arial" w:cs="Arial"/>
                <w:sz w:val="28"/>
                <w:szCs w:val="28"/>
              </w:rPr>
              <w:t>Sacramento, CA 95814</w:t>
            </w:r>
          </w:p>
        </w:tc>
      </w:tr>
      <w:tr w:rsidR="00431210" w:rsidRPr="007F37A3" w14:paraId="5DC8D165" w14:textId="77777777" w:rsidTr="008A3663">
        <w:tc>
          <w:tcPr>
            <w:tcW w:w="4788" w:type="dxa"/>
          </w:tcPr>
          <w:p w14:paraId="4245A7E1" w14:textId="77777777" w:rsidR="00431210" w:rsidRPr="00474F28" w:rsidRDefault="00431210" w:rsidP="008A3663">
            <w:pPr>
              <w:rPr>
                <w:rFonts w:ascii="Arial" w:eastAsia="Calibri" w:hAnsi="Arial" w:cs="Arial"/>
                <w:b/>
                <w:sz w:val="28"/>
                <w:szCs w:val="28"/>
              </w:rPr>
            </w:pPr>
            <w:r w:rsidRPr="00474F28">
              <w:rPr>
                <w:rFonts w:ascii="Arial" w:eastAsia="Calibri" w:hAnsi="Arial" w:cs="Arial"/>
                <w:b/>
                <w:sz w:val="28"/>
                <w:szCs w:val="28"/>
              </w:rPr>
              <w:t>WORKING TITLE</w:t>
            </w:r>
          </w:p>
          <w:p w14:paraId="05463982" w14:textId="77777777" w:rsidR="00431210" w:rsidRPr="00474F28" w:rsidRDefault="00431210" w:rsidP="008A3663">
            <w:pPr>
              <w:rPr>
                <w:rFonts w:ascii="Arial" w:eastAsia="Calibri" w:hAnsi="Arial" w:cs="Arial"/>
                <w:sz w:val="28"/>
                <w:szCs w:val="28"/>
              </w:rPr>
            </w:pPr>
            <w:r>
              <w:rPr>
                <w:rFonts w:ascii="Arial" w:eastAsia="Calibri" w:hAnsi="Arial" w:cs="Arial"/>
                <w:sz w:val="28"/>
                <w:szCs w:val="28"/>
              </w:rPr>
              <w:t>Web Application Developer</w:t>
            </w:r>
          </w:p>
        </w:tc>
        <w:tc>
          <w:tcPr>
            <w:tcW w:w="4860" w:type="dxa"/>
          </w:tcPr>
          <w:p w14:paraId="7218F0BD" w14:textId="77777777" w:rsidR="00431210" w:rsidRPr="00474F28" w:rsidRDefault="00431210" w:rsidP="008A3663">
            <w:pPr>
              <w:rPr>
                <w:rFonts w:ascii="Arial" w:eastAsia="Calibri" w:hAnsi="Arial" w:cs="Arial"/>
                <w:b/>
                <w:sz w:val="28"/>
                <w:szCs w:val="28"/>
              </w:rPr>
            </w:pPr>
            <w:r w:rsidRPr="00474F28">
              <w:rPr>
                <w:rFonts w:ascii="Arial" w:eastAsia="Calibri" w:hAnsi="Arial" w:cs="Arial"/>
                <w:b/>
                <w:sz w:val="28"/>
                <w:szCs w:val="28"/>
              </w:rPr>
              <w:t>POSITION NUMBER</w:t>
            </w:r>
          </w:p>
          <w:p w14:paraId="26A3322E" w14:textId="46B8CB78" w:rsidR="00431210" w:rsidRPr="00474F28" w:rsidRDefault="008856ED" w:rsidP="002A0617">
            <w:pPr>
              <w:rPr>
                <w:rFonts w:ascii="Arial" w:eastAsia="Calibri" w:hAnsi="Arial" w:cs="Arial"/>
                <w:sz w:val="28"/>
                <w:szCs w:val="28"/>
              </w:rPr>
            </w:pPr>
            <w:r>
              <w:rPr>
                <w:rFonts w:ascii="Arial" w:eastAsia="Calibri" w:hAnsi="Arial" w:cs="Arial"/>
                <w:sz w:val="28"/>
                <w:szCs w:val="28"/>
              </w:rPr>
              <w:t>051-340-1402-</w:t>
            </w:r>
            <w:r w:rsidR="00842DEF">
              <w:rPr>
                <w:rFonts w:ascii="Arial" w:eastAsia="Calibri" w:hAnsi="Arial" w:cs="Arial"/>
                <w:sz w:val="28"/>
                <w:szCs w:val="28"/>
              </w:rPr>
              <w:t>0</w:t>
            </w:r>
            <w:r w:rsidR="002A0617">
              <w:rPr>
                <w:rFonts w:ascii="Arial" w:eastAsia="Calibri" w:hAnsi="Arial" w:cs="Arial"/>
                <w:sz w:val="28"/>
                <w:szCs w:val="28"/>
              </w:rPr>
              <w:t>05</w:t>
            </w:r>
          </w:p>
        </w:tc>
      </w:tr>
      <w:tr w:rsidR="00431210" w:rsidRPr="007F37A3" w14:paraId="348CE965" w14:textId="77777777" w:rsidTr="008A3663">
        <w:tc>
          <w:tcPr>
            <w:tcW w:w="4788" w:type="dxa"/>
          </w:tcPr>
          <w:p w14:paraId="7C1602DA" w14:textId="77777777" w:rsidR="00431210" w:rsidRPr="00474F28" w:rsidRDefault="00431210" w:rsidP="008A3663">
            <w:pPr>
              <w:rPr>
                <w:rFonts w:ascii="Arial" w:eastAsia="Calibri" w:hAnsi="Arial" w:cs="Arial"/>
                <w:b/>
                <w:sz w:val="28"/>
                <w:szCs w:val="28"/>
              </w:rPr>
            </w:pPr>
            <w:r>
              <w:rPr>
                <w:rFonts w:ascii="Arial" w:eastAsia="Calibri" w:hAnsi="Arial" w:cs="Arial"/>
                <w:b/>
                <w:sz w:val="28"/>
                <w:szCs w:val="28"/>
              </w:rPr>
              <w:t>Information Technology Domain</w:t>
            </w:r>
          </w:p>
          <w:p w14:paraId="73786C5D" w14:textId="77777777" w:rsidR="00431210" w:rsidRPr="00474F28" w:rsidRDefault="00431210" w:rsidP="008A3663">
            <w:pPr>
              <w:rPr>
                <w:rFonts w:ascii="Arial" w:eastAsia="Calibri" w:hAnsi="Arial" w:cs="Arial"/>
                <w:sz w:val="28"/>
                <w:szCs w:val="28"/>
              </w:rPr>
            </w:pPr>
            <w:r>
              <w:rPr>
                <w:rFonts w:ascii="Arial" w:eastAsia="Calibri" w:hAnsi="Arial" w:cs="Arial"/>
                <w:sz w:val="28"/>
                <w:szCs w:val="28"/>
              </w:rPr>
              <w:t>Software Engineering</w:t>
            </w:r>
          </w:p>
        </w:tc>
        <w:tc>
          <w:tcPr>
            <w:tcW w:w="4860" w:type="dxa"/>
          </w:tcPr>
          <w:p w14:paraId="6DE21FB2" w14:textId="77777777" w:rsidR="00431210" w:rsidRPr="00474F28" w:rsidRDefault="00431210" w:rsidP="008A3663">
            <w:pPr>
              <w:rPr>
                <w:rFonts w:ascii="Arial" w:eastAsia="Calibri" w:hAnsi="Arial" w:cs="Arial"/>
                <w:b/>
                <w:sz w:val="28"/>
                <w:szCs w:val="28"/>
              </w:rPr>
            </w:pPr>
            <w:r w:rsidRPr="00474F28">
              <w:rPr>
                <w:rFonts w:ascii="Arial" w:eastAsia="Calibri" w:hAnsi="Arial" w:cs="Arial"/>
                <w:b/>
                <w:sz w:val="28"/>
                <w:szCs w:val="28"/>
              </w:rPr>
              <w:t>EFFECTIVE DATE</w:t>
            </w:r>
          </w:p>
          <w:p w14:paraId="16E6EFDF" w14:textId="1E9E9507" w:rsidR="00431210" w:rsidRPr="00474F28" w:rsidRDefault="00431210" w:rsidP="008A3663">
            <w:pPr>
              <w:rPr>
                <w:rFonts w:ascii="Arial" w:eastAsia="Calibri" w:hAnsi="Arial" w:cs="Arial"/>
                <w:sz w:val="28"/>
                <w:szCs w:val="28"/>
              </w:rPr>
            </w:pPr>
          </w:p>
        </w:tc>
      </w:tr>
    </w:tbl>
    <w:p w14:paraId="1CE2A80D" w14:textId="77777777" w:rsidR="002D2AA5" w:rsidRDefault="002D2AA5" w:rsidP="00326FBB">
      <w:pPr>
        <w:jc w:val="center"/>
        <w:rPr>
          <w:rFonts w:ascii="Arial" w:hAnsi="Arial" w:cs="Arial"/>
          <w:sz w:val="28"/>
          <w:szCs w:val="28"/>
        </w:rPr>
      </w:pPr>
    </w:p>
    <w:p w14:paraId="3E55C4D4" w14:textId="77777777" w:rsidR="00431210" w:rsidRDefault="00431210" w:rsidP="00431210">
      <w:pPr>
        <w:jc w:val="both"/>
        <w:rPr>
          <w:rFonts w:ascii="Arial" w:hAnsi="Arial" w:cs="Arial"/>
          <w:b/>
        </w:rPr>
      </w:pPr>
      <w:r w:rsidRPr="00E00085">
        <w:rPr>
          <w:rFonts w:ascii="Arial" w:hAnsi="Arial" w:cs="Arial"/>
          <w:b/>
        </w:rPr>
        <w:t>SECTION A: GENERAL DESCRIPTION</w:t>
      </w:r>
      <w:r>
        <w:rPr>
          <w:rFonts w:ascii="Arial" w:hAnsi="Arial" w:cs="Arial"/>
          <w:b/>
        </w:rPr>
        <w:t xml:space="preserve"> </w:t>
      </w:r>
    </w:p>
    <w:p w14:paraId="7B6CC524" w14:textId="77777777" w:rsidR="00431210" w:rsidRDefault="00431210" w:rsidP="00431210">
      <w:pPr>
        <w:jc w:val="both"/>
        <w:rPr>
          <w:rFonts w:ascii="Arial" w:hAnsi="Arial" w:cs="Arial"/>
        </w:rPr>
      </w:pPr>
    </w:p>
    <w:p w14:paraId="16D3E4E6" w14:textId="77777777" w:rsidR="00431210" w:rsidRDefault="00431210" w:rsidP="00431210">
      <w:pPr>
        <w:jc w:val="both"/>
        <w:rPr>
          <w:rFonts w:ascii="Arial" w:hAnsi="Arial" w:cs="Arial"/>
        </w:rPr>
      </w:pPr>
      <w:r w:rsidRPr="00B53999">
        <w:rPr>
          <w:rFonts w:ascii="Arial" w:hAnsi="Arial" w:cs="Arial"/>
        </w:rPr>
        <w:t xml:space="preserve">Under the general direction </w:t>
      </w:r>
      <w:r>
        <w:rPr>
          <w:rFonts w:ascii="Arial" w:hAnsi="Arial" w:cs="Arial"/>
        </w:rPr>
        <w:t>of an Information Technology (IT) Supervisor II, the Information Technology Specialist I</w:t>
      </w:r>
      <w:r w:rsidRPr="00B53999">
        <w:rPr>
          <w:rFonts w:ascii="Arial" w:hAnsi="Arial" w:cs="Arial"/>
        </w:rPr>
        <w:t xml:space="preserve"> will </w:t>
      </w:r>
      <w:r>
        <w:rPr>
          <w:rFonts w:ascii="Arial" w:hAnsi="Arial" w:cs="Arial"/>
        </w:rPr>
        <w:t>act as a web application developer.  The incumbent</w:t>
      </w:r>
      <w:r w:rsidRPr="00B53999">
        <w:rPr>
          <w:rFonts w:ascii="Arial" w:hAnsi="Arial" w:cs="Arial"/>
        </w:rPr>
        <w:t xml:space="preserve"> i</w:t>
      </w:r>
      <w:r>
        <w:rPr>
          <w:rFonts w:ascii="Arial" w:hAnsi="Arial" w:cs="Arial"/>
        </w:rPr>
        <w:t xml:space="preserve">s responsible for the analysis, </w:t>
      </w:r>
      <w:r w:rsidRPr="00B53999">
        <w:rPr>
          <w:rFonts w:ascii="Arial" w:hAnsi="Arial" w:cs="Arial"/>
        </w:rPr>
        <w:t xml:space="preserve">design, </w:t>
      </w:r>
      <w:r>
        <w:rPr>
          <w:rFonts w:ascii="Arial" w:hAnsi="Arial" w:cs="Arial"/>
        </w:rPr>
        <w:t>coding, testing, documentation,</w:t>
      </w:r>
      <w:r w:rsidRPr="00B53999">
        <w:rPr>
          <w:rFonts w:ascii="Arial" w:hAnsi="Arial" w:cs="Arial"/>
        </w:rPr>
        <w:t xml:space="preserve"> and implementation of enterprise-wide, highly complex electronic information processing </w:t>
      </w:r>
      <w:r>
        <w:rPr>
          <w:rFonts w:ascii="Arial" w:hAnsi="Arial" w:cs="Arial"/>
        </w:rPr>
        <w:t>applications</w:t>
      </w:r>
      <w:r w:rsidRPr="00B53999">
        <w:rPr>
          <w:rFonts w:ascii="Arial" w:hAnsi="Arial" w:cs="Arial"/>
        </w:rPr>
        <w:t>.</w:t>
      </w:r>
    </w:p>
    <w:p w14:paraId="5A0117E8" w14:textId="77777777" w:rsidR="00431210" w:rsidRDefault="00431210" w:rsidP="00431210">
      <w:pPr>
        <w:jc w:val="both"/>
        <w:rPr>
          <w:rFonts w:ascii="Arial" w:hAnsi="Arial" w:cs="Arial"/>
        </w:rPr>
      </w:pPr>
    </w:p>
    <w:p w14:paraId="76FEFCA4" w14:textId="7D6A8F47" w:rsidR="00431210" w:rsidRDefault="00431210" w:rsidP="00431210">
      <w:pPr>
        <w:jc w:val="both"/>
        <w:rPr>
          <w:rFonts w:ascii="Arial" w:hAnsi="Arial" w:cs="Arial"/>
        </w:rPr>
      </w:pPr>
      <w:r>
        <w:rPr>
          <w:rFonts w:ascii="Arial" w:hAnsi="Arial" w:cs="Arial"/>
        </w:rPr>
        <w:t xml:space="preserve">The incumbent will provide an advanced level of knowledge in systems analysis, project management and </w:t>
      </w:r>
      <w:r w:rsidR="00990EB6">
        <w:rPr>
          <w:rFonts w:ascii="Arial" w:hAnsi="Arial" w:cs="Arial"/>
        </w:rPr>
        <w:t>Software</w:t>
      </w:r>
      <w:r>
        <w:rPr>
          <w:rFonts w:ascii="Arial" w:hAnsi="Arial" w:cs="Arial"/>
        </w:rPr>
        <w:t xml:space="preserve"> Development Life Cycle (SDLC) processes. The incumbent is responsible for maintaining business knowledge expertise for systems supported.</w:t>
      </w:r>
    </w:p>
    <w:p w14:paraId="2F2F05DB" w14:textId="77777777" w:rsidR="00431210" w:rsidRDefault="00431210" w:rsidP="00431210">
      <w:pPr>
        <w:jc w:val="both"/>
        <w:rPr>
          <w:rFonts w:ascii="Arial" w:hAnsi="Arial" w:cs="Arial"/>
        </w:rPr>
      </w:pPr>
    </w:p>
    <w:p w14:paraId="3A007A27" w14:textId="20E27826" w:rsidR="00431210" w:rsidRDefault="00431210" w:rsidP="00431210">
      <w:pPr>
        <w:jc w:val="both"/>
        <w:rPr>
          <w:rFonts w:ascii="Arial" w:hAnsi="Arial" w:cs="Arial"/>
        </w:rPr>
      </w:pPr>
      <w:r>
        <w:rPr>
          <w:rFonts w:ascii="Arial" w:hAnsi="Arial" w:cs="Arial"/>
        </w:rPr>
        <w:t>The projects assigned to the incumbent’s team have enterprise-wide and statewide impact to support the business functions of the State Controller’s Office (SCO).</w:t>
      </w:r>
    </w:p>
    <w:p w14:paraId="3F5AEA9B" w14:textId="77777777" w:rsidR="00431210" w:rsidRDefault="00431210" w:rsidP="00431210">
      <w:pPr>
        <w:jc w:val="both"/>
        <w:rPr>
          <w:rFonts w:ascii="Arial" w:hAnsi="Arial" w:cs="Arial"/>
        </w:rPr>
      </w:pPr>
    </w:p>
    <w:p w14:paraId="1DE71E3E" w14:textId="77777777" w:rsidR="007A3942" w:rsidRPr="00263AB8" w:rsidRDefault="007A3942" w:rsidP="006A62CB">
      <w:pPr>
        <w:jc w:val="both"/>
        <w:rPr>
          <w:rFonts w:ascii="Arial" w:hAnsi="Arial"/>
          <w:snapToGrid w:val="0"/>
          <w:color w:val="000000"/>
          <w:szCs w:val="20"/>
        </w:rPr>
      </w:pPr>
      <w:r w:rsidRPr="00AC176F">
        <w:rPr>
          <w:rFonts w:ascii="Arial" w:hAnsi="Arial"/>
          <w:snapToGrid w:val="0"/>
          <w:color w:val="000000"/>
          <w:szCs w:val="20"/>
        </w:rPr>
        <w:t>Duties include, but are not limited to, the following:</w:t>
      </w:r>
    </w:p>
    <w:p w14:paraId="467FF382" w14:textId="77777777" w:rsidR="000C1C6A" w:rsidRDefault="000C1C6A" w:rsidP="00694463">
      <w:pPr>
        <w:tabs>
          <w:tab w:val="left" w:pos="360"/>
          <w:tab w:val="left" w:pos="2880"/>
        </w:tabs>
        <w:ind w:left="2880" w:hanging="2880"/>
        <w:jc w:val="both"/>
        <w:rPr>
          <w:rFonts w:ascii="Arial" w:hAnsi="Arial" w:cs="Arial"/>
        </w:rPr>
      </w:pPr>
    </w:p>
    <w:p w14:paraId="35ADAAE7" w14:textId="13544A9C" w:rsidR="00431210" w:rsidRDefault="00431210">
      <w:pPr>
        <w:rPr>
          <w:rFonts w:ascii="Arial" w:hAnsi="Arial" w:cs="Arial"/>
          <w:b/>
        </w:rPr>
      </w:pPr>
    </w:p>
    <w:p w14:paraId="6282303D" w14:textId="77777777" w:rsidR="00431210" w:rsidRPr="00E00085" w:rsidRDefault="00431210" w:rsidP="00431210">
      <w:pPr>
        <w:jc w:val="both"/>
        <w:rPr>
          <w:rFonts w:ascii="Arial" w:hAnsi="Arial" w:cs="Arial"/>
          <w:b/>
        </w:rPr>
      </w:pPr>
      <w:r w:rsidRPr="00E00085">
        <w:rPr>
          <w:rFonts w:ascii="Arial" w:hAnsi="Arial" w:cs="Arial"/>
          <w:b/>
        </w:rPr>
        <w:t>SECTION B: ESSENTIAL FUNCTIONS</w:t>
      </w:r>
    </w:p>
    <w:p w14:paraId="37818993" w14:textId="77777777" w:rsidR="00431210" w:rsidRDefault="00431210" w:rsidP="00431210">
      <w:pPr>
        <w:jc w:val="both"/>
        <w:rPr>
          <w:rFonts w:ascii="Arial" w:hAnsi="Arial" w:cs="Arial"/>
        </w:rPr>
      </w:pPr>
    </w:p>
    <w:p w14:paraId="7F879814" w14:textId="77777777" w:rsidR="00431210" w:rsidRPr="00867D7B" w:rsidRDefault="00431210" w:rsidP="00431210">
      <w:pPr>
        <w:jc w:val="both"/>
        <w:rPr>
          <w:rFonts w:ascii="Arial" w:hAnsi="Arial" w:cs="Arial"/>
        </w:rPr>
      </w:pPr>
      <w:r w:rsidRPr="00867D7B">
        <w:rPr>
          <w:rFonts w:ascii="Arial" w:hAnsi="Arial" w:cs="Arial"/>
          <w:i/>
        </w:rPr>
        <w:t>Candidates must have the ability to perform the following essential functions with or without reasonable accommodations</w:t>
      </w:r>
      <w:r w:rsidRPr="00867D7B">
        <w:rPr>
          <w:rFonts w:ascii="Arial" w:hAnsi="Arial" w:cs="Arial"/>
        </w:rPr>
        <w:t>.</w:t>
      </w:r>
    </w:p>
    <w:p w14:paraId="0FE222A4" w14:textId="77777777" w:rsidR="00431210" w:rsidRDefault="00431210" w:rsidP="00431210">
      <w:pPr>
        <w:jc w:val="both"/>
        <w:rPr>
          <w:rFonts w:ascii="Arial" w:hAnsi="Arial" w:cs="Arial"/>
        </w:rPr>
      </w:pPr>
    </w:p>
    <w:p w14:paraId="7157AC4A" w14:textId="77777777" w:rsidR="00431210" w:rsidRPr="005F33D2" w:rsidRDefault="00431210" w:rsidP="00431210">
      <w:pPr>
        <w:jc w:val="both"/>
        <w:rPr>
          <w:rFonts w:ascii="Arial" w:hAnsi="Arial" w:cs="Arial"/>
          <w:u w:val="single"/>
        </w:rPr>
      </w:pPr>
      <w:r w:rsidRPr="005F33D2">
        <w:rPr>
          <w:rFonts w:ascii="Arial" w:hAnsi="Arial" w:cs="Arial"/>
          <w:u w:val="single"/>
        </w:rPr>
        <w:t>Percentage of</w:t>
      </w:r>
    </w:p>
    <w:p w14:paraId="4B79945C" w14:textId="77777777" w:rsidR="00431210" w:rsidRDefault="00431210" w:rsidP="00431210">
      <w:pPr>
        <w:jc w:val="both"/>
        <w:rPr>
          <w:rFonts w:ascii="Arial" w:hAnsi="Arial" w:cs="Arial"/>
        </w:rPr>
      </w:pPr>
      <w:r w:rsidRPr="005F33D2">
        <w:rPr>
          <w:rFonts w:ascii="Arial" w:hAnsi="Arial" w:cs="Arial"/>
        </w:rPr>
        <w:t xml:space="preserve">  </w:t>
      </w:r>
      <w:r w:rsidRPr="005F33D2">
        <w:rPr>
          <w:rFonts w:ascii="Arial" w:hAnsi="Arial" w:cs="Arial"/>
          <w:u w:val="single"/>
        </w:rPr>
        <w:t>Time Spent</w:t>
      </w:r>
      <w:r w:rsidRPr="005F33D2">
        <w:rPr>
          <w:rFonts w:ascii="Arial" w:hAnsi="Arial" w:cs="Arial"/>
          <w:u w:val="single"/>
        </w:rPr>
        <w:tab/>
      </w:r>
      <w:r>
        <w:rPr>
          <w:rFonts w:ascii="Arial" w:hAnsi="Arial" w:cs="Arial"/>
        </w:rPr>
        <w:tab/>
      </w:r>
      <w:r>
        <w:rPr>
          <w:rFonts w:ascii="Arial" w:hAnsi="Arial" w:cs="Arial"/>
        </w:rPr>
        <w:tab/>
      </w:r>
      <w:r>
        <w:rPr>
          <w:rFonts w:ascii="Arial" w:hAnsi="Arial" w:cs="Arial"/>
        </w:rPr>
        <w:tab/>
      </w:r>
      <w:r>
        <w:rPr>
          <w:rFonts w:ascii="Arial" w:hAnsi="Arial" w:cs="Arial"/>
        </w:rPr>
        <w:tab/>
      </w:r>
      <w:r w:rsidRPr="005F33D2">
        <w:rPr>
          <w:rFonts w:ascii="Arial" w:hAnsi="Arial" w:cs="Arial"/>
          <w:u w:val="single"/>
        </w:rPr>
        <w:t>Typical Task</w:t>
      </w:r>
    </w:p>
    <w:p w14:paraId="123D6278" w14:textId="77777777" w:rsidR="00431210" w:rsidRDefault="00431210" w:rsidP="00431210">
      <w:pPr>
        <w:jc w:val="both"/>
        <w:rPr>
          <w:rFonts w:ascii="Arial" w:hAnsi="Arial"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6457"/>
      </w:tblGrid>
      <w:tr w:rsidR="00431210" w:rsidRPr="007F37A3" w14:paraId="1E643357" w14:textId="77777777" w:rsidTr="002A365C">
        <w:tc>
          <w:tcPr>
            <w:tcW w:w="1705" w:type="dxa"/>
          </w:tcPr>
          <w:p w14:paraId="57F74F4A" w14:textId="7B5C8CD3" w:rsidR="00431210" w:rsidRPr="007F37A3" w:rsidRDefault="004C7FBF" w:rsidP="004C7FBF">
            <w:pPr>
              <w:tabs>
                <w:tab w:val="left" w:pos="360"/>
                <w:tab w:val="left" w:pos="2880"/>
              </w:tabs>
              <w:jc w:val="center"/>
              <w:rPr>
                <w:rFonts w:ascii="Arial" w:eastAsia="Calibri" w:hAnsi="Arial" w:cs="Arial"/>
              </w:rPr>
            </w:pPr>
            <w:r>
              <w:rPr>
                <w:rFonts w:ascii="Arial" w:eastAsia="Calibri" w:hAnsi="Arial" w:cs="Arial"/>
              </w:rPr>
              <w:t>4</w:t>
            </w:r>
            <w:r w:rsidR="00431210">
              <w:rPr>
                <w:rFonts w:ascii="Arial" w:eastAsia="Calibri" w:hAnsi="Arial" w:cs="Arial"/>
              </w:rPr>
              <w:t>5</w:t>
            </w:r>
            <w:r w:rsidR="00431210" w:rsidRPr="007F37A3">
              <w:rPr>
                <w:rFonts w:ascii="Arial" w:eastAsia="Calibri" w:hAnsi="Arial" w:cs="Arial"/>
              </w:rPr>
              <w:t>%</w:t>
            </w:r>
          </w:p>
        </w:tc>
        <w:tc>
          <w:tcPr>
            <w:tcW w:w="6457" w:type="dxa"/>
          </w:tcPr>
          <w:p w14:paraId="45A99E7A" w14:textId="77777777" w:rsidR="00431210" w:rsidRPr="008637AC" w:rsidRDefault="00431210" w:rsidP="00431210">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b/>
              </w:rPr>
            </w:pPr>
            <w:r w:rsidRPr="008637AC">
              <w:rPr>
                <w:rFonts w:ascii="Arial" w:hAnsi="Arial"/>
                <w:b/>
              </w:rPr>
              <w:t xml:space="preserve">Technical </w:t>
            </w:r>
            <w:r>
              <w:rPr>
                <w:rFonts w:ascii="Arial" w:hAnsi="Arial"/>
                <w:b/>
              </w:rPr>
              <w:t xml:space="preserve">and Programming </w:t>
            </w:r>
            <w:r w:rsidRPr="008637AC">
              <w:rPr>
                <w:rFonts w:ascii="Arial" w:hAnsi="Arial"/>
                <w:b/>
              </w:rPr>
              <w:t>Lead</w:t>
            </w:r>
          </w:p>
          <w:p w14:paraId="17318AEF" w14:textId="09B4EBB9" w:rsidR="00431210"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hAnsi="Arial" w:cs="Arial"/>
              </w:rPr>
            </w:pPr>
            <w:r w:rsidRPr="00E2269A">
              <w:rPr>
                <w:rFonts w:ascii="Arial" w:hAnsi="Arial"/>
              </w:rPr>
              <w:lastRenderedPageBreak/>
              <w:t xml:space="preserve">Serve </w:t>
            </w:r>
            <w:r>
              <w:rPr>
                <w:rFonts w:ascii="Arial" w:hAnsi="Arial" w:cs="Arial"/>
              </w:rPr>
              <w:t>as technical</w:t>
            </w:r>
            <w:r w:rsidRPr="00E2269A">
              <w:rPr>
                <w:rFonts w:ascii="Arial" w:hAnsi="Arial" w:cs="Arial"/>
              </w:rPr>
              <w:t xml:space="preserve"> lead within a multi-disciplined project team (or independently on complex tasks) to apply state-of-the-art technologies to</w:t>
            </w:r>
            <w:r>
              <w:rPr>
                <w:rFonts w:ascii="Arial" w:hAnsi="Arial" w:cs="Arial"/>
              </w:rPr>
              <w:t xml:space="preserve"> the full range of </w:t>
            </w:r>
            <w:r w:rsidRPr="00E2269A">
              <w:rPr>
                <w:rFonts w:ascii="Arial" w:hAnsi="Arial" w:cs="Arial"/>
              </w:rPr>
              <w:t xml:space="preserve">SDLC activities including </w:t>
            </w:r>
            <w:r>
              <w:rPr>
                <w:rFonts w:ascii="Arial" w:hAnsi="Arial" w:cs="Arial"/>
              </w:rPr>
              <w:t xml:space="preserve">analysis, </w:t>
            </w:r>
            <w:r w:rsidRPr="00E2269A">
              <w:rPr>
                <w:rFonts w:ascii="Arial" w:hAnsi="Arial" w:cs="Arial"/>
              </w:rPr>
              <w:t>design, coding, testing</w:t>
            </w:r>
            <w:r>
              <w:rPr>
                <w:rFonts w:ascii="Arial" w:hAnsi="Arial" w:cs="Arial"/>
              </w:rPr>
              <w:t>, documentation,</w:t>
            </w:r>
            <w:r w:rsidRPr="00E2269A">
              <w:rPr>
                <w:rFonts w:ascii="Arial" w:hAnsi="Arial" w:cs="Arial"/>
              </w:rPr>
              <w:t xml:space="preserve"> </w:t>
            </w:r>
            <w:r>
              <w:rPr>
                <w:rFonts w:ascii="Arial" w:hAnsi="Arial" w:cs="Arial"/>
              </w:rPr>
              <w:t>and implementation of information systems solutions.</w:t>
            </w:r>
          </w:p>
          <w:p w14:paraId="62ABB9C8" w14:textId="77777777" w:rsidR="00431210"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hAnsi="Arial"/>
                <w:snapToGrid w:val="0"/>
                <w:color w:val="000000"/>
                <w:szCs w:val="20"/>
              </w:rPr>
            </w:pPr>
          </w:p>
          <w:p w14:paraId="71030804" w14:textId="77777777" w:rsidR="00431210"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hAnsi="Arial" w:cs="Arial"/>
              </w:rPr>
            </w:pPr>
            <w:r w:rsidRPr="00E2269A">
              <w:rPr>
                <w:rFonts w:ascii="Arial" w:hAnsi="Arial" w:cs="Arial"/>
              </w:rPr>
              <w:t>Serve as a programming lead</w:t>
            </w:r>
            <w:r>
              <w:rPr>
                <w:rFonts w:ascii="Arial" w:hAnsi="Arial" w:cs="Arial"/>
              </w:rPr>
              <w:t xml:space="preserve"> for web-based and distributed solutions</w:t>
            </w:r>
            <w:r w:rsidRPr="00E2269A">
              <w:rPr>
                <w:rFonts w:ascii="Arial" w:hAnsi="Arial" w:cs="Arial"/>
              </w:rPr>
              <w:t xml:space="preserve">, providing expertise in complex systems using </w:t>
            </w:r>
            <w:r>
              <w:rPr>
                <w:rFonts w:ascii="Arial" w:hAnsi="Arial" w:cs="Arial"/>
              </w:rPr>
              <w:t>both open source and commercial application development technologies.</w:t>
            </w:r>
          </w:p>
          <w:p w14:paraId="1C5783E8" w14:textId="77777777" w:rsidR="00431210"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hAnsi="Arial" w:cs="Arial"/>
              </w:rPr>
            </w:pPr>
          </w:p>
          <w:p w14:paraId="646C17E5" w14:textId="77777777" w:rsidR="00431210"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hAnsi="Arial" w:cs="Arial"/>
              </w:rPr>
            </w:pPr>
            <w:r>
              <w:rPr>
                <w:rFonts w:ascii="Arial" w:hAnsi="Arial" w:cs="Arial"/>
              </w:rPr>
              <w:t>Coordinate and consult with users, administrators, and technical staff to identify business and technical requirements for supported applications.</w:t>
            </w:r>
          </w:p>
          <w:p w14:paraId="21DDAA5F" w14:textId="77777777" w:rsidR="00431210"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hAnsi="Arial" w:cs="Arial"/>
              </w:rPr>
            </w:pPr>
          </w:p>
          <w:p w14:paraId="4FDDD3DB" w14:textId="39BEF2B9" w:rsidR="00431210" w:rsidRDefault="00431210" w:rsidP="008A3663">
            <w:pPr>
              <w:pStyle w:val="BodyTextIndent3"/>
              <w:spacing w:after="0"/>
              <w:ind w:left="0"/>
              <w:jc w:val="both"/>
              <w:rPr>
                <w:rFonts w:ascii="Arial" w:hAnsi="Arial" w:cs="Arial"/>
                <w:sz w:val="24"/>
                <w:szCs w:val="24"/>
              </w:rPr>
            </w:pPr>
            <w:r w:rsidRPr="00136822">
              <w:rPr>
                <w:rFonts w:ascii="Arial" w:hAnsi="Arial" w:cs="Arial"/>
                <w:sz w:val="24"/>
                <w:szCs w:val="24"/>
              </w:rPr>
              <w:t xml:space="preserve">Develop design </w:t>
            </w:r>
            <w:r>
              <w:rPr>
                <w:rFonts w:ascii="Arial" w:hAnsi="Arial" w:cs="Arial"/>
                <w:sz w:val="24"/>
                <w:szCs w:val="24"/>
              </w:rPr>
              <w:t>specifications, technical documentation, and test plans/scripts for information systems solutions</w:t>
            </w:r>
            <w:r w:rsidRPr="00136822">
              <w:rPr>
                <w:rFonts w:ascii="Arial" w:hAnsi="Arial" w:cs="Arial"/>
                <w:sz w:val="24"/>
                <w:szCs w:val="24"/>
              </w:rPr>
              <w:t xml:space="preserve">, which address the business and technical impact </w:t>
            </w:r>
            <w:r>
              <w:rPr>
                <w:rFonts w:ascii="Arial" w:hAnsi="Arial" w:cs="Arial"/>
                <w:sz w:val="24"/>
                <w:szCs w:val="24"/>
              </w:rPr>
              <w:t xml:space="preserve">of the project's </w:t>
            </w:r>
            <w:r w:rsidRPr="00136822">
              <w:rPr>
                <w:rFonts w:ascii="Arial" w:hAnsi="Arial" w:cs="Arial"/>
                <w:sz w:val="24"/>
                <w:szCs w:val="24"/>
              </w:rPr>
              <w:t>complex technical components in terms of interoperabilit</w:t>
            </w:r>
            <w:r w:rsidR="008B49C2">
              <w:rPr>
                <w:rFonts w:ascii="Arial" w:hAnsi="Arial" w:cs="Arial"/>
                <w:sz w:val="24"/>
                <w:szCs w:val="24"/>
              </w:rPr>
              <w:t>y, security, and dependability.</w:t>
            </w:r>
          </w:p>
          <w:p w14:paraId="0C154E21" w14:textId="77777777" w:rsidR="00431210" w:rsidRDefault="00431210" w:rsidP="008A3663">
            <w:pPr>
              <w:pStyle w:val="BodyTextIndent3"/>
              <w:spacing w:after="0"/>
              <w:ind w:left="0"/>
              <w:jc w:val="both"/>
              <w:rPr>
                <w:rFonts w:ascii="Arial" w:hAnsi="Arial" w:cs="Arial"/>
                <w:sz w:val="24"/>
                <w:szCs w:val="24"/>
              </w:rPr>
            </w:pPr>
          </w:p>
          <w:p w14:paraId="28630C1A" w14:textId="77777777" w:rsidR="00431210" w:rsidRPr="00B53999"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eastAsia="Calibri" w:hAnsi="Arial" w:cs="Arial"/>
              </w:rPr>
            </w:pPr>
            <w:r>
              <w:rPr>
                <w:rFonts w:ascii="Arial" w:eastAsia="Calibri" w:hAnsi="Arial" w:cs="Arial"/>
              </w:rPr>
              <w:t>Prepare and review SDLC deliverables for content, quality, accuracy and adherence to architectural design, industry best practices, and SCO policies and guidelines.</w:t>
            </w:r>
          </w:p>
          <w:p w14:paraId="7AD3F930" w14:textId="77777777" w:rsidR="00431210" w:rsidRDefault="00431210" w:rsidP="008A3663">
            <w:pPr>
              <w:pStyle w:val="BodyTextIndent3"/>
              <w:spacing w:after="0"/>
              <w:ind w:left="0"/>
              <w:jc w:val="both"/>
              <w:rPr>
                <w:rFonts w:ascii="Arial" w:hAnsi="Arial" w:cs="Arial"/>
                <w:sz w:val="24"/>
                <w:szCs w:val="24"/>
              </w:rPr>
            </w:pPr>
          </w:p>
          <w:p w14:paraId="310BAC09" w14:textId="77777777" w:rsidR="00431210" w:rsidRPr="00E2269A"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hAnsi="Arial"/>
                <w:snapToGrid w:val="0"/>
              </w:rPr>
            </w:pPr>
            <w:r w:rsidRPr="00E2269A">
              <w:rPr>
                <w:rFonts w:ascii="Arial" w:hAnsi="Arial"/>
                <w:snapToGrid w:val="0"/>
              </w:rPr>
              <w:t xml:space="preserve">Support the SCO’s </w:t>
            </w:r>
            <w:r>
              <w:rPr>
                <w:rFonts w:ascii="Arial" w:hAnsi="Arial"/>
                <w:snapToGrid w:val="0"/>
              </w:rPr>
              <w:t>t</w:t>
            </w:r>
            <w:r w:rsidRPr="00E2269A">
              <w:rPr>
                <w:rFonts w:ascii="Arial" w:hAnsi="Arial"/>
                <w:snapToGrid w:val="0"/>
              </w:rPr>
              <w:t xml:space="preserve">echnical infrastructure related to </w:t>
            </w:r>
            <w:r>
              <w:rPr>
                <w:rFonts w:ascii="Arial" w:hAnsi="Arial"/>
                <w:snapToGrid w:val="0"/>
              </w:rPr>
              <w:t xml:space="preserve">web </w:t>
            </w:r>
            <w:r w:rsidRPr="00E2269A">
              <w:rPr>
                <w:rFonts w:ascii="Arial" w:hAnsi="Arial"/>
                <w:snapToGrid w:val="0"/>
              </w:rPr>
              <w:t>applications</w:t>
            </w:r>
            <w:r>
              <w:rPr>
                <w:rFonts w:ascii="Arial" w:hAnsi="Arial"/>
                <w:snapToGrid w:val="0"/>
              </w:rPr>
              <w:t xml:space="preserve"> and distributed solutions</w:t>
            </w:r>
            <w:r w:rsidRPr="00E2269A">
              <w:rPr>
                <w:rFonts w:ascii="Arial" w:hAnsi="Arial"/>
                <w:snapToGrid w:val="0"/>
              </w:rPr>
              <w:t xml:space="preserve">, specifically in the area of software change management, release management, configuration management, </w:t>
            </w:r>
            <w:r>
              <w:rPr>
                <w:rFonts w:ascii="Arial" w:hAnsi="Arial"/>
                <w:snapToGrid w:val="0"/>
              </w:rPr>
              <w:t xml:space="preserve">security management, risk and issue management, </w:t>
            </w:r>
            <w:r w:rsidRPr="00E2269A">
              <w:rPr>
                <w:rFonts w:ascii="Arial" w:hAnsi="Arial"/>
                <w:snapToGrid w:val="0"/>
              </w:rPr>
              <w:t>production incident response, technical documentation, and disaster recovery.</w:t>
            </w:r>
          </w:p>
          <w:p w14:paraId="27D3AA04" w14:textId="77777777" w:rsidR="00431210" w:rsidRDefault="00431210" w:rsidP="008A3663">
            <w:pPr>
              <w:pStyle w:val="BodyTextIndent3"/>
              <w:spacing w:after="0"/>
              <w:ind w:left="0"/>
              <w:jc w:val="both"/>
              <w:rPr>
                <w:rFonts w:ascii="Arial" w:hAnsi="Arial" w:cs="Arial"/>
                <w:sz w:val="24"/>
                <w:szCs w:val="24"/>
              </w:rPr>
            </w:pPr>
          </w:p>
          <w:p w14:paraId="7E2E1FA2" w14:textId="265F65A4" w:rsidR="00431210" w:rsidRDefault="00431210" w:rsidP="008A3663">
            <w:pPr>
              <w:pStyle w:val="BodyTextIndent3"/>
              <w:spacing w:after="0"/>
              <w:ind w:left="0"/>
              <w:jc w:val="both"/>
              <w:rPr>
                <w:rFonts w:ascii="Arial" w:hAnsi="Arial" w:cs="Arial"/>
                <w:sz w:val="24"/>
                <w:szCs w:val="24"/>
              </w:rPr>
            </w:pPr>
            <w:r w:rsidRPr="00BB27BF">
              <w:rPr>
                <w:rFonts w:ascii="Arial" w:hAnsi="Arial" w:cs="Arial"/>
                <w:sz w:val="24"/>
                <w:szCs w:val="24"/>
              </w:rPr>
              <w:t>Provide leader</w:t>
            </w:r>
            <w:r>
              <w:rPr>
                <w:rFonts w:ascii="Arial" w:hAnsi="Arial" w:cs="Arial"/>
                <w:sz w:val="24"/>
                <w:szCs w:val="24"/>
              </w:rPr>
              <w:t>ship and</w:t>
            </w:r>
            <w:r w:rsidRPr="00BB27BF">
              <w:rPr>
                <w:rFonts w:ascii="Arial" w:hAnsi="Arial" w:cs="Arial"/>
                <w:sz w:val="24"/>
                <w:szCs w:val="24"/>
              </w:rPr>
              <w:t xml:space="preserve"> mentoring t</w:t>
            </w:r>
            <w:r>
              <w:rPr>
                <w:rFonts w:ascii="Arial" w:hAnsi="Arial" w:cs="Arial"/>
                <w:sz w:val="24"/>
                <w:szCs w:val="24"/>
              </w:rPr>
              <w:t>o technical staff</w:t>
            </w:r>
            <w:r w:rsidRPr="00BB27BF">
              <w:rPr>
                <w:rFonts w:ascii="Arial" w:hAnsi="Arial" w:cs="Arial"/>
                <w:sz w:val="24"/>
                <w:szCs w:val="24"/>
              </w:rPr>
              <w:t>; serve in a technical advisor role to provide re</w:t>
            </w:r>
            <w:r>
              <w:rPr>
                <w:rFonts w:ascii="Arial" w:hAnsi="Arial" w:cs="Arial"/>
                <w:sz w:val="24"/>
                <w:szCs w:val="24"/>
              </w:rPr>
              <w:t>commendations</w:t>
            </w:r>
            <w:r w:rsidRPr="00BB27BF">
              <w:rPr>
                <w:rFonts w:ascii="Arial" w:hAnsi="Arial" w:cs="Arial"/>
                <w:sz w:val="24"/>
                <w:szCs w:val="24"/>
              </w:rPr>
              <w:t>, alternatives, and impact as each relates to complex projects and assignments.</w:t>
            </w:r>
          </w:p>
          <w:p w14:paraId="7BD2BE2E" w14:textId="77777777" w:rsidR="003D33BA" w:rsidRDefault="003D33BA" w:rsidP="008A3663">
            <w:pPr>
              <w:pStyle w:val="BodyTextIndent3"/>
              <w:spacing w:after="0"/>
              <w:ind w:left="0"/>
              <w:jc w:val="both"/>
              <w:rPr>
                <w:rFonts w:ascii="Arial" w:hAnsi="Arial"/>
                <w:snapToGrid w:val="0"/>
                <w:sz w:val="24"/>
                <w:szCs w:val="24"/>
              </w:rPr>
            </w:pPr>
          </w:p>
          <w:p w14:paraId="41EC396F" w14:textId="6F1E6342" w:rsidR="00431210" w:rsidRPr="00106EA6" w:rsidRDefault="00431210" w:rsidP="008A3663">
            <w:pPr>
              <w:pStyle w:val="BodyTextIndent3"/>
              <w:spacing w:after="0"/>
              <w:ind w:left="0"/>
              <w:jc w:val="both"/>
              <w:rPr>
                <w:rFonts w:ascii="Arial" w:hAnsi="Arial" w:cs="Arial"/>
                <w:sz w:val="24"/>
                <w:szCs w:val="24"/>
              </w:rPr>
            </w:pPr>
            <w:r w:rsidRPr="008637AC">
              <w:rPr>
                <w:rFonts w:ascii="Arial" w:hAnsi="Arial"/>
                <w:snapToGrid w:val="0"/>
                <w:sz w:val="24"/>
                <w:szCs w:val="24"/>
              </w:rPr>
              <w:t>Collaborate with the SCO Executive Office, SCO management and staff, business clients, stakeholders, and vendors regarding complex technical issues.</w:t>
            </w:r>
          </w:p>
        </w:tc>
      </w:tr>
      <w:tr w:rsidR="00431210" w:rsidRPr="007F37A3" w14:paraId="046DD223" w14:textId="77777777" w:rsidTr="002A365C">
        <w:tc>
          <w:tcPr>
            <w:tcW w:w="1705" w:type="dxa"/>
          </w:tcPr>
          <w:p w14:paraId="0512462F" w14:textId="77777777" w:rsidR="00431210" w:rsidRPr="007F37A3" w:rsidRDefault="00431210" w:rsidP="008A3663">
            <w:pPr>
              <w:tabs>
                <w:tab w:val="left" w:pos="360"/>
                <w:tab w:val="left" w:pos="2880"/>
              </w:tabs>
              <w:jc w:val="center"/>
              <w:rPr>
                <w:rFonts w:ascii="Arial" w:eastAsia="Calibri" w:hAnsi="Arial" w:cs="Arial"/>
              </w:rPr>
            </w:pPr>
            <w:r>
              <w:rPr>
                <w:rFonts w:ascii="Arial" w:hAnsi="Arial" w:cs="Arial"/>
              </w:rPr>
              <w:lastRenderedPageBreak/>
              <w:t>30</w:t>
            </w:r>
            <w:r w:rsidRPr="00C6502B">
              <w:rPr>
                <w:rFonts w:ascii="Arial" w:hAnsi="Arial" w:cs="Arial"/>
              </w:rPr>
              <w:t>%</w:t>
            </w:r>
          </w:p>
        </w:tc>
        <w:tc>
          <w:tcPr>
            <w:tcW w:w="6457" w:type="dxa"/>
          </w:tcPr>
          <w:p w14:paraId="291B27AE" w14:textId="77777777" w:rsidR="00431210" w:rsidRPr="008637AC"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b/>
                <w:snapToGrid w:val="0"/>
              </w:rPr>
            </w:pPr>
            <w:r>
              <w:rPr>
                <w:rFonts w:ascii="Arial" w:hAnsi="Arial"/>
                <w:b/>
                <w:snapToGrid w:val="0"/>
              </w:rPr>
              <w:t>Planning and Communication</w:t>
            </w:r>
          </w:p>
          <w:p w14:paraId="11CE174E" w14:textId="77777777" w:rsidR="00431210"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hAnsi="Arial"/>
                <w:snapToGrid w:val="0"/>
              </w:rPr>
            </w:pPr>
            <w:r w:rsidRPr="00E2269A">
              <w:rPr>
                <w:rFonts w:ascii="Arial" w:hAnsi="Arial"/>
                <w:snapToGrid w:val="0"/>
              </w:rPr>
              <w:t xml:space="preserve">Develop and provide </w:t>
            </w:r>
            <w:r>
              <w:rPr>
                <w:rFonts w:ascii="Arial" w:hAnsi="Arial"/>
                <w:snapToGrid w:val="0"/>
              </w:rPr>
              <w:t xml:space="preserve">updates to project management work </w:t>
            </w:r>
            <w:r w:rsidRPr="00E2269A">
              <w:rPr>
                <w:rFonts w:ascii="Arial" w:hAnsi="Arial"/>
                <w:snapToGrid w:val="0"/>
              </w:rPr>
              <w:t>plans</w:t>
            </w:r>
            <w:r>
              <w:rPr>
                <w:rFonts w:ascii="Arial" w:hAnsi="Arial"/>
                <w:snapToGrid w:val="0"/>
              </w:rPr>
              <w:t xml:space="preserve"> and schedules</w:t>
            </w:r>
            <w:r w:rsidRPr="00E2269A">
              <w:rPr>
                <w:rFonts w:ascii="Arial" w:hAnsi="Arial"/>
                <w:snapToGrid w:val="0"/>
              </w:rPr>
              <w:t xml:space="preserve">.  Establish and track </w:t>
            </w:r>
            <w:r>
              <w:rPr>
                <w:rFonts w:ascii="Arial" w:hAnsi="Arial"/>
                <w:snapToGrid w:val="0"/>
              </w:rPr>
              <w:t xml:space="preserve">tasks, priorities, dependencies, status, and </w:t>
            </w:r>
            <w:r w:rsidRPr="00E2269A">
              <w:rPr>
                <w:rFonts w:ascii="Arial" w:hAnsi="Arial"/>
                <w:snapToGrid w:val="0"/>
              </w:rPr>
              <w:t>completion date</w:t>
            </w:r>
            <w:r>
              <w:rPr>
                <w:rFonts w:ascii="Arial" w:hAnsi="Arial"/>
                <w:snapToGrid w:val="0"/>
              </w:rPr>
              <w:t>s</w:t>
            </w:r>
            <w:r w:rsidRPr="00E2269A">
              <w:rPr>
                <w:rFonts w:ascii="Arial" w:hAnsi="Arial"/>
                <w:snapToGrid w:val="0"/>
              </w:rPr>
              <w:t>.</w:t>
            </w:r>
          </w:p>
          <w:p w14:paraId="2A60BDB0" w14:textId="77777777" w:rsidR="00431210"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eastAsia="Calibri" w:hAnsi="Arial" w:cs="Arial"/>
              </w:rPr>
            </w:pPr>
          </w:p>
          <w:p w14:paraId="5C59E52C" w14:textId="77777777" w:rsidR="00431210" w:rsidRDefault="00431210" w:rsidP="008A3663">
            <w:pPr>
              <w:pStyle w:val="BodyTextIndent3"/>
              <w:spacing w:after="0"/>
              <w:ind w:left="0"/>
              <w:jc w:val="both"/>
              <w:rPr>
                <w:rFonts w:ascii="Arial" w:hAnsi="Arial" w:cs="Arial"/>
                <w:sz w:val="24"/>
                <w:szCs w:val="24"/>
              </w:rPr>
            </w:pPr>
            <w:r w:rsidRPr="00136822">
              <w:rPr>
                <w:rFonts w:ascii="Arial" w:hAnsi="Arial" w:cs="Arial"/>
                <w:sz w:val="24"/>
                <w:szCs w:val="24"/>
              </w:rPr>
              <w:t>Plan, prepare</w:t>
            </w:r>
            <w:r>
              <w:rPr>
                <w:rFonts w:ascii="Arial" w:hAnsi="Arial" w:cs="Arial"/>
                <w:sz w:val="24"/>
                <w:szCs w:val="24"/>
              </w:rPr>
              <w:t>,</w:t>
            </w:r>
            <w:r w:rsidRPr="00136822">
              <w:rPr>
                <w:rFonts w:ascii="Arial" w:hAnsi="Arial" w:cs="Arial"/>
                <w:sz w:val="24"/>
                <w:szCs w:val="24"/>
              </w:rPr>
              <w:t xml:space="preserve"> and coordinate complex technical projects and tasks related to the SCO Strategic IT Plan</w:t>
            </w:r>
            <w:r>
              <w:rPr>
                <w:rFonts w:ascii="Arial" w:hAnsi="Arial" w:cs="Arial"/>
                <w:sz w:val="24"/>
                <w:szCs w:val="24"/>
              </w:rPr>
              <w:t>.</w:t>
            </w:r>
          </w:p>
          <w:p w14:paraId="7FB9B9D3" w14:textId="77777777" w:rsidR="00431210" w:rsidRPr="00B53999"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eastAsia="Calibri" w:hAnsi="Arial" w:cs="Arial"/>
              </w:rPr>
            </w:pPr>
          </w:p>
          <w:p w14:paraId="131AC2A0" w14:textId="77777777" w:rsidR="00431210"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eastAsia="Calibri" w:hAnsi="Arial" w:cs="Arial"/>
              </w:rPr>
            </w:pPr>
            <w:r>
              <w:rPr>
                <w:rFonts w:ascii="Arial" w:eastAsia="Calibri" w:hAnsi="Arial" w:cs="Arial"/>
              </w:rPr>
              <w:t>Communicate effectively and professionally. Develop productive working relationships with business partners and team members.</w:t>
            </w:r>
          </w:p>
          <w:p w14:paraId="04A9280E" w14:textId="77777777" w:rsidR="00431210"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eastAsia="Calibri" w:hAnsi="Arial" w:cs="Arial"/>
              </w:rPr>
            </w:pPr>
          </w:p>
          <w:p w14:paraId="68724FD7" w14:textId="77777777" w:rsidR="00431210" w:rsidRPr="007F37A3" w:rsidRDefault="00431210" w:rsidP="00431210">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eastAsia="Calibri" w:hAnsi="Arial" w:cs="Arial"/>
              </w:rPr>
            </w:pPr>
            <w:r w:rsidRPr="00E2269A">
              <w:rPr>
                <w:rFonts w:ascii="Arial" w:hAnsi="Arial"/>
                <w:snapToGrid w:val="0"/>
              </w:rPr>
              <w:t>Develop and provide recommendations concerning changes in priorities, project scopes</w:t>
            </w:r>
            <w:r>
              <w:rPr>
                <w:rFonts w:ascii="Arial" w:hAnsi="Arial"/>
                <w:snapToGrid w:val="0"/>
              </w:rPr>
              <w:t>,</w:t>
            </w:r>
            <w:r w:rsidRPr="00E2269A">
              <w:rPr>
                <w:rFonts w:ascii="Arial" w:hAnsi="Arial"/>
                <w:snapToGrid w:val="0"/>
              </w:rPr>
              <w:t xml:space="preserve"> and schedules.  Report progress on projects and activities in meetings and provide regular written </w:t>
            </w:r>
            <w:r>
              <w:rPr>
                <w:rFonts w:ascii="Arial" w:hAnsi="Arial"/>
                <w:snapToGrid w:val="0"/>
              </w:rPr>
              <w:t xml:space="preserve">status </w:t>
            </w:r>
            <w:r w:rsidRPr="00E2269A">
              <w:rPr>
                <w:rFonts w:ascii="Arial" w:hAnsi="Arial"/>
                <w:snapToGrid w:val="0"/>
              </w:rPr>
              <w:t>reports.</w:t>
            </w:r>
          </w:p>
        </w:tc>
      </w:tr>
      <w:tr w:rsidR="00431210" w:rsidRPr="007F37A3" w14:paraId="3E038736" w14:textId="77777777" w:rsidTr="002A365C">
        <w:tc>
          <w:tcPr>
            <w:tcW w:w="1705" w:type="dxa"/>
            <w:tcBorders>
              <w:top w:val="single" w:sz="4" w:space="0" w:color="auto"/>
              <w:left w:val="single" w:sz="4" w:space="0" w:color="auto"/>
              <w:bottom w:val="single" w:sz="4" w:space="0" w:color="auto"/>
              <w:right w:val="single" w:sz="4" w:space="0" w:color="auto"/>
            </w:tcBorders>
          </w:tcPr>
          <w:p w14:paraId="042332D4" w14:textId="77777777" w:rsidR="00431210" w:rsidRPr="000D7B2E" w:rsidRDefault="00431210" w:rsidP="008A3663">
            <w:pPr>
              <w:tabs>
                <w:tab w:val="left" w:pos="360"/>
                <w:tab w:val="left" w:pos="2880"/>
              </w:tabs>
              <w:jc w:val="center"/>
              <w:rPr>
                <w:rFonts w:ascii="Arial" w:hAnsi="Arial" w:cs="Arial"/>
              </w:rPr>
            </w:pPr>
            <w:r w:rsidRPr="000D7B2E">
              <w:rPr>
                <w:rFonts w:ascii="Arial" w:hAnsi="Arial" w:cs="Arial"/>
              </w:rPr>
              <w:lastRenderedPageBreak/>
              <w:t>10%</w:t>
            </w:r>
          </w:p>
        </w:tc>
        <w:tc>
          <w:tcPr>
            <w:tcW w:w="6457" w:type="dxa"/>
            <w:tcBorders>
              <w:top w:val="single" w:sz="4" w:space="0" w:color="auto"/>
              <w:left w:val="single" w:sz="4" w:space="0" w:color="auto"/>
              <w:bottom w:val="single" w:sz="4" w:space="0" w:color="auto"/>
              <w:right w:val="single" w:sz="4" w:space="0" w:color="auto"/>
            </w:tcBorders>
          </w:tcPr>
          <w:p w14:paraId="5561A5A3" w14:textId="77777777" w:rsidR="00431210" w:rsidRPr="000D7B2E" w:rsidRDefault="00431210" w:rsidP="00431210">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b/>
                <w:snapToGrid w:val="0"/>
              </w:rPr>
            </w:pPr>
            <w:r w:rsidRPr="000D7B2E">
              <w:rPr>
                <w:rFonts w:ascii="Arial" w:hAnsi="Arial"/>
                <w:b/>
                <w:snapToGrid w:val="0"/>
              </w:rPr>
              <w:t>Program and Technical Expertise</w:t>
            </w:r>
          </w:p>
          <w:p w14:paraId="1E1C4804" w14:textId="6E337AA0" w:rsidR="00431210" w:rsidRPr="00431210" w:rsidRDefault="003D33BA" w:rsidP="003D33BA">
            <w:pPr>
              <w:pStyle w:val="BodyTextIndent3"/>
              <w:spacing w:after="0"/>
              <w:ind w:left="0"/>
              <w:jc w:val="both"/>
              <w:rPr>
                <w:rFonts w:ascii="Arial" w:hAnsi="Arial"/>
                <w:snapToGrid w:val="0"/>
              </w:rPr>
            </w:pPr>
            <w:r w:rsidRPr="003D33BA">
              <w:rPr>
                <w:rFonts w:ascii="Arial" w:hAnsi="Arial"/>
                <w:snapToGrid w:val="0"/>
                <w:sz w:val="24"/>
                <w:szCs w:val="24"/>
              </w:rPr>
              <w:t>Demonstrate advanced subject matter and technical expertise on supported applications.  Be able to impart technical knowledge, training and/or assistance to other IT Specialists, business or program analysts.</w:t>
            </w:r>
          </w:p>
        </w:tc>
      </w:tr>
      <w:tr w:rsidR="00431210" w:rsidRPr="007F37A3" w14:paraId="39A9C296" w14:textId="77777777" w:rsidTr="002A365C">
        <w:tc>
          <w:tcPr>
            <w:tcW w:w="1705" w:type="dxa"/>
          </w:tcPr>
          <w:p w14:paraId="28670094" w14:textId="77777777" w:rsidR="00431210" w:rsidRPr="007F37A3" w:rsidRDefault="00431210" w:rsidP="008A3663">
            <w:pPr>
              <w:tabs>
                <w:tab w:val="left" w:pos="360"/>
                <w:tab w:val="left" w:pos="2880"/>
              </w:tabs>
              <w:jc w:val="center"/>
              <w:rPr>
                <w:rFonts w:ascii="Arial" w:eastAsia="Calibri" w:hAnsi="Arial" w:cs="Arial"/>
              </w:rPr>
            </w:pPr>
            <w:r>
              <w:rPr>
                <w:rFonts w:ascii="Arial" w:eastAsia="Calibri" w:hAnsi="Arial" w:cs="Arial"/>
              </w:rPr>
              <w:t>10</w:t>
            </w:r>
            <w:r w:rsidRPr="007F37A3">
              <w:rPr>
                <w:rFonts w:ascii="Arial" w:eastAsia="Calibri" w:hAnsi="Arial" w:cs="Arial"/>
              </w:rPr>
              <w:t>%</w:t>
            </w:r>
          </w:p>
        </w:tc>
        <w:tc>
          <w:tcPr>
            <w:tcW w:w="6457" w:type="dxa"/>
          </w:tcPr>
          <w:p w14:paraId="128DFF11" w14:textId="77777777" w:rsidR="00431210"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b/>
                <w:snapToGrid w:val="0"/>
                <w:color w:val="000000"/>
                <w:szCs w:val="20"/>
              </w:rPr>
            </w:pPr>
            <w:r>
              <w:rPr>
                <w:rFonts w:ascii="Arial" w:hAnsi="Arial"/>
                <w:b/>
                <w:snapToGrid w:val="0"/>
                <w:color w:val="000000"/>
                <w:szCs w:val="20"/>
              </w:rPr>
              <w:t>Technology Trends and Evaluation</w:t>
            </w:r>
          </w:p>
          <w:p w14:paraId="5B3FCD09" w14:textId="538CB18D" w:rsidR="00431210" w:rsidRPr="007F37A3" w:rsidRDefault="00431210" w:rsidP="008A3663">
            <w:pPr>
              <w:widowControl w:val="0"/>
              <w:tabs>
                <w:tab w:val="left" w:pos="0"/>
                <w:tab w:val="left" w:pos="3600"/>
                <w:tab w:val="left" w:pos="4320"/>
                <w:tab w:val="left" w:pos="5040"/>
                <w:tab w:val="left" w:pos="5760"/>
                <w:tab w:val="left" w:pos="6480"/>
                <w:tab w:val="left" w:pos="7200"/>
                <w:tab w:val="left" w:pos="7920"/>
                <w:tab w:val="left" w:pos="8640"/>
              </w:tabs>
              <w:jc w:val="both"/>
              <w:rPr>
                <w:rFonts w:ascii="Arial" w:eastAsia="Calibri" w:hAnsi="Arial" w:cs="Arial"/>
              </w:rPr>
            </w:pPr>
            <w:r w:rsidRPr="00F7263B">
              <w:rPr>
                <w:rFonts w:ascii="Arial" w:hAnsi="Arial"/>
                <w:snapToGrid w:val="0"/>
                <w:color w:val="000000"/>
                <w:szCs w:val="20"/>
              </w:rPr>
              <w:t>Stay curr</w:t>
            </w:r>
            <w:r>
              <w:rPr>
                <w:rFonts w:ascii="Arial" w:hAnsi="Arial"/>
                <w:snapToGrid w:val="0"/>
                <w:color w:val="000000"/>
                <w:szCs w:val="20"/>
              </w:rPr>
              <w:t>ent with the latest trends</w:t>
            </w:r>
            <w:r w:rsidRPr="00F7263B">
              <w:rPr>
                <w:rFonts w:ascii="Arial" w:hAnsi="Arial"/>
                <w:snapToGrid w:val="0"/>
                <w:color w:val="000000"/>
                <w:szCs w:val="20"/>
              </w:rPr>
              <w:t xml:space="preserve"> in software</w:t>
            </w:r>
            <w:r>
              <w:rPr>
                <w:rFonts w:ascii="Arial" w:hAnsi="Arial"/>
                <w:snapToGrid w:val="0"/>
                <w:color w:val="000000"/>
                <w:szCs w:val="20"/>
              </w:rPr>
              <w:t>, databases,</w:t>
            </w:r>
            <w:r w:rsidRPr="00F7263B">
              <w:rPr>
                <w:rFonts w:ascii="Arial" w:hAnsi="Arial"/>
                <w:snapToGrid w:val="0"/>
                <w:color w:val="000000"/>
                <w:szCs w:val="20"/>
              </w:rPr>
              <w:t xml:space="preserve"> </w:t>
            </w:r>
            <w:r>
              <w:rPr>
                <w:rFonts w:ascii="Arial" w:hAnsi="Arial"/>
                <w:snapToGrid w:val="0"/>
                <w:color w:val="000000"/>
                <w:szCs w:val="20"/>
              </w:rPr>
              <w:t>and development</w:t>
            </w:r>
            <w:r w:rsidRPr="00F7263B">
              <w:rPr>
                <w:rFonts w:ascii="Arial" w:hAnsi="Arial"/>
                <w:snapToGrid w:val="0"/>
                <w:color w:val="000000"/>
                <w:szCs w:val="20"/>
              </w:rPr>
              <w:t xml:space="preserve"> </w:t>
            </w:r>
            <w:r>
              <w:rPr>
                <w:rFonts w:ascii="Arial" w:hAnsi="Arial"/>
                <w:snapToGrid w:val="0"/>
                <w:color w:val="000000"/>
                <w:szCs w:val="20"/>
              </w:rPr>
              <w:t>technologies; assist with the identification, selection, acquisition</w:t>
            </w:r>
            <w:r w:rsidR="003B7D4D">
              <w:rPr>
                <w:rFonts w:ascii="Arial" w:hAnsi="Arial"/>
                <w:snapToGrid w:val="0"/>
                <w:color w:val="000000"/>
                <w:szCs w:val="20"/>
              </w:rPr>
              <w:t>,</w:t>
            </w:r>
            <w:r>
              <w:rPr>
                <w:rFonts w:ascii="Arial" w:hAnsi="Arial"/>
                <w:snapToGrid w:val="0"/>
                <w:color w:val="000000"/>
                <w:szCs w:val="20"/>
              </w:rPr>
              <w:t xml:space="preserve"> and use of these solutions for SCO needs.  P</w:t>
            </w:r>
            <w:r w:rsidRPr="00F7263B">
              <w:rPr>
                <w:rFonts w:ascii="Arial" w:hAnsi="Arial"/>
                <w:snapToGrid w:val="0"/>
                <w:color w:val="000000"/>
                <w:szCs w:val="20"/>
              </w:rPr>
              <w:t>repar</w:t>
            </w:r>
            <w:r>
              <w:rPr>
                <w:rFonts w:ascii="Arial" w:hAnsi="Arial"/>
                <w:snapToGrid w:val="0"/>
                <w:color w:val="000000"/>
                <w:szCs w:val="20"/>
              </w:rPr>
              <w:t>e alternatives analysis evaluations, proposals, estimates, technical designs,</w:t>
            </w:r>
            <w:r w:rsidRPr="00F7263B">
              <w:rPr>
                <w:rFonts w:ascii="Arial" w:hAnsi="Arial"/>
                <w:snapToGrid w:val="0"/>
                <w:color w:val="000000"/>
                <w:szCs w:val="20"/>
              </w:rPr>
              <w:t xml:space="preserve"> and </w:t>
            </w:r>
            <w:r>
              <w:rPr>
                <w:rFonts w:ascii="Arial" w:hAnsi="Arial"/>
                <w:snapToGrid w:val="0"/>
                <w:color w:val="000000"/>
                <w:szCs w:val="20"/>
              </w:rPr>
              <w:t xml:space="preserve">architectural </w:t>
            </w:r>
            <w:r w:rsidRPr="00F7263B">
              <w:rPr>
                <w:rFonts w:ascii="Arial" w:hAnsi="Arial"/>
                <w:snapToGrid w:val="0"/>
                <w:color w:val="000000"/>
                <w:szCs w:val="20"/>
              </w:rPr>
              <w:t>diagrams</w:t>
            </w:r>
            <w:r>
              <w:rPr>
                <w:rFonts w:ascii="Arial" w:hAnsi="Arial"/>
                <w:snapToGrid w:val="0"/>
                <w:color w:val="000000"/>
                <w:szCs w:val="20"/>
              </w:rPr>
              <w:t>.</w:t>
            </w:r>
          </w:p>
        </w:tc>
      </w:tr>
      <w:tr w:rsidR="002A365C" w:rsidRPr="007F37A3" w14:paraId="4DDE45F4" w14:textId="77777777" w:rsidTr="002A365C">
        <w:tc>
          <w:tcPr>
            <w:tcW w:w="1705" w:type="dxa"/>
            <w:tcBorders>
              <w:top w:val="single" w:sz="4" w:space="0" w:color="auto"/>
              <w:left w:val="single" w:sz="4" w:space="0" w:color="auto"/>
              <w:bottom w:val="single" w:sz="4" w:space="0" w:color="auto"/>
              <w:right w:val="single" w:sz="4" w:space="0" w:color="auto"/>
            </w:tcBorders>
          </w:tcPr>
          <w:p w14:paraId="4B4A5D33" w14:textId="77777777" w:rsidR="002A365C" w:rsidRDefault="002A365C" w:rsidP="00B1772B">
            <w:pPr>
              <w:tabs>
                <w:tab w:val="left" w:pos="360"/>
                <w:tab w:val="left" w:pos="2880"/>
              </w:tabs>
              <w:jc w:val="center"/>
              <w:rPr>
                <w:rFonts w:ascii="Arial" w:eastAsia="Calibri" w:hAnsi="Arial" w:cs="Arial"/>
              </w:rPr>
            </w:pPr>
            <w:r>
              <w:rPr>
                <w:rFonts w:ascii="Arial" w:eastAsia="Calibri" w:hAnsi="Arial" w:cs="Arial"/>
              </w:rPr>
              <w:t>5%</w:t>
            </w:r>
          </w:p>
        </w:tc>
        <w:tc>
          <w:tcPr>
            <w:tcW w:w="6457" w:type="dxa"/>
            <w:tcBorders>
              <w:top w:val="single" w:sz="4" w:space="0" w:color="auto"/>
              <w:left w:val="single" w:sz="4" w:space="0" w:color="auto"/>
              <w:bottom w:val="single" w:sz="4" w:space="0" w:color="auto"/>
              <w:right w:val="single" w:sz="4" w:space="0" w:color="auto"/>
            </w:tcBorders>
          </w:tcPr>
          <w:p w14:paraId="7EE64E2E" w14:textId="78E84A7C" w:rsidR="002A365C" w:rsidRDefault="00481BEB" w:rsidP="002A365C">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b/>
                <w:snapToGrid w:val="0"/>
                <w:color w:val="000000"/>
                <w:szCs w:val="20"/>
              </w:rPr>
            </w:pPr>
            <w:r>
              <w:rPr>
                <w:rFonts w:ascii="Arial" w:hAnsi="Arial"/>
                <w:b/>
                <w:snapToGrid w:val="0"/>
                <w:color w:val="000000"/>
                <w:szCs w:val="20"/>
              </w:rPr>
              <w:t xml:space="preserve">Content Management System </w:t>
            </w:r>
            <w:r w:rsidR="002A365C">
              <w:rPr>
                <w:rFonts w:ascii="Arial" w:hAnsi="Arial"/>
                <w:b/>
                <w:snapToGrid w:val="0"/>
                <w:color w:val="000000"/>
                <w:szCs w:val="20"/>
              </w:rPr>
              <w:t>Administration</w:t>
            </w:r>
          </w:p>
          <w:p w14:paraId="437C9FCE" w14:textId="77777777" w:rsidR="002A365C" w:rsidRPr="002A365C" w:rsidRDefault="002A365C" w:rsidP="00B1772B">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snapToGrid w:val="0"/>
                <w:color w:val="000000"/>
                <w:szCs w:val="20"/>
              </w:rPr>
            </w:pPr>
            <w:r w:rsidRPr="002A365C">
              <w:rPr>
                <w:rFonts w:ascii="Arial" w:hAnsi="Arial"/>
                <w:snapToGrid w:val="0"/>
                <w:color w:val="000000"/>
                <w:szCs w:val="20"/>
              </w:rPr>
              <w:t>Provide administration of the web Content Management System (CMS) server for the SCO internet and intranet web sites:</w:t>
            </w:r>
          </w:p>
          <w:p w14:paraId="1F0B72C3" w14:textId="77777777" w:rsidR="002A365C" w:rsidRPr="002A365C" w:rsidRDefault="002A365C" w:rsidP="00B1772B">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snapToGrid w:val="0"/>
                <w:color w:val="000000"/>
                <w:szCs w:val="20"/>
              </w:rPr>
            </w:pPr>
          </w:p>
          <w:p w14:paraId="153E5CEA" w14:textId="5896A23B" w:rsidR="002A365C" w:rsidRPr="002A365C" w:rsidRDefault="002A365C" w:rsidP="002A365C">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snapToGrid w:val="0"/>
                <w:color w:val="000000"/>
                <w:szCs w:val="20"/>
              </w:rPr>
            </w:pPr>
            <w:r w:rsidRPr="002A365C">
              <w:rPr>
                <w:rFonts w:ascii="Arial" w:hAnsi="Arial"/>
                <w:snapToGrid w:val="0"/>
                <w:color w:val="000000"/>
                <w:szCs w:val="20"/>
              </w:rPr>
              <w:t>Apply patches and updates, coordinate startup and shutdown of server hardware and software systems, replace failed hardware, perform capacity planning, configure Access Control Lists (ACL’s), administer Internet Information Services (IIS), configure</w:t>
            </w:r>
            <w:r w:rsidR="006C24CB">
              <w:rPr>
                <w:rFonts w:ascii="Arial" w:hAnsi="Arial"/>
                <w:snapToGrid w:val="0"/>
                <w:color w:val="000000"/>
                <w:szCs w:val="20"/>
              </w:rPr>
              <w:t>,</w:t>
            </w:r>
            <w:r w:rsidRPr="002A365C">
              <w:rPr>
                <w:rFonts w:ascii="Arial" w:hAnsi="Arial"/>
                <w:snapToGrid w:val="0"/>
                <w:color w:val="000000"/>
                <w:szCs w:val="20"/>
              </w:rPr>
              <w:t xml:space="preserve"> and deploy applications.</w:t>
            </w:r>
          </w:p>
          <w:p w14:paraId="147F27B8" w14:textId="77777777" w:rsidR="002A365C" w:rsidRPr="002A365C" w:rsidRDefault="002A365C" w:rsidP="002A365C">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snapToGrid w:val="0"/>
                <w:color w:val="000000"/>
                <w:szCs w:val="20"/>
              </w:rPr>
            </w:pPr>
          </w:p>
          <w:p w14:paraId="6D2385D9" w14:textId="407DEB12" w:rsidR="002A365C" w:rsidRPr="002A365C" w:rsidRDefault="002A365C" w:rsidP="002A365C">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snapToGrid w:val="0"/>
                <w:color w:val="000000"/>
                <w:szCs w:val="20"/>
              </w:rPr>
            </w:pPr>
            <w:r w:rsidRPr="002A365C">
              <w:rPr>
                <w:rFonts w:ascii="Arial" w:hAnsi="Arial"/>
                <w:snapToGrid w:val="0"/>
                <w:color w:val="000000"/>
                <w:szCs w:val="20"/>
              </w:rPr>
              <w:t xml:space="preserve">Perform Active Directory administration to control access to website resources.  Set up global and local groups and accounts; maintain group membership while conforming to </w:t>
            </w:r>
            <w:r w:rsidR="003D33BA" w:rsidRPr="002A365C">
              <w:rPr>
                <w:rFonts w:ascii="Arial" w:hAnsi="Arial"/>
                <w:snapToGrid w:val="0"/>
                <w:color w:val="000000"/>
                <w:szCs w:val="20"/>
              </w:rPr>
              <w:t>SCO network</w:t>
            </w:r>
            <w:r w:rsidRPr="002A365C">
              <w:rPr>
                <w:rFonts w:ascii="Arial" w:hAnsi="Arial"/>
                <w:snapToGrid w:val="0"/>
                <w:color w:val="000000"/>
                <w:szCs w:val="20"/>
              </w:rPr>
              <w:t xml:space="preserve"> and Information Security Office (ISO) requirements.</w:t>
            </w:r>
          </w:p>
          <w:p w14:paraId="06D2C508" w14:textId="77777777" w:rsidR="002A365C" w:rsidRPr="002A365C" w:rsidRDefault="002A365C" w:rsidP="002A365C">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snapToGrid w:val="0"/>
                <w:color w:val="000000"/>
                <w:szCs w:val="20"/>
              </w:rPr>
            </w:pPr>
          </w:p>
          <w:p w14:paraId="5EDD664C" w14:textId="77777777" w:rsidR="002A365C" w:rsidRPr="002A365C" w:rsidRDefault="002A365C" w:rsidP="002A365C">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snapToGrid w:val="0"/>
                <w:color w:val="000000"/>
                <w:szCs w:val="20"/>
              </w:rPr>
            </w:pPr>
            <w:r w:rsidRPr="002A365C">
              <w:rPr>
                <w:rFonts w:ascii="Arial" w:hAnsi="Arial"/>
                <w:snapToGrid w:val="0"/>
                <w:color w:val="000000"/>
                <w:szCs w:val="20"/>
              </w:rPr>
              <w:t xml:space="preserve">Monitor server performance by applying system configuration changes to fine tune where needed.  Suggest programming design changes to enhance </w:t>
            </w:r>
            <w:r w:rsidRPr="002A365C">
              <w:rPr>
                <w:rFonts w:ascii="Arial" w:hAnsi="Arial"/>
                <w:snapToGrid w:val="0"/>
                <w:color w:val="000000"/>
                <w:szCs w:val="20"/>
              </w:rPr>
              <w:lastRenderedPageBreak/>
              <w:t>performance.</w:t>
            </w:r>
          </w:p>
          <w:p w14:paraId="184253C0" w14:textId="77777777" w:rsidR="002A365C" w:rsidRPr="002A365C" w:rsidRDefault="002A365C" w:rsidP="002A365C">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snapToGrid w:val="0"/>
                <w:color w:val="000000"/>
                <w:szCs w:val="20"/>
              </w:rPr>
            </w:pPr>
            <w:r w:rsidRPr="002A365C">
              <w:rPr>
                <w:rFonts w:ascii="Arial" w:hAnsi="Arial"/>
                <w:snapToGrid w:val="0"/>
                <w:color w:val="000000"/>
                <w:szCs w:val="20"/>
              </w:rPr>
              <w:t>Verify team applications have met security standards set by ISO.  Perform system configuration changes and consult with developers on needed application changes.</w:t>
            </w:r>
          </w:p>
          <w:p w14:paraId="4393B25C" w14:textId="77777777" w:rsidR="002A365C" w:rsidRPr="002A365C" w:rsidRDefault="002A365C" w:rsidP="002A365C">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snapToGrid w:val="0"/>
                <w:color w:val="000000"/>
                <w:szCs w:val="20"/>
              </w:rPr>
            </w:pPr>
          </w:p>
          <w:p w14:paraId="142E4373" w14:textId="77777777" w:rsidR="002A365C" w:rsidRDefault="002A365C" w:rsidP="002A365C">
            <w:pPr>
              <w:widowControl w:val="0"/>
              <w:tabs>
                <w:tab w:val="left" w:pos="0"/>
                <w:tab w:val="left" w:pos="3600"/>
                <w:tab w:val="left" w:pos="4320"/>
                <w:tab w:val="left" w:pos="5040"/>
                <w:tab w:val="left" w:pos="5760"/>
                <w:tab w:val="left" w:pos="6480"/>
                <w:tab w:val="left" w:pos="7200"/>
                <w:tab w:val="left" w:pos="7920"/>
                <w:tab w:val="left" w:pos="8640"/>
              </w:tabs>
              <w:rPr>
                <w:rFonts w:ascii="Arial" w:hAnsi="Arial"/>
                <w:b/>
                <w:snapToGrid w:val="0"/>
                <w:color w:val="000000"/>
                <w:szCs w:val="20"/>
              </w:rPr>
            </w:pPr>
            <w:r w:rsidRPr="002A365C">
              <w:rPr>
                <w:rFonts w:ascii="Arial" w:hAnsi="Arial"/>
                <w:snapToGrid w:val="0"/>
                <w:color w:val="000000"/>
                <w:szCs w:val="20"/>
              </w:rPr>
              <w:t>Originate and maintain team infrastructure documents detailing both the hardware and software environments for the unit.</w:t>
            </w:r>
          </w:p>
        </w:tc>
      </w:tr>
    </w:tbl>
    <w:p w14:paraId="409AD90C" w14:textId="77777777" w:rsidR="00431210" w:rsidRDefault="00431210" w:rsidP="00694463">
      <w:pPr>
        <w:tabs>
          <w:tab w:val="left" w:pos="360"/>
          <w:tab w:val="left" w:pos="2880"/>
        </w:tabs>
        <w:ind w:left="2880" w:hanging="2880"/>
        <w:jc w:val="both"/>
        <w:rPr>
          <w:rFonts w:ascii="Arial" w:hAnsi="Arial" w:cs="Arial"/>
        </w:rPr>
      </w:pPr>
    </w:p>
    <w:p w14:paraId="0F85720F" w14:textId="77777777" w:rsidR="00096119" w:rsidRPr="00096119" w:rsidRDefault="00096119" w:rsidP="00096119">
      <w:pPr>
        <w:tabs>
          <w:tab w:val="left" w:pos="360"/>
          <w:tab w:val="left" w:pos="2880"/>
        </w:tabs>
        <w:ind w:left="2880" w:hanging="2880"/>
        <w:jc w:val="both"/>
        <w:rPr>
          <w:rFonts w:ascii="Arial" w:hAnsi="Arial" w:cs="Arial"/>
          <w:b/>
        </w:rPr>
      </w:pPr>
      <w:r w:rsidRPr="00096119">
        <w:rPr>
          <w:rFonts w:ascii="Arial" w:hAnsi="Arial" w:cs="Arial"/>
          <w:b/>
        </w:rPr>
        <w:t>SECTION C: NON-ESSENTIAL FUNCTIONS</w:t>
      </w:r>
    </w:p>
    <w:p w14:paraId="0D7574FB" w14:textId="77777777" w:rsidR="00096119" w:rsidRDefault="00096119" w:rsidP="00096119">
      <w:pPr>
        <w:tabs>
          <w:tab w:val="left" w:pos="360"/>
          <w:tab w:val="left" w:pos="2880"/>
        </w:tabs>
        <w:ind w:left="2880" w:hanging="2880"/>
        <w:jc w:val="both"/>
        <w:rPr>
          <w:rFonts w:ascii="Arial" w:hAnsi="Arial" w:cs="Arial"/>
        </w:rPr>
      </w:pPr>
    </w:p>
    <w:tbl>
      <w:tblPr>
        <w:tblW w:w="4742" w:type="pct"/>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on Essential Fuctions"/>
        <w:tblDescription w:val="Table lists Non Essential tasks of employee and the percentage of time spent doing those duties"/>
      </w:tblPr>
      <w:tblGrid>
        <w:gridCol w:w="1711"/>
        <w:gridCol w:w="6474"/>
      </w:tblGrid>
      <w:tr w:rsidR="00A24168" w:rsidRPr="007F37A3" w14:paraId="2018C578" w14:textId="77777777" w:rsidTr="00A870B2">
        <w:tc>
          <w:tcPr>
            <w:tcW w:w="1045" w:type="pct"/>
          </w:tcPr>
          <w:p w14:paraId="6E157841" w14:textId="77777777" w:rsidR="00A24168" w:rsidRPr="007F37A3" w:rsidRDefault="00A24168" w:rsidP="007F37A3">
            <w:pPr>
              <w:tabs>
                <w:tab w:val="left" w:pos="360"/>
                <w:tab w:val="left" w:pos="2880"/>
              </w:tabs>
              <w:jc w:val="both"/>
              <w:rPr>
                <w:rFonts w:ascii="Arial" w:eastAsia="Calibri" w:hAnsi="Arial" w:cs="Arial"/>
                <w:sz w:val="22"/>
                <w:szCs w:val="22"/>
              </w:rPr>
            </w:pPr>
            <w:r w:rsidRPr="007F37A3">
              <w:rPr>
                <w:rFonts w:ascii="Arial" w:eastAsia="Calibri" w:hAnsi="Arial" w:cs="Arial"/>
                <w:sz w:val="22"/>
                <w:szCs w:val="22"/>
              </w:rPr>
              <w:t>%</w:t>
            </w:r>
          </w:p>
        </w:tc>
        <w:tc>
          <w:tcPr>
            <w:tcW w:w="3955" w:type="pct"/>
          </w:tcPr>
          <w:p w14:paraId="48B342DC" w14:textId="30DDBEE3" w:rsidR="00A24168" w:rsidRPr="007F37A3" w:rsidRDefault="00842DEF" w:rsidP="007F37A3">
            <w:pPr>
              <w:tabs>
                <w:tab w:val="left" w:pos="360"/>
                <w:tab w:val="left" w:pos="2880"/>
              </w:tabs>
              <w:jc w:val="both"/>
              <w:rPr>
                <w:rFonts w:ascii="Arial" w:eastAsia="Calibri" w:hAnsi="Arial" w:cs="Arial"/>
                <w:sz w:val="22"/>
                <w:szCs w:val="22"/>
              </w:rPr>
            </w:pPr>
            <w:r>
              <w:rPr>
                <w:rFonts w:ascii="Arial" w:eastAsia="Calibri" w:hAnsi="Arial" w:cs="Arial"/>
                <w:sz w:val="22"/>
                <w:szCs w:val="22"/>
              </w:rPr>
              <w:t>NONE</w:t>
            </w:r>
          </w:p>
        </w:tc>
      </w:tr>
    </w:tbl>
    <w:p w14:paraId="715C545F" w14:textId="77777777" w:rsidR="00431210" w:rsidRDefault="00431210" w:rsidP="00096119">
      <w:pPr>
        <w:tabs>
          <w:tab w:val="left" w:pos="360"/>
        </w:tabs>
        <w:jc w:val="both"/>
        <w:rPr>
          <w:rFonts w:ascii="Arial" w:hAnsi="Arial" w:cs="Arial"/>
          <w:b/>
        </w:rPr>
      </w:pPr>
    </w:p>
    <w:p w14:paraId="7E1DC129" w14:textId="77777777" w:rsidR="00694463" w:rsidRPr="00694463" w:rsidRDefault="00694463" w:rsidP="00096119">
      <w:pPr>
        <w:tabs>
          <w:tab w:val="left" w:pos="360"/>
        </w:tabs>
        <w:jc w:val="both"/>
        <w:rPr>
          <w:rFonts w:ascii="Arial" w:hAnsi="Arial" w:cs="Arial"/>
          <w:b/>
        </w:rPr>
      </w:pPr>
      <w:r w:rsidRPr="00694463">
        <w:rPr>
          <w:rFonts w:ascii="Arial" w:hAnsi="Arial" w:cs="Arial"/>
          <w:b/>
        </w:rPr>
        <w:t>SECTION D:  ADA REQUIREM</w:t>
      </w:r>
      <w:r>
        <w:rPr>
          <w:rFonts w:ascii="Arial" w:hAnsi="Arial" w:cs="Arial"/>
          <w:b/>
        </w:rPr>
        <w:t>E</w:t>
      </w:r>
      <w:r w:rsidRPr="00694463">
        <w:rPr>
          <w:rFonts w:ascii="Arial" w:hAnsi="Arial" w:cs="Arial"/>
          <w:b/>
        </w:rPr>
        <w:t>NT</w:t>
      </w:r>
    </w:p>
    <w:p w14:paraId="56883D73" w14:textId="77777777" w:rsidR="00694463" w:rsidRDefault="00694463" w:rsidP="00096119">
      <w:pPr>
        <w:tabs>
          <w:tab w:val="left" w:pos="360"/>
        </w:tabs>
        <w:jc w:val="both"/>
        <w:rPr>
          <w:rFonts w:ascii="Arial" w:hAnsi="Arial" w:cs="Arial"/>
        </w:rPr>
      </w:pPr>
    </w:p>
    <w:p w14:paraId="43AA52D9" w14:textId="77777777" w:rsidR="00096119" w:rsidRDefault="00096119" w:rsidP="00E61515">
      <w:pPr>
        <w:tabs>
          <w:tab w:val="left" w:pos="360"/>
        </w:tabs>
        <w:jc w:val="both"/>
        <w:rPr>
          <w:rFonts w:ascii="Arial" w:hAnsi="Arial" w:cs="Arial"/>
        </w:rPr>
      </w:pPr>
      <w:r>
        <w:rPr>
          <w:rFonts w:ascii="Arial" w:hAnsi="Arial" w:cs="Arial"/>
        </w:rPr>
        <w:t>Alternative</w:t>
      </w:r>
      <w:r w:rsidR="00AB0E0B">
        <w:rPr>
          <w:rFonts w:ascii="Arial" w:hAnsi="Arial" w:cs="Arial"/>
        </w:rPr>
        <w:t>s</w:t>
      </w:r>
      <w:r>
        <w:rPr>
          <w:rFonts w:ascii="Arial" w:hAnsi="Arial" w:cs="Arial"/>
        </w:rPr>
        <w:t xml:space="preserve"> will be provided for incumbents who are unable to perform the non-essential functions of the job because of a disability as defined by the Americans with Disabilities Act.</w:t>
      </w:r>
    </w:p>
    <w:p w14:paraId="78392226" w14:textId="77777777" w:rsidR="00694C4B" w:rsidRDefault="00694C4B" w:rsidP="00096119">
      <w:pPr>
        <w:tabs>
          <w:tab w:val="left" w:pos="360"/>
        </w:tabs>
        <w:jc w:val="both"/>
        <w:rPr>
          <w:rFonts w:ascii="Arial" w:hAnsi="Arial" w:cs="Arial"/>
        </w:rPr>
      </w:pPr>
    </w:p>
    <w:p w14:paraId="5BE94A64" w14:textId="45F0C97B" w:rsidR="008B49C2" w:rsidRDefault="008B49C2">
      <w:pPr>
        <w:rPr>
          <w:rFonts w:ascii="Arial" w:hAnsi="Arial" w:cs="Arial"/>
          <w:b/>
        </w:rPr>
      </w:pPr>
    </w:p>
    <w:p w14:paraId="42E00B68" w14:textId="416E444F" w:rsidR="005C30A5" w:rsidRDefault="005C30A5"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E</w:t>
      </w:r>
      <w:r w:rsidRPr="00B00EE6">
        <w:rPr>
          <w:rFonts w:ascii="Arial" w:hAnsi="Arial" w:cs="Arial"/>
          <w:b/>
        </w:rPr>
        <w:t>: KNOWLEDGE</w:t>
      </w:r>
      <w:r w:rsidR="00B00EE6" w:rsidRPr="00B00EE6">
        <w:rPr>
          <w:rFonts w:ascii="Arial" w:hAnsi="Arial" w:cs="Arial"/>
          <w:b/>
        </w:rPr>
        <w:t>, SKILLS</w:t>
      </w:r>
      <w:r w:rsidR="00B46D20">
        <w:rPr>
          <w:rFonts w:ascii="Arial" w:hAnsi="Arial" w:cs="Arial"/>
          <w:b/>
        </w:rPr>
        <w:t>,</w:t>
      </w:r>
      <w:r w:rsidRPr="00B00EE6">
        <w:rPr>
          <w:rFonts w:ascii="Arial" w:hAnsi="Arial" w:cs="Arial"/>
          <w:b/>
        </w:rPr>
        <w:t xml:space="preserve"> AND ABILITIES</w:t>
      </w:r>
    </w:p>
    <w:p w14:paraId="3E3F4F42" w14:textId="77777777" w:rsidR="00842DEF" w:rsidRPr="00B00EE6" w:rsidRDefault="00842DEF" w:rsidP="00096119">
      <w:pPr>
        <w:tabs>
          <w:tab w:val="left" w:pos="360"/>
        </w:tabs>
        <w:jc w:val="both"/>
        <w:rPr>
          <w:rFonts w:ascii="Arial" w:hAnsi="Arial" w:cs="Arial"/>
          <w:b/>
        </w:rPr>
      </w:pPr>
    </w:p>
    <w:p w14:paraId="04887A59" w14:textId="77777777" w:rsidR="004C7FBF" w:rsidRPr="001A5745" w:rsidRDefault="004C7FBF" w:rsidP="00842DEF">
      <w:pPr>
        <w:numPr>
          <w:ilvl w:val="0"/>
          <w:numId w:val="1"/>
        </w:numPr>
        <w:tabs>
          <w:tab w:val="left" w:pos="360"/>
        </w:tabs>
        <w:jc w:val="both"/>
        <w:rPr>
          <w:rFonts w:ascii="Arial" w:hAnsi="Arial" w:cs="Arial"/>
        </w:rPr>
      </w:pPr>
      <w:r w:rsidRPr="001A5745">
        <w:rPr>
          <w:rFonts w:ascii="Arial" w:hAnsi="Arial" w:cs="Arial"/>
        </w:rPr>
        <w:t>Expert knowledge, skill, and experience developing web-based and distributed systems using both open source and commercial application development languages and tools.</w:t>
      </w:r>
    </w:p>
    <w:p w14:paraId="28227B82" w14:textId="77777777" w:rsidR="00441DB7" w:rsidRPr="001A5745" w:rsidRDefault="00441DB7" w:rsidP="00842DEF">
      <w:pPr>
        <w:numPr>
          <w:ilvl w:val="0"/>
          <w:numId w:val="1"/>
        </w:numPr>
        <w:tabs>
          <w:tab w:val="left" w:pos="360"/>
        </w:tabs>
        <w:jc w:val="both"/>
        <w:rPr>
          <w:rFonts w:ascii="Arial" w:hAnsi="Arial" w:cs="Arial"/>
        </w:rPr>
      </w:pPr>
      <w:r w:rsidRPr="001A5745">
        <w:rPr>
          <w:rFonts w:ascii="Arial" w:hAnsi="Arial" w:cs="Arial"/>
        </w:rPr>
        <w:t>Knowledge of Information Technology Infrastructure Library (ITIL) framework and Information Technology Service Management (ITSM) processes and procedures.</w:t>
      </w:r>
    </w:p>
    <w:p w14:paraId="4DE90530" w14:textId="77777777" w:rsidR="00441DB7" w:rsidRPr="001A5745" w:rsidRDefault="00441DB7" w:rsidP="00842DEF">
      <w:pPr>
        <w:numPr>
          <w:ilvl w:val="0"/>
          <w:numId w:val="1"/>
        </w:numPr>
        <w:tabs>
          <w:tab w:val="left" w:pos="360"/>
        </w:tabs>
        <w:jc w:val="both"/>
        <w:rPr>
          <w:rFonts w:ascii="Arial" w:hAnsi="Arial" w:cs="Arial"/>
        </w:rPr>
      </w:pPr>
      <w:r w:rsidRPr="001A5745">
        <w:rPr>
          <w:rFonts w:ascii="Arial" w:hAnsi="Arial" w:cs="Arial"/>
        </w:rPr>
        <w:t>Knowledge of project management principles and ability to apply best practices and processes.</w:t>
      </w:r>
    </w:p>
    <w:p w14:paraId="7F78EFE7" w14:textId="77777777" w:rsidR="00441DB7" w:rsidRPr="001A5745" w:rsidRDefault="00441DB7" w:rsidP="00842DEF">
      <w:pPr>
        <w:numPr>
          <w:ilvl w:val="0"/>
          <w:numId w:val="1"/>
        </w:numPr>
        <w:tabs>
          <w:tab w:val="left" w:pos="360"/>
        </w:tabs>
        <w:jc w:val="both"/>
        <w:rPr>
          <w:rFonts w:ascii="Arial" w:hAnsi="Arial" w:cs="Arial"/>
        </w:rPr>
      </w:pPr>
      <w:r w:rsidRPr="001A5745">
        <w:rPr>
          <w:rFonts w:ascii="Arial" w:hAnsi="Arial" w:cs="Arial"/>
        </w:rPr>
        <w:t xml:space="preserve">Knowledge of the State of California </w:t>
      </w:r>
      <w:r w:rsidR="00B6705B" w:rsidRPr="001A5745">
        <w:rPr>
          <w:rFonts w:ascii="Arial" w:hAnsi="Arial" w:cs="Arial"/>
        </w:rPr>
        <w:t>IT</w:t>
      </w:r>
      <w:r w:rsidRPr="001A5745">
        <w:rPr>
          <w:rFonts w:ascii="Arial" w:hAnsi="Arial" w:cs="Arial"/>
        </w:rPr>
        <w:t xml:space="preserve"> policies, practices</w:t>
      </w:r>
      <w:r w:rsidR="00B6705B" w:rsidRPr="001A5745">
        <w:rPr>
          <w:rFonts w:ascii="Arial" w:hAnsi="Arial" w:cs="Arial"/>
        </w:rPr>
        <w:t>,</w:t>
      </w:r>
      <w:r w:rsidRPr="001A5745">
        <w:rPr>
          <w:rFonts w:ascii="Arial" w:hAnsi="Arial" w:cs="Arial"/>
        </w:rPr>
        <w:t xml:space="preserve"> and direction for the effective and efficient delivery of IT services.</w:t>
      </w:r>
    </w:p>
    <w:p w14:paraId="5D987F94" w14:textId="77777777" w:rsidR="00441DB7" w:rsidRPr="001A5745" w:rsidRDefault="00441DB7" w:rsidP="00842DEF">
      <w:pPr>
        <w:numPr>
          <w:ilvl w:val="0"/>
          <w:numId w:val="1"/>
        </w:numPr>
        <w:tabs>
          <w:tab w:val="left" w:pos="360"/>
        </w:tabs>
        <w:jc w:val="both"/>
        <w:rPr>
          <w:rFonts w:ascii="Arial" w:hAnsi="Arial" w:cs="Arial"/>
        </w:rPr>
      </w:pPr>
      <w:r w:rsidRPr="001A5745">
        <w:rPr>
          <w:rFonts w:ascii="Arial" w:hAnsi="Arial" w:cs="Arial"/>
        </w:rPr>
        <w:t>Knowledge of software security principles as related to the development and use of IT applications.</w:t>
      </w:r>
    </w:p>
    <w:p w14:paraId="3E634AF9" w14:textId="6EABBBA9" w:rsidR="004320D2" w:rsidRPr="001A5745" w:rsidRDefault="004320D2" w:rsidP="00842DEF">
      <w:pPr>
        <w:numPr>
          <w:ilvl w:val="0"/>
          <w:numId w:val="1"/>
        </w:numPr>
        <w:tabs>
          <w:tab w:val="left" w:pos="360"/>
        </w:tabs>
        <w:jc w:val="both"/>
        <w:rPr>
          <w:rFonts w:ascii="Arial" w:hAnsi="Arial" w:cs="Arial"/>
        </w:rPr>
      </w:pPr>
      <w:r w:rsidRPr="001A5745">
        <w:rPr>
          <w:rFonts w:ascii="Arial" w:hAnsi="Arial" w:cs="Arial"/>
          <w:shd w:val="clear" w:color="auto" w:fill="FFFFFF"/>
        </w:rPr>
        <w:t>Knowledge of relational database management systems (RDBMS)</w:t>
      </w:r>
      <w:r w:rsidR="00B46D20">
        <w:rPr>
          <w:rFonts w:ascii="Arial" w:hAnsi="Arial" w:cs="Arial"/>
          <w:shd w:val="clear" w:color="auto" w:fill="FFFFFF"/>
        </w:rPr>
        <w:t>.</w:t>
      </w:r>
    </w:p>
    <w:p w14:paraId="0240161E" w14:textId="77777777" w:rsidR="00F67385" w:rsidRPr="001A5745" w:rsidRDefault="00F67385" w:rsidP="00842DEF">
      <w:pPr>
        <w:numPr>
          <w:ilvl w:val="0"/>
          <w:numId w:val="1"/>
        </w:numPr>
        <w:tabs>
          <w:tab w:val="left" w:pos="360"/>
        </w:tabs>
        <w:jc w:val="both"/>
        <w:rPr>
          <w:rFonts w:ascii="Arial" w:hAnsi="Arial" w:cs="Arial"/>
        </w:rPr>
      </w:pPr>
      <w:r w:rsidRPr="001A5745">
        <w:rPr>
          <w:rFonts w:ascii="Arial" w:hAnsi="Arial" w:cs="Arial"/>
        </w:rPr>
        <w:t>Experience developing software applications using waterfall and/or agile SDLC methodologies.</w:t>
      </w:r>
    </w:p>
    <w:p w14:paraId="79EE8039" w14:textId="77777777" w:rsidR="00465D4F" w:rsidRPr="001A5745" w:rsidRDefault="00465D4F" w:rsidP="00842DEF">
      <w:pPr>
        <w:numPr>
          <w:ilvl w:val="0"/>
          <w:numId w:val="1"/>
        </w:numPr>
        <w:tabs>
          <w:tab w:val="left" w:pos="360"/>
        </w:tabs>
        <w:jc w:val="both"/>
        <w:rPr>
          <w:rFonts w:ascii="Arial" w:hAnsi="Arial" w:cs="Arial"/>
        </w:rPr>
      </w:pPr>
      <w:r w:rsidRPr="001A5745">
        <w:rPr>
          <w:rFonts w:ascii="Arial" w:hAnsi="Arial" w:cs="Arial"/>
        </w:rPr>
        <w:t>Excellent collaboration and customer service skills.</w:t>
      </w:r>
    </w:p>
    <w:p w14:paraId="4DB9FAB9" w14:textId="77777777" w:rsidR="00465D4F" w:rsidRPr="001A5745" w:rsidRDefault="00465D4F" w:rsidP="00842DEF">
      <w:pPr>
        <w:numPr>
          <w:ilvl w:val="0"/>
          <w:numId w:val="1"/>
        </w:numPr>
        <w:tabs>
          <w:tab w:val="left" w:pos="360"/>
        </w:tabs>
        <w:jc w:val="both"/>
        <w:rPr>
          <w:rFonts w:ascii="Arial" w:hAnsi="Arial" w:cs="Arial"/>
        </w:rPr>
      </w:pPr>
      <w:r w:rsidRPr="001A5745">
        <w:rPr>
          <w:rFonts w:ascii="Arial" w:hAnsi="Arial" w:cs="Arial"/>
        </w:rPr>
        <w:t>Excellent communication, writing, analytical</w:t>
      </w:r>
      <w:r w:rsidR="002D102B" w:rsidRPr="001A5745">
        <w:rPr>
          <w:rFonts w:ascii="Arial" w:hAnsi="Arial" w:cs="Arial"/>
        </w:rPr>
        <w:t>,</w:t>
      </w:r>
      <w:r w:rsidRPr="001A5745">
        <w:rPr>
          <w:rFonts w:ascii="Arial" w:hAnsi="Arial" w:cs="Arial"/>
        </w:rPr>
        <w:t xml:space="preserve"> and decision-making skills.</w:t>
      </w:r>
    </w:p>
    <w:p w14:paraId="72D47A53" w14:textId="77777777" w:rsidR="00465D4F" w:rsidRPr="001A5745" w:rsidRDefault="00465D4F" w:rsidP="00842DEF">
      <w:pPr>
        <w:numPr>
          <w:ilvl w:val="0"/>
          <w:numId w:val="1"/>
        </w:numPr>
        <w:tabs>
          <w:tab w:val="left" w:pos="360"/>
        </w:tabs>
        <w:jc w:val="both"/>
        <w:rPr>
          <w:rFonts w:ascii="Arial" w:hAnsi="Arial" w:cs="Arial"/>
        </w:rPr>
      </w:pPr>
      <w:r w:rsidRPr="001A5745">
        <w:rPr>
          <w:rFonts w:ascii="Arial" w:hAnsi="Arial" w:cs="Arial"/>
        </w:rPr>
        <w:t xml:space="preserve">Excellent skills in presenting </w:t>
      </w:r>
      <w:r w:rsidR="00F67385" w:rsidRPr="001A5745">
        <w:rPr>
          <w:rFonts w:ascii="Arial" w:hAnsi="Arial" w:cs="Arial"/>
        </w:rPr>
        <w:t xml:space="preserve">complex </w:t>
      </w:r>
      <w:r w:rsidRPr="001A5745">
        <w:rPr>
          <w:rFonts w:ascii="Arial" w:hAnsi="Arial" w:cs="Arial"/>
        </w:rPr>
        <w:t xml:space="preserve">technology concepts and design to </w:t>
      </w:r>
      <w:r w:rsidR="001A5D86" w:rsidRPr="001A5745">
        <w:rPr>
          <w:rFonts w:ascii="Arial" w:hAnsi="Arial" w:cs="Arial"/>
        </w:rPr>
        <w:t>non</w:t>
      </w:r>
      <w:r w:rsidRPr="001A5745">
        <w:rPr>
          <w:rFonts w:ascii="Arial" w:hAnsi="Arial" w:cs="Arial"/>
        </w:rPr>
        <w:t>-IT staff.</w:t>
      </w:r>
    </w:p>
    <w:p w14:paraId="5C65AA4D" w14:textId="77777777" w:rsidR="00441DB7" w:rsidRPr="001A5745" w:rsidRDefault="00441DB7" w:rsidP="00842DEF">
      <w:pPr>
        <w:pStyle w:val="ListParagraph"/>
        <w:numPr>
          <w:ilvl w:val="0"/>
          <w:numId w:val="1"/>
        </w:numPr>
        <w:tabs>
          <w:tab w:val="left" w:pos="360"/>
        </w:tabs>
        <w:jc w:val="both"/>
        <w:rPr>
          <w:rFonts w:ascii="Arial" w:hAnsi="Arial" w:cs="Arial"/>
        </w:rPr>
      </w:pPr>
      <w:r w:rsidRPr="001A5745">
        <w:rPr>
          <w:rFonts w:ascii="Arial" w:hAnsi="Arial" w:cs="Arial"/>
        </w:rPr>
        <w:t>Ability to write complex software programs and develop detailed program specifications; analyze information and situations, reason logically and creatively, identify problems, draw valid conclusions, and develop effective solutions.</w:t>
      </w:r>
    </w:p>
    <w:p w14:paraId="43433865" w14:textId="77777777" w:rsidR="00465D4F" w:rsidRPr="001A5745" w:rsidRDefault="00465D4F" w:rsidP="00842DEF">
      <w:pPr>
        <w:numPr>
          <w:ilvl w:val="0"/>
          <w:numId w:val="1"/>
        </w:numPr>
        <w:tabs>
          <w:tab w:val="left" w:pos="360"/>
        </w:tabs>
        <w:jc w:val="both"/>
        <w:rPr>
          <w:rFonts w:ascii="Arial" w:hAnsi="Arial" w:cs="Arial"/>
        </w:rPr>
      </w:pPr>
      <w:r w:rsidRPr="001A5745">
        <w:rPr>
          <w:rFonts w:ascii="Arial" w:hAnsi="Arial" w:cs="Arial"/>
        </w:rPr>
        <w:lastRenderedPageBreak/>
        <w:t>Ability to lead a team of developers and work independently in analysis, design, coding, testing, documentation</w:t>
      </w:r>
      <w:r w:rsidR="00BA5647" w:rsidRPr="001A5745">
        <w:rPr>
          <w:rFonts w:ascii="Arial" w:hAnsi="Arial" w:cs="Arial"/>
        </w:rPr>
        <w:t>,</w:t>
      </w:r>
      <w:r w:rsidR="00A864FD" w:rsidRPr="001A5745">
        <w:rPr>
          <w:rFonts w:ascii="Arial" w:hAnsi="Arial" w:cs="Arial"/>
        </w:rPr>
        <w:t xml:space="preserve"> </w:t>
      </w:r>
      <w:r w:rsidR="00F67385" w:rsidRPr="001A5745">
        <w:rPr>
          <w:rFonts w:ascii="Arial" w:hAnsi="Arial" w:cs="Arial"/>
        </w:rPr>
        <w:t xml:space="preserve">and </w:t>
      </w:r>
      <w:r w:rsidRPr="001A5745">
        <w:rPr>
          <w:rFonts w:ascii="Arial" w:hAnsi="Arial" w:cs="Arial"/>
        </w:rPr>
        <w:t>implementation</w:t>
      </w:r>
      <w:r w:rsidR="00A864FD" w:rsidRPr="001A5745">
        <w:rPr>
          <w:rFonts w:ascii="Arial" w:hAnsi="Arial" w:cs="Arial"/>
        </w:rPr>
        <w:t>,</w:t>
      </w:r>
      <w:r w:rsidRPr="001A5745">
        <w:rPr>
          <w:rFonts w:ascii="Arial" w:hAnsi="Arial" w:cs="Arial"/>
        </w:rPr>
        <w:t xml:space="preserve"> </w:t>
      </w:r>
      <w:r w:rsidR="00F67385" w:rsidRPr="001A5745">
        <w:rPr>
          <w:rFonts w:ascii="Arial" w:hAnsi="Arial" w:cs="Arial"/>
        </w:rPr>
        <w:t xml:space="preserve">of complex </w:t>
      </w:r>
      <w:r w:rsidR="00A323DA" w:rsidRPr="001A5745">
        <w:rPr>
          <w:rFonts w:ascii="Arial" w:hAnsi="Arial" w:cs="Arial"/>
        </w:rPr>
        <w:t>IT</w:t>
      </w:r>
      <w:r w:rsidRPr="001A5745">
        <w:rPr>
          <w:rFonts w:ascii="Arial" w:hAnsi="Arial" w:cs="Arial"/>
        </w:rPr>
        <w:t xml:space="preserve"> applications.</w:t>
      </w:r>
    </w:p>
    <w:p w14:paraId="04D74E2A" w14:textId="77777777" w:rsidR="00465D4F" w:rsidRPr="001A5745" w:rsidRDefault="00465D4F" w:rsidP="00842DEF">
      <w:pPr>
        <w:numPr>
          <w:ilvl w:val="0"/>
          <w:numId w:val="1"/>
        </w:numPr>
        <w:tabs>
          <w:tab w:val="left" w:pos="360"/>
        </w:tabs>
        <w:jc w:val="both"/>
        <w:rPr>
          <w:rFonts w:ascii="Arial" w:hAnsi="Arial" w:cs="Arial"/>
        </w:rPr>
      </w:pPr>
      <w:r w:rsidRPr="001A5745">
        <w:rPr>
          <w:rFonts w:ascii="Arial" w:hAnsi="Arial" w:cs="Arial"/>
        </w:rPr>
        <w:t>Ability to develop and maintain effective and cooperative working relationships.</w:t>
      </w:r>
    </w:p>
    <w:p w14:paraId="52DE6212" w14:textId="25DA9816" w:rsidR="00465D4F" w:rsidRPr="001A5745" w:rsidRDefault="00465D4F" w:rsidP="00842DEF">
      <w:pPr>
        <w:numPr>
          <w:ilvl w:val="0"/>
          <w:numId w:val="1"/>
        </w:numPr>
        <w:tabs>
          <w:tab w:val="left" w:pos="360"/>
        </w:tabs>
        <w:jc w:val="both"/>
        <w:rPr>
          <w:rFonts w:ascii="Arial" w:hAnsi="Arial" w:cs="Arial"/>
        </w:rPr>
      </w:pPr>
      <w:r w:rsidRPr="001A5745">
        <w:rPr>
          <w:rFonts w:ascii="Arial" w:hAnsi="Arial" w:cs="Arial"/>
        </w:rPr>
        <w:t>Ability to exercise a high degree of initiative, independence</w:t>
      </w:r>
      <w:r w:rsidR="006C24CB">
        <w:rPr>
          <w:rFonts w:ascii="Arial" w:hAnsi="Arial" w:cs="Arial"/>
        </w:rPr>
        <w:t>,</w:t>
      </w:r>
      <w:r w:rsidRPr="001A5745">
        <w:rPr>
          <w:rFonts w:ascii="Arial" w:hAnsi="Arial" w:cs="Arial"/>
        </w:rPr>
        <w:t xml:space="preserve"> and originality.</w:t>
      </w:r>
    </w:p>
    <w:p w14:paraId="38652AF3" w14:textId="4E0957FC" w:rsidR="00F748C7" w:rsidRPr="001A5745" w:rsidRDefault="00F748C7" w:rsidP="00842DEF">
      <w:pPr>
        <w:numPr>
          <w:ilvl w:val="0"/>
          <w:numId w:val="1"/>
        </w:numPr>
        <w:tabs>
          <w:tab w:val="left" w:pos="360"/>
        </w:tabs>
        <w:jc w:val="both"/>
        <w:rPr>
          <w:rFonts w:ascii="Arial" w:hAnsi="Arial" w:cs="Arial"/>
        </w:rPr>
      </w:pPr>
      <w:r w:rsidRPr="001A5745">
        <w:rPr>
          <w:rFonts w:ascii="Arial" w:hAnsi="Arial" w:cs="Arial"/>
        </w:rPr>
        <w:t xml:space="preserve">Ability to </w:t>
      </w:r>
      <w:r w:rsidR="000A276D" w:rsidRPr="001A5745">
        <w:rPr>
          <w:rFonts w:ascii="Arial" w:hAnsi="Arial" w:cs="Arial"/>
        </w:rPr>
        <w:t>exercise tact, sound judgement, diplomacy</w:t>
      </w:r>
      <w:r w:rsidR="006C24CB">
        <w:rPr>
          <w:rFonts w:ascii="Arial" w:hAnsi="Arial" w:cs="Arial"/>
        </w:rPr>
        <w:t>,</w:t>
      </w:r>
      <w:r w:rsidR="000A276D" w:rsidRPr="001A5745">
        <w:rPr>
          <w:rFonts w:ascii="Arial" w:hAnsi="Arial" w:cs="Arial"/>
        </w:rPr>
        <w:t xml:space="preserve"> and discretion</w:t>
      </w:r>
      <w:r w:rsidR="0062453C" w:rsidRPr="001A5745">
        <w:rPr>
          <w:rFonts w:ascii="Arial" w:hAnsi="Arial" w:cs="Arial"/>
        </w:rPr>
        <w:t>.</w:t>
      </w:r>
    </w:p>
    <w:p w14:paraId="1C2D8106" w14:textId="5801DB5D" w:rsidR="000375BC" w:rsidRPr="001A5745" w:rsidRDefault="00465D4F" w:rsidP="00842DEF">
      <w:pPr>
        <w:numPr>
          <w:ilvl w:val="0"/>
          <w:numId w:val="1"/>
        </w:numPr>
        <w:tabs>
          <w:tab w:val="left" w:pos="360"/>
        </w:tabs>
        <w:jc w:val="both"/>
        <w:rPr>
          <w:rFonts w:ascii="Arial" w:hAnsi="Arial" w:cs="Arial"/>
        </w:rPr>
      </w:pPr>
      <w:r w:rsidRPr="001A5745">
        <w:rPr>
          <w:rFonts w:ascii="Arial" w:hAnsi="Arial" w:cs="Arial"/>
        </w:rPr>
        <w:t xml:space="preserve">Ability to </w:t>
      </w:r>
      <w:r w:rsidR="00BC282F" w:rsidRPr="001A5745">
        <w:rPr>
          <w:rFonts w:ascii="Arial" w:hAnsi="Arial" w:cs="Arial"/>
        </w:rPr>
        <w:t xml:space="preserve">be flexible, </w:t>
      </w:r>
      <w:r w:rsidRPr="001A5745">
        <w:rPr>
          <w:rFonts w:ascii="Arial" w:hAnsi="Arial" w:cs="Arial"/>
        </w:rPr>
        <w:t>work well under pressure, meet deadlines</w:t>
      </w:r>
      <w:r w:rsidR="00481BEB">
        <w:rPr>
          <w:rFonts w:ascii="Arial" w:hAnsi="Arial" w:cs="Arial"/>
        </w:rPr>
        <w:t>,</w:t>
      </w:r>
      <w:r w:rsidRPr="001A5745">
        <w:rPr>
          <w:rFonts w:ascii="Arial" w:hAnsi="Arial" w:cs="Arial"/>
        </w:rPr>
        <w:t xml:space="preserve"> and adapt to changing priorities.</w:t>
      </w:r>
      <w:r w:rsidR="00B734A0" w:rsidRPr="001A5745">
        <w:rPr>
          <w:rFonts w:ascii="Arial" w:hAnsi="Arial" w:cs="Arial"/>
        </w:rPr>
        <w:t xml:space="preserve"> </w:t>
      </w:r>
    </w:p>
    <w:p w14:paraId="18BB875E" w14:textId="77777777" w:rsidR="00F57F20" w:rsidRPr="00753EFB" w:rsidRDefault="00776436" w:rsidP="00842DEF">
      <w:pPr>
        <w:numPr>
          <w:ilvl w:val="0"/>
          <w:numId w:val="1"/>
        </w:numPr>
        <w:tabs>
          <w:tab w:val="left" w:pos="360"/>
        </w:tabs>
        <w:jc w:val="both"/>
        <w:rPr>
          <w:rFonts w:ascii="Arial" w:hAnsi="Arial" w:cs="Arial"/>
          <w:b/>
        </w:rPr>
      </w:pPr>
      <w:r w:rsidRPr="001A5745">
        <w:rPr>
          <w:rFonts w:ascii="Arial" w:hAnsi="Arial" w:cs="Arial"/>
        </w:rPr>
        <w:t>Ability and willingness</w:t>
      </w:r>
      <w:r w:rsidR="003B58AD" w:rsidRPr="001A5745">
        <w:rPr>
          <w:rFonts w:ascii="Arial" w:hAnsi="Arial" w:cs="Arial"/>
        </w:rPr>
        <w:t xml:space="preserve"> to keep abreast with </w:t>
      </w:r>
      <w:r w:rsidR="00B37B00" w:rsidRPr="001A5745">
        <w:rPr>
          <w:rFonts w:ascii="Arial" w:hAnsi="Arial" w:cs="Arial"/>
        </w:rPr>
        <w:t>the latest technologies</w:t>
      </w:r>
      <w:r w:rsidR="003B58AD" w:rsidRPr="001A5745">
        <w:rPr>
          <w:rFonts w:ascii="Arial" w:hAnsi="Arial" w:cs="Arial"/>
        </w:rPr>
        <w:t xml:space="preserve"> in the market</w:t>
      </w:r>
      <w:r w:rsidR="006120AB" w:rsidRPr="001A5745">
        <w:rPr>
          <w:rFonts w:ascii="Arial" w:hAnsi="Arial" w:cs="Arial"/>
        </w:rPr>
        <w:t xml:space="preserve">; </w:t>
      </w:r>
      <w:r w:rsidRPr="001A5745">
        <w:rPr>
          <w:rFonts w:ascii="Arial" w:hAnsi="Arial" w:cs="Arial"/>
        </w:rPr>
        <w:t xml:space="preserve">learn and </w:t>
      </w:r>
      <w:r w:rsidR="000375BC" w:rsidRPr="001A5745">
        <w:rPr>
          <w:rFonts w:ascii="Arial" w:hAnsi="Arial" w:cs="Arial"/>
        </w:rPr>
        <w:t>use these technologies</w:t>
      </w:r>
      <w:r w:rsidR="000375BC" w:rsidRPr="00A864FD">
        <w:rPr>
          <w:rFonts w:ascii="Arial" w:hAnsi="Arial" w:cs="Arial"/>
        </w:rPr>
        <w:t xml:space="preserve"> to </w:t>
      </w:r>
      <w:r w:rsidR="002D102B" w:rsidRPr="00A864FD">
        <w:rPr>
          <w:rFonts w:ascii="Arial" w:hAnsi="Arial" w:cs="Arial"/>
        </w:rPr>
        <w:t>enhance SCO’s technology solutions</w:t>
      </w:r>
      <w:r w:rsidR="00B37B00" w:rsidRPr="00A864FD">
        <w:rPr>
          <w:rFonts w:ascii="Arial" w:hAnsi="Arial" w:cs="Arial"/>
        </w:rPr>
        <w:t>.</w:t>
      </w:r>
    </w:p>
    <w:p w14:paraId="6D44DFDC" w14:textId="77777777" w:rsidR="00415378" w:rsidRPr="00A864FD" w:rsidRDefault="00415378" w:rsidP="00842DEF">
      <w:pPr>
        <w:tabs>
          <w:tab w:val="left" w:pos="360"/>
        </w:tabs>
        <w:jc w:val="both"/>
        <w:rPr>
          <w:rFonts w:ascii="Arial" w:hAnsi="Arial" w:cs="Arial"/>
          <w:b/>
        </w:rPr>
      </w:pPr>
    </w:p>
    <w:p w14:paraId="363EE790" w14:textId="1DD07889" w:rsidR="008B49C2" w:rsidRDefault="008B49C2">
      <w:pPr>
        <w:rPr>
          <w:rFonts w:ascii="Arial" w:hAnsi="Arial" w:cs="Arial"/>
          <w:b/>
        </w:rPr>
      </w:pPr>
    </w:p>
    <w:p w14:paraId="527BAA19" w14:textId="264659E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F</w:t>
      </w:r>
      <w:r w:rsidRPr="00B00EE6">
        <w:rPr>
          <w:rFonts w:ascii="Arial" w:hAnsi="Arial" w:cs="Arial"/>
          <w:b/>
        </w:rPr>
        <w:t>: RESPONSIBILITY FOR D</w:t>
      </w:r>
      <w:r w:rsidR="00DF2A12">
        <w:rPr>
          <w:rFonts w:ascii="Arial" w:hAnsi="Arial" w:cs="Arial"/>
          <w:b/>
        </w:rPr>
        <w:t>E</w:t>
      </w:r>
      <w:r w:rsidRPr="00B00EE6">
        <w:rPr>
          <w:rFonts w:ascii="Arial" w:hAnsi="Arial" w:cs="Arial"/>
          <w:b/>
        </w:rPr>
        <w:t>CISIONS (CONSEQUENCE OF ERROR)</w:t>
      </w:r>
    </w:p>
    <w:p w14:paraId="6D396123" w14:textId="77777777" w:rsidR="00B00EE6" w:rsidRDefault="00B00EE6" w:rsidP="00096119">
      <w:pPr>
        <w:tabs>
          <w:tab w:val="left" w:pos="360"/>
        </w:tabs>
        <w:jc w:val="both"/>
        <w:rPr>
          <w:rFonts w:ascii="Arial" w:hAnsi="Arial" w:cs="Arial"/>
        </w:rPr>
      </w:pPr>
    </w:p>
    <w:p w14:paraId="4D5076AC" w14:textId="5784498F" w:rsidR="00FF36AF" w:rsidRDefault="00AD1B4E" w:rsidP="00FF36AF">
      <w:pPr>
        <w:tabs>
          <w:tab w:val="left" w:pos="360"/>
        </w:tabs>
        <w:jc w:val="both"/>
        <w:rPr>
          <w:rFonts w:ascii="Arial" w:hAnsi="Arial" w:cs="Arial"/>
        </w:rPr>
      </w:pPr>
      <w:r>
        <w:rPr>
          <w:rFonts w:ascii="Arial" w:hAnsi="Arial" w:cs="Arial"/>
        </w:rPr>
        <w:t xml:space="preserve">The </w:t>
      </w:r>
      <w:r w:rsidRPr="00A86C07">
        <w:rPr>
          <w:rFonts w:ascii="Arial" w:hAnsi="Arial" w:cs="Arial"/>
        </w:rPr>
        <w:t>incumbent will be working</w:t>
      </w:r>
      <w:r w:rsidR="0010360D" w:rsidRPr="00A86C07">
        <w:rPr>
          <w:rFonts w:ascii="Arial" w:hAnsi="Arial" w:cs="Arial"/>
        </w:rPr>
        <w:t xml:space="preserve"> on application development and maintenance of mission</w:t>
      </w:r>
      <w:r w:rsidRPr="00A86C07">
        <w:rPr>
          <w:rFonts w:ascii="Arial" w:hAnsi="Arial" w:cs="Arial"/>
        </w:rPr>
        <w:t>-</w:t>
      </w:r>
      <w:r w:rsidR="0010360D" w:rsidRPr="00A86C07">
        <w:rPr>
          <w:rFonts w:ascii="Arial" w:hAnsi="Arial" w:cs="Arial"/>
        </w:rPr>
        <w:t xml:space="preserve">critical </w:t>
      </w:r>
      <w:r w:rsidR="00A323DA" w:rsidRPr="00A86C07">
        <w:rPr>
          <w:rFonts w:ascii="Arial" w:hAnsi="Arial" w:cs="Arial"/>
        </w:rPr>
        <w:t>IT</w:t>
      </w:r>
      <w:r w:rsidR="0010360D" w:rsidRPr="00A86C07">
        <w:rPr>
          <w:rFonts w:ascii="Arial" w:hAnsi="Arial" w:cs="Arial"/>
        </w:rPr>
        <w:t xml:space="preserve"> systems, some of which are public facing.  Failure to provide </w:t>
      </w:r>
      <w:r w:rsidR="00686633">
        <w:rPr>
          <w:rFonts w:ascii="Arial" w:hAnsi="Arial" w:cs="Arial"/>
        </w:rPr>
        <w:t xml:space="preserve">the requisite </w:t>
      </w:r>
      <w:r w:rsidR="0010360D" w:rsidRPr="00A86C07">
        <w:rPr>
          <w:rFonts w:ascii="Arial" w:hAnsi="Arial" w:cs="Arial"/>
        </w:rPr>
        <w:t xml:space="preserve">oversight of the SDLC processes and </w:t>
      </w:r>
      <w:r w:rsidRPr="00A86C07">
        <w:rPr>
          <w:rFonts w:ascii="Arial" w:hAnsi="Arial" w:cs="Arial"/>
        </w:rPr>
        <w:t xml:space="preserve">of </w:t>
      </w:r>
      <w:r w:rsidR="0010360D" w:rsidRPr="00A86C07">
        <w:rPr>
          <w:rFonts w:ascii="Arial" w:hAnsi="Arial" w:cs="Arial"/>
        </w:rPr>
        <w:t xml:space="preserve">adherence </w:t>
      </w:r>
      <w:r w:rsidR="00F636FF" w:rsidRPr="00A86C07">
        <w:rPr>
          <w:rFonts w:ascii="Arial" w:hAnsi="Arial" w:cs="Arial"/>
        </w:rPr>
        <w:t xml:space="preserve">to </w:t>
      </w:r>
      <w:r w:rsidR="002D102B">
        <w:rPr>
          <w:rFonts w:ascii="Arial" w:hAnsi="Arial" w:cs="Arial"/>
        </w:rPr>
        <w:t>d</w:t>
      </w:r>
      <w:r w:rsidR="0048513A" w:rsidRPr="00A86C07">
        <w:rPr>
          <w:rFonts w:ascii="Arial" w:hAnsi="Arial" w:cs="Arial"/>
        </w:rPr>
        <w:t xml:space="preserve">epartmental </w:t>
      </w:r>
      <w:r w:rsidR="00F636FF" w:rsidRPr="00A86C07">
        <w:rPr>
          <w:rFonts w:ascii="Arial" w:hAnsi="Arial" w:cs="Arial"/>
        </w:rPr>
        <w:t xml:space="preserve">and </w:t>
      </w:r>
      <w:r w:rsidR="002D102B">
        <w:rPr>
          <w:rFonts w:ascii="Arial" w:hAnsi="Arial" w:cs="Arial"/>
        </w:rPr>
        <w:t>s</w:t>
      </w:r>
      <w:r w:rsidR="0048513A" w:rsidRPr="00A86C07">
        <w:rPr>
          <w:rFonts w:ascii="Arial" w:hAnsi="Arial" w:cs="Arial"/>
        </w:rPr>
        <w:t xml:space="preserve">tate </w:t>
      </w:r>
      <w:r w:rsidR="00A323DA" w:rsidRPr="00A86C07">
        <w:rPr>
          <w:rFonts w:ascii="Arial" w:hAnsi="Arial" w:cs="Arial"/>
        </w:rPr>
        <w:t>IT</w:t>
      </w:r>
      <w:r w:rsidR="0010360D" w:rsidRPr="00A86C07">
        <w:rPr>
          <w:rFonts w:ascii="Arial" w:hAnsi="Arial" w:cs="Arial"/>
        </w:rPr>
        <w:t xml:space="preserve"> processes could result in</w:t>
      </w:r>
      <w:r w:rsidR="002001CC" w:rsidRPr="00A86C07">
        <w:rPr>
          <w:rFonts w:ascii="Arial" w:hAnsi="Arial" w:cs="Arial"/>
        </w:rPr>
        <w:t xml:space="preserve"> the</w:t>
      </w:r>
      <w:r w:rsidR="00686633">
        <w:rPr>
          <w:rFonts w:ascii="Arial" w:hAnsi="Arial" w:cs="Arial"/>
        </w:rPr>
        <w:t xml:space="preserve"> ineffective use of resources</w:t>
      </w:r>
      <w:r w:rsidR="002D102B">
        <w:rPr>
          <w:rFonts w:ascii="Arial" w:hAnsi="Arial" w:cs="Arial"/>
        </w:rPr>
        <w:t xml:space="preserve">, </w:t>
      </w:r>
      <w:r w:rsidR="0010360D" w:rsidRPr="00A86C07">
        <w:rPr>
          <w:rFonts w:ascii="Arial" w:hAnsi="Arial" w:cs="Arial"/>
        </w:rPr>
        <w:t>delays in implementing program changes, client dissatisfaction</w:t>
      </w:r>
      <w:r w:rsidR="003B7D4D">
        <w:rPr>
          <w:rFonts w:ascii="Arial" w:hAnsi="Arial" w:cs="Arial"/>
        </w:rPr>
        <w:t>,</w:t>
      </w:r>
      <w:r w:rsidR="0010360D" w:rsidRPr="00A86C07">
        <w:rPr>
          <w:rFonts w:ascii="Arial" w:hAnsi="Arial" w:cs="Arial"/>
        </w:rPr>
        <w:t xml:space="preserve"> and public embarrassment to the SCO.</w:t>
      </w:r>
      <w:r w:rsidR="00FF36AF">
        <w:rPr>
          <w:rFonts w:ascii="Arial" w:hAnsi="Arial" w:cs="Arial"/>
        </w:rPr>
        <w:t xml:space="preserve"> </w:t>
      </w:r>
    </w:p>
    <w:p w14:paraId="22E5812C" w14:textId="77777777" w:rsidR="00FF36AF" w:rsidRPr="00C32498" w:rsidRDefault="00FF36AF" w:rsidP="00FF36AF">
      <w:pPr>
        <w:tabs>
          <w:tab w:val="left" w:pos="360"/>
        </w:tabs>
        <w:jc w:val="both"/>
        <w:rPr>
          <w:rFonts w:ascii="Arial" w:hAnsi="Arial" w:cs="Arial"/>
        </w:rPr>
      </w:pPr>
    </w:p>
    <w:p w14:paraId="599942E9" w14:textId="77777777" w:rsidR="00FF36AF" w:rsidRPr="00C32498" w:rsidRDefault="00FF36AF" w:rsidP="00FF36AF">
      <w:pPr>
        <w:tabs>
          <w:tab w:val="left" w:pos="360"/>
        </w:tabs>
        <w:jc w:val="both"/>
        <w:rPr>
          <w:rFonts w:ascii="Arial" w:hAnsi="Arial" w:cs="Arial"/>
        </w:rPr>
      </w:pPr>
      <w:r w:rsidRPr="00C32498">
        <w:rPr>
          <w:rFonts w:ascii="Arial" w:hAnsi="Arial" w:cs="Arial"/>
        </w:rPr>
        <w:t xml:space="preserve">The incumbent is obliged to preserve the confidentiality of </w:t>
      </w:r>
      <w:r w:rsidR="00315878">
        <w:rPr>
          <w:rFonts w:ascii="Arial" w:hAnsi="Arial" w:cs="Arial"/>
        </w:rPr>
        <w:t xml:space="preserve">SCO </w:t>
      </w:r>
      <w:r w:rsidR="009F0B5A" w:rsidRPr="00C32498">
        <w:rPr>
          <w:rFonts w:ascii="Arial" w:hAnsi="Arial" w:cs="Arial"/>
        </w:rPr>
        <w:t xml:space="preserve">data and subject matter </w:t>
      </w:r>
      <w:r w:rsidR="001042C5" w:rsidRPr="00C32498">
        <w:rPr>
          <w:rFonts w:ascii="Arial" w:hAnsi="Arial" w:cs="Arial"/>
        </w:rPr>
        <w:t>information that is</w:t>
      </w:r>
      <w:r w:rsidR="009F0B5A" w:rsidRPr="00C32498">
        <w:rPr>
          <w:rFonts w:ascii="Arial" w:hAnsi="Arial" w:cs="Arial"/>
        </w:rPr>
        <w:t xml:space="preserve"> handled or </w:t>
      </w:r>
      <w:r w:rsidRPr="00C32498">
        <w:rPr>
          <w:rFonts w:ascii="Arial" w:hAnsi="Arial" w:cs="Arial"/>
        </w:rPr>
        <w:t>shared</w:t>
      </w:r>
      <w:r w:rsidR="009F0B5A" w:rsidRPr="00C32498">
        <w:rPr>
          <w:rFonts w:ascii="Arial" w:hAnsi="Arial" w:cs="Arial"/>
        </w:rPr>
        <w:t xml:space="preserve"> </w:t>
      </w:r>
      <w:r w:rsidRPr="00C32498">
        <w:rPr>
          <w:rFonts w:ascii="Arial" w:hAnsi="Arial" w:cs="Arial"/>
        </w:rPr>
        <w:t xml:space="preserve">during </w:t>
      </w:r>
      <w:r w:rsidR="00315878">
        <w:rPr>
          <w:rFonts w:ascii="Arial" w:hAnsi="Arial" w:cs="Arial"/>
        </w:rPr>
        <w:t>the course of their work</w:t>
      </w:r>
      <w:r w:rsidR="00F57F20">
        <w:rPr>
          <w:rFonts w:ascii="Arial" w:hAnsi="Arial" w:cs="Arial"/>
        </w:rPr>
        <w:t xml:space="preserve">. Failure to comply could result in a </w:t>
      </w:r>
      <w:r w:rsidR="00B6705B">
        <w:rPr>
          <w:rFonts w:ascii="Arial" w:hAnsi="Arial" w:cs="Arial"/>
        </w:rPr>
        <w:t>security breach.</w:t>
      </w:r>
    </w:p>
    <w:p w14:paraId="67A8BAE3" w14:textId="77777777" w:rsidR="0010360D" w:rsidRDefault="0010360D" w:rsidP="0006731E">
      <w:pPr>
        <w:tabs>
          <w:tab w:val="left" w:pos="360"/>
        </w:tabs>
        <w:jc w:val="both"/>
        <w:rPr>
          <w:rFonts w:ascii="Arial" w:hAnsi="Arial" w:cs="Arial"/>
        </w:rPr>
      </w:pPr>
    </w:p>
    <w:p w14:paraId="4F1672ED" w14:textId="798E74E8" w:rsidR="0006731E" w:rsidRDefault="0006731E" w:rsidP="0006731E">
      <w:pPr>
        <w:tabs>
          <w:tab w:val="left" w:pos="360"/>
        </w:tabs>
        <w:jc w:val="both"/>
        <w:rPr>
          <w:rFonts w:ascii="Arial" w:hAnsi="Arial" w:cs="Arial"/>
        </w:rPr>
      </w:pPr>
      <w:r w:rsidRPr="00C34103">
        <w:rPr>
          <w:rFonts w:ascii="Arial" w:hAnsi="Arial" w:cs="Arial"/>
        </w:rPr>
        <w:t xml:space="preserve">The incumbent must exercise good judgement in providing assistance, consultation, and communication to users, managers, </w:t>
      </w:r>
      <w:r>
        <w:rPr>
          <w:rFonts w:ascii="Arial" w:hAnsi="Arial" w:cs="Arial"/>
        </w:rPr>
        <w:t xml:space="preserve">and </w:t>
      </w:r>
      <w:r w:rsidRPr="00C34103">
        <w:rPr>
          <w:rFonts w:ascii="Arial" w:hAnsi="Arial" w:cs="Arial"/>
        </w:rPr>
        <w:t xml:space="preserve">team members. </w:t>
      </w:r>
      <w:r w:rsidR="0010360D">
        <w:rPr>
          <w:rFonts w:ascii="Arial" w:hAnsi="Arial" w:cs="Arial"/>
        </w:rPr>
        <w:t>The incumbent m</w:t>
      </w:r>
      <w:r w:rsidRPr="00C34103">
        <w:rPr>
          <w:rFonts w:ascii="Arial" w:hAnsi="Arial" w:cs="Arial"/>
        </w:rPr>
        <w:t>ust be able to balance concurrent assignments, complete assigned projects</w:t>
      </w:r>
      <w:r w:rsidR="00B46D20">
        <w:rPr>
          <w:rFonts w:ascii="Arial" w:hAnsi="Arial" w:cs="Arial"/>
        </w:rPr>
        <w:t>,</w:t>
      </w:r>
      <w:r w:rsidRPr="00C34103">
        <w:rPr>
          <w:rFonts w:ascii="Arial" w:hAnsi="Arial" w:cs="Arial"/>
        </w:rPr>
        <w:t xml:space="preserve"> and complete tasks on time and at a level commensurate with the position classification. Failure to provide timely and appropriate technical solutions may impede the SCO’s </w:t>
      </w:r>
      <w:r w:rsidR="002001CC">
        <w:rPr>
          <w:rFonts w:ascii="Arial" w:hAnsi="Arial" w:cs="Arial"/>
        </w:rPr>
        <w:t xml:space="preserve">ability to meet its </w:t>
      </w:r>
      <w:r w:rsidRPr="00C34103">
        <w:rPr>
          <w:rFonts w:ascii="Arial" w:hAnsi="Arial" w:cs="Arial"/>
        </w:rPr>
        <w:t xml:space="preserve">constitutional </w:t>
      </w:r>
      <w:r w:rsidR="002001CC">
        <w:rPr>
          <w:rFonts w:ascii="Arial" w:hAnsi="Arial" w:cs="Arial"/>
        </w:rPr>
        <w:t>responsibilities</w:t>
      </w:r>
      <w:r w:rsidRPr="00C34103">
        <w:rPr>
          <w:rFonts w:ascii="Arial" w:hAnsi="Arial" w:cs="Arial"/>
        </w:rPr>
        <w:t xml:space="preserve">. </w:t>
      </w:r>
    </w:p>
    <w:p w14:paraId="2B43CD7C" w14:textId="77777777" w:rsidR="00B00EE6" w:rsidRDefault="00B00EE6" w:rsidP="00096119">
      <w:pPr>
        <w:tabs>
          <w:tab w:val="left" w:pos="360"/>
        </w:tabs>
        <w:jc w:val="both"/>
        <w:rPr>
          <w:rFonts w:ascii="Arial" w:hAnsi="Arial" w:cs="Arial"/>
        </w:rPr>
      </w:pPr>
    </w:p>
    <w:p w14:paraId="632ECA4A" w14:textId="77777777" w:rsidR="0010360D" w:rsidRDefault="0010360D" w:rsidP="0010360D">
      <w:pPr>
        <w:tabs>
          <w:tab w:val="left" w:pos="360"/>
        </w:tabs>
        <w:jc w:val="both"/>
        <w:rPr>
          <w:rFonts w:ascii="Arial" w:hAnsi="Arial" w:cs="Arial"/>
        </w:rPr>
      </w:pPr>
      <w:r w:rsidRPr="002E5C74">
        <w:rPr>
          <w:rFonts w:ascii="Arial" w:hAnsi="Arial" w:cs="Arial"/>
        </w:rPr>
        <w:t xml:space="preserve">This position requires the incumbent to maintain consistent and regular attendance.  Inconsistent attendance would impact staff completion of work and negatively impact the quality and timeliness of application development and maintenance activities. </w:t>
      </w:r>
    </w:p>
    <w:p w14:paraId="15135439" w14:textId="77777777" w:rsidR="0010360D" w:rsidRDefault="0010360D" w:rsidP="00096119">
      <w:pPr>
        <w:tabs>
          <w:tab w:val="left" w:pos="360"/>
        </w:tabs>
        <w:jc w:val="both"/>
        <w:rPr>
          <w:rFonts w:ascii="Arial" w:hAnsi="Arial" w:cs="Arial"/>
        </w:rPr>
      </w:pPr>
    </w:p>
    <w:p w14:paraId="2192D24B" w14:textId="77777777" w:rsid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G</w:t>
      </w:r>
      <w:r w:rsidRPr="00B00EE6">
        <w:rPr>
          <w:rFonts w:ascii="Arial" w:hAnsi="Arial" w:cs="Arial"/>
          <w:b/>
        </w:rPr>
        <w:t>: PERSONAL CONTACT</w:t>
      </w:r>
    </w:p>
    <w:p w14:paraId="189A5AF2" w14:textId="77777777" w:rsidR="00832A5D" w:rsidRPr="00B00EE6" w:rsidRDefault="00832A5D" w:rsidP="00096119">
      <w:pPr>
        <w:tabs>
          <w:tab w:val="left" w:pos="360"/>
        </w:tabs>
        <w:jc w:val="both"/>
        <w:rPr>
          <w:rFonts w:ascii="Arial" w:hAnsi="Arial" w:cs="Arial"/>
          <w:b/>
        </w:rPr>
      </w:pPr>
    </w:p>
    <w:p w14:paraId="749FA544" w14:textId="77777777" w:rsidR="00832A5D" w:rsidRPr="00A86C07" w:rsidRDefault="00832A5D" w:rsidP="00832A5D">
      <w:pPr>
        <w:tabs>
          <w:tab w:val="left" w:pos="360"/>
        </w:tabs>
        <w:jc w:val="both"/>
        <w:rPr>
          <w:rFonts w:ascii="Arial" w:hAnsi="Arial" w:cs="Arial"/>
        </w:rPr>
      </w:pPr>
      <w:r w:rsidRPr="002E5C74">
        <w:rPr>
          <w:rFonts w:ascii="Arial" w:hAnsi="Arial" w:cs="Arial"/>
        </w:rPr>
        <w:t xml:space="preserve">The incumbent will have daily contact with staff at all levels in the Information Systems </w:t>
      </w:r>
      <w:r w:rsidRPr="00A86C07">
        <w:rPr>
          <w:rFonts w:ascii="Arial" w:hAnsi="Arial" w:cs="Arial"/>
        </w:rPr>
        <w:t xml:space="preserve">Division.  The incumbent will work with </w:t>
      </w:r>
      <w:r w:rsidR="0048513A" w:rsidRPr="00A86C07">
        <w:rPr>
          <w:rFonts w:ascii="Arial" w:hAnsi="Arial" w:cs="Arial"/>
        </w:rPr>
        <w:t xml:space="preserve">the </w:t>
      </w:r>
      <w:r w:rsidRPr="00A86C07">
        <w:rPr>
          <w:rFonts w:ascii="Arial" w:hAnsi="Arial" w:cs="Arial"/>
        </w:rPr>
        <w:t xml:space="preserve">SCO Executive and Program staff on a regular basis.  Occasionally, the incumbent will confer with staff from other </w:t>
      </w:r>
      <w:r w:rsidR="0048513A" w:rsidRPr="00A86C07">
        <w:rPr>
          <w:rFonts w:ascii="Arial" w:hAnsi="Arial" w:cs="Arial"/>
        </w:rPr>
        <w:t xml:space="preserve">State Departments </w:t>
      </w:r>
      <w:r w:rsidRPr="00A86C07">
        <w:rPr>
          <w:rFonts w:ascii="Arial" w:hAnsi="Arial" w:cs="Arial"/>
        </w:rPr>
        <w:t xml:space="preserve">and control agencies.  The incumbent will also consult </w:t>
      </w:r>
      <w:r w:rsidRPr="00A86C07">
        <w:rPr>
          <w:rFonts w:ascii="Arial" w:hAnsi="Arial" w:cs="Arial"/>
        </w:rPr>
        <w:lastRenderedPageBreak/>
        <w:t xml:space="preserve">with </w:t>
      </w:r>
      <w:r w:rsidR="00A323DA" w:rsidRPr="00A86C07">
        <w:rPr>
          <w:rFonts w:ascii="Arial" w:hAnsi="Arial" w:cs="Arial"/>
        </w:rPr>
        <w:t>IT</w:t>
      </w:r>
      <w:r w:rsidRPr="00A86C07">
        <w:rPr>
          <w:rFonts w:ascii="Arial" w:hAnsi="Arial" w:cs="Arial"/>
        </w:rPr>
        <w:t xml:space="preserve"> vendors regarding products and services currently in use or of interest to the SCO.</w:t>
      </w:r>
    </w:p>
    <w:p w14:paraId="2B941A1D" w14:textId="77777777" w:rsidR="00A24168" w:rsidRDefault="00A24168" w:rsidP="00096119">
      <w:pPr>
        <w:tabs>
          <w:tab w:val="left" w:pos="360"/>
        </w:tabs>
        <w:jc w:val="both"/>
        <w:rPr>
          <w:rFonts w:ascii="Arial" w:hAnsi="Arial" w:cs="Arial"/>
        </w:rPr>
      </w:pPr>
    </w:p>
    <w:p w14:paraId="6BBAA07A"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H</w:t>
      </w:r>
      <w:r w:rsidRPr="00B00EE6">
        <w:rPr>
          <w:rFonts w:ascii="Arial" w:hAnsi="Arial" w:cs="Arial"/>
          <w:b/>
        </w:rPr>
        <w:t>: WORK ENV</w:t>
      </w:r>
      <w:r w:rsidR="00180253">
        <w:rPr>
          <w:rFonts w:ascii="Arial" w:hAnsi="Arial" w:cs="Arial"/>
          <w:b/>
        </w:rPr>
        <w:t xml:space="preserve">IRONMENT </w:t>
      </w:r>
    </w:p>
    <w:p w14:paraId="71AB4F45" w14:textId="77777777" w:rsidR="00B00EE6" w:rsidRDefault="00B00EE6" w:rsidP="00096119">
      <w:pPr>
        <w:tabs>
          <w:tab w:val="left" w:pos="360"/>
        </w:tabs>
        <w:jc w:val="both"/>
        <w:rPr>
          <w:rFonts w:ascii="Arial" w:hAnsi="Arial" w:cs="Arial"/>
        </w:rPr>
      </w:pPr>
    </w:p>
    <w:p w14:paraId="540CFA15" w14:textId="77777777" w:rsidR="00431210" w:rsidRDefault="00431210" w:rsidP="00431210">
      <w:pPr>
        <w:jc w:val="both"/>
        <w:rPr>
          <w:rFonts w:ascii="Arial" w:hAnsi="Arial" w:cs="Arial"/>
        </w:rPr>
      </w:pPr>
      <w:r w:rsidRPr="002E5C74">
        <w:rPr>
          <w:rFonts w:ascii="Arial" w:hAnsi="Arial" w:cs="Arial"/>
        </w:rPr>
        <w:t>The incumbent will work in a multi-story climate-controlled office under artificial lighting.  Travel to customer locations, primarily in Sacramento County, will occur on a regular basis.  When traveling, the incumbent may be subject to th</w:t>
      </w:r>
      <w:r>
        <w:rPr>
          <w:rFonts w:ascii="Arial" w:hAnsi="Arial" w:cs="Arial"/>
        </w:rPr>
        <w:t xml:space="preserve">e elements of the destination. </w:t>
      </w:r>
      <w:r w:rsidRPr="00B6705B">
        <w:rPr>
          <w:rFonts w:ascii="Arial" w:hAnsi="Arial" w:cs="Arial"/>
        </w:rPr>
        <w:t>The incumbent is expected to adhere to a consistent work schedule averaging 40 hours per week. The</w:t>
      </w:r>
      <w:r w:rsidRPr="002E5C74">
        <w:rPr>
          <w:rFonts w:ascii="Arial" w:hAnsi="Arial" w:cs="Arial"/>
        </w:rPr>
        <w:t xml:space="preserve"> incumbent may be required to work outside of normal business hours.</w:t>
      </w:r>
      <w:r>
        <w:rPr>
          <w:rFonts w:ascii="Arial" w:hAnsi="Arial" w:cs="Arial"/>
        </w:rPr>
        <w:t xml:space="preserve"> The incumbent may be required to take a computer laptop offsite to provide after-hours support. The incumbent</w:t>
      </w:r>
      <w:r w:rsidRPr="002E5C74">
        <w:rPr>
          <w:rFonts w:ascii="Arial" w:hAnsi="Arial" w:cs="Arial"/>
        </w:rPr>
        <w:t xml:space="preserve"> </w:t>
      </w:r>
      <w:r>
        <w:rPr>
          <w:rFonts w:ascii="Arial" w:hAnsi="Arial" w:cs="Arial"/>
        </w:rPr>
        <w:t>may be</w:t>
      </w:r>
      <w:r w:rsidRPr="002E5C74">
        <w:rPr>
          <w:rFonts w:ascii="Arial" w:hAnsi="Arial" w:cs="Arial"/>
        </w:rPr>
        <w:t xml:space="preserve"> required to carry a mobile communications device</w:t>
      </w:r>
      <w:r>
        <w:rPr>
          <w:rFonts w:ascii="Arial" w:hAnsi="Arial" w:cs="Arial"/>
        </w:rPr>
        <w:t>.</w:t>
      </w:r>
    </w:p>
    <w:p w14:paraId="10E2E6C0" w14:textId="77777777" w:rsidR="00B00EE6" w:rsidRDefault="00B00EE6" w:rsidP="00096119">
      <w:pPr>
        <w:tabs>
          <w:tab w:val="left" w:pos="360"/>
        </w:tabs>
        <w:jc w:val="both"/>
        <w:rPr>
          <w:rFonts w:ascii="Arial" w:hAnsi="Arial" w:cs="Arial"/>
        </w:rPr>
      </w:pPr>
    </w:p>
    <w:p w14:paraId="6BBB1589" w14:textId="4E6DD2E6"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I</w:t>
      </w:r>
      <w:r w:rsidRPr="00B00EE6">
        <w:rPr>
          <w:rFonts w:ascii="Arial" w:hAnsi="Arial" w:cs="Arial"/>
          <w:b/>
        </w:rPr>
        <w:t>: PHYSICAL REQUIREMENTS</w:t>
      </w:r>
    </w:p>
    <w:p w14:paraId="0336150C" w14:textId="77777777" w:rsidR="00B00EE6" w:rsidRDefault="00B00EE6" w:rsidP="00096119">
      <w:pPr>
        <w:tabs>
          <w:tab w:val="left" w:pos="360"/>
        </w:tabs>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529"/>
        <w:gridCol w:w="1531"/>
        <w:gridCol w:w="1436"/>
        <w:gridCol w:w="1529"/>
      </w:tblGrid>
      <w:tr w:rsidR="009C67FC" w:rsidRPr="00F3666C" w14:paraId="313A6656" w14:textId="77777777" w:rsidTr="00B6705B">
        <w:tc>
          <w:tcPr>
            <w:tcW w:w="5000" w:type="pct"/>
            <w:gridSpan w:val="5"/>
          </w:tcPr>
          <w:p w14:paraId="4CD20C9B" w14:textId="77777777" w:rsidR="009C67FC" w:rsidRPr="001E7CDA" w:rsidRDefault="009C67FC" w:rsidP="002C7616">
            <w:pPr>
              <w:rPr>
                <w:rFonts w:ascii="Calibri" w:eastAsia="Calibri" w:hAnsi="Calibri"/>
              </w:rPr>
            </w:pPr>
            <w:r w:rsidRPr="001E7CDA">
              <w:rPr>
                <w:rFonts w:ascii="Calibri" w:eastAsia="Calibri" w:hAnsi="Calibri"/>
              </w:rPr>
              <w:t>Check the frequency of activity required of the employee to perform the job</w:t>
            </w:r>
          </w:p>
        </w:tc>
      </w:tr>
      <w:tr w:rsidR="009C67FC" w:rsidRPr="00F3666C" w14:paraId="67DBDB2A" w14:textId="77777777" w:rsidTr="00B6705B">
        <w:tc>
          <w:tcPr>
            <w:tcW w:w="1509" w:type="pct"/>
          </w:tcPr>
          <w:p w14:paraId="2874BB6C" w14:textId="77777777" w:rsidR="009C67FC" w:rsidRPr="001E7CDA" w:rsidRDefault="009C67FC" w:rsidP="002C7616">
            <w:pPr>
              <w:jc w:val="center"/>
              <w:rPr>
                <w:rFonts w:ascii="Calibri" w:eastAsia="Calibri" w:hAnsi="Calibri"/>
              </w:rPr>
            </w:pPr>
            <w:r w:rsidRPr="001E7CDA">
              <w:rPr>
                <w:rFonts w:ascii="Calibri" w:eastAsia="Calibri" w:hAnsi="Calibri"/>
              </w:rPr>
              <w:t>Activity</w:t>
            </w:r>
          </w:p>
          <w:p w14:paraId="2146F155" w14:textId="77777777" w:rsidR="009C67FC" w:rsidRPr="001E7CDA" w:rsidRDefault="009C67FC" w:rsidP="002C7616">
            <w:pPr>
              <w:jc w:val="center"/>
              <w:rPr>
                <w:rFonts w:ascii="Calibri" w:eastAsia="Calibri" w:hAnsi="Calibri"/>
              </w:rPr>
            </w:pPr>
            <w:r w:rsidRPr="001E7CDA">
              <w:rPr>
                <w:rFonts w:ascii="Calibri" w:eastAsia="Calibri" w:hAnsi="Calibri"/>
              </w:rPr>
              <w:t>(Hours per day)</w:t>
            </w:r>
          </w:p>
        </w:tc>
        <w:tc>
          <w:tcPr>
            <w:tcW w:w="886" w:type="pct"/>
          </w:tcPr>
          <w:p w14:paraId="39A50E37" w14:textId="77777777" w:rsidR="009C67FC" w:rsidRPr="001E7CDA" w:rsidRDefault="009C67FC" w:rsidP="002C7616">
            <w:pPr>
              <w:jc w:val="center"/>
              <w:rPr>
                <w:rFonts w:ascii="Calibri" w:eastAsia="Calibri" w:hAnsi="Calibri"/>
              </w:rPr>
            </w:pPr>
            <w:r w:rsidRPr="001E7CDA">
              <w:rPr>
                <w:rFonts w:ascii="Calibri" w:eastAsia="Calibri" w:hAnsi="Calibri"/>
              </w:rPr>
              <w:t>Never</w:t>
            </w:r>
          </w:p>
          <w:p w14:paraId="0C1F20A3" w14:textId="77777777" w:rsidR="009C67FC" w:rsidRPr="001E7CDA" w:rsidRDefault="009C67FC" w:rsidP="002C7616">
            <w:pPr>
              <w:jc w:val="center"/>
              <w:rPr>
                <w:rFonts w:ascii="Calibri" w:eastAsia="Calibri" w:hAnsi="Calibri"/>
              </w:rPr>
            </w:pPr>
            <w:r w:rsidRPr="001E7CDA">
              <w:rPr>
                <w:rFonts w:ascii="Calibri" w:eastAsia="Calibri" w:hAnsi="Calibri"/>
              </w:rPr>
              <w:t>(0 Hours)</w:t>
            </w:r>
          </w:p>
        </w:tc>
        <w:tc>
          <w:tcPr>
            <w:tcW w:w="887" w:type="pct"/>
          </w:tcPr>
          <w:p w14:paraId="2133B9B9" w14:textId="77777777" w:rsidR="009C67FC" w:rsidRPr="001E7CDA" w:rsidRDefault="009C67FC" w:rsidP="002C7616">
            <w:pPr>
              <w:jc w:val="center"/>
              <w:rPr>
                <w:rFonts w:ascii="Calibri" w:eastAsia="Calibri" w:hAnsi="Calibri"/>
              </w:rPr>
            </w:pPr>
            <w:r w:rsidRPr="001E7CDA">
              <w:rPr>
                <w:rFonts w:ascii="Calibri" w:eastAsia="Calibri" w:hAnsi="Calibri"/>
              </w:rPr>
              <w:t>Occasionally</w:t>
            </w:r>
          </w:p>
          <w:p w14:paraId="5868C400" w14:textId="77777777" w:rsidR="009C67FC" w:rsidRPr="001E7CDA" w:rsidRDefault="009C67FC" w:rsidP="002C7616">
            <w:pPr>
              <w:jc w:val="center"/>
              <w:rPr>
                <w:rFonts w:ascii="Calibri" w:eastAsia="Calibri" w:hAnsi="Calibri"/>
              </w:rPr>
            </w:pPr>
            <w:r w:rsidRPr="001E7CDA">
              <w:rPr>
                <w:rFonts w:ascii="Calibri" w:eastAsia="Calibri" w:hAnsi="Calibri"/>
              </w:rPr>
              <w:t>(up to 3 hours)</w:t>
            </w:r>
          </w:p>
        </w:tc>
        <w:tc>
          <w:tcPr>
            <w:tcW w:w="832" w:type="pct"/>
          </w:tcPr>
          <w:p w14:paraId="46340D04" w14:textId="77777777" w:rsidR="009C67FC" w:rsidRPr="001E7CDA" w:rsidRDefault="009C67FC" w:rsidP="002C7616">
            <w:pPr>
              <w:jc w:val="center"/>
              <w:rPr>
                <w:rFonts w:ascii="Calibri" w:eastAsia="Calibri" w:hAnsi="Calibri"/>
              </w:rPr>
            </w:pPr>
            <w:r w:rsidRPr="001E7CDA">
              <w:rPr>
                <w:rFonts w:ascii="Calibri" w:eastAsia="Calibri" w:hAnsi="Calibri"/>
              </w:rPr>
              <w:t>Frequently</w:t>
            </w:r>
          </w:p>
          <w:p w14:paraId="55E42433" w14:textId="77777777" w:rsidR="009C67FC" w:rsidRPr="001E7CDA" w:rsidRDefault="009C67FC" w:rsidP="002C7616">
            <w:pPr>
              <w:jc w:val="center"/>
              <w:rPr>
                <w:rFonts w:ascii="Calibri" w:eastAsia="Calibri" w:hAnsi="Calibri"/>
              </w:rPr>
            </w:pPr>
            <w:r w:rsidRPr="001E7CDA">
              <w:rPr>
                <w:rFonts w:ascii="Calibri" w:eastAsia="Calibri" w:hAnsi="Calibri"/>
              </w:rPr>
              <w:t>(3 to 6 hours)</w:t>
            </w:r>
          </w:p>
        </w:tc>
        <w:tc>
          <w:tcPr>
            <w:tcW w:w="886" w:type="pct"/>
          </w:tcPr>
          <w:p w14:paraId="2C4D98E3" w14:textId="77777777" w:rsidR="009C67FC" w:rsidRPr="001E7CDA" w:rsidRDefault="009C67FC" w:rsidP="002C7616">
            <w:pPr>
              <w:jc w:val="center"/>
              <w:rPr>
                <w:rFonts w:ascii="Calibri" w:eastAsia="Calibri" w:hAnsi="Calibri"/>
              </w:rPr>
            </w:pPr>
            <w:r w:rsidRPr="001E7CDA">
              <w:rPr>
                <w:rFonts w:ascii="Calibri" w:eastAsia="Calibri" w:hAnsi="Calibri"/>
              </w:rPr>
              <w:t>Constantly</w:t>
            </w:r>
          </w:p>
          <w:p w14:paraId="37EF0692" w14:textId="77777777" w:rsidR="009C67FC" w:rsidRPr="001E7CDA" w:rsidRDefault="009C67FC" w:rsidP="002C7616">
            <w:pPr>
              <w:jc w:val="center"/>
              <w:rPr>
                <w:rFonts w:ascii="Calibri" w:eastAsia="Calibri" w:hAnsi="Calibri"/>
              </w:rPr>
            </w:pPr>
            <w:r w:rsidRPr="001E7CDA">
              <w:rPr>
                <w:rFonts w:ascii="Calibri" w:eastAsia="Calibri" w:hAnsi="Calibri"/>
              </w:rPr>
              <w:t>(6 to 8 hours)</w:t>
            </w:r>
          </w:p>
        </w:tc>
      </w:tr>
      <w:tr w:rsidR="009C67FC" w:rsidRPr="00F3666C" w14:paraId="512BDA5B" w14:textId="77777777" w:rsidTr="00B6705B">
        <w:tc>
          <w:tcPr>
            <w:tcW w:w="1509" w:type="pct"/>
          </w:tcPr>
          <w:p w14:paraId="7873C913" w14:textId="77777777" w:rsidR="009C67FC" w:rsidRPr="001E7CDA" w:rsidRDefault="009C67FC" w:rsidP="002C7616">
            <w:pPr>
              <w:rPr>
                <w:rFonts w:ascii="Calibri" w:eastAsia="Calibri" w:hAnsi="Calibri"/>
              </w:rPr>
            </w:pPr>
            <w:r w:rsidRPr="001E7CDA">
              <w:rPr>
                <w:rFonts w:ascii="Calibri" w:eastAsia="Calibri" w:hAnsi="Calibri"/>
              </w:rPr>
              <w:t>Sitting</w:t>
            </w:r>
          </w:p>
        </w:tc>
        <w:tc>
          <w:tcPr>
            <w:tcW w:w="886" w:type="pct"/>
          </w:tcPr>
          <w:p w14:paraId="0CF5D08C" w14:textId="77777777" w:rsidR="009C67FC" w:rsidRPr="001E7CDA" w:rsidRDefault="009C67FC" w:rsidP="002C7616">
            <w:pPr>
              <w:jc w:val="center"/>
              <w:rPr>
                <w:rFonts w:ascii="Calibri" w:eastAsia="Calibri" w:hAnsi="Calibri"/>
              </w:rPr>
            </w:pPr>
          </w:p>
        </w:tc>
        <w:tc>
          <w:tcPr>
            <w:tcW w:w="887" w:type="pct"/>
          </w:tcPr>
          <w:p w14:paraId="4D4E3B0A" w14:textId="77777777" w:rsidR="009C67FC" w:rsidRPr="001E7CDA" w:rsidRDefault="009C67FC" w:rsidP="00415378">
            <w:pPr>
              <w:jc w:val="center"/>
              <w:rPr>
                <w:rFonts w:ascii="Calibri" w:eastAsia="Calibri" w:hAnsi="Calibri"/>
              </w:rPr>
            </w:pPr>
          </w:p>
        </w:tc>
        <w:tc>
          <w:tcPr>
            <w:tcW w:w="832" w:type="pct"/>
          </w:tcPr>
          <w:p w14:paraId="4D3BC09B" w14:textId="77777777" w:rsidR="009C67FC" w:rsidRPr="001E7CDA" w:rsidRDefault="009C67FC" w:rsidP="002C7616">
            <w:pPr>
              <w:jc w:val="center"/>
              <w:rPr>
                <w:rFonts w:ascii="Calibri" w:eastAsia="Calibri" w:hAnsi="Calibri"/>
              </w:rPr>
            </w:pPr>
          </w:p>
        </w:tc>
        <w:tc>
          <w:tcPr>
            <w:tcW w:w="886" w:type="pct"/>
          </w:tcPr>
          <w:p w14:paraId="0858C936" w14:textId="77777777" w:rsidR="009C67FC" w:rsidRPr="001E7CDA" w:rsidRDefault="009C67FC" w:rsidP="002C7616">
            <w:pPr>
              <w:jc w:val="center"/>
              <w:rPr>
                <w:rFonts w:ascii="Calibri" w:eastAsia="Calibri" w:hAnsi="Calibri"/>
              </w:rPr>
            </w:pPr>
            <w:r>
              <w:rPr>
                <w:rFonts w:ascii="Calibri" w:eastAsia="Calibri" w:hAnsi="Calibri"/>
              </w:rPr>
              <w:t>X</w:t>
            </w:r>
          </w:p>
        </w:tc>
      </w:tr>
      <w:tr w:rsidR="009C67FC" w:rsidRPr="00F3666C" w14:paraId="4CC0AFC0" w14:textId="77777777" w:rsidTr="00B6705B">
        <w:tc>
          <w:tcPr>
            <w:tcW w:w="1509" w:type="pct"/>
          </w:tcPr>
          <w:p w14:paraId="1A64C8AD" w14:textId="77777777" w:rsidR="009C67FC" w:rsidRPr="001E7CDA" w:rsidRDefault="009C67FC" w:rsidP="002C7616">
            <w:pPr>
              <w:rPr>
                <w:rFonts w:ascii="Calibri" w:eastAsia="Calibri" w:hAnsi="Calibri"/>
              </w:rPr>
            </w:pPr>
            <w:r w:rsidRPr="001E7CDA">
              <w:rPr>
                <w:rFonts w:ascii="Calibri" w:eastAsia="Calibri" w:hAnsi="Calibri"/>
              </w:rPr>
              <w:t>Walking</w:t>
            </w:r>
          </w:p>
        </w:tc>
        <w:tc>
          <w:tcPr>
            <w:tcW w:w="886" w:type="pct"/>
          </w:tcPr>
          <w:p w14:paraId="277352BE" w14:textId="77777777" w:rsidR="009C67FC" w:rsidRPr="001E7CDA" w:rsidRDefault="009C67FC" w:rsidP="002C7616">
            <w:pPr>
              <w:jc w:val="center"/>
              <w:rPr>
                <w:rFonts w:ascii="Calibri" w:eastAsia="Calibri" w:hAnsi="Calibri"/>
              </w:rPr>
            </w:pPr>
          </w:p>
        </w:tc>
        <w:tc>
          <w:tcPr>
            <w:tcW w:w="887" w:type="pct"/>
          </w:tcPr>
          <w:p w14:paraId="0E39F7DA" w14:textId="77777777" w:rsidR="009C67FC" w:rsidRPr="001E7CDA" w:rsidRDefault="009C67FC" w:rsidP="002C7616">
            <w:pPr>
              <w:jc w:val="center"/>
              <w:rPr>
                <w:rFonts w:ascii="Calibri" w:eastAsia="Calibri" w:hAnsi="Calibri"/>
              </w:rPr>
            </w:pPr>
            <w:r>
              <w:rPr>
                <w:rFonts w:ascii="Calibri" w:eastAsia="Calibri" w:hAnsi="Calibri"/>
              </w:rPr>
              <w:t>X</w:t>
            </w:r>
          </w:p>
        </w:tc>
        <w:tc>
          <w:tcPr>
            <w:tcW w:w="832" w:type="pct"/>
          </w:tcPr>
          <w:p w14:paraId="60E61BD8" w14:textId="77777777" w:rsidR="009C67FC" w:rsidRPr="001E7CDA" w:rsidRDefault="009C67FC" w:rsidP="002C7616">
            <w:pPr>
              <w:jc w:val="center"/>
              <w:rPr>
                <w:rFonts w:ascii="Calibri" w:eastAsia="Calibri" w:hAnsi="Calibri"/>
              </w:rPr>
            </w:pPr>
          </w:p>
        </w:tc>
        <w:tc>
          <w:tcPr>
            <w:tcW w:w="886" w:type="pct"/>
          </w:tcPr>
          <w:p w14:paraId="76C70967" w14:textId="77777777" w:rsidR="009C67FC" w:rsidRPr="001E7CDA" w:rsidRDefault="009C67FC" w:rsidP="002C7616">
            <w:pPr>
              <w:jc w:val="center"/>
              <w:rPr>
                <w:rFonts w:ascii="Calibri" w:eastAsia="Calibri" w:hAnsi="Calibri"/>
              </w:rPr>
            </w:pPr>
          </w:p>
        </w:tc>
      </w:tr>
      <w:tr w:rsidR="009C67FC" w:rsidRPr="00F3666C" w14:paraId="188897A0" w14:textId="77777777" w:rsidTr="00B6705B">
        <w:tc>
          <w:tcPr>
            <w:tcW w:w="1509" w:type="pct"/>
          </w:tcPr>
          <w:p w14:paraId="172331FE" w14:textId="77777777" w:rsidR="009C67FC" w:rsidRPr="001E7CDA" w:rsidRDefault="009C67FC" w:rsidP="002C7616">
            <w:pPr>
              <w:rPr>
                <w:rFonts w:ascii="Calibri" w:eastAsia="Calibri" w:hAnsi="Calibri"/>
              </w:rPr>
            </w:pPr>
            <w:r w:rsidRPr="001E7CDA">
              <w:rPr>
                <w:rFonts w:ascii="Calibri" w:eastAsia="Calibri" w:hAnsi="Calibri"/>
              </w:rPr>
              <w:t>Standing</w:t>
            </w:r>
          </w:p>
        </w:tc>
        <w:tc>
          <w:tcPr>
            <w:tcW w:w="886" w:type="pct"/>
          </w:tcPr>
          <w:p w14:paraId="3C419D90" w14:textId="77777777" w:rsidR="009C67FC" w:rsidRPr="001E7CDA" w:rsidRDefault="009C67FC" w:rsidP="002C7616">
            <w:pPr>
              <w:jc w:val="center"/>
              <w:rPr>
                <w:rFonts w:ascii="Calibri" w:eastAsia="Calibri" w:hAnsi="Calibri"/>
              </w:rPr>
            </w:pPr>
          </w:p>
        </w:tc>
        <w:tc>
          <w:tcPr>
            <w:tcW w:w="887" w:type="pct"/>
          </w:tcPr>
          <w:p w14:paraId="3C46714F" w14:textId="77777777" w:rsidR="009C67FC" w:rsidRPr="001E7CDA" w:rsidRDefault="009C67FC" w:rsidP="002C7616">
            <w:pPr>
              <w:jc w:val="center"/>
              <w:rPr>
                <w:rFonts w:ascii="Calibri" w:eastAsia="Calibri" w:hAnsi="Calibri"/>
              </w:rPr>
            </w:pPr>
            <w:r>
              <w:rPr>
                <w:rFonts w:ascii="Calibri" w:eastAsia="Calibri" w:hAnsi="Calibri"/>
              </w:rPr>
              <w:t>X</w:t>
            </w:r>
          </w:p>
        </w:tc>
        <w:tc>
          <w:tcPr>
            <w:tcW w:w="832" w:type="pct"/>
          </w:tcPr>
          <w:p w14:paraId="7575AEED" w14:textId="77777777" w:rsidR="009C67FC" w:rsidRPr="001E7CDA" w:rsidRDefault="009C67FC" w:rsidP="002C7616">
            <w:pPr>
              <w:jc w:val="center"/>
              <w:rPr>
                <w:rFonts w:ascii="Calibri" w:eastAsia="Calibri" w:hAnsi="Calibri"/>
              </w:rPr>
            </w:pPr>
          </w:p>
        </w:tc>
        <w:tc>
          <w:tcPr>
            <w:tcW w:w="886" w:type="pct"/>
          </w:tcPr>
          <w:p w14:paraId="3EC4A206" w14:textId="77777777" w:rsidR="009C67FC" w:rsidRPr="001E7CDA" w:rsidRDefault="009C67FC" w:rsidP="002C7616">
            <w:pPr>
              <w:jc w:val="center"/>
              <w:rPr>
                <w:rFonts w:ascii="Calibri" w:eastAsia="Calibri" w:hAnsi="Calibri"/>
              </w:rPr>
            </w:pPr>
          </w:p>
        </w:tc>
      </w:tr>
      <w:tr w:rsidR="009C67FC" w:rsidRPr="00F3666C" w14:paraId="2C4F1DCB" w14:textId="77777777" w:rsidTr="00B6705B">
        <w:tc>
          <w:tcPr>
            <w:tcW w:w="1509" w:type="pct"/>
          </w:tcPr>
          <w:p w14:paraId="4B2D87A0" w14:textId="77777777" w:rsidR="009C67FC" w:rsidRPr="001E7CDA" w:rsidRDefault="009C67FC" w:rsidP="002C7616">
            <w:pPr>
              <w:rPr>
                <w:rFonts w:ascii="Calibri" w:eastAsia="Calibri" w:hAnsi="Calibri"/>
              </w:rPr>
            </w:pPr>
            <w:r w:rsidRPr="001E7CDA">
              <w:rPr>
                <w:rFonts w:ascii="Calibri" w:eastAsia="Calibri" w:hAnsi="Calibri"/>
              </w:rPr>
              <w:t>Bending (neck/waist)</w:t>
            </w:r>
          </w:p>
        </w:tc>
        <w:tc>
          <w:tcPr>
            <w:tcW w:w="886" w:type="pct"/>
          </w:tcPr>
          <w:p w14:paraId="2CB8EF4D" w14:textId="28AB4FDA" w:rsidR="009C67FC" w:rsidRPr="001E7CDA" w:rsidRDefault="009C67FC" w:rsidP="002C7616">
            <w:pPr>
              <w:jc w:val="center"/>
              <w:rPr>
                <w:rFonts w:ascii="Calibri" w:eastAsia="Calibri" w:hAnsi="Calibri"/>
              </w:rPr>
            </w:pPr>
          </w:p>
        </w:tc>
        <w:tc>
          <w:tcPr>
            <w:tcW w:w="887" w:type="pct"/>
          </w:tcPr>
          <w:p w14:paraId="4DC11F35" w14:textId="77777777" w:rsidR="009C67FC" w:rsidRPr="001E7CDA" w:rsidRDefault="00DD4D1B" w:rsidP="002C7616">
            <w:pPr>
              <w:jc w:val="center"/>
              <w:rPr>
                <w:rFonts w:ascii="Calibri" w:eastAsia="Calibri" w:hAnsi="Calibri"/>
              </w:rPr>
            </w:pPr>
            <w:r>
              <w:rPr>
                <w:rFonts w:ascii="Calibri" w:eastAsia="Calibri" w:hAnsi="Calibri"/>
              </w:rPr>
              <w:t>X</w:t>
            </w:r>
          </w:p>
        </w:tc>
        <w:tc>
          <w:tcPr>
            <w:tcW w:w="832" w:type="pct"/>
          </w:tcPr>
          <w:p w14:paraId="04D723FA" w14:textId="77777777" w:rsidR="009C67FC" w:rsidRPr="001E7CDA" w:rsidRDefault="009C67FC" w:rsidP="002C7616">
            <w:pPr>
              <w:jc w:val="center"/>
              <w:rPr>
                <w:rFonts w:ascii="Calibri" w:eastAsia="Calibri" w:hAnsi="Calibri"/>
              </w:rPr>
            </w:pPr>
          </w:p>
        </w:tc>
        <w:tc>
          <w:tcPr>
            <w:tcW w:w="886" w:type="pct"/>
          </w:tcPr>
          <w:p w14:paraId="4C8BDAA1" w14:textId="77777777" w:rsidR="009C67FC" w:rsidRPr="001E7CDA" w:rsidRDefault="009C67FC" w:rsidP="002C7616">
            <w:pPr>
              <w:jc w:val="center"/>
              <w:rPr>
                <w:rFonts w:ascii="Calibri" w:eastAsia="Calibri" w:hAnsi="Calibri"/>
              </w:rPr>
            </w:pPr>
          </w:p>
        </w:tc>
      </w:tr>
      <w:tr w:rsidR="009C67FC" w:rsidRPr="00F3666C" w14:paraId="08C94EB1" w14:textId="77777777" w:rsidTr="00B6705B">
        <w:tc>
          <w:tcPr>
            <w:tcW w:w="1509" w:type="pct"/>
          </w:tcPr>
          <w:p w14:paraId="7236BD46" w14:textId="77777777" w:rsidR="009C67FC" w:rsidRPr="001E7CDA" w:rsidRDefault="009C67FC" w:rsidP="002C7616">
            <w:pPr>
              <w:rPr>
                <w:rFonts w:ascii="Calibri" w:eastAsia="Calibri" w:hAnsi="Calibri"/>
              </w:rPr>
            </w:pPr>
            <w:r w:rsidRPr="001E7CDA">
              <w:rPr>
                <w:rFonts w:ascii="Calibri" w:eastAsia="Calibri" w:hAnsi="Calibri"/>
              </w:rPr>
              <w:t>Squatting</w:t>
            </w:r>
          </w:p>
        </w:tc>
        <w:tc>
          <w:tcPr>
            <w:tcW w:w="886" w:type="pct"/>
          </w:tcPr>
          <w:p w14:paraId="3908200A" w14:textId="77777777" w:rsidR="009C67FC" w:rsidRPr="001E7CDA" w:rsidRDefault="009C67FC" w:rsidP="002C7616">
            <w:pPr>
              <w:jc w:val="center"/>
              <w:rPr>
                <w:rFonts w:ascii="Calibri" w:eastAsia="Calibri" w:hAnsi="Calibri"/>
              </w:rPr>
            </w:pPr>
          </w:p>
        </w:tc>
        <w:tc>
          <w:tcPr>
            <w:tcW w:w="887" w:type="pct"/>
          </w:tcPr>
          <w:p w14:paraId="07C1F1FC" w14:textId="77777777" w:rsidR="009C67FC" w:rsidRPr="001E7CDA" w:rsidRDefault="00DD4D1B" w:rsidP="002C7616">
            <w:pPr>
              <w:jc w:val="center"/>
              <w:rPr>
                <w:rFonts w:ascii="Calibri" w:eastAsia="Calibri" w:hAnsi="Calibri"/>
              </w:rPr>
            </w:pPr>
            <w:r>
              <w:rPr>
                <w:rFonts w:ascii="Calibri" w:eastAsia="Calibri" w:hAnsi="Calibri"/>
              </w:rPr>
              <w:t>X</w:t>
            </w:r>
          </w:p>
        </w:tc>
        <w:tc>
          <w:tcPr>
            <w:tcW w:w="832" w:type="pct"/>
          </w:tcPr>
          <w:p w14:paraId="366CF590" w14:textId="77777777" w:rsidR="009C67FC" w:rsidRPr="001E7CDA" w:rsidRDefault="009C67FC" w:rsidP="002C7616">
            <w:pPr>
              <w:jc w:val="center"/>
              <w:rPr>
                <w:rFonts w:ascii="Calibri" w:eastAsia="Calibri" w:hAnsi="Calibri"/>
              </w:rPr>
            </w:pPr>
          </w:p>
        </w:tc>
        <w:tc>
          <w:tcPr>
            <w:tcW w:w="886" w:type="pct"/>
          </w:tcPr>
          <w:p w14:paraId="0D1564D1" w14:textId="77777777" w:rsidR="009C67FC" w:rsidRPr="001E7CDA" w:rsidRDefault="009C67FC" w:rsidP="002C7616">
            <w:pPr>
              <w:jc w:val="center"/>
              <w:rPr>
                <w:rFonts w:ascii="Calibri" w:eastAsia="Calibri" w:hAnsi="Calibri"/>
              </w:rPr>
            </w:pPr>
          </w:p>
        </w:tc>
      </w:tr>
      <w:tr w:rsidR="009C67FC" w:rsidRPr="00F3666C" w14:paraId="67C6C94C" w14:textId="77777777" w:rsidTr="00B6705B">
        <w:tc>
          <w:tcPr>
            <w:tcW w:w="1509" w:type="pct"/>
          </w:tcPr>
          <w:p w14:paraId="2DDC8896" w14:textId="77777777" w:rsidR="009C67FC" w:rsidRPr="001E7CDA" w:rsidRDefault="009C67FC" w:rsidP="002C7616">
            <w:pPr>
              <w:rPr>
                <w:rFonts w:ascii="Calibri" w:eastAsia="Calibri" w:hAnsi="Calibri"/>
              </w:rPr>
            </w:pPr>
            <w:r w:rsidRPr="001E7CDA">
              <w:rPr>
                <w:rFonts w:ascii="Calibri" w:eastAsia="Calibri" w:hAnsi="Calibri"/>
              </w:rPr>
              <w:t>Climbing</w:t>
            </w:r>
          </w:p>
        </w:tc>
        <w:tc>
          <w:tcPr>
            <w:tcW w:w="886" w:type="pct"/>
          </w:tcPr>
          <w:p w14:paraId="0070A362" w14:textId="77777777" w:rsidR="009C67FC" w:rsidRPr="001E7CDA" w:rsidRDefault="009C67FC" w:rsidP="002C7616">
            <w:pPr>
              <w:jc w:val="center"/>
              <w:rPr>
                <w:rFonts w:ascii="Calibri" w:eastAsia="Calibri" w:hAnsi="Calibri"/>
              </w:rPr>
            </w:pPr>
            <w:r>
              <w:rPr>
                <w:rFonts w:ascii="Calibri" w:eastAsia="Calibri" w:hAnsi="Calibri"/>
              </w:rPr>
              <w:t>X</w:t>
            </w:r>
          </w:p>
        </w:tc>
        <w:tc>
          <w:tcPr>
            <w:tcW w:w="887" w:type="pct"/>
          </w:tcPr>
          <w:p w14:paraId="7C38A59D" w14:textId="77777777" w:rsidR="009C67FC" w:rsidRPr="001E7CDA" w:rsidRDefault="009C67FC" w:rsidP="002C7616">
            <w:pPr>
              <w:jc w:val="center"/>
              <w:rPr>
                <w:rFonts w:ascii="Calibri" w:eastAsia="Calibri" w:hAnsi="Calibri"/>
              </w:rPr>
            </w:pPr>
          </w:p>
        </w:tc>
        <w:tc>
          <w:tcPr>
            <w:tcW w:w="832" w:type="pct"/>
          </w:tcPr>
          <w:p w14:paraId="24366F06" w14:textId="77777777" w:rsidR="009C67FC" w:rsidRPr="001E7CDA" w:rsidRDefault="009C67FC" w:rsidP="002C7616">
            <w:pPr>
              <w:jc w:val="center"/>
              <w:rPr>
                <w:rFonts w:ascii="Calibri" w:eastAsia="Calibri" w:hAnsi="Calibri"/>
              </w:rPr>
            </w:pPr>
          </w:p>
        </w:tc>
        <w:tc>
          <w:tcPr>
            <w:tcW w:w="886" w:type="pct"/>
          </w:tcPr>
          <w:p w14:paraId="574E0947" w14:textId="77777777" w:rsidR="009C67FC" w:rsidRPr="001E7CDA" w:rsidRDefault="009C67FC" w:rsidP="002C7616">
            <w:pPr>
              <w:jc w:val="center"/>
              <w:rPr>
                <w:rFonts w:ascii="Calibri" w:eastAsia="Calibri" w:hAnsi="Calibri"/>
              </w:rPr>
            </w:pPr>
          </w:p>
        </w:tc>
      </w:tr>
      <w:tr w:rsidR="009C67FC" w:rsidRPr="00F3666C" w14:paraId="4CC077E3" w14:textId="77777777" w:rsidTr="00B6705B">
        <w:tc>
          <w:tcPr>
            <w:tcW w:w="1509" w:type="pct"/>
          </w:tcPr>
          <w:p w14:paraId="50256703" w14:textId="77777777" w:rsidR="009C67FC" w:rsidRPr="001E7CDA" w:rsidRDefault="009C67FC" w:rsidP="002C7616">
            <w:pPr>
              <w:rPr>
                <w:rFonts w:ascii="Calibri" w:eastAsia="Calibri" w:hAnsi="Calibri"/>
              </w:rPr>
            </w:pPr>
            <w:r w:rsidRPr="001E7CDA">
              <w:rPr>
                <w:rFonts w:ascii="Calibri" w:eastAsia="Calibri" w:hAnsi="Calibri"/>
              </w:rPr>
              <w:t>Kneeling</w:t>
            </w:r>
          </w:p>
        </w:tc>
        <w:tc>
          <w:tcPr>
            <w:tcW w:w="886" w:type="pct"/>
          </w:tcPr>
          <w:p w14:paraId="45EDC857" w14:textId="77777777" w:rsidR="009C67FC" w:rsidRPr="001E7CDA" w:rsidRDefault="009C67FC" w:rsidP="002C7616">
            <w:pPr>
              <w:jc w:val="center"/>
              <w:rPr>
                <w:rFonts w:ascii="Calibri" w:eastAsia="Calibri" w:hAnsi="Calibri"/>
              </w:rPr>
            </w:pPr>
          </w:p>
        </w:tc>
        <w:tc>
          <w:tcPr>
            <w:tcW w:w="887" w:type="pct"/>
          </w:tcPr>
          <w:p w14:paraId="4E2B7ACF" w14:textId="77777777" w:rsidR="009C67FC" w:rsidRPr="001E7CDA" w:rsidRDefault="00DD4D1B" w:rsidP="002C7616">
            <w:pPr>
              <w:jc w:val="center"/>
              <w:rPr>
                <w:rFonts w:ascii="Calibri" w:eastAsia="Calibri" w:hAnsi="Calibri"/>
              </w:rPr>
            </w:pPr>
            <w:r>
              <w:rPr>
                <w:rFonts w:ascii="Calibri" w:eastAsia="Calibri" w:hAnsi="Calibri"/>
              </w:rPr>
              <w:t>X</w:t>
            </w:r>
          </w:p>
        </w:tc>
        <w:tc>
          <w:tcPr>
            <w:tcW w:w="832" w:type="pct"/>
          </w:tcPr>
          <w:p w14:paraId="751342CB" w14:textId="77777777" w:rsidR="009C67FC" w:rsidRPr="001E7CDA" w:rsidRDefault="009C67FC" w:rsidP="002C7616">
            <w:pPr>
              <w:jc w:val="center"/>
              <w:rPr>
                <w:rFonts w:ascii="Calibri" w:eastAsia="Calibri" w:hAnsi="Calibri"/>
              </w:rPr>
            </w:pPr>
          </w:p>
        </w:tc>
        <w:tc>
          <w:tcPr>
            <w:tcW w:w="886" w:type="pct"/>
          </w:tcPr>
          <w:p w14:paraId="7EF65FA7" w14:textId="77777777" w:rsidR="009C67FC" w:rsidRPr="001E7CDA" w:rsidRDefault="009C67FC" w:rsidP="002C7616">
            <w:pPr>
              <w:jc w:val="center"/>
              <w:rPr>
                <w:rFonts w:ascii="Calibri" w:eastAsia="Calibri" w:hAnsi="Calibri"/>
              </w:rPr>
            </w:pPr>
          </w:p>
        </w:tc>
      </w:tr>
      <w:tr w:rsidR="009C67FC" w:rsidRPr="00F3666C" w14:paraId="5472CCDC" w14:textId="77777777" w:rsidTr="00B6705B">
        <w:tc>
          <w:tcPr>
            <w:tcW w:w="1509" w:type="pct"/>
          </w:tcPr>
          <w:p w14:paraId="0EC420CD" w14:textId="77777777" w:rsidR="009C67FC" w:rsidRPr="001E7CDA" w:rsidRDefault="009C67FC" w:rsidP="002C7616">
            <w:pPr>
              <w:rPr>
                <w:rFonts w:ascii="Calibri" w:eastAsia="Calibri" w:hAnsi="Calibri"/>
              </w:rPr>
            </w:pPr>
            <w:r w:rsidRPr="001E7CDA">
              <w:rPr>
                <w:rFonts w:ascii="Calibri" w:eastAsia="Calibri" w:hAnsi="Calibri"/>
              </w:rPr>
              <w:t>Crawling</w:t>
            </w:r>
          </w:p>
        </w:tc>
        <w:tc>
          <w:tcPr>
            <w:tcW w:w="886" w:type="pct"/>
          </w:tcPr>
          <w:p w14:paraId="152B0A14" w14:textId="77777777" w:rsidR="009C67FC" w:rsidRPr="001E7CDA" w:rsidRDefault="009C67FC" w:rsidP="002C7616">
            <w:pPr>
              <w:jc w:val="center"/>
              <w:rPr>
                <w:rFonts w:ascii="Calibri" w:eastAsia="Calibri" w:hAnsi="Calibri"/>
              </w:rPr>
            </w:pPr>
            <w:r>
              <w:rPr>
                <w:rFonts w:ascii="Calibri" w:eastAsia="Calibri" w:hAnsi="Calibri"/>
              </w:rPr>
              <w:t>X</w:t>
            </w:r>
          </w:p>
        </w:tc>
        <w:tc>
          <w:tcPr>
            <w:tcW w:w="887" w:type="pct"/>
          </w:tcPr>
          <w:p w14:paraId="2F2E5E2F" w14:textId="77777777" w:rsidR="009C67FC" w:rsidRPr="001E7CDA" w:rsidRDefault="009C67FC" w:rsidP="002C7616">
            <w:pPr>
              <w:jc w:val="center"/>
              <w:rPr>
                <w:rFonts w:ascii="Calibri" w:eastAsia="Calibri" w:hAnsi="Calibri"/>
              </w:rPr>
            </w:pPr>
          </w:p>
        </w:tc>
        <w:tc>
          <w:tcPr>
            <w:tcW w:w="832" w:type="pct"/>
          </w:tcPr>
          <w:p w14:paraId="20DFFE67" w14:textId="77777777" w:rsidR="009C67FC" w:rsidRPr="001E7CDA" w:rsidRDefault="009C67FC" w:rsidP="002C7616">
            <w:pPr>
              <w:jc w:val="center"/>
              <w:rPr>
                <w:rFonts w:ascii="Calibri" w:eastAsia="Calibri" w:hAnsi="Calibri"/>
              </w:rPr>
            </w:pPr>
          </w:p>
        </w:tc>
        <w:tc>
          <w:tcPr>
            <w:tcW w:w="886" w:type="pct"/>
          </w:tcPr>
          <w:p w14:paraId="4C2F7A47" w14:textId="77777777" w:rsidR="009C67FC" w:rsidRPr="001E7CDA" w:rsidRDefault="009C67FC" w:rsidP="002C7616">
            <w:pPr>
              <w:jc w:val="center"/>
              <w:rPr>
                <w:rFonts w:ascii="Calibri" w:eastAsia="Calibri" w:hAnsi="Calibri"/>
              </w:rPr>
            </w:pPr>
          </w:p>
        </w:tc>
      </w:tr>
      <w:tr w:rsidR="009C67FC" w:rsidRPr="00F3666C" w14:paraId="60ECE917" w14:textId="77777777" w:rsidTr="00B6705B">
        <w:tc>
          <w:tcPr>
            <w:tcW w:w="1509" w:type="pct"/>
          </w:tcPr>
          <w:p w14:paraId="5329F04F" w14:textId="77777777" w:rsidR="009C67FC" w:rsidRPr="001E7CDA" w:rsidRDefault="009C67FC" w:rsidP="002C7616">
            <w:pPr>
              <w:rPr>
                <w:rFonts w:ascii="Calibri" w:eastAsia="Calibri" w:hAnsi="Calibri"/>
              </w:rPr>
            </w:pPr>
            <w:r w:rsidRPr="001E7CDA">
              <w:rPr>
                <w:rFonts w:ascii="Calibri" w:eastAsia="Calibri" w:hAnsi="Calibri"/>
              </w:rPr>
              <w:t>Twisting (neck/waist)</w:t>
            </w:r>
          </w:p>
        </w:tc>
        <w:tc>
          <w:tcPr>
            <w:tcW w:w="886" w:type="pct"/>
          </w:tcPr>
          <w:p w14:paraId="0AF4DF1E" w14:textId="77777777" w:rsidR="009C67FC" w:rsidRPr="001E7CDA" w:rsidRDefault="009C67FC" w:rsidP="002C7616">
            <w:pPr>
              <w:jc w:val="center"/>
              <w:rPr>
                <w:rFonts w:ascii="Calibri" w:eastAsia="Calibri" w:hAnsi="Calibri"/>
              </w:rPr>
            </w:pPr>
          </w:p>
        </w:tc>
        <w:tc>
          <w:tcPr>
            <w:tcW w:w="887" w:type="pct"/>
          </w:tcPr>
          <w:p w14:paraId="6F204242" w14:textId="77777777" w:rsidR="009C67FC" w:rsidRPr="001E7CDA" w:rsidRDefault="009C67FC" w:rsidP="002C7616">
            <w:pPr>
              <w:jc w:val="center"/>
              <w:rPr>
                <w:rFonts w:ascii="Calibri" w:eastAsia="Calibri" w:hAnsi="Calibri"/>
              </w:rPr>
            </w:pPr>
          </w:p>
        </w:tc>
        <w:tc>
          <w:tcPr>
            <w:tcW w:w="832" w:type="pct"/>
          </w:tcPr>
          <w:p w14:paraId="439ADF4E" w14:textId="77777777" w:rsidR="009C67FC" w:rsidRPr="001E7CDA" w:rsidRDefault="00DD4D1B" w:rsidP="002C7616">
            <w:pPr>
              <w:jc w:val="center"/>
              <w:rPr>
                <w:rFonts w:ascii="Calibri" w:eastAsia="Calibri" w:hAnsi="Calibri"/>
              </w:rPr>
            </w:pPr>
            <w:r>
              <w:rPr>
                <w:rFonts w:ascii="Calibri" w:eastAsia="Calibri" w:hAnsi="Calibri"/>
              </w:rPr>
              <w:t>X</w:t>
            </w:r>
          </w:p>
        </w:tc>
        <w:tc>
          <w:tcPr>
            <w:tcW w:w="886" w:type="pct"/>
          </w:tcPr>
          <w:p w14:paraId="27757A98" w14:textId="77777777" w:rsidR="009C67FC" w:rsidRPr="001E7CDA" w:rsidRDefault="009C67FC" w:rsidP="002C7616">
            <w:pPr>
              <w:jc w:val="center"/>
              <w:rPr>
                <w:rFonts w:ascii="Calibri" w:eastAsia="Calibri" w:hAnsi="Calibri"/>
              </w:rPr>
            </w:pPr>
          </w:p>
        </w:tc>
      </w:tr>
      <w:tr w:rsidR="009C67FC" w:rsidRPr="00F3666C" w14:paraId="7176203D" w14:textId="77777777" w:rsidTr="00B6705B">
        <w:tc>
          <w:tcPr>
            <w:tcW w:w="1509" w:type="pct"/>
          </w:tcPr>
          <w:p w14:paraId="7BB70951" w14:textId="77777777" w:rsidR="009C67FC" w:rsidRPr="001E7CDA" w:rsidRDefault="009C67FC" w:rsidP="002C7616">
            <w:pPr>
              <w:rPr>
                <w:rFonts w:ascii="Calibri" w:eastAsia="Calibri" w:hAnsi="Calibri"/>
              </w:rPr>
            </w:pPr>
            <w:r w:rsidRPr="001E7CDA">
              <w:rPr>
                <w:rFonts w:ascii="Calibri" w:eastAsia="Calibri" w:hAnsi="Calibri"/>
              </w:rPr>
              <w:t>Is repetitive use of hand(s) required?</w:t>
            </w:r>
          </w:p>
        </w:tc>
        <w:tc>
          <w:tcPr>
            <w:tcW w:w="886" w:type="pct"/>
          </w:tcPr>
          <w:p w14:paraId="37ED7332" w14:textId="77777777" w:rsidR="009C67FC" w:rsidRPr="001E7CDA" w:rsidRDefault="009C67FC" w:rsidP="002C7616">
            <w:pPr>
              <w:jc w:val="center"/>
              <w:rPr>
                <w:rFonts w:ascii="Calibri" w:eastAsia="Calibri" w:hAnsi="Calibri"/>
              </w:rPr>
            </w:pPr>
          </w:p>
        </w:tc>
        <w:tc>
          <w:tcPr>
            <w:tcW w:w="887" w:type="pct"/>
          </w:tcPr>
          <w:p w14:paraId="2B6907ED" w14:textId="77777777" w:rsidR="009C67FC" w:rsidRPr="001E7CDA" w:rsidRDefault="009C67FC" w:rsidP="002C7616">
            <w:pPr>
              <w:jc w:val="center"/>
              <w:rPr>
                <w:rFonts w:ascii="Calibri" w:eastAsia="Calibri" w:hAnsi="Calibri"/>
              </w:rPr>
            </w:pPr>
          </w:p>
        </w:tc>
        <w:tc>
          <w:tcPr>
            <w:tcW w:w="832" w:type="pct"/>
          </w:tcPr>
          <w:p w14:paraId="7761E2DD" w14:textId="77777777" w:rsidR="009C67FC" w:rsidRPr="001E7CDA" w:rsidRDefault="009C67FC" w:rsidP="002C7616">
            <w:pPr>
              <w:jc w:val="center"/>
              <w:rPr>
                <w:rFonts w:ascii="Calibri" w:eastAsia="Calibri" w:hAnsi="Calibri"/>
              </w:rPr>
            </w:pPr>
          </w:p>
        </w:tc>
        <w:tc>
          <w:tcPr>
            <w:tcW w:w="886" w:type="pct"/>
          </w:tcPr>
          <w:p w14:paraId="01493B57" w14:textId="77777777" w:rsidR="009C67FC" w:rsidRPr="001E7CDA" w:rsidRDefault="009C67FC" w:rsidP="002C7616">
            <w:pPr>
              <w:jc w:val="center"/>
              <w:rPr>
                <w:rFonts w:ascii="Calibri" w:eastAsia="Calibri" w:hAnsi="Calibri"/>
              </w:rPr>
            </w:pPr>
            <w:r>
              <w:rPr>
                <w:rFonts w:ascii="Calibri" w:eastAsia="Calibri" w:hAnsi="Calibri"/>
              </w:rPr>
              <w:t>X</w:t>
            </w:r>
          </w:p>
        </w:tc>
      </w:tr>
      <w:tr w:rsidR="009C67FC" w:rsidRPr="00F3666C" w14:paraId="6D0A5CB7" w14:textId="77777777" w:rsidTr="00B6705B">
        <w:tc>
          <w:tcPr>
            <w:tcW w:w="1509" w:type="pct"/>
          </w:tcPr>
          <w:p w14:paraId="5BBFC7BC" w14:textId="77777777" w:rsidR="009C67FC" w:rsidRPr="001E7CDA" w:rsidRDefault="009C67FC" w:rsidP="002C7616">
            <w:pPr>
              <w:rPr>
                <w:rFonts w:ascii="Calibri" w:eastAsia="Calibri" w:hAnsi="Calibri"/>
              </w:rPr>
            </w:pPr>
            <w:r w:rsidRPr="001E7CDA">
              <w:rPr>
                <w:rFonts w:ascii="Calibri" w:eastAsia="Calibri" w:hAnsi="Calibri"/>
              </w:rPr>
              <w:t>Simple Grasping (R or L)</w:t>
            </w:r>
          </w:p>
        </w:tc>
        <w:tc>
          <w:tcPr>
            <w:tcW w:w="886" w:type="pct"/>
          </w:tcPr>
          <w:p w14:paraId="675E5B2D" w14:textId="77777777" w:rsidR="009C67FC" w:rsidRPr="001E7CDA" w:rsidRDefault="009C67FC" w:rsidP="002C7616">
            <w:pPr>
              <w:jc w:val="center"/>
              <w:rPr>
                <w:rFonts w:ascii="Calibri" w:eastAsia="Calibri" w:hAnsi="Calibri"/>
              </w:rPr>
            </w:pPr>
          </w:p>
        </w:tc>
        <w:tc>
          <w:tcPr>
            <w:tcW w:w="887" w:type="pct"/>
          </w:tcPr>
          <w:p w14:paraId="29DCAC0F" w14:textId="77777777" w:rsidR="009C67FC" w:rsidRPr="001E7CDA" w:rsidRDefault="009C67FC" w:rsidP="002C7616">
            <w:pPr>
              <w:jc w:val="center"/>
              <w:rPr>
                <w:rFonts w:ascii="Calibri" w:eastAsia="Calibri" w:hAnsi="Calibri"/>
              </w:rPr>
            </w:pPr>
          </w:p>
        </w:tc>
        <w:tc>
          <w:tcPr>
            <w:tcW w:w="832" w:type="pct"/>
          </w:tcPr>
          <w:p w14:paraId="11C185B5" w14:textId="77777777" w:rsidR="009C67FC" w:rsidRPr="001E7CDA" w:rsidRDefault="00DD4D1B" w:rsidP="002C7616">
            <w:pPr>
              <w:jc w:val="center"/>
              <w:rPr>
                <w:rFonts w:ascii="Calibri" w:eastAsia="Calibri" w:hAnsi="Calibri"/>
              </w:rPr>
            </w:pPr>
            <w:r>
              <w:rPr>
                <w:rFonts w:ascii="Calibri" w:eastAsia="Calibri" w:hAnsi="Calibri"/>
              </w:rPr>
              <w:t>X</w:t>
            </w:r>
          </w:p>
        </w:tc>
        <w:tc>
          <w:tcPr>
            <w:tcW w:w="886" w:type="pct"/>
          </w:tcPr>
          <w:p w14:paraId="48332474" w14:textId="77777777" w:rsidR="009C67FC" w:rsidRPr="001E7CDA" w:rsidRDefault="009C67FC" w:rsidP="002C7616">
            <w:pPr>
              <w:jc w:val="center"/>
              <w:rPr>
                <w:rFonts w:ascii="Calibri" w:eastAsia="Calibri" w:hAnsi="Calibri"/>
              </w:rPr>
            </w:pPr>
          </w:p>
        </w:tc>
      </w:tr>
      <w:tr w:rsidR="009C67FC" w:rsidRPr="00F3666C" w14:paraId="7FFF6203" w14:textId="77777777" w:rsidTr="00B6705B">
        <w:tc>
          <w:tcPr>
            <w:tcW w:w="1509" w:type="pct"/>
          </w:tcPr>
          <w:p w14:paraId="4193CBDF" w14:textId="77777777" w:rsidR="009C67FC" w:rsidRPr="001E7CDA" w:rsidRDefault="009C67FC" w:rsidP="002C7616">
            <w:pPr>
              <w:rPr>
                <w:rFonts w:ascii="Calibri" w:eastAsia="Calibri" w:hAnsi="Calibri"/>
              </w:rPr>
            </w:pPr>
            <w:r w:rsidRPr="001E7CDA">
              <w:rPr>
                <w:rFonts w:ascii="Calibri" w:eastAsia="Calibri" w:hAnsi="Calibri"/>
              </w:rPr>
              <w:t>Power Grasping (R or L)</w:t>
            </w:r>
          </w:p>
        </w:tc>
        <w:tc>
          <w:tcPr>
            <w:tcW w:w="886" w:type="pct"/>
          </w:tcPr>
          <w:p w14:paraId="5E00F95C" w14:textId="77777777" w:rsidR="009C67FC" w:rsidRPr="001E7CDA" w:rsidRDefault="009C67FC" w:rsidP="002C7616">
            <w:pPr>
              <w:jc w:val="center"/>
              <w:rPr>
                <w:rFonts w:ascii="Calibri" w:eastAsia="Calibri" w:hAnsi="Calibri"/>
              </w:rPr>
            </w:pPr>
            <w:r>
              <w:rPr>
                <w:rFonts w:ascii="Calibri" w:eastAsia="Calibri" w:hAnsi="Calibri"/>
              </w:rPr>
              <w:t>X</w:t>
            </w:r>
          </w:p>
        </w:tc>
        <w:tc>
          <w:tcPr>
            <w:tcW w:w="887" w:type="pct"/>
          </w:tcPr>
          <w:p w14:paraId="666B25F9" w14:textId="77777777" w:rsidR="009C67FC" w:rsidRPr="001E7CDA" w:rsidRDefault="009C67FC" w:rsidP="002C7616">
            <w:pPr>
              <w:jc w:val="center"/>
              <w:rPr>
                <w:rFonts w:ascii="Calibri" w:eastAsia="Calibri" w:hAnsi="Calibri"/>
              </w:rPr>
            </w:pPr>
          </w:p>
        </w:tc>
        <w:tc>
          <w:tcPr>
            <w:tcW w:w="832" w:type="pct"/>
          </w:tcPr>
          <w:p w14:paraId="379C9C59" w14:textId="77777777" w:rsidR="009C67FC" w:rsidRPr="001E7CDA" w:rsidRDefault="009C67FC" w:rsidP="002C7616">
            <w:pPr>
              <w:jc w:val="center"/>
              <w:rPr>
                <w:rFonts w:ascii="Calibri" w:eastAsia="Calibri" w:hAnsi="Calibri"/>
              </w:rPr>
            </w:pPr>
          </w:p>
        </w:tc>
        <w:tc>
          <w:tcPr>
            <w:tcW w:w="886" w:type="pct"/>
          </w:tcPr>
          <w:p w14:paraId="0E26C279" w14:textId="77777777" w:rsidR="009C67FC" w:rsidRPr="001E7CDA" w:rsidRDefault="009C67FC" w:rsidP="002C7616">
            <w:pPr>
              <w:jc w:val="center"/>
              <w:rPr>
                <w:rFonts w:ascii="Calibri" w:eastAsia="Calibri" w:hAnsi="Calibri"/>
              </w:rPr>
            </w:pPr>
          </w:p>
        </w:tc>
      </w:tr>
      <w:tr w:rsidR="009C67FC" w:rsidRPr="00F3666C" w14:paraId="1E52CF22" w14:textId="77777777" w:rsidTr="00B6705B">
        <w:tc>
          <w:tcPr>
            <w:tcW w:w="1509" w:type="pct"/>
          </w:tcPr>
          <w:p w14:paraId="036006ED" w14:textId="77777777" w:rsidR="009C67FC" w:rsidRPr="001E7CDA" w:rsidRDefault="009C67FC" w:rsidP="002C7616">
            <w:pPr>
              <w:rPr>
                <w:rFonts w:ascii="Calibri" w:eastAsia="Calibri" w:hAnsi="Calibri"/>
              </w:rPr>
            </w:pPr>
            <w:r w:rsidRPr="001E7CDA">
              <w:rPr>
                <w:rFonts w:ascii="Calibri" w:eastAsia="Calibri" w:hAnsi="Calibri"/>
              </w:rPr>
              <w:t>Fine Manipulation (R or L)</w:t>
            </w:r>
          </w:p>
        </w:tc>
        <w:tc>
          <w:tcPr>
            <w:tcW w:w="886" w:type="pct"/>
          </w:tcPr>
          <w:p w14:paraId="15F67310" w14:textId="77777777" w:rsidR="009C67FC" w:rsidRPr="001E7CDA" w:rsidRDefault="009C67FC" w:rsidP="002C7616">
            <w:pPr>
              <w:jc w:val="center"/>
              <w:rPr>
                <w:rFonts w:ascii="Calibri" w:eastAsia="Calibri" w:hAnsi="Calibri"/>
              </w:rPr>
            </w:pPr>
          </w:p>
        </w:tc>
        <w:tc>
          <w:tcPr>
            <w:tcW w:w="887" w:type="pct"/>
          </w:tcPr>
          <w:p w14:paraId="2AA8F2CC" w14:textId="77777777" w:rsidR="009C67FC" w:rsidRPr="001E7CDA" w:rsidRDefault="009C67FC" w:rsidP="002C7616">
            <w:pPr>
              <w:jc w:val="center"/>
              <w:rPr>
                <w:rFonts w:ascii="Calibri" w:eastAsia="Calibri" w:hAnsi="Calibri"/>
              </w:rPr>
            </w:pPr>
          </w:p>
        </w:tc>
        <w:tc>
          <w:tcPr>
            <w:tcW w:w="832" w:type="pct"/>
          </w:tcPr>
          <w:p w14:paraId="2E77489D" w14:textId="77777777" w:rsidR="009C67FC" w:rsidRPr="001E7CDA" w:rsidRDefault="00DD4D1B" w:rsidP="002C7616">
            <w:pPr>
              <w:jc w:val="center"/>
              <w:rPr>
                <w:rFonts w:ascii="Calibri" w:eastAsia="Calibri" w:hAnsi="Calibri"/>
              </w:rPr>
            </w:pPr>
            <w:r>
              <w:rPr>
                <w:rFonts w:ascii="Calibri" w:eastAsia="Calibri" w:hAnsi="Calibri"/>
              </w:rPr>
              <w:t>X</w:t>
            </w:r>
          </w:p>
        </w:tc>
        <w:tc>
          <w:tcPr>
            <w:tcW w:w="886" w:type="pct"/>
          </w:tcPr>
          <w:p w14:paraId="312973F8" w14:textId="77777777" w:rsidR="009C67FC" w:rsidRPr="001E7CDA" w:rsidRDefault="009C67FC" w:rsidP="002C7616">
            <w:pPr>
              <w:jc w:val="center"/>
              <w:rPr>
                <w:rFonts w:ascii="Calibri" w:eastAsia="Calibri" w:hAnsi="Calibri"/>
              </w:rPr>
            </w:pPr>
          </w:p>
        </w:tc>
      </w:tr>
      <w:tr w:rsidR="009C67FC" w:rsidRPr="00F3666C" w14:paraId="3580123C" w14:textId="77777777" w:rsidTr="00B6705B">
        <w:tc>
          <w:tcPr>
            <w:tcW w:w="1509" w:type="pct"/>
          </w:tcPr>
          <w:p w14:paraId="69E0FD40" w14:textId="77777777" w:rsidR="009C67FC" w:rsidRPr="001E7CDA" w:rsidRDefault="009C67FC" w:rsidP="002C7616">
            <w:pPr>
              <w:rPr>
                <w:rFonts w:ascii="Calibri" w:eastAsia="Calibri" w:hAnsi="Calibri"/>
              </w:rPr>
            </w:pPr>
            <w:r w:rsidRPr="001E7CDA">
              <w:rPr>
                <w:rFonts w:ascii="Calibri" w:eastAsia="Calibri" w:hAnsi="Calibri"/>
              </w:rPr>
              <w:t>Pushing/Pulling (R or L)</w:t>
            </w:r>
          </w:p>
        </w:tc>
        <w:tc>
          <w:tcPr>
            <w:tcW w:w="886" w:type="pct"/>
          </w:tcPr>
          <w:p w14:paraId="77607F66" w14:textId="77777777" w:rsidR="009C67FC" w:rsidRPr="001E7CDA" w:rsidRDefault="009C67FC" w:rsidP="00AC62C5">
            <w:pPr>
              <w:jc w:val="center"/>
              <w:rPr>
                <w:rFonts w:ascii="Calibri" w:eastAsia="Calibri" w:hAnsi="Calibri"/>
              </w:rPr>
            </w:pPr>
          </w:p>
        </w:tc>
        <w:tc>
          <w:tcPr>
            <w:tcW w:w="887" w:type="pct"/>
          </w:tcPr>
          <w:p w14:paraId="4C04759F" w14:textId="77777777" w:rsidR="009C67FC" w:rsidRPr="001E7CDA" w:rsidRDefault="00DD4D1B" w:rsidP="002C7616">
            <w:pPr>
              <w:jc w:val="center"/>
              <w:rPr>
                <w:rFonts w:ascii="Calibri" w:eastAsia="Calibri" w:hAnsi="Calibri"/>
              </w:rPr>
            </w:pPr>
            <w:r>
              <w:rPr>
                <w:rFonts w:ascii="Calibri" w:eastAsia="Calibri" w:hAnsi="Calibri"/>
              </w:rPr>
              <w:t>X</w:t>
            </w:r>
          </w:p>
        </w:tc>
        <w:tc>
          <w:tcPr>
            <w:tcW w:w="832" w:type="pct"/>
          </w:tcPr>
          <w:p w14:paraId="6221417B" w14:textId="77777777" w:rsidR="009C67FC" w:rsidRPr="001E7CDA" w:rsidRDefault="009C67FC" w:rsidP="002C7616">
            <w:pPr>
              <w:jc w:val="center"/>
              <w:rPr>
                <w:rFonts w:ascii="Calibri" w:eastAsia="Calibri" w:hAnsi="Calibri"/>
              </w:rPr>
            </w:pPr>
          </w:p>
        </w:tc>
        <w:tc>
          <w:tcPr>
            <w:tcW w:w="886" w:type="pct"/>
          </w:tcPr>
          <w:p w14:paraId="30D9FB07" w14:textId="77777777" w:rsidR="009C67FC" w:rsidRPr="001E7CDA" w:rsidRDefault="009C67FC" w:rsidP="002C7616">
            <w:pPr>
              <w:jc w:val="center"/>
              <w:rPr>
                <w:rFonts w:ascii="Calibri" w:eastAsia="Calibri" w:hAnsi="Calibri"/>
              </w:rPr>
            </w:pPr>
          </w:p>
        </w:tc>
      </w:tr>
      <w:tr w:rsidR="009C67FC" w:rsidRPr="00F3666C" w14:paraId="79373853" w14:textId="77777777" w:rsidTr="00B6705B">
        <w:tc>
          <w:tcPr>
            <w:tcW w:w="1509" w:type="pct"/>
          </w:tcPr>
          <w:p w14:paraId="0D4867B5" w14:textId="77777777" w:rsidR="009C67FC" w:rsidRPr="001E7CDA" w:rsidRDefault="009C67FC" w:rsidP="002C7616">
            <w:pPr>
              <w:rPr>
                <w:rFonts w:ascii="Calibri" w:eastAsia="Calibri" w:hAnsi="Calibri"/>
              </w:rPr>
            </w:pPr>
            <w:r w:rsidRPr="001E7CDA">
              <w:rPr>
                <w:rFonts w:ascii="Calibri" w:eastAsia="Calibri" w:hAnsi="Calibri"/>
              </w:rPr>
              <w:t>Reaching (above/below shoulder level)</w:t>
            </w:r>
          </w:p>
        </w:tc>
        <w:tc>
          <w:tcPr>
            <w:tcW w:w="886" w:type="pct"/>
          </w:tcPr>
          <w:p w14:paraId="2DBF516A" w14:textId="77777777" w:rsidR="009C67FC" w:rsidRPr="001E7CDA" w:rsidRDefault="009C67FC" w:rsidP="002C7616">
            <w:pPr>
              <w:jc w:val="center"/>
              <w:rPr>
                <w:rFonts w:ascii="Calibri" w:eastAsia="Calibri" w:hAnsi="Calibri"/>
              </w:rPr>
            </w:pPr>
          </w:p>
        </w:tc>
        <w:tc>
          <w:tcPr>
            <w:tcW w:w="887" w:type="pct"/>
          </w:tcPr>
          <w:p w14:paraId="1FA30E00" w14:textId="77777777" w:rsidR="009C67FC" w:rsidRPr="001E7CDA" w:rsidRDefault="009C67FC" w:rsidP="002C7616">
            <w:pPr>
              <w:jc w:val="center"/>
              <w:rPr>
                <w:rFonts w:ascii="Calibri" w:eastAsia="Calibri" w:hAnsi="Calibri"/>
              </w:rPr>
            </w:pPr>
          </w:p>
        </w:tc>
        <w:tc>
          <w:tcPr>
            <w:tcW w:w="832" w:type="pct"/>
          </w:tcPr>
          <w:p w14:paraId="4D5CDC35" w14:textId="77777777" w:rsidR="009C67FC" w:rsidRPr="001E7CDA" w:rsidRDefault="00DD4D1B" w:rsidP="002C7616">
            <w:pPr>
              <w:jc w:val="center"/>
              <w:rPr>
                <w:rFonts w:ascii="Calibri" w:eastAsia="Calibri" w:hAnsi="Calibri"/>
              </w:rPr>
            </w:pPr>
            <w:r>
              <w:rPr>
                <w:rFonts w:ascii="Calibri" w:eastAsia="Calibri" w:hAnsi="Calibri"/>
              </w:rPr>
              <w:t>X</w:t>
            </w:r>
          </w:p>
        </w:tc>
        <w:tc>
          <w:tcPr>
            <w:tcW w:w="886" w:type="pct"/>
          </w:tcPr>
          <w:p w14:paraId="7E78BEA8" w14:textId="77777777" w:rsidR="009C67FC" w:rsidRPr="001E7CDA" w:rsidRDefault="009C67FC" w:rsidP="002C7616">
            <w:pPr>
              <w:jc w:val="center"/>
              <w:rPr>
                <w:rFonts w:ascii="Calibri" w:eastAsia="Calibri" w:hAnsi="Calibri"/>
              </w:rPr>
            </w:pPr>
          </w:p>
        </w:tc>
      </w:tr>
      <w:tr w:rsidR="009C67FC" w:rsidRPr="00F3666C" w14:paraId="25CE3605" w14:textId="77777777" w:rsidTr="00B6705B">
        <w:tc>
          <w:tcPr>
            <w:tcW w:w="1509" w:type="pct"/>
          </w:tcPr>
          <w:p w14:paraId="5678CDC0" w14:textId="77777777" w:rsidR="009C67FC" w:rsidRPr="001E7CDA" w:rsidRDefault="009C67FC" w:rsidP="002C7616">
            <w:pPr>
              <w:rPr>
                <w:rFonts w:ascii="Calibri" w:eastAsia="Calibri" w:hAnsi="Calibri"/>
                <w:sz w:val="22"/>
                <w:szCs w:val="22"/>
              </w:rPr>
            </w:pPr>
            <w:r w:rsidRPr="001E7CDA">
              <w:rPr>
                <w:rFonts w:ascii="Calibri" w:eastAsia="Calibri" w:hAnsi="Calibri"/>
                <w:sz w:val="22"/>
                <w:szCs w:val="22"/>
              </w:rPr>
              <w:t>Lifting/Carrying</w:t>
            </w:r>
          </w:p>
        </w:tc>
        <w:tc>
          <w:tcPr>
            <w:tcW w:w="3491" w:type="pct"/>
            <w:gridSpan w:val="4"/>
          </w:tcPr>
          <w:p w14:paraId="2D4AB353" w14:textId="61ACE646" w:rsidR="00DD4D1B" w:rsidRPr="001E7CDA" w:rsidRDefault="00DD4D1B" w:rsidP="00842DEF">
            <w:pPr>
              <w:rPr>
                <w:rFonts w:ascii="Calibri" w:eastAsia="Calibri" w:hAnsi="Calibri"/>
                <w:sz w:val="22"/>
                <w:szCs w:val="22"/>
              </w:rPr>
            </w:pPr>
            <w:r>
              <w:rPr>
                <w:rFonts w:ascii="Calibri" w:eastAsia="Calibri" w:hAnsi="Calibri"/>
                <w:sz w:val="22"/>
                <w:szCs w:val="22"/>
              </w:rPr>
              <w:t xml:space="preserve">The incumbent will </w:t>
            </w:r>
            <w:r w:rsidR="004F218D">
              <w:rPr>
                <w:rFonts w:ascii="Calibri" w:eastAsia="Calibri" w:hAnsi="Calibri"/>
                <w:sz w:val="22"/>
                <w:szCs w:val="22"/>
              </w:rPr>
              <w:t>be required to move and carry IT</w:t>
            </w:r>
            <w:r>
              <w:rPr>
                <w:rFonts w:ascii="Calibri" w:eastAsia="Calibri" w:hAnsi="Calibri"/>
                <w:sz w:val="22"/>
                <w:szCs w:val="22"/>
              </w:rPr>
              <w:t xml:space="preserve"> equipment and/or documentation, up to 20 pounds, on a frequent basis.</w:t>
            </w:r>
          </w:p>
        </w:tc>
      </w:tr>
    </w:tbl>
    <w:p w14:paraId="72FB2080" w14:textId="77777777" w:rsidR="00AC62C5" w:rsidRDefault="00AC62C5" w:rsidP="009C67FC">
      <w:pPr>
        <w:tabs>
          <w:tab w:val="left" w:pos="360"/>
        </w:tabs>
        <w:jc w:val="both"/>
        <w:rPr>
          <w:rFonts w:ascii="Arial" w:hAnsi="Arial" w:cs="Arial"/>
        </w:rPr>
      </w:pPr>
    </w:p>
    <w:p w14:paraId="5F59FC91" w14:textId="77777777" w:rsidR="00842DEF" w:rsidRDefault="00842DEF" w:rsidP="00096119">
      <w:pPr>
        <w:tabs>
          <w:tab w:val="left" w:pos="360"/>
        </w:tabs>
        <w:jc w:val="both"/>
        <w:rPr>
          <w:rFonts w:ascii="Arial" w:hAnsi="Arial" w:cs="Arial"/>
          <w:b/>
        </w:rPr>
      </w:pPr>
    </w:p>
    <w:p w14:paraId="6A60CDDB" w14:textId="77777777" w:rsidR="00842DEF" w:rsidRDefault="00842DEF" w:rsidP="00096119">
      <w:pPr>
        <w:tabs>
          <w:tab w:val="left" w:pos="360"/>
        </w:tabs>
        <w:jc w:val="both"/>
        <w:rPr>
          <w:rFonts w:ascii="Arial" w:hAnsi="Arial" w:cs="Arial"/>
          <w:b/>
        </w:rPr>
      </w:pPr>
    </w:p>
    <w:p w14:paraId="33A880A2" w14:textId="77777777" w:rsidR="00842DEF" w:rsidRDefault="00842DEF" w:rsidP="00096119">
      <w:pPr>
        <w:tabs>
          <w:tab w:val="left" w:pos="360"/>
        </w:tabs>
        <w:jc w:val="both"/>
        <w:rPr>
          <w:rFonts w:ascii="Arial" w:hAnsi="Arial" w:cs="Arial"/>
          <w:b/>
        </w:rPr>
      </w:pPr>
    </w:p>
    <w:p w14:paraId="271AC1AB" w14:textId="1EC62C91" w:rsidR="00096119" w:rsidRPr="00096119" w:rsidRDefault="00096119" w:rsidP="00096119">
      <w:pPr>
        <w:tabs>
          <w:tab w:val="left" w:pos="360"/>
        </w:tabs>
        <w:jc w:val="both"/>
        <w:rPr>
          <w:rFonts w:ascii="Arial" w:hAnsi="Arial" w:cs="Arial"/>
          <w:b/>
        </w:rPr>
      </w:pPr>
      <w:r w:rsidRPr="00096119">
        <w:rPr>
          <w:rFonts w:ascii="Arial" w:hAnsi="Arial" w:cs="Arial"/>
          <w:b/>
        </w:rPr>
        <w:lastRenderedPageBreak/>
        <w:t xml:space="preserve">SECTION </w:t>
      </w:r>
      <w:r w:rsidR="00243E87">
        <w:rPr>
          <w:rFonts w:ascii="Arial" w:hAnsi="Arial" w:cs="Arial"/>
          <w:b/>
        </w:rPr>
        <w:t>J</w:t>
      </w:r>
      <w:r w:rsidRPr="00096119">
        <w:rPr>
          <w:rFonts w:ascii="Arial" w:hAnsi="Arial" w:cs="Arial"/>
          <w:b/>
        </w:rPr>
        <w:t>: SIGNATURE</w:t>
      </w:r>
    </w:p>
    <w:p w14:paraId="488477A4" w14:textId="77777777" w:rsidR="00096119" w:rsidRDefault="00096119" w:rsidP="00096119">
      <w:pPr>
        <w:tabs>
          <w:tab w:val="left" w:pos="360"/>
        </w:tabs>
        <w:jc w:val="both"/>
        <w:rPr>
          <w:rFonts w:ascii="Arial" w:hAnsi="Arial" w:cs="Arial"/>
        </w:rPr>
      </w:pPr>
    </w:p>
    <w:p w14:paraId="1CEEA31A" w14:textId="77777777" w:rsidR="00096119" w:rsidRDefault="00096119" w:rsidP="00096119">
      <w:pPr>
        <w:tabs>
          <w:tab w:val="left" w:pos="360"/>
        </w:tabs>
        <w:jc w:val="both"/>
        <w:rPr>
          <w:rFonts w:ascii="Arial" w:hAnsi="Arial" w:cs="Arial"/>
        </w:rPr>
      </w:pPr>
      <w:r>
        <w:rPr>
          <w:rFonts w:ascii="Arial" w:hAnsi="Arial" w:cs="Arial"/>
        </w:rPr>
        <w:t xml:space="preserve">By signing this document, I acknowledge </w:t>
      </w:r>
      <w:r w:rsidR="00AF272C">
        <w:rPr>
          <w:rFonts w:ascii="Arial" w:hAnsi="Arial" w:cs="Arial"/>
        </w:rPr>
        <w:t xml:space="preserve">I understand all requirements and information stated above </w:t>
      </w:r>
      <w:r>
        <w:rPr>
          <w:rFonts w:ascii="Arial" w:hAnsi="Arial" w:cs="Arial"/>
        </w:rPr>
        <w:t xml:space="preserve">and understand </w:t>
      </w:r>
      <w:r w:rsidR="00AF272C">
        <w:rPr>
          <w:rFonts w:ascii="Arial" w:hAnsi="Arial" w:cs="Arial"/>
        </w:rPr>
        <w:t xml:space="preserve">the </w:t>
      </w:r>
      <w:r>
        <w:rPr>
          <w:rFonts w:ascii="Arial" w:hAnsi="Arial" w:cs="Arial"/>
        </w:rPr>
        <w:t>duties may be modified in accordance with the established job specifications for the class and in conjunction with office needs</w:t>
      </w:r>
      <w:r w:rsidR="0088277D">
        <w:rPr>
          <w:rFonts w:ascii="Arial" w:hAnsi="Arial" w:cs="Arial"/>
        </w:rPr>
        <w:t>,</w:t>
      </w:r>
      <w:r w:rsidR="00AF272C">
        <w:rPr>
          <w:rFonts w:ascii="Arial" w:hAnsi="Arial" w:cs="Arial"/>
        </w:rPr>
        <w:t xml:space="preserve"> and</w:t>
      </w:r>
      <w:r w:rsidR="0088277D">
        <w:rPr>
          <w:rFonts w:ascii="Arial" w:hAnsi="Arial" w:cs="Arial"/>
        </w:rPr>
        <w:t xml:space="preserve"> I </w:t>
      </w:r>
      <w:r w:rsidR="00AF272C">
        <w:rPr>
          <w:rFonts w:ascii="Arial" w:hAnsi="Arial" w:cs="Arial"/>
        </w:rPr>
        <w:t xml:space="preserve">have received a </w:t>
      </w:r>
      <w:r w:rsidR="00AF272C" w:rsidRPr="00A86C07">
        <w:rPr>
          <w:rFonts w:ascii="Arial" w:hAnsi="Arial" w:cs="Arial"/>
        </w:rPr>
        <w:t xml:space="preserve">copy of this </w:t>
      </w:r>
      <w:r w:rsidR="0048513A" w:rsidRPr="00A86C07">
        <w:rPr>
          <w:rFonts w:ascii="Arial" w:hAnsi="Arial" w:cs="Arial"/>
        </w:rPr>
        <w:t>Duty Statement</w:t>
      </w:r>
      <w:r>
        <w:rPr>
          <w:rFonts w:ascii="Arial" w:hAnsi="Arial" w:cs="Arial"/>
        </w:rPr>
        <w:t>.</w:t>
      </w:r>
    </w:p>
    <w:p w14:paraId="09F3CBBB" w14:textId="77777777" w:rsidR="00096119" w:rsidRDefault="00096119" w:rsidP="00096119">
      <w:pPr>
        <w:tabs>
          <w:tab w:val="left" w:pos="360"/>
        </w:tabs>
        <w:jc w:val="both"/>
        <w:rPr>
          <w:rFonts w:ascii="Arial" w:hAnsi="Arial" w:cs="Arial"/>
        </w:rPr>
      </w:pPr>
    </w:p>
    <w:p w14:paraId="68DB69A5" w14:textId="77777777" w:rsidR="00096119" w:rsidRDefault="00096119" w:rsidP="00096119">
      <w:pPr>
        <w:tabs>
          <w:tab w:val="left" w:pos="360"/>
        </w:tabs>
        <w:jc w:val="both"/>
        <w:rPr>
          <w:rFonts w:ascii="Arial" w:hAnsi="Arial" w:cs="Arial"/>
        </w:rPr>
      </w:pPr>
      <w:r>
        <w:rPr>
          <w:rFonts w:ascii="Arial" w:hAnsi="Arial" w:cs="Arial"/>
        </w:rPr>
        <w:t>________________________________________</w:t>
      </w:r>
      <w:r>
        <w:rPr>
          <w:rFonts w:ascii="Arial" w:hAnsi="Arial" w:cs="Arial"/>
        </w:rPr>
        <w:tab/>
        <w:t>_____________________</w:t>
      </w:r>
    </w:p>
    <w:p w14:paraId="4470DF4B" w14:textId="77777777" w:rsidR="00096119" w:rsidRDefault="00096119" w:rsidP="007470B6">
      <w:pPr>
        <w:tabs>
          <w:tab w:val="left" w:pos="360"/>
        </w:tabs>
        <w:jc w:val="both"/>
        <w:rPr>
          <w:rFonts w:ascii="Arial" w:hAnsi="Arial" w:cs="Arial"/>
        </w:rPr>
      </w:pPr>
      <w:r>
        <w:rPr>
          <w:rFonts w:ascii="Arial" w:hAnsi="Arial" w:cs="Arial"/>
        </w:rPr>
        <w:t>Employee’s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39331FDB" w14:textId="77777777" w:rsidR="00DF2A12" w:rsidRDefault="00DF2A12" w:rsidP="007470B6">
      <w:pPr>
        <w:tabs>
          <w:tab w:val="left" w:pos="360"/>
        </w:tabs>
        <w:jc w:val="both"/>
        <w:rPr>
          <w:rFonts w:ascii="Arial" w:hAnsi="Arial" w:cs="Arial"/>
        </w:rPr>
      </w:pPr>
    </w:p>
    <w:p w14:paraId="7959E5B4" w14:textId="77777777" w:rsidR="00272DD4" w:rsidRPr="00B0573F" w:rsidRDefault="00272DD4" w:rsidP="00272DD4">
      <w:pPr>
        <w:tabs>
          <w:tab w:val="left" w:pos="0"/>
        </w:tabs>
        <w:jc w:val="both"/>
        <w:rPr>
          <w:rFonts w:ascii="Arial" w:hAnsi="Arial" w:cs="Arial"/>
        </w:rPr>
      </w:pPr>
      <w:r w:rsidRPr="00B0573F">
        <w:rPr>
          <w:rFonts w:ascii="Arial" w:hAnsi="Arial" w:cs="Arial"/>
        </w:rPr>
        <w:t xml:space="preserve">I have discussed and provided a copy of </w:t>
      </w:r>
      <w:r w:rsidRPr="00A86C07">
        <w:rPr>
          <w:rFonts w:ascii="Arial" w:hAnsi="Arial" w:cs="Arial"/>
        </w:rPr>
        <w:t xml:space="preserve">this </w:t>
      </w:r>
      <w:r w:rsidR="0048513A" w:rsidRPr="00A86C07">
        <w:rPr>
          <w:rFonts w:ascii="Arial" w:hAnsi="Arial" w:cs="Arial"/>
        </w:rPr>
        <w:t xml:space="preserve">Duty Statement </w:t>
      </w:r>
      <w:r w:rsidRPr="00B0573F">
        <w:rPr>
          <w:rFonts w:ascii="Arial" w:hAnsi="Arial" w:cs="Arial"/>
        </w:rPr>
        <w:t>to the employee named above.</w:t>
      </w:r>
    </w:p>
    <w:p w14:paraId="08CE1FBB" w14:textId="77777777" w:rsidR="00F014E9" w:rsidRDefault="00F014E9" w:rsidP="00DF2A12">
      <w:pPr>
        <w:tabs>
          <w:tab w:val="left" w:pos="360"/>
        </w:tabs>
        <w:jc w:val="both"/>
        <w:rPr>
          <w:rFonts w:ascii="Arial" w:hAnsi="Arial" w:cs="Arial"/>
        </w:rPr>
      </w:pPr>
    </w:p>
    <w:p w14:paraId="66A40DCA" w14:textId="77777777" w:rsidR="00DF2A12" w:rsidRDefault="00DF2A12" w:rsidP="00DF2A12">
      <w:pPr>
        <w:tabs>
          <w:tab w:val="left" w:pos="360"/>
        </w:tabs>
        <w:jc w:val="both"/>
        <w:rPr>
          <w:rFonts w:ascii="Arial" w:hAnsi="Arial" w:cs="Arial"/>
        </w:rPr>
      </w:pPr>
      <w:r>
        <w:rPr>
          <w:rFonts w:ascii="Arial" w:hAnsi="Arial" w:cs="Arial"/>
        </w:rPr>
        <w:t>_______________________________________</w:t>
      </w:r>
      <w:r>
        <w:rPr>
          <w:rFonts w:ascii="Arial" w:hAnsi="Arial" w:cs="Arial"/>
        </w:rPr>
        <w:tab/>
        <w:t>_____________________</w:t>
      </w:r>
    </w:p>
    <w:p w14:paraId="3EB1FBD0" w14:textId="77777777" w:rsidR="00DF2A12" w:rsidRPr="00326FBB" w:rsidRDefault="00DF2A12" w:rsidP="007470B6">
      <w:pPr>
        <w:tabs>
          <w:tab w:val="left" w:pos="360"/>
        </w:tabs>
        <w:jc w:val="both"/>
        <w:rPr>
          <w:rFonts w:ascii="Arial" w:hAnsi="Arial" w:cs="Arial"/>
          <w:sz w:val="28"/>
          <w:szCs w:val="28"/>
        </w:rPr>
      </w:pPr>
      <w:r>
        <w:rPr>
          <w:rFonts w:ascii="Arial" w:hAnsi="Arial" w:cs="Arial"/>
        </w:rPr>
        <w:t>Supervisor’s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sectPr w:rsidR="00DF2A12" w:rsidRPr="00326FBB" w:rsidSect="005F33D2">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440" w:left="180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1A509" w14:textId="77777777" w:rsidR="003E58E3" w:rsidRDefault="003E58E3">
      <w:r>
        <w:separator/>
      </w:r>
    </w:p>
  </w:endnote>
  <w:endnote w:type="continuationSeparator" w:id="0">
    <w:p w14:paraId="0D91DAA3" w14:textId="77777777" w:rsidR="003E58E3" w:rsidRDefault="003E5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Times New Roman"/>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E1CFD" w14:textId="77777777" w:rsidR="004C2F40" w:rsidRDefault="004C2F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57F0" w14:textId="77777777" w:rsidR="00003B64" w:rsidRDefault="00003B64" w:rsidP="00003B64"/>
  <w:p w14:paraId="4D685FD0" w14:textId="77777777" w:rsidR="00003B64" w:rsidRPr="00C03606" w:rsidRDefault="00003B64" w:rsidP="00003B64">
    <w:pPr>
      <w:pStyle w:val="Footer"/>
      <w:rPr>
        <w:sz w:val="12"/>
        <w:szCs w:val="12"/>
      </w:rPr>
    </w:pPr>
    <w:r w:rsidRPr="00C03606">
      <w:rPr>
        <w:sz w:val="12"/>
        <w:szCs w:val="12"/>
      </w:rPr>
      <w:t xml:space="preserve">Rev. </w:t>
    </w:r>
    <w:r w:rsidR="00C03606" w:rsidRPr="00C03606">
      <w:rPr>
        <w:sz w:val="12"/>
        <w:szCs w:val="12"/>
      </w:rPr>
      <w:t>02/17</w:t>
    </w:r>
  </w:p>
  <w:p w14:paraId="38308F4C" w14:textId="77777777" w:rsidR="00CB3812" w:rsidRDefault="00CB3812" w:rsidP="00003B64">
    <w:pPr>
      <w:pStyle w:val="Footer"/>
    </w:pPr>
  </w:p>
  <w:p w14:paraId="39F61D31" w14:textId="77777777" w:rsidR="00513FEC" w:rsidRDefault="00513FEC" w:rsidP="00003B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1884" w14:textId="77777777" w:rsidR="000B75BD" w:rsidRPr="00C03606" w:rsidRDefault="000B75BD">
    <w:pPr>
      <w:pStyle w:val="Footer"/>
      <w:rPr>
        <w:sz w:val="12"/>
        <w:szCs w:val="12"/>
      </w:rPr>
    </w:pPr>
    <w:r w:rsidRPr="00C03606">
      <w:rPr>
        <w:sz w:val="12"/>
        <w:szCs w:val="12"/>
      </w:rPr>
      <w:t>R</w:t>
    </w:r>
    <w:r w:rsidR="00717307" w:rsidRPr="00C03606">
      <w:rPr>
        <w:sz w:val="12"/>
        <w:szCs w:val="12"/>
      </w:rPr>
      <w:t xml:space="preserve">ev. </w:t>
    </w:r>
    <w:r w:rsidR="00C03606" w:rsidRPr="00C03606">
      <w:rPr>
        <w:sz w:val="12"/>
        <w:szCs w:val="12"/>
      </w:rPr>
      <w:t>02/17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63124" w14:textId="77777777" w:rsidR="003E58E3" w:rsidRDefault="003E58E3">
      <w:r>
        <w:separator/>
      </w:r>
    </w:p>
  </w:footnote>
  <w:footnote w:type="continuationSeparator" w:id="0">
    <w:p w14:paraId="5C1B38B9" w14:textId="77777777" w:rsidR="003E58E3" w:rsidRDefault="003E5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65EC" w14:textId="77777777" w:rsidR="004C2F40" w:rsidRDefault="004C2F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5DEE" w14:textId="7646262C" w:rsidR="00DF2A12" w:rsidRDefault="00842DEF" w:rsidP="00003B64">
    <w:r>
      <w:t>051-340-1402-</w:t>
    </w:r>
    <w:r w:rsidR="002A0617">
      <w:t>005</w:t>
    </w:r>
    <w:r>
      <w:tab/>
    </w:r>
    <w:r>
      <w:tab/>
    </w:r>
    <w:r w:rsidR="004C2F40">
      <w:t xml:space="preserve">                                                       </w:t>
    </w:r>
    <w:r>
      <w:tab/>
      <w:t xml:space="preserve">    January 31, 2018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E6EB" w14:textId="77777777" w:rsidR="004C2F40" w:rsidRDefault="004C2F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5823E5"/>
    <w:multiLevelType w:val="hybridMultilevel"/>
    <w:tmpl w:val="00C4D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86185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BB"/>
    <w:rsid w:val="00003B64"/>
    <w:rsid w:val="000109BC"/>
    <w:rsid w:val="00024E93"/>
    <w:rsid w:val="000375BC"/>
    <w:rsid w:val="00051A8C"/>
    <w:rsid w:val="00052BDC"/>
    <w:rsid w:val="00053CA3"/>
    <w:rsid w:val="000603A9"/>
    <w:rsid w:val="0006731E"/>
    <w:rsid w:val="00093DBE"/>
    <w:rsid w:val="00096119"/>
    <w:rsid w:val="000A276D"/>
    <w:rsid w:val="000B75BD"/>
    <w:rsid w:val="000C0D94"/>
    <w:rsid w:val="000C1C6A"/>
    <w:rsid w:val="000C7C6D"/>
    <w:rsid w:val="000E3124"/>
    <w:rsid w:val="0010360D"/>
    <w:rsid w:val="001042C5"/>
    <w:rsid w:val="001411DD"/>
    <w:rsid w:val="00180253"/>
    <w:rsid w:val="001808D5"/>
    <w:rsid w:val="001A5745"/>
    <w:rsid w:val="001A5D86"/>
    <w:rsid w:val="001B4316"/>
    <w:rsid w:val="001E7CDA"/>
    <w:rsid w:val="001F0B1A"/>
    <w:rsid w:val="002001CC"/>
    <w:rsid w:val="00202457"/>
    <w:rsid w:val="00203F92"/>
    <w:rsid w:val="00204488"/>
    <w:rsid w:val="00205136"/>
    <w:rsid w:val="00216FDC"/>
    <w:rsid w:val="0022314C"/>
    <w:rsid w:val="002236C0"/>
    <w:rsid w:val="002327D2"/>
    <w:rsid w:val="00235A55"/>
    <w:rsid w:val="00243E87"/>
    <w:rsid w:val="00247A7A"/>
    <w:rsid w:val="0026025E"/>
    <w:rsid w:val="0026465C"/>
    <w:rsid w:val="00272DD4"/>
    <w:rsid w:val="00273A57"/>
    <w:rsid w:val="002A0617"/>
    <w:rsid w:val="002A365C"/>
    <w:rsid w:val="002D102B"/>
    <w:rsid w:val="002D2AA5"/>
    <w:rsid w:val="002E6D8D"/>
    <w:rsid w:val="002F76CB"/>
    <w:rsid w:val="00315878"/>
    <w:rsid w:val="00315BE1"/>
    <w:rsid w:val="003247C6"/>
    <w:rsid w:val="00326FBB"/>
    <w:rsid w:val="003317C1"/>
    <w:rsid w:val="00345711"/>
    <w:rsid w:val="0035695A"/>
    <w:rsid w:val="00364E87"/>
    <w:rsid w:val="00394DE5"/>
    <w:rsid w:val="003A3CA1"/>
    <w:rsid w:val="003B58AD"/>
    <w:rsid w:val="003B7D4D"/>
    <w:rsid w:val="003C6A9F"/>
    <w:rsid w:val="003D33BA"/>
    <w:rsid w:val="003E58E3"/>
    <w:rsid w:val="00415378"/>
    <w:rsid w:val="00431210"/>
    <w:rsid w:val="004320D2"/>
    <w:rsid w:val="0044061B"/>
    <w:rsid w:val="00441DB7"/>
    <w:rsid w:val="00443AA6"/>
    <w:rsid w:val="00462EEC"/>
    <w:rsid w:val="00465D4F"/>
    <w:rsid w:val="00481BEB"/>
    <w:rsid w:val="0048513A"/>
    <w:rsid w:val="00493EC9"/>
    <w:rsid w:val="004A16E2"/>
    <w:rsid w:val="004C2F40"/>
    <w:rsid w:val="004C7FBF"/>
    <w:rsid w:val="004F218D"/>
    <w:rsid w:val="00504060"/>
    <w:rsid w:val="00512817"/>
    <w:rsid w:val="00513FEC"/>
    <w:rsid w:val="005355B2"/>
    <w:rsid w:val="00565E9C"/>
    <w:rsid w:val="005818D4"/>
    <w:rsid w:val="0058756F"/>
    <w:rsid w:val="00594ABE"/>
    <w:rsid w:val="005A7C06"/>
    <w:rsid w:val="005C1F7C"/>
    <w:rsid w:val="005C30A5"/>
    <w:rsid w:val="005D09B0"/>
    <w:rsid w:val="005D34AB"/>
    <w:rsid w:val="005E33C3"/>
    <w:rsid w:val="005E5016"/>
    <w:rsid w:val="005F33D2"/>
    <w:rsid w:val="006120AB"/>
    <w:rsid w:val="00613D76"/>
    <w:rsid w:val="0061405C"/>
    <w:rsid w:val="00621426"/>
    <w:rsid w:val="00623D40"/>
    <w:rsid w:val="0062453C"/>
    <w:rsid w:val="00636D6C"/>
    <w:rsid w:val="00654883"/>
    <w:rsid w:val="00661C35"/>
    <w:rsid w:val="006624ED"/>
    <w:rsid w:val="00681552"/>
    <w:rsid w:val="00686633"/>
    <w:rsid w:val="006867E6"/>
    <w:rsid w:val="00686B9A"/>
    <w:rsid w:val="00690C3F"/>
    <w:rsid w:val="00691964"/>
    <w:rsid w:val="00694463"/>
    <w:rsid w:val="00694C4B"/>
    <w:rsid w:val="006A4BB5"/>
    <w:rsid w:val="006A62CB"/>
    <w:rsid w:val="006B47C6"/>
    <w:rsid w:val="006C24CB"/>
    <w:rsid w:val="00704944"/>
    <w:rsid w:val="007073F6"/>
    <w:rsid w:val="00717307"/>
    <w:rsid w:val="0072134A"/>
    <w:rsid w:val="007256FB"/>
    <w:rsid w:val="007470B6"/>
    <w:rsid w:val="00753EFB"/>
    <w:rsid w:val="00756901"/>
    <w:rsid w:val="007633CA"/>
    <w:rsid w:val="00763468"/>
    <w:rsid w:val="00763D00"/>
    <w:rsid w:val="00776436"/>
    <w:rsid w:val="007A3942"/>
    <w:rsid w:val="007B0316"/>
    <w:rsid w:val="007C4098"/>
    <w:rsid w:val="007C49AF"/>
    <w:rsid w:val="007E62D7"/>
    <w:rsid w:val="007F2A5A"/>
    <w:rsid w:val="007F37A3"/>
    <w:rsid w:val="008066B1"/>
    <w:rsid w:val="00812211"/>
    <w:rsid w:val="00815D1E"/>
    <w:rsid w:val="00832A5D"/>
    <w:rsid w:val="00834B6A"/>
    <w:rsid w:val="00835B08"/>
    <w:rsid w:val="00842DEF"/>
    <w:rsid w:val="00854FC8"/>
    <w:rsid w:val="00860310"/>
    <w:rsid w:val="00861653"/>
    <w:rsid w:val="00867D7B"/>
    <w:rsid w:val="008818DB"/>
    <w:rsid w:val="0088277D"/>
    <w:rsid w:val="008856ED"/>
    <w:rsid w:val="008A13CA"/>
    <w:rsid w:val="008A5A64"/>
    <w:rsid w:val="008B49C2"/>
    <w:rsid w:val="008C1963"/>
    <w:rsid w:val="008C59E1"/>
    <w:rsid w:val="008D3AAD"/>
    <w:rsid w:val="008D3F85"/>
    <w:rsid w:val="008D680A"/>
    <w:rsid w:val="008E4ADE"/>
    <w:rsid w:val="00901AFE"/>
    <w:rsid w:val="00953DCA"/>
    <w:rsid w:val="00956F69"/>
    <w:rsid w:val="00990EB6"/>
    <w:rsid w:val="009C1063"/>
    <w:rsid w:val="009C67FC"/>
    <w:rsid w:val="009C77DE"/>
    <w:rsid w:val="009E2B93"/>
    <w:rsid w:val="009E6F48"/>
    <w:rsid w:val="009E7B4D"/>
    <w:rsid w:val="009F0B5A"/>
    <w:rsid w:val="00A10437"/>
    <w:rsid w:val="00A123AB"/>
    <w:rsid w:val="00A24168"/>
    <w:rsid w:val="00A323DA"/>
    <w:rsid w:val="00A4570F"/>
    <w:rsid w:val="00A5038A"/>
    <w:rsid w:val="00A6371C"/>
    <w:rsid w:val="00A70F62"/>
    <w:rsid w:val="00A71580"/>
    <w:rsid w:val="00A83CC3"/>
    <w:rsid w:val="00A85778"/>
    <w:rsid w:val="00A8613A"/>
    <w:rsid w:val="00A864FD"/>
    <w:rsid w:val="00A86C07"/>
    <w:rsid w:val="00A870B2"/>
    <w:rsid w:val="00AA3C67"/>
    <w:rsid w:val="00AB0E0B"/>
    <w:rsid w:val="00AB4183"/>
    <w:rsid w:val="00AB7008"/>
    <w:rsid w:val="00AC1CFC"/>
    <w:rsid w:val="00AC2668"/>
    <w:rsid w:val="00AC27BC"/>
    <w:rsid w:val="00AC62C5"/>
    <w:rsid w:val="00AD1B4E"/>
    <w:rsid w:val="00AE0221"/>
    <w:rsid w:val="00AF272C"/>
    <w:rsid w:val="00B00EE6"/>
    <w:rsid w:val="00B37B00"/>
    <w:rsid w:val="00B46D20"/>
    <w:rsid w:val="00B6071D"/>
    <w:rsid w:val="00B6705B"/>
    <w:rsid w:val="00B734A0"/>
    <w:rsid w:val="00B73B39"/>
    <w:rsid w:val="00B932E6"/>
    <w:rsid w:val="00BA5647"/>
    <w:rsid w:val="00BC262B"/>
    <w:rsid w:val="00BC282F"/>
    <w:rsid w:val="00BD1EF8"/>
    <w:rsid w:val="00BD4FE6"/>
    <w:rsid w:val="00C03606"/>
    <w:rsid w:val="00C07867"/>
    <w:rsid w:val="00C32498"/>
    <w:rsid w:val="00C407F6"/>
    <w:rsid w:val="00C46FB7"/>
    <w:rsid w:val="00C75186"/>
    <w:rsid w:val="00C81069"/>
    <w:rsid w:val="00C84047"/>
    <w:rsid w:val="00C94C2E"/>
    <w:rsid w:val="00CA3A7E"/>
    <w:rsid w:val="00CB3812"/>
    <w:rsid w:val="00CD3810"/>
    <w:rsid w:val="00CD73C8"/>
    <w:rsid w:val="00CF16AD"/>
    <w:rsid w:val="00D02EA4"/>
    <w:rsid w:val="00D06EDC"/>
    <w:rsid w:val="00D073F1"/>
    <w:rsid w:val="00D120DA"/>
    <w:rsid w:val="00D14BDB"/>
    <w:rsid w:val="00D17946"/>
    <w:rsid w:val="00D25F5D"/>
    <w:rsid w:val="00D3099E"/>
    <w:rsid w:val="00D34F64"/>
    <w:rsid w:val="00D37D71"/>
    <w:rsid w:val="00D57044"/>
    <w:rsid w:val="00D80973"/>
    <w:rsid w:val="00D929D3"/>
    <w:rsid w:val="00DA6B86"/>
    <w:rsid w:val="00DA790D"/>
    <w:rsid w:val="00DB41E0"/>
    <w:rsid w:val="00DB7B4F"/>
    <w:rsid w:val="00DD3A65"/>
    <w:rsid w:val="00DD4D1B"/>
    <w:rsid w:val="00DE152E"/>
    <w:rsid w:val="00DE7A5D"/>
    <w:rsid w:val="00DF2A12"/>
    <w:rsid w:val="00DF4270"/>
    <w:rsid w:val="00E00085"/>
    <w:rsid w:val="00E00A9F"/>
    <w:rsid w:val="00E03466"/>
    <w:rsid w:val="00E14AEB"/>
    <w:rsid w:val="00E15586"/>
    <w:rsid w:val="00E45144"/>
    <w:rsid w:val="00E61515"/>
    <w:rsid w:val="00E714B4"/>
    <w:rsid w:val="00E73AE8"/>
    <w:rsid w:val="00E80F60"/>
    <w:rsid w:val="00E83BA4"/>
    <w:rsid w:val="00EB5757"/>
    <w:rsid w:val="00EE256F"/>
    <w:rsid w:val="00EF4FB0"/>
    <w:rsid w:val="00F014E9"/>
    <w:rsid w:val="00F01952"/>
    <w:rsid w:val="00F10EF5"/>
    <w:rsid w:val="00F57F20"/>
    <w:rsid w:val="00F636FF"/>
    <w:rsid w:val="00F637FD"/>
    <w:rsid w:val="00F67385"/>
    <w:rsid w:val="00F748C7"/>
    <w:rsid w:val="00F7680A"/>
    <w:rsid w:val="00F832D8"/>
    <w:rsid w:val="00F84DE8"/>
    <w:rsid w:val="00FA42EC"/>
    <w:rsid w:val="00FB38D4"/>
    <w:rsid w:val="00FB6BDE"/>
    <w:rsid w:val="00FC0490"/>
    <w:rsid w:val="00FD07B0"/>
    <w:rsid w:val="00FD55BB"/>
    <w:rsid w:val="00FF10AF"/>
    <w:rsid w:val="00FF11A5"/>
    <w:rsid w:val="00FF3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A14B45"/>
  <w15:chartTrackingRefBased/>
  <w15:docId w15:val="{BD2FBE78-5F5A-41D9-8E25-5309A791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6119"/>
    <w:pPr>
      <w:tabs>
        <w:tab w:val="center" w:pos="4320"/>
        <w:tab w:val="right" w:pos="8640"/>
      </w:tabs>
    </w:pPr>
  </w:style>
  <w:style w:type="paragraph" w:styleId="Footer">
    <w:name w:val="footer"/>
    <w:basedOn w:val="Normal"/>
    <w:rsid w:val="00096119"/>
    <w:pPr>
      <w:tabs>
        <w:tab w:val="center" w:pos="4320"/>
        <w:tab w:val="right" w:pos="8640"/>
      </w:tabs>
    </w:pPr>
  </w:style>
  <w:style w:type="character" w:styleId="PageNumber">
    <w:name w:val="page number"/>
    <w:basedOn w:val="DefaultParagraphFont"/>
    <w:rsid w:val="00096119"/>
  </w:style>
  <w:style w:type="table" w:styleId="TableGrid">
    <w:name w:val="Table Grid"/>
    <w:basedOn w:val="TableNormal"/>
    <w:uiPriority w:val="59"/>
    <w:rsid w:val="00834B6A"/>
    <w:pPr>
      <w:jc w:val="center"/>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B7008"/>
    <w:rPr>
      <w:rFonts w:ascii="Segoe UI" w:hAnsi="Segoe UI" w:cs="Segoe UI"/>
      <w:sz w:val="18"/>
      <w:szCs w:val="18"/>
    </w:rPr>
  </w:style>
  <w:style w:type="character" w:customStyle="1" w:styleId="BalloonTextChar">
    <w:name w:val="Balloon Text Char"/>
    <w:link w:val="BalloonText"/>
    <w:rsid w:val="00AB7008"/>
    <w:rPr>
      <w:rFonts w:ascii="Segoe UI" w:hAnsi="Segoe UI" w:cs="Segoe UI"/>
      <w:sz w:val="18"/>
      <w:szCs w:val="18"/>
    </w:rPr>
  </w:style>
  <w:style w:type="paragraph" w:customStyle="1" w:styleId="chr-rte-element-p1">
    <w:name w:val="chr-rte-element-p1"/>
    <w:basedOn w:val="Normal"/>
    <w:rsid w:val="00FD07B0"/>
    <w:pPr>
      <w:spacing w:before="100" w:beforeAutospacing="1" w:after="100" w:afterAutospacing="1"/>
    </w:pPr>
    <w:rPr>
      <w:rFonts w:ascii="Source Sans Pro" w:hAnsi="Source Sans Pro"/>
      <w:color w:val="000000"/>
    </w:rPr>
  </w:style>
  <w:style w:type="paragraph" w:styleId="ListParagraph">
    <w:name w:val="List Paragraph"/>
    <w:basedOn w:val="Normal"/>
    <w:uiPriority w:val="34"/>
    <w:qFormat/>
    <w:rsid w:val="00465D4F"/>
    <w:pPr>
      <w:ind w:left="720"/>
      <w:contextualSpacing/>
    </w:pPr>
  </w:style>
  <w:style w:type="character" w:styleId="CommentReference">
    <w:name w:val="annotation reference"/>
    <w:basedOn w:val="DefaultParagraphFont"/>
    <w:rsid w:val="007256FB"/>
    <w:rPr>
      <w:sz w:val="16"/>
      <w:szCs w:val="16"/>
    </w:rPr>
  </w:style>
  <w:style w:type="paragraph" w:styleId="CommentText">
    <w:name w:val="annotation text"/>
    <w:basedOn w:val="Normal"/>
    <w:link w:val="CommentTextChar"/>
    <w:rsid w:val="007256FB"/>
    <w:rPr>
      <w:sz w:val="20"/>
      <w:szCs w:val="20"/>
    </w:rPr>
  </w:style>
  <w:style w:type="character" w:customStyle="1" w:styleId="CommentTextChar">
    <w:name w:val="Comment Text Char"/>
    <w:basedOn w:val="DefaultParagraphFont"/>
    <w:link w:val="CommentText"/>
    <w:rsid w:val="007256FB"/>
  </w:style>
  <w:style w:type="paragraph" w:styleId="CommentSubject">
    <w:name w:val="annotation subject"/>
    <w:basedOn w:val="CommentText"/>
    <w:next w:val="CommentText"/>
    <w:link w:val="CommentSubjectChar"/>
    <w:rsid w:val="007256FB"/>
    <w:rPr>
      <w:b/>
      <w:bCs/>
    </w:rPr>
  </w:style>
  <w:style w:type="character" w:customStyle="1" w:styleId="CommentSubjectChar">
    <w:name w:val="Comment Subject Char"/>
    <w:basedOn w:val="CommentTextChar"/>
    <w:link w:val="CommentSubject"/>
    <w:rsid w:val="007256FB"/>
    <w:rPr>
      <w:b/>
      <w:bCs/>
    </w:rPr>
  </w:style>
  <w:style w:type="paragraph" w:styleId="BodyTextIndent3">
    <w:name w:val="Body Text Indent 3"/>
    <w:basedOn w:val="Normal"/>
    <w:link w:val="BodyTextIndent3Char"/>
    <w:rsid w:val="00431210"/>
    <w:pPr>
      <w:spacing w:after="120"/>
      <w:ind w:left="360"/>
    </w:pPr>
    <w:rPr>
      <w:sz w:val="16"/>
      <w:szCs w:val="16"/>
    </w:rPr>
  </w:style>
  <w:style w:type="character" w:customStyle="1" w:styleId="BodyTextIndent3Char">
    <w:name w:val="Body Text Indent 3 Char"/>
    <w:basedOn w:val="DefaultParagraphFont"/>
    <w:link w:val="BodyTextIndent3"/>
    <w:rsid w:val="0043121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762191">
      <w:bodyDiv w:val="1"/>
      <w:marLeft w:val="0"/>
      <w:marRight w:val="0"/>
      <w:marTop w:val="0"/>
      <w:marBottom w:val="0"/>
      <w:divBdr>
        <w:top w:val="none" w:sz="0" w:space="0" w:color="auto"/>
        <w:left w:val="none" w:sz="0" w:space="0" w:color="auto"/>
        <w:bottom w:val="none" w:sz="0" w:space="0" w:color="auto"/>
        <w:right w:val="none" w:sz="0" w:space="0" w:color="auto"/>
      </w:divBdr>
    </w:div>
    <w:div w:id="125305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5ECEF-E6E9-4B73-BE8D-D36509687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1727</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SCO Internal Form</vt:lpstr>
    </vt:vector>
  </TitlesOfParts>
  <Manager>SCO Forms Coordinator</Manager>
  <Company>State Controller's Office</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 Internal Form</dc:title>
  <dc:subject>Duty Form (blank)</dc:subject>
  <dc:creator>Division of Admin /HR</dc:creator>
  <cp:keywords>Duty Statement; Blank duty statment; duty statement blank</cp:keywords>
  <cp:lastModifiedBy>Wang, Joyeh</cp:lastModifiedBy>
  <cp:revision>4</cp:revision>
  <cp:lastPrinted>2018-05-24T21:47:00Z</cp:lastPrinted>
  <dcterms:created xsi:type="dcterms:W3CDTF">2026-10-13T22:32:00Z</dcterms:created>
  <dcterms:modified xsi:type="dcterms:W3CDTF">2026-10-29T17:19:00Z</dcterms:modified>
  <cp:category>SCO Internal Forms</cp:category>
</cp:coreProperties>
</file>