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8" w:type="dxa"/>
        <w:jc w:val="center"/>
        <w:tblCellMar>
          <w:top w:w="58" w:type="dxa"/>
          <w:bottom w:w="58" w:type="dxa"/>
        </w:tblCellMar>
        <w:tblLook w:val="04A0" w:firstRow="1" w:lastRow="0" w:firstColumn="1" w:lastColumn="0" w:noHBand="0" w:noVBand="1"/>
      </w:tblPr>
      <w:tblGrid>
        <w:gridCol w:w="1438"/>
        <w:gridCol w:w="3050"/>
        <w:gridCol w:w="905"/>
        <w:gridCol w:w="1371"/>
        <w:gridCol w:w="1348"/>
        <w:gridCol w:w="670"/>
        <w:gridCol w:w="341"/>
        <w:gridCol w:w="337"/>
        <w:gridCol w:w="270"/>
        <w:gridCol w:w="1078"/>
      </w:tblGrid>
      <w:tr w:rsidR="002E1CA3" w:rsidRPr="002E1CA3" w14:paraId="2CED1C0D" w14:textId="77777777" w:rsidTr="00F26AB8">
        <w:trPr>
          <w:jc w:val="center"/>
        </w:trPr>
        <w:tc>
          <w:tcPr>
            <w:tcW w:w="8780" w:type="dxa"/>
            <w:gridSpan w:val="6"/>
            <w:tcBorders>
              <w:top w:val="nil"/>
              <w:left w:val="nil"/>
              <w:bottom w:val="nil"/>
            </w:tcBorders>
          </w:tcPr>
          <w:p w14:paraId="4E6DB626" w14:textId="662BCF27" w:rsidR="005943C7" w:rsidRPr="002E1CA3" w:rsidRDefault="005943C7" w:rsidP="007E7AE7">
            <w:pPr>
              <w:jc w:val="both"/>
              <w:rPr>
                <w:b/>
                <w:sz w:val="24"/>
                <w:szCs w:val="24"/>
              </w:rPr>
            </w:pPr>
            <w:r w:rsidRPr="002E1CA3">
              <w:rPr>
                <w:b/>
                <w:sz w:val="24"/>
                <w:szCs w:val="24"/>
              </w:rPr>
              <w:t>CALIFORNIA DEPARTMENT OF CORRECTIONS AND REHABILITATION</w:t>
            </w:r>
            <w:r w:rsidR="00897AF6">
              <w:rPr>
                <w:b/>
                <w:sz w:val="24"/>
                <w:szCs w:val="24"/>
              </w:rPr>
              <w:t xml:space="preserve"> </w:t>
            </w:r>
          </w:p>
        </w:tc>
        <w:tc>
          <w:tcPr>
            <w:tcW w:w="341" w:type="dxa"/>
            <w:tcBorders>
              <w:top w:val="single" w:sz="4" w:space="0" w:color="auto"/>
              <w:bottom w:val="single" w:sz="4" w:space="0" w:color="auto"/>
            </w:tcBorders>
          </w:tcPr>
          <w:p w14:paraId="61F1ACA4" w14:textId="77777777" w:rsidR="005943C7" w:rsidRPr="002E1CA3" w:rsidRDefault="005943C7" w:rsidP="007E7AE7">
            <w:pPr>
              <w:jc w:val="both"/>
              <w:rPr>
                <w:sz w:val="24"/>
                <w:szCs w:val="24"/>
              </w:rPr>
            </w:pPr>
          </w:p>
        </w:tc>
        <w:tc>
          <w:tcPr>
            <w:tcW w:w="1687" w:type="dxa"/>
            <w:gridSpan w:val="3"/>
            <w:tcBorders>
              <w:top w:val="nil"/>
              <w:bottom w:val="nil"/>
              <w:right w:val="nil"/>
            </w:tcBorders>
          </w:tcPr>
          <w:p w14:paraId="0F78EB72" w14:textId="77777777" w:rsidR="005943C7" w:rsidRPr="002E1CA3" w:rsidRDefault="005943C7" w:rsidP="007E7AE7">
            <w:pPr>
              <w:jc w:val="both"/>
              <w:rPr>
                <w:sz w:val="24"/>
                <w:szCs w:val="24"/>
              </w:rPr>
            </w:pPr>
            <w:r w:rsidRPr="002E1CA3">
              <w:rPr>
                <w:sz w:val="24"/>
                <w:szCs w:val="24"/>
              </w:rPr>
              <w:t>PROPOSED</w:t>
            </w:r>
          </w:p>
        </w:tc>
      </w:tr>
      <w:tr w:rsidR="002E1CA3" w:rsidRPr="002E1CA3" w14:paraId="05CBA305" w14:textId="77777777" w:rsidTr="00F26AB8">
        <w:trPr>
          <w:jc w:val="center"/>
        </w:trPr>
        <w:tc>
          <w:tcPr>
            <w:tcW w:w="5405" w:type="dxa"/>
            <w:gridSpan w:val="3"/>
            <w:tcBorders>
              <w:top w:val="nil"/>
              <w:left w:val="nil"/>
              <w:bottom w:val="nil"/>
              <w:right w:val="nil"/>
            </w:tcBorders>
          </w:tcPr>
          <w:p w14:paraId="1F59FBF0" w14:textId="1A010A32" w:rsidR="00CD0D6A" w:rsidRPr="002E1CA3" w:rsidRDefault="005943C7" w:rsidP="007E7AE7">
            <w:pPr>
              <w:jc w:val="both"/>
              <w:rPr>
                <w:sz w:val="20"/>
                <w:szCs w:val="20"/>
              </w:rPr>
            </w:pPr>
            <w:r w:rsidRPr="002E1CA3">
              <w:rPr>
                <w:sz w:val="20"/>
                <w:szCs w:val="20"/>
              </w:rPr>
              <w:t>POSITION DUTY STATEMENT</w:t>
            </w:r>
            <w:r w:rsidR="0066790C">
              <w:rPr>
                <w:sz w:val="20"/>
                <w:szCs w:val="20"/>
              </w:rPr>
              <w:t xml:space="preserve"> - General</w:t>
            </w:r>
          </w:p>
        </w:tc>
        <w:tc>
          <w:tcPr>
            <w:tcW w:w="5403" w:type="dxa"/>
            <w:gridSpan w:val="7"/>
            <w:tcBorders>
              <w:top w:val="nil"/>
              <w:left w:val="nil"/>
              <w:bottom w:val="nil"/>
              <w:right w:val="nil"/>
            </w:tcBorders>
          </w:tcPr>
          <w:p w14:paraId="5A22D82A" w14:textId="77777777" w:rsidR="00CD0D6A" w:rsidRPr="002E1CA3" w:rsidRDefault="00CD0D6A" w:rsidP="007E7AE7">
            <w:pPr>
              <w:jc w:val="both"/>
              <w:rPr>
                <w:sz w:val="24"/>
                <w:szCs w:val="24"/>
              </w:rPr>
            </w:pPr>
          </w:p>
        </w:tc>
      </w:tr>
      <w:tr w:rsidR="002E1CA3" w:rsidRPr="002E1CA3" w14:paraId="39CA46A1" w14:textId="77777777" w:rsidTr="00F26AB8">
        <w:trPr>
          <w:jc w:val="center"/>
        </w:trPr>
        <w:tc>
          <w:tcPr>
            <w:tcW w:w="5405" w:type="dxa"/>
            <w:gridSpan w:val="3"/>
            <w:tcBorders>
              <w:top w:val="nil"/>
              <w:left w:val="nil"/>
              <w:bottom w:val="nil"/>
              <w:right w:val="nil"/>
            </w:tcBorders>
          </w:tcPr>
          <w:p w14:paraId="7039AF89" w14:textId="77777777" w:rsidR="00CD0D6A" w:rsidRPr="002E1CA3" w:rsidRDefault="00CD0D6A" w:rsidP="007E7AE7">
            <w:pPr>
              <w:jc w:val="both"/>
              <w:rPr>
                <w:sz w:val="24"/>
                <w:szCs w:val="24"/>
              </w:rPr>
            </w:pPr>
          </w:p>
        </w:tc>
        <w:tc>
          <w:tcPr>
            <w:tcW w:w="3375" w:type="dxa"/>
            <w:gridSpan w:val="3"/>
            <w:tcBorders>
              <w:top w:val="nil"/>
              <w:left w:val="nil"/>
              <w:bottom w:val="nil"/>
            </w:tcBorders>
          </w:tcPr>
          <w:p w14:paraId="701007DD" w14:textId="77777777" w:rsidR="00CD0D6A" w:rsidRPr="002E1CA3" w:rsidRDefault="00CD0D6A" w:rsidP="007E7AE7">
            <w:pPr>
              <w:jc w:val="both"/>
              <w:rPr>
                <w:sz w:val="24"/>
                <w:szCs w:val="24"/>
              </w:rPr>
            </w:pPr>
          </w:p>
        </w:tc>
        <w:tc>
          <w:tcPr>
            <w:tcW w:w="341" w:type="dxa"/>
            <w:tcBorders>
              <w:top w:val="single" w:sz="4" w:space="0" w:color="auto"/>
              <w:bottom w:val="single" w:sz="4" w:space="0" w:color="auto"/>
            </w:tcBorders>
          </w:tcPr>
          <w:p w14:paraId="320A951C" w14:textId="0F2FB520" w:rsidR="00CD0D6A" w:rsidRPr="002E1CA3" w:rsidRDefault="0088269D" w:rsidP="007E7AE7">
            <w:pPr>
              <w:jc w:val="both"/>
              <w:rPr>
                <w:sz w:val="24"/>
                <w:szCs w:val="24"/>
              </w:rPr>
            </w:pPr>
            <w:r>
              <w:rPr>
                <w:sz w:val="24"/>
                <w:szCs w:val="24"/>
              </w:rPr>
              <w:t>X</w:t>
            </w:r>
          </w:p>
        </w:tc>
        <w:tc>
          <w:tcPr>
            <w:tcW w:w="1687" w:type="dxa"/>
            <w:gridSpan w:val="3"/>
            <w:tcBorders>
              <w:top w:val="nil"/>
              <w:bottom w:val="nil"/>
              <w:right w:val="nil"/>
            </w:tcBorders>
          </w:tcPr>
          <w:p w14:paraId="5B071555" w14:textId="77777777" w:rsidR="00CD0D6A" w:rsidRPr="002E1CA3" w:rsidRDefault="00CD0D6A" w:rsidP="007E7AE7">
            <w:pPr>
              <w:jc w:val="both"/>
              <w:rPr>
                <w:sz w:val="24"/>
                <w:szCs w:val="24"/>
              </w:rPr>
            </w:pPr>
            <w:r w:rsidRPr="002E1CA3">
              <w:rPr>
                <w:sz w:val="24"/>
                <w:szCs w:val="24"/>
              </w:rPr>
              <w:t>CURRENT</w:t>
            </w:r>
          </w:p>
        </w:tc>
      </w:tr>
      <w:tr w:rsidR="002E1CA3" w:rsidRPr="002E1CA3" w14:paraId="0FA26A8C" w14:textId="77777777" w:rsidTr="00AA56B2">
        <w:trPr>
          <w:trHeight w:val="24"/>
          <w:jc w:val="center"/>
        </w:trPr>
        <w:tc>
          <w:tcPr>
            <w:tcW w:w="5405" w:type="dxa"/>
            <w:gridSpan w:val="3"/>
            <w:tcBorders>
              <w:top w:val="nil"/>
              <w:left w:val="nil"/>
              <w:bottom w:val="single" w:sz="4" w:space="0" w:color="auto"/>
              <w:right w:val="nil"/>
            </w:tcBorders>
          </w:tcPr>
          <w:p w14:paraId="200465C8" w14:textId="77777777" w:rsidR="00CD0D6A" w:rsidRPr="00AA56B2" w:rsidRDefault="00CD0D6A" w:rsidP="007E7AE7">
            <w:pPr>
              <w:jc w:val="both"/>
              <w:rPr>
                <w:sz w:val="16"/>
                <w:szCs w:val="16"/>
              </w:rPr>
            </w:pPr>
          </w:p>
        </w:tc>
        <w:tc>
          <w:tcPr>
            <w:tcW w:w="5403" w:type="dxa"/>
            <w:gridSpan w:val="7"/>
            <w:tcBorders>
              <w:top w:val="nil"/>
              <w:left w:val="nil"/>
              <w:bottom w:val="single" w:sz="4" w:space="0" w:color="auto"/>
              <w:right w:val="nil"/>
            </w:tcBorders>
          </w:tcPr>
          <w:p w14:paraId="63C17495" w14:textId="77777777" w:rsidR="00CD0D6A" w:rsidRPr="00AA56B2" w:rsidRDefault="00CD0D6A" w:rsidP="007E7AE7">
            <w:pPr>
              <w:jc w:val="both"/>
              <w:rPr>
                <w:sz w:val="16"/>
                <w:szCs w:val="16"/>
              </w:rPr>
            </w:pPr>
          </w:p>
        </w:tc>
      </w:tr>
      <w:tr w:rsidR="00A06728" w:rsidRPr="002E1CA3" w14:paraId="2BE7F333" w14:textId="77777777" w:rsidTr="00F26AB8">
        <w:trPr>
          <w:jc w:val="center"/>
        </w:trPr>
        <w:tc>
          <w:tcPr>
            <w:tcW w:w="5405" w:type="dxa"/>
            <w:gridSpan w:val="3"/>
            <w:tcBorders>
              <w:top w:val="single" w:sz="4" w:space="0" w:color="auto"/>
              <w:left w:val="single" w:sz="4" w:space="0" w:color="auto"/>
              <w:bottom w:val="nil"/>
            </w:tcBorders>
          </w:tcPr>
          <w:p w14:paraId="64DE3E58" w14:textId="77777777" w:rsidR="00A06728" w:rsidRPr="002E1CA3" w:rsidRDefault="00A06728" w:rsidP="007E7AE7">
            <w:pPr>
              <w:jc w:val="both"/>
              <w:rPr>
                <w:b/>
                <w:sz w:val="16"/>
                <w:szCs w:val="16"/>
              </w:rPr>
            </w:pPr>
            <w:r>
              <w:rPr>
                <w:b/>
                <w:color w:val="7F7F7F" w:themeColor="text1" w:themeTint="80"/>
                <w:sz w:val="16"/>
                <w:szCs w:val="16"/>
              </w:rPr>
              <w:t>CDCR INSTITUTION OR HEADQUARTERS PROGRAM</w:t>
            </w:r>
          </w:p>
        </w:tc>
        <w:tc>
          <w:tcPr>
            <w:tcW w:w="4325" w:type="dxa"/>
            <w:gridSpan w:val="6"/>
            <w:tcBorders>
              <w:top w:val="single" w:sz="4" w:space="0" w:color="auto"/>
              <w:bottom w:val="nil"/>
            </w:tcBorders>
          </w:tcPr>
          <w:p w14:paraId="3D0AACBB" w14:textId="77777777" w:rsidR="00A06728" w:rsidRPr="00F77711" w:rsidRDefault="00A06728" w:rsidP="007E7AE7">
            <w:pPr>
              <w:jc w:val="both"/>
              <w:rPr>
                <w:b/>
                <w:color w:val="7F7F7F" w:themeColor="text1" w:themeTint="80"/>
                <w:sz w:val="16"/>
                <w:szCs w:val="16"/>
              </w:rPr>
            </w:pPr>
            <w:r w:rsidRPr="00F77711">
              <w:rPr>
                <w:b/>
                <w:color w:val="7F7F7F" w:themeColor="text1" w:themeTint="80"/>
                <w:sz w:val="16"/>
                <w:szCs w:val="16"/>
              </w:rPr>
              <w:t>POSITION NUMBER (Agency-Unit-Class-Serial)</w:t>
            </w:r>
          </w:p>
        </w:tc>
        <w:tc>
          <w:tcPr>
            <w:tcW w:w="1078" w:type="dxa"/>
            <w:tcBorders>
              <w:top w:val="single" w:sz="4" w:space="0" w:color="auto"/>
              <w:bottom w:val="nil"/>
            </w:tcBorders>
          </w:tcPr>
          <w:p w14:paraId="5D9157F3" w14:textId="77777777" w:rsidR="00A06728" w:rsidRPr="00F77711" w:rsidRDefault="004120A7" w:rsidP="007E7AE7">
            <w:pPr>
              <w:jc w:val="both"/>
              <w:rPr>
                <w:b/>
                <w:color w:val="7F7F7F" w:themeColor="text1" w:themeTint="80"/>
                <w:sz w:val="16"/>
                <w:szCs w:val="16"/>
              </w:rPr>
            </w:pPr>
            <w:r>
              <w:rPr>
                <w:b/>
                <w:color w:val="7F7F7F" w:themeColor="text1" w:themeTint="80"/>
                <w:sz w:val="16"/>
                <w:szCs w:val="16"/>
              </w:rPr>
              <w:t>MCR</w:t>
            </w:r>
            <w:r w:rsidR="00474A5B">
              <w:rPr>
                <w:b/>
                <w:color w:val="7F7F7F" w:themeColor="text1" w:themeTint="80"/>
                <w:sz w:val="16"/>
                <w:szCs w:val="16"/>
              </w:rPr>
              <w:t xml:space="preserve"> / HCR</w:t>
            </w:r>
          </w:p>
        </w:tc>
      </w:tr>
      <w:tr w:rsidR="00A06728" w:rsidRPr="002E1CA3" w14:paraId="768ADF06" w14:textId="77777777" w:rsidTr="00F26AB8">
        <w:trPr>
          <w:trHeight w:val="122"/>
          <w:jc w:val="center"/>
        </w:trPr>
        <w:tc>
          <w:tcPr>
            <w:tcW w:w="5405" w:type="dxa"/>
            <w:gridSpan w:val="3"/>
            <w:tcBorders>
              <w:top w:val="nil"/>
              <w:left w:val="single" w:sz="4" w:space="0" w:color="auto"/>
              <w:bottom w:val="single" w:sz="4" w:space="0" w:color="auto"/>
            </w:tcBorders>
          </w:tcPr>
          <w:p w14:paraId="7C69B0E8" w14:textId="18DA4C04" w:rsidR="00A06728" w:rsidRPr="002E1CA3" w:rsidRDefault="00ED47BA" w:rsidP="007E7AE7">
            <w:pPr>
              <w:jc w:val="both"/>
              <w:rPr>
                <w:sz w:val="24"/>
                <w:szCs w:val="24"/>
              </w:rPr>
            </w:pPr>
            <w:r>
              <w:rPr>
                <w:sz w:val="24"/>
                <w:szCs w:val="24"/>
              </w:rPr>
              <w:t>WASCO STATE PRISON-RECEPTION CENTER</w:t>
            </w:r>
          </w:p>
        </w:tc>
        <w:tc>
          <w:tcPr>
            <w:tcW w:w="4325" w:type="dxa"/>
            <w:gridSpan w:val="6"/>
            <w:tcBorders>
              <w:top w:val="nil"/>
              <w:bottom w:val="single" w:sz="4" w:space="0" w:color="auto"/>
            </w:tcBorders>
            <w:vAlign w:val="center"/>
          </w:tcPr>
          <w:p w14:paraId="7DB4BC1F" w14:textId="7B584565" w:rsidR="00A06728" w:rsidRPr="00167A73" w:rsidRDefault="00692FBA" w:rsidP="007E7AE7">
            <w:pPr>
              <w:jc w:val="both"/>
            </w:pPr>
            <w:r>
              <w:t>180-</w:t>
            </w:r>
            <w:r w:rsidR="000875C5">
              <w:t>VAR</w:t>
            </w:r>
            <w:r>
              <w:t>-1146-</w:t>
            </w:r>
            <w:r w:rsidR="000875C5">
              <w:t>VAR</w:t>
            </w:r>
          </w:p>
        </w:tc>
        <w:tc>
          <w:tcPr>
            <w:tcW w:w="1078" w:type="dxa"/>
            <w:tcBorders>
              <w:top w:val="nil"/>
              <w:bottom w:val="single" w:sz="4" w:space="0" w:color="auto"/>
            </w:tcBorders>
            <w:vAlign w:val="center"/>
          </w:tcPr>
          <w:p w14:paraId="19A1FD9B" w14:textId="6CFD69FA" w:rsidR="00A06728" w:rsidRPr="00167A73" w:rsidRDefault="00692FBA" w:rsidP="007E7AE7">
            <w:pPr>
              <w:jc w:val="both"/>
            </w:pPr>
            <w:r>
              <w:t>1/F</w:t>
            </w:r>
          </w:p>
        </w:tc>
      </w:tr>
      <w:tr w:rsidR="004120A7" w:rsidRPr="002E1CA3" w14:paraId="7D25EBD4" w14:textId="77777777" w:rsidTr="00F26AB8">
        <w:trPr>
          <w:jc w:val="center"/>
        </w:trPr>
        <w:tc>
          <w:tcPr>
            <w:tcW w:w="5405" w:type="dxa"/>
            <w:gridSpan w:val="3"/>
            <w:tcBorders>
              <w:top w:val="single" w:sz="4" w:space="0" w:color="auto"/>
              <w:bottom w:val="nil"/>
            </w:tcBorders>
          </w:tcPr>
          <w:p w14:paraId="489AE077"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DIVISION / UNIT</w:t>
            </w:r>
          </w:p>
        </w:tc>
        <w:tc>
          <w:tcPr>
            <w:tcW w:w="5403" w:type="dxa"/>
            <w:gridSpan w:val="7"/>
            <w:tcBorders>
              <w:bottom w:val="nil"/>
            </w:tcBorders>
          </w:tcPr>
          <w:p w14:paraId="78A215A9"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CLASSIFICATION TITLE</w:t>
            </w:r>
          </w:p>
        </w:tc>
      </w:tr>
      <w:tr w:rsidR="004120A7" w:rsidRPr="00167A73" w14:paraId="0FCC9685" w14:textId="77777777" w:rsidTr="00F26AB8">
        <w:trPr>
          <w:jc w:val="center"/>
        </w:trPr>
        <w:tc>
          <w:tcPr>
            <w:tcW w:w="5405" w:type="dxa"/>
            <w:gridSpan w:val="3"/>
            <w:vMerge w:val="restart"/>
            <w:tcBorders>
              <w:top w:val="nil"/>
            </w:tcBorders>
            <w:vAlign w:val="center"/>
          </w:tcPr>
          <w:p w14:paraId="32D51289" w14:textId="17634E31" w:rsidR="004120A7" w:rsidRPr="00167A73" w:rsidRDefault="00ED47BA" w:rsidP="00EE7815">
            <w:pPr>
              <w:jc w:val="both"/>
            </w:pPr>
            <w:r>
              <w:t>DIVISION OF ADULT INSTITUTIONS/</w:t>
            </w:r>
            <w:r w:rsidR="00692FBA">
              <w:t>RECORDS</w:t>
            </w:r>
          </w:p>
        </w:tc>
        <w:tc>
          <w:tcPr>
            <w:tcW w:w="5403" w:type="dxa"/>
            <w:gridSpan w:val="7"/>
            <w:tcBorders>
              <w:top w:val="nil"/>
              <w:bottom w:val="single" w:sz="4" w:space="0" w:color="auto"/>
            </w:tcBorders>
            <w:vAlign w:val="center"/>
          </w:tcPr>
          <w:p w14:paraId="3334E89D" w14:textId="6BBE956B" w:rsidR="004120A7" w:rsidRPr="00167A73" w:rsidRDefault="00692FBA" w:rsidP="007E7AE7">
            <w:pPr>
              <w:jc w:val="both"/>
            </w:pPr>
            <w:r>
              <w:t>CORRECTIONAL CASE RECORDS MANAGER</w:t>
            </w:r>
          </w:p>
        </w:tc>
      </w:tr>
      <w:tr w:rsidR="004120A7" w:rsidRPr="002E1CA3" w14:paraId="11B2C64D" w14:textId="77777777" w:rsidTr="00F26AB8">
        <w:trPr>
          <w:jc w:val="center"/>
        </w:trPr>
        <w:tc>
          <w:tcPr>
            <w:tcW w:w="5405" w:type="dxa"/>
            <w:gridSpan w:val="3"/>
            <w:vMerge/>
          </w:tcPr>
          <w:p w14:paraId="36B72ABC" w14:textId="77777777" w:rsidR="004120A7" w:rsidRPr="00F77711" w:rsidRDefault="004120A7" w:rsidP="007E7AE7">
            <w:pPr>
              <w:jc w:val="both"/>
              <w:rPr>
                <w:b/>
                <w:color w:val="7F7F7F" w:themeColor="text1" w:themeTint="80"/>
                <w:sz w:val="16"/>
                <w:szCs w:val="16"/>
              </w:rPr>
            </w:pPr>
          </w:p>
        </w:tc>
        <w:tc>
          <w:tcPr>
            <w:tcW w:w="5403" w:type="dxa"/>
            <w:gridSpan w:val="7"/>
            <w:tcBorders>
              <w:bottom w:val="nil"/>
            </w:tcBorders>
          </w:tcPr>
          <w:p w14:paraId="2BEF2D8A"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WORKING TITLE</w:t>
            </w:r>
          </w:p>
        </w:tc>
      </w:tr>
      <w:tr w:rsidR="004120A7" w:rsidRPr="00167A73" w14:paraId="7189A047" w14:textId="77777777" w:rsidTr="00F26AB8">
        <w:trPr>
          <w:jc w:val="center"/>
        </w:trPr>
        <w:tc>
          <w:tcPr>
            <w:tcW w:w="5405" w:type="dxa"/>
            <w:gridSpan w:val="3"/>
            <w:vMerge/>
            <w:vAlign w:val="center"/>
          </w:tcPr>
          <w:p w14:paraId="126E302C" w14:textId="77777777" w:rsidR="004120A7" w:rsidRPr="00167A73" w:rsidRDefault="004120A7" w:rsidP="007E7AE7">
            <w:pPr>
              <w:jc w:val="both"/>
            </w:pPr>
          </w:p>
        </w:tc>
        <w:tc>
          <w:tcPr>
            <w:tcW w:w="5403" w:type="dxa"/>
            <w:gridSpan w:val="7"/>
            <w:tcBorders>
              <w:top w:val="nil"/>
              <w:bottom w:val="single" w:sz="4" w:space="0" w:color="auto"/>
            </w:tcBorders>
            <w:vAlign w:val="center"/>
          </w:tcPr>
          <w:p w14:paraId="283AC44E" w14:textId="551B2E26" w:rsidR="004120A7" w:rsidRPr="00167A73" w:rsidRDefault="00692FBA" w:rsidP="007E7AE7">
            <w:pPr>
              <w:jc w:val="both"/>
            </w:pPr>
            <w:r>
              <w:t>CORRECTIONAL CASE RECORDS MANAGER</w:t>
            </w:r>
            <w:r w:rsidR="00DF142C">
              <w:t xml:space="preserve"> (CCRM)</w:t>
            </w:r>
          </w:p>
        </w:tc>
      </w:tr>
      <w:tr w:rsidR="004120A7" w:rsidRPr="002E1CA3" w14:paraId="07758462" w14:textId="77777777" w:rsidTr="00F26AB8">
        <w:trPr>
          <w:jc w:val="center"/>
        </w:trPr>
        <w:tc>
          <w:tcPr>
            <w:tcW w:w="5405" w:type="dxa"/>
            <w:gridSpan w:val="3"/>
            <w:vMerge/>
          </w:tcPr>
          <w:p w14:paraId="47D6A99F" w14:textId="77777777" w:rsidR="004120A7" w:rsidRPr="00F77711" w:rsidRDefault="004120A7" w:rsidP="007E7AE7">
            <w:pPr>
              <w:jc w:val="both"/>
              <w:rPr>
                <w:b/>
                <w:color w:val="7F7F7F" w:themeColor="text1" w:themeTint="80"/>
                <w:sz w:val="16"/>
                <w:szCs w:val="16"/>
              </w:rPr>
            </w:pPr>
          </w:p>
        </w:tc>
        <w:tc>
          <w:tcPr>
            <w:tcW w:w="1351" w:type="dxa"/>
            <w:tcBorders>
              <w:bottom w:val="nil"/>
            </w:tcBorders>
          </w:tcPr>
          <w:p w14:paraId="11360CE9" w14:textId="6C489F6E" w:rsidR="004120A7" w:rsidRPr="00F77711" w:rsidRDefault="003D4110" w:rsidP="00560A33">
            <w:pPr>
              <w:rPr>
                <w:b/>
                <w:color w:val="7F7F7F" w:themeColor="text1" w:themeTint="80"/>
                <w:sz w:val="16"/>
                <w:szCs w:val="16"/>
              </w:rPr>
            </w:pPr>
            <w:r>
              <w:rPr>
                <w:b/>
                <w:color w:val="7F7F7F" w:themeColor="text1" w:themeTint="80"/>
                <w:sz w:val="16"/>
                <w:szCs w:val="16"/>
              </w:rPr>
              <w:t>TIME BASE / TENURE</w:t>
            </w:r>
          </w:p>
        </w:tc>
        <w:tc>
          <w:tcPr>
            <w:tcW w:w="1351" w:type="dxa"/>
            <w:tcBorders>
              <w:bottom w:val="nil"/>
            </w:tcBorders>
          </w:tcPr>
          <w:p w14:paraId="6199F972"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CBID</w:t>
            </w:r>
          </w:p>
        </w:tc>
        <w:tc>
          <w:tcPr>
            <w:tcW w:w="1352" w:type="dxa"/>
            <w:gridSpan w:val="3"/>
            <w:tcBorders>
              <w:bottom w:val="nil"/>
            </w:tcBorders>
          </w:tcPr>
          <w:p w14:paraId="6B036A18"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WWG</w:t>
            </w:r>
          </w:p>
        </w:tc>
        <w:tc>
          <w:tcPr>
            <w:tcW w:w="1349" w:type="dxa"/>
            <w:gridSpan w:val="2"/>
            <w:tcBorders>
              <w:bottom w:val="nil"/>
            </w:tcBorders>
          </w:tcPr>
          <w:p w14:paraId="7D0A1932"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COI</w:t>
            </w:r>
          </w:p>
        </w:tc>
      </w:tr>
      <w:tr w:rsidR="004120A7" w:rsidRPr="00167A73" w14:paraId="0610F072" w14:textId="77777777" w:rsidTr="00F26AB8">
        <w:trPr>
          <w:jc w:val="center"/>
        </w:trPr>
        <w:tc>
          <w:tcPr>
            <w:tcW w:w="5405" w:type="dxa"/>
            <w:gridSpan w:val="3"/>
            <w:vMerge/>
            <w:tcBorders>
              <w:bottom w:val="single" w:sz="4" w:space="0" w:color="auto"/>
            </w:tcBorders>
            <w:vAlign w:val="center"/>
          </w:tcPr>
          <w:p w14:paraId="426468C3" w14:textId="77777777" w:rsidR="004120A7" w:rsidRPr="00167A73" w:rsidRDefault="004120A7" w:rsidP="007E7AE7">
            <w:pPr>
              <w:jc w:val="both"/>
            </w:pPr>
          </w:p>
        </w:tc>
        <w:tc>
          <w:tcPr>
            <w:tcW w:w="1351" w:type="dxa"/>
            <w:tcBorders>
              <w:top w:val="nil"/>
              <w:bottom w:val="single" w:sz="4" w:space="0" w:color="auto"/>
            </w:tcBorders>
            <w:vAlign w:val="center"/>
          </w:tcPr>
          <w:p w14:paraId="2113CD6B" w14:textId="45E4CA6F" w:rsidR="004120A7" w:rsidRPr="00167A73" w:rsidRDefault="00ED47BA" w:rsidP="00ED47BA">
            <w:pPr>
              <w:spacing w:before="40" w:after="40"/>
            </w:pPr>
            <w:r>
              <w:t>FULL TIME/ PERMANENT</w:t>
            </w:r>
          </w:p>
        </w:tc>
        <w:tc>
          <w:tcPr>
            <w:tcW w:w="1351" w:type="dxa"/>
            <w:tcBorders>
              <w:top w:val="nil"/>
              <w:bottom w:val="single" w:sz="4" w:space="0" w:color="auto"/>
            </w:tcBorders>
            <w:vAlign w:val="center"/>
          </w:tcPr>
          <w:p w14:paraId="0FBC4DC7" w14:textId="4F2B67F8" w:rsidR="004120A7" w:rsidRPr="00167A73" w:rsidRDefault="00692FBA" w:rsidP="007E7AE7">
            <w:pPr>
              <w:jc w:val="both"/>
            </w:pPr>
            <w:r>
              <w:t>S01</w:t>
            </w:r>
          </w:p>
        </w:tc>
        <w:tc>
          <w:tcPr>
            <w:tcW w:w="1352" w:type="dxa"/>
            <w:gridSpan w:val="3"/>
            <w:tcBorders>
              <w:top w:val="nil"/>
              <w:bottom w:val="single" w:sz="4" w:space="0" w:color="auto"/>
            </w:tcBorders>
            <w:vAlign w:val="center"/>
          </w:tcPr>
          <w:p w14:paraId="46007ED8" w14:textId="4F407873" w:rsidR="004120A7" w:rsidRPr="00167A73" w:rsidRDefault="00692FBA" w:rsidP="007E7AE7">
            <w:pPr>
              <w:jc w:val="both"/>
            </w:pPr>
            <w:r>
              <w:t>2</w:t>
            </w:r>
          </w:p>
        </w:tc>
        <w:tc>
          <w:tcPr>
            <w:tcW w:w="1349" w:type="dxa"/>
            <w:gridSpan w:val="2"/>
            <w:tcBorders>
              <w:top w:val="nil"/>
              <w:bottom w:val="single" w:sz="4" w:space="0" w:color="auto"/>
            </w:tcBorders>
            <w:vAlign w:val="center"/>
          </w:tcPr>
          <w:p w14:paraId="1C0EFD1D" w14:textId="68BC20F1" w:rsidR="004120A7" w:rsidRPr="00167A73" w:rsidRDefault="004120A7" w:rsidP="007E7AE7">
            <w:pPr>
              <w:spacing w:before="40" w:after="40"/>
              <w:jc w:val="both"/>
            </w:pPr>
            <w:r w:rsidRPr="0035585C">
              <w:rPr>
                <w:sz w:val="16"/>
                <w:szCs w:val="16"/>
              </w:rPr>
              <w:t xml:space="preserve">Yes </w:t>
            </w:r>
            <w:r w:rsidR="008A44C6">
              <w:rPr>
                <w:sz w:val="16"/>
                <w:szCs w:val="16"/>
              </w:rPr>
              <w:fldChar w:fldCharType="begin">
                <w:ffData>
                  <w:name w:val="Check1"/>
                  <w:enabled/>
                  <w:calcOnExit w:val="0"/>
                  <w:checkBox>
                    <w:sizeAuto/>
                    <w:default w:val="0"/>
                  </w:checkBox>
                </w:ffData>
              </w:fldChar>
            </w:r>
            <w:r w:rsidR="008A44C6">
              <w:rPr>
                <w:sz w:val="16"/>
                <w:szCs w:val="16"/>
              </w:rPr>
              <w:instrText xml:space="preserve"> </w:instrText>
            </w:r>
            <w:bookmarkStart w:id="0" w:name="Check1"/>
            <w:r w:rsidR="008A44C6">
              <w:rPr>
                <w:sz w:val="16"/>
                <w:szCs w:val="16"/>
              </w:rPr>
              <w:instrText xml:space="preserve">FORMCHECKBOX </w:instrText>
            </w:r>
            <w:r w:rsidR="008A44C6">
              <w:rPr>
                <w:sz w:val="16"/>
                <w:szCs w:val="16"/>
              </w:rPr>
            </w:r>
            <w:r w:rsidR="008A44C6">
              <w:rPr>
                <w:sz w:val="16"/>
                <w:szCs w:val="16"/>
              </w:rPr>
              <w:fldChar w:fldCharType="separate"/>
            </w:r>
            <w:r w:rsidR="008A44C6">
              <w:rPr>
                <w:sz w:val="16"/>
                <w:szCs w:val="16"/>
              </w:rPr>
              <w:fldChar w:fldCharType="end"/>
            </w:r>
            <w:bookmarkEnd w:id="0"/>
            <w:r>
              <w:rPr>
                <w:sz w:val="16"/>
                <w:szCs w:val="16"/>
              </w:rPr>
              <w:t xml:space="preserve">  </w:t>
            </w:r>
            <w:r w:rsidRPr="0035585C">
              <w:rPr>
                <w:sz w:val="16"/>
                <w:szCs w:val="16"/>
              </w:rPr>
              <w:t xml:space="preserve">No </w:t>
            </w:r>
            <w:r>
              <w:rPr>
                <w:sz w:val="16"/>
                <w:szCs w:val="16"/>
              </w:rPr>
              <w:t xml:space="preserve"> </w:t>
            </w:r>
            <w:r w:rsidRPr="00391E7F">
              <w:rPr>
                <w:sz w:val="10"/>
                <w:szCs w:val="16"/>
              </w:rPr>
              <w:t xml:space="preserve"> </w:t>
            </w:r>
            <w:r w:rsidR="00692FBA">
              <w:rPr>
                <w:sz w:val="16"/>
                <w:szCs w:val="16"/>
              </w:rPr>
              <w:fldChar w:fldCharType="begin">
                <w:ffData>
                  <w:name w:val="Check2"/>
                  <w:enabled/>
                  <w:calcOnExit w:val="0"/>
                  <w:checkBox>
                    <w:sizeAuto/>
                    <w:default w:val="1"/>
                  </w:checkBox>
                </w:ffData>
              </w:fldChar>
            </w:r>
            <w:bookmarkStart w:id="1" w:name="Check2"/>
            <w:r w:rsidR="00692FBA">
              <w:rPr>
                <w:sz w:val="16"/>
                <w:szCs w:val="16"/>
              </w:rPr>
              <w:instrText xml:space="preserve"> FORMCHECKBOX </w:instrText>
            </w:r>
            <w:r w:rsidR="00692FBA">
              <w:rPr>
                <w:sz w:val="16"/>
                <w:szCs w:val="16"/>
              </w:rPr>
            </w:r>
            <w:r w:rsidR="00692FBA">
              <w:rPr>
                <w:sz w:val="16"/>
                <w:szCs w:val="16"/>
              </w:rPr>
              <w:fldChar w:fldCharType="separate"/>
            </w:r>
            <w:r w:rsidR="00692FBA">
              <w:rPr>
                <w:sz w:val="16"/>
                <w:szCs w:val="16"/>
              </w:rPr>
              <w:fldChar w:fldCharType="end"/>
            </w:r>
            <w:bookmarkEnd w:id="1"/>
          </w:p>
        </w:tc>
      </w:tr>
      <w:tr w:rsidR="004120A7" w:rsidRPr="002E1CA3" w14:paraId="3C4D39A4" w14:textId="77777777" w:rsidTr="00F26AB8">
        <w:trPr>
          <w:jc w:val="center"/>
        </w:trPr>
        <w:tc>
          <w:tcPr>
            <w:tcW w:w="5405" w:type="dxa"/>
            <w:gridSpan w:val="3"/>
            <w:tcBorders>
              <w:bottom w:val="nil"/>
            </w:tcBorders>
          </w:tcPr>
          <w:p w14:paraId="52E4EDA6"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LOCATION</w:t>
            </w:r>
          </w:p>
        </w:tc>
        <w:tc>
          <w:tcPr>
            <w:tcW w:w="3375" w:type="dxa"/>
            <w:gridSpan w:val="3"/>
            <w:tcBorders>
              <w:bottom w:val="nil"/>
            </w:tcBorders>
          </w:tcPr>
          <w:p w14:paraId="337DE7E6"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INCUMBENT</w:t>
            </w:r>
          </w:p>
        </w:tc>
        <w:tc>
          <w:tcPr>
            <w:tcW w:w="2028" w:type="dxa"/>
            <w:gridSpan w:val="4"/>
            <w:tcBorders>
              <w:bottom w:val="nil"/>
            </w:tcBorders>
          </w:tcPr>
          <w:p w14:paraId="0036404B"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EFFECTIVE DATE</w:t>
            </w:r>
          </w:p>
        </w:tc>
      </w:tr>
      <w:tr w:rsidR="004120A7" w:rsidRPr="00167A73" w14:paraId="7F270CA6" w14:textId="77777777" w:rsidTr="00F26AB8">
        <w:trPr>
          <w:jc w:val="center"/>
        </w:trPr>
        <w:tc>
          <w:tcPr>
            <w:tcW w:w="5405" w:type="dxa"/>
            <w:gridSpan w:val="3"/>
            <w:tcBorders>
              <w:top w:val="nil"/>
              <w:bottom w:val="single" w:sz="4" w:space="0" w:color="auto"/>
            </w:tcBorders>
            <w:vAlign w:val="center"/>
          </w:tcPr>
          <w:p w14:paraId="79A90B7D" w14:textId="0BF17240" w:rsidR="004120A7" w:rsidRPr="00167A73" w:rsidRDefault="00ED47BA" w:rsidP="007E7AE7">
            <w:pPr>
              <w:jc w:val="both"/>
            </w:pPr>
            <w:r>
              <w:t xml:space="preserve">WASCO, CA </w:t>
            </w:r>
          </w:p>
        </w:tc>
        <w:tc>
          <w:tcPr>
            <w:tcW w:w="3375" w:type="dxa"/>
            <w:gridSpan w:val="3"/>
            <w:tcBorders>
              <w:top w:val="nil"/>
              <w:bottom w:val="single" w:sz="4" w:space="0" w:color="auto"/>
            </w:tcBorders>
            <w:vAlign w:val="center"/>
          </w:tcPr>
          <w:p w14:paraId="652AAA80" w14:textId="77777777" w:rsidR="004120A7" w:rsidRPr="00167A73" w:rsidRDefault="004120A7" w:rsidP="007E7AE7">
            <w:pPr>
              <w:jc w:val="both"/>
            </w:pPr>
          </w:p>
        </w:tc>
        <w:tc>
          <w:tcPr>
            <w:tcW w:w="2028" w:type="dxa"/>
            <w:gridSpan w:val="4"/>
            <w:tcBorders>
              <w:top w:val="nil"/>
              <w:bottom w:val="single" w:sz="4" w:space="0" w:color="auto"/>
            </w:tcBorders>
            <w:vAlign w:val="center"/>
          </w:tcPr>
          <w:p w14:paraId="30DBE683" w14:textId="4C194760" w:rsidR="004120A7" w:rsidRPr="00167A73" w:rsidRDefault="004120A7" w:rsidP="007E7AE7">
            <w:pPr>
              <w:jc w:val="both"/>
            </w:pPr>
          </w:p>
        </w:tc>
      </w:tr>
      <w:tr w:rsidR="004120A7" w:rsidRPr="002E1CA3" w14:paraId="3256F39E" w14:textId="77777777" w:rsidTr="00F26AB8">
        <w:trPr>
          <w:jc w:val="center"/>
        </w:trPr>
        <w:tc>
          <w:tcPr>
            <w:tcW w:w="10808" w:type="dxa"/>
            <w:gridSpan w:val="10"/>
            <w:tcBorders>
              <w:bottom w:val="single" w:sz="4" w:space="0" w:color="auto"/>
            </w:tcBorders>
            <w:shd w:val="clear" w:color="auto" w:fill="D9D9D9" w:themeFill="background1" w:themeFillShade="D9"/>
          </w:tcPr>
          <w:p w14:paraId="181D2D13" w14:textId="517F9392" w:rsidR="004120A7" w:rsidRPr="002E1CA3" w:rsidRDefault="004120A7" w:rsidP="00954A05">
            <w:pPr>
              <w:jc w:val="both"/>
              <w:rPr>
                <w:b/>
                <w:sz w:val="20"/>
                <w:szCs w:val="20"/>
              </w:rPr>
            </w:pPr>
            <w:r>
              <w:rPr>
                <w:b/>
                <w:sz w:val="20"/>
                <w:szCs w:val="20"/>
              </w:rPr>
              <w:t xml:space="preserve">CDCR’S </w:t>
            </w:r>
            <w:r w:rsidR="00F375FC">
              <w:rPr>
                <w:b/>
                <w:sz w:val="20"/>
                <w:szCs w:val="20"/>
              </w:rPr>
              <w:t>MISSION,</w:t>
            </w:r>
            <w:r w:rsidR="00CB1BC6">
              <w:rPr>
                <w:b/>
                <w:sz w:val="20"/>
                <w:szCs w:val="20"/>
              </w:rPr>
              <w:t xml:space="preserve"> VISION and COMMITMENT</w:t>
            </w:r>
          </w:p>
        </w:tc>
      </w:tr>
      <w:tr w:rsidR="004120A7" w:rsidRPr="002E1CA3" w14:paraId="6408DA42" w14:textId="77777777" w:rsidTr="00F26AB8">
        <w:trPr>
          <w:jc w:val="center"/>
        </w:trPr>
        <w:tc>
          <w:tcPr>
            <w:tcW w:w="10808" w:type="dxa"/>
            <w:gridSpan w:val="10"/>
            <w:tcBorders>
              <w:top w:val="nil"/>
              <w:bottom w:val="single" w:sz="4" w:space="0" w:color="auto"/>
            </w:tcBorders>
          </w:tcPr>
          <w:p w14:paraId="1BA10F5B" w14:textId="77777777" w:rsidR="00632FF7" w:rsidRPr="007E17A3" w:rsidRDefault="00632FF7" w:rsidP="007E7AE7">
            <w:pPr>
              <w:jc w:val="both"/>
              <w:rPr>
                <w:rFonts w:cs="Arial"/>
                <w:b/>
                <w:bCs/>
                <w:sz w:val="20"/>
                <w:szCs w:val="20"/>
              </w:rPr>
            </w:pPr>
            <w:r w:rsidRPr="007E17A3">
              <w:rPr>
                <w:rFonts w:cs="Arial"/>
                <w:b/>
                <w:bCs/>
                <w:sz w:val="20"/>
                <w:szCs w:val="20"/>
              </w:rPr>
              <w:t>Mission</w:t>
            </w:r>
          </w:p>
          <w:p w14:paraId="2A250794" w14:textId="77777777" w:rsidR="00EE7815" w:rsidRPr="007E17A3" w:rsidRDefault="00EE7815" w:rsidP="007E7AE7">
            <w:pPr>
              <w:jc w:val="both"/>
              <w:rPr>
                <w:rFonts w:cs="Arial"/>
                <w:sz w:val="20"/>
                <w:szCs w:val="20"/>
              </w:rPr>
            </w:pPr>
            <w:r w:rsidRPr="007E17A3">
              <w:rPr>
                <w:rFonts w:cs="Arial"/>
                <w:sz w:val="20"/>
                <w:szCs w:val="20"/>
              </w:rPr>
              <w:t>To facilitate the successful reintegration of the individuals in our care back to their communities equipped with the tools to be drug-free, healthy, and employable members of society by providing education, treatment, rehabilitative, and restorative justice programs, all in a safe and humane environment.</w:t>
            </w:r>
          </w:p>
          <w:p w14:paraId="4F647EA5" w14:textId="77777777" w:rsidR="00EE7815" w:rsidRPr="007E17A3" w:rsidRDefault="00EE7815" w:rsidP="007E7AE7">
            <w:pPr>
              <w:jc w:val="both"/>
              <w:rPr>
                <w:rFonts w:cs="Arial"/>
                <w:b/>
                <w:bCs/>
                <w:sz w:val="20"/>
                <w:szCs w:val="20"/>
              </w:rPr>
            </w:pPr>
          </w:p>
          <w:p w14:paraId="702E02FD" w14:textId="69A08D95" w:rsidR="00632FF7" w:rsidRPr="007E17A3" w:rsidRDefault="00632FF7" w:rsidP="007E7AE7">
            <w:pPr>
              <w:jc w:val="both"/>
              <w:rPr>
                <w:rFonts w:cs="Arial"/>
                <w:b/>
                <w:bCs/>
                <w:sz w:val="20"/>
                <w:szCs w:val="20"/>
              </w:rPr>
            </w:pPr>
            <w:r w:rsidRPr="007E17A3">
              <w:rPr>
                <w:rFonts w:cs="Arial"/>
                <w:b/>
                <w:bCs/>
                <w:sz w:val="20"/>
                <w:szCs w:val="20"/>
              </w:rPr>
              <w:t>Vision</w:t>
            </w:r>
          </w:p>
          <w:p w14:paraId="2B55AFC8" w14:textId="15F4F1F1" w:rsidR="0056117D" w:rsidRDefault="00F667B8" w:rsidP="007E7AE7">
            <w:pPr>
              <w:jc w:val="both"/>
              <w:rPr>
                <w:sz w:val="20"/>
                <w:szCs w:val="20"/>
              </w:rPr>
            </w:pPr>
            <w:r w:rsidRPr="007E17A3">
              <w:rPr>
                <w:sz w:val="20"/>
                <w:szCs w:val="20"/>
              </w:rPr>
              <w:t>We enhance public safety and promote successful community reintegration through education, treatment, and active participation in rehabilitative and restorative justice programs.</w:t>
            </w:r>
          </w:p>
          <w:p w14:paraId="424026E5" w14:textId="77777777" w:rsidR="00F33D9B" w:rsidRPr="007E17A3" w:rsidRDefault="00F33D9B" w:rsidP="007E7AE7">
            <w:pPr>
              <w:jc w:val="both"/>
              <w:rPr>
                <w:sz w:val="20"/>
                <w:szCs w:val="20"/>
              </w:rPr>
            </w:pPr>
          </w:p>
          <w:p w14:paraId="107E033C" w14:textId="77777777" w:rsidR="0056117D" w:rsidRPr="001F39E7" w:rsidRDefault="0056117D" w:rsidP="007E7AE7">
            <w:pPr>
              <w:jc w:val="both"/>
              <w:rPr>
                <w:b/>
                <w:bCs/>
                <w:sz w:val="20"/>
                <w:szCs w:val="20"/>
              </w:rPr>
            </w:pPr>
            <w:r w:rsidRPr="001F39E7">
              <w:rPr>
                <w:b/>
                <w:bCs/>
                <w:sz w:val="20"/>
                <w:szCs w:val="20"/>
              </w:rPr>
              <w:t>Commitment</w:t>
            </w:r>
          </w:p>
          <w:p w14:paraId="03DF6CD7" w14:textId="413128BF" w:rsidR="00AB6A1F" w:rsidRDefault="00AB6A1F" w:rsidP="007E7AE7">
            <w:pPr>
              <w:jc w:val="both"/>
              <w:rPr>
                <w:sz w:val="20"/>
                <w:szCs w:val="20"/>
              </w:rPr>
            </w:pPr>
            <w:r w:rsidRPr="00AB6A1F">
              <w:rPr>
                <w:sz w:val="20"/>
                <w:szCs w:val="20"/>
              </w:rPr>
              <w:t>CDCR and CCHCS are committed to transforming the correctional landscape to create safer, more professional, and more fulfilling environments for our employees, the incarcerated population, and those supervised in our communities. Through systemwide improvements grounded in proven and emerging practices, we aim to strengthen rehabilitation, enhance workplace satisfaction, and support successful reentry into the community through our institutions, parole, and community partnerships. Our shared mission is to promote safety, wellness, and human dignity while fostering positive change for all those who live and work within our institutions and communities.</w:t>
            </w:r>
          </w:p>
          <w:p w14:paraId="33103B55" w14:textId="77777777" w:rsidR="00F33D9B" w:rsidRPr="001F39E7" w:rsidRDefault="00F33D9B" w:rsidP="007E7AE7">
            <w:pPr>
              <w:jc w:val="both"/>
              <w:rPr>
                <w:sz w:val="20"/>
                <w:szCs w:val="20"/>
              </w:rPr>
            </w:pPr>
          </w:p>
          <w:p w14:paraId="582A93D5" w14:textId="77777777" w:rsidR="0056117D" w:rsidRDefault="0056117D" w:rsidP="007E7AE7">
            <w:pPr>
              <w:jc w:val="both"/>
              <w:rPr>
                <w:sz w:val="20"/>
                <w:szCs w:val="20"/>
              </w:rPr>
            </w:pPr>
            <w:r w:rsidRPr="001F39E7">
              <w:rPr>
                <w:sz w:val="20"/>
                <w:szCs w:val="20"/>
              </w:rPr>
              <w:t xml:space="preserve">CDCR and CCHCS are committed to building an inclusive respectful workplace. We are determined to attract and hire candidates from all communities and </w:t>
            </w:r>
            <w:r w:rsidR="00F375FC" w:rsidRPr="001F39E7">
              <w:rPr>
                <w:sz w:val="20"/>
                <w:szCs w:val="20"/>
              </w:rPr>
              <w:t>empower employees</w:t>
            </w:r>
            <w:r w:rsidRPr="001F39E7">
              <w:rPr>
                <w:sz w:val="20"/>
                <w:szCs w:val="20"/>
              </w:rPr>
              <w:t xml:space="preserve"> from a variety of backgrounds, perspectives, and personal experiences. We are proud to foster inclusion and drive collaborative efforts at all levels of the Department.  </w:t>
            </w:r>
          </w:p>
          <w:p w14:paraId="4CCCB356" w14:textId="5E356359" w:rsidR="00F33D9B" w:rsidRPr="007E17A3" w:rsidRDefault="00F33D9B" w:rsidP="007E7AE7">
            <w:pPr>
              <w:jc w:val="both"/>
              <w:rPr>
                <w:sz w:val="20"/>
                <w:szCs w:val="20"/>
              </w:rPr>
            </w:pPr>
          </w:p>
        </w:tc>
      </w:tr>
      <w:tr w:rsidR="004120A7" w:rsidRPr="002E1CA3" w14:paraId="7AE66C03" w14:textId="77777777" w:rsidTr="00F26AB8">
        <w:trPr>
          <w:jc w:val="center"/>
        </w:trPr>
        <w:tc>
          <w:tcPr>
            <w:tcW w:w="10808" w:type="dxa"/>
            <w:gridSpan w:val="10"/>
            <w:tcBorders>
              <w:bottom w:val="single" w:sz="4" w:space="0" w:color="auto"/>
            </w:tcBorders>
            <w:shd w:val="clear" w:color="auto" w:fill="D9D9D9" w:themeFill="background1" w:themeFillShade="D9"/>
          </w:tcPr>
          <w:p w14:paraId="3AFC44C1" w14:textId="77777777" w:rsidR="004120A7" w:rsidRPr="002E1CA3" w:rsidRDefault="004120A7" w:rsidP="007E7AE7">
            <w:pPr>
              <w:jc w:val="both"/>
              <w:rPr>
                <w:b/>
                <w:sz w:val="20"/>
                <w:szCs w:val="20"/>
              </w:rPr>
            </w:pPr>
            <w:r>
              <w:rPr>
                <w:b/>
                <w:sz w:val="20"/>
                <w:szCs w:val="20"/>
              </w:rPr>
              <w:t>DIVISION OVERVIEW</w:t>
            </w:r>
          </w:p>
        </w:tc>
      </w:tr>
      <w:tr w:rsidR="004120A7" w:rsidRPr="002E1CA3" w14:paraId="1D26B89B" w14:textId="77777777" w:rsidTr="00F26AB8">
        <w:trPr>
          <w:jc w:val="center"/>
        </w:trPr>
        <w:tc>
          <w:tcPr>
            <w:tcW w:w="10808" w:type="dxa"/>
            <w:gridSpan w:val="10"/>
            <w:tcBorders>
              <w:top w:val="nil"/>
              <w:bottom w:val="single" w:sz="4" w:space="0" w:color="auto"/>
            </w:tcBorders>
          </w:tcPr>
          <w:p w14:paraId="0B88E0DA" w14:textId="03218FCA" w:rsidR="00E50F94" w:rsidRPr="002E1CA3" w:rsidRDefault="00995895" w:rsidP="00816B4B">
            <w:pPr>
              <w:jc w:val="both"/>
              <w:rPr>
                <w:sz w:val="20"/>
                <w:szCs w:val="20"/>
              </w:rPr>
            </w:pPr>
            <w:r>
              <w:rPr>
                <w:sz w:val="20"/>
                <w:szCs w:val="20"/>
              </w:rPr>
              <w:t>Facility Operations Division is committed to ensuring the operation of safe and secure Institutional settings for staff and incarcerated people, while partnering with stakeholders to provide rehabilitative programming opportunities. The Division collaborates with the Division of Rehabilitative Programs, California Correctional Training and Rehabilitation Authority (CALCTRA), various community colleges, and community volunteers to provide meaningful rehabilitative programs throughout all institutions.</w:t>
            </w:r>
          </w:p>
        </w:tc>
      </w:tr>
      <w:tr w:rsidR="002E1CA3" w:rsidRPr="002E1CA3" w14:paraId="0E11BCC8" w14:textId="77777777" w:rsidTr="00F26AB8">
        <w:trPr>
          <w:jc w:val="center"/>
        </w:trPr>
        <w:tc>
          <w:tcPr>
            <w:tcW w:w="10808" w:type="dxa"/>
            <w:gridSpan w:val="10"/>
            <w:tcBorders>
              <w:bottom w:val="single" w:sz="4" w:space="0" w:color="auto"/>
            </w:tcBorders>
            <w:shd w:val="clear" w:color="auto" w:fill="D9D9D9" w:themeFill="background1" w:themeFillShade="D9"/>
          </w:tcPr>
          <w:p w14:paraId="7184C8A1" w14:textId="77777777" w:rsidR="00F20EC9" w:rsidRPr="002E1CA3" w:rsidRDefault="00F20EC9" w:rsidP="007E7AE7">
            <w:pPr>
              <w:jc w:val="both"/>
              <w:rPr>
                <w:b/>
                <w:sz w:val="20"/>
                <w:szCs w:val="20"/>
              </w:rPr>
            </w:pPr>
            <w:r w:rsidRPr="002E1CA3">
              <w:rPr>
                <w:b/>
                <w:sz w:val="20"/>
                <w:szCs w:val="20"/>
              </w:rPr>
              <w:t>GENERAL STATEMENT</w:t>
            </w:r>
          </w:p>
        </w:tc>
      </w:tr>
      <w:tr w:rsidR="002E1CA3" w:rsidRPr="002E1CA3" w14:paraId="5CB118F8" w14:textId="77777777" w:rsidTr="00F26AB8">
        <w:trPr>
          <w:jc w:val="center"/>
        </w:trPr>
        <w:tc>
          <w:tcPr>
            <w:tcW w:w="10808" w:type="dxa"/>
            <w:gridSpan w:val="10"/>
            <w:tcBorders>
              <w:top w:val="nil"/>
              <w:bottom w:val="single" w:sz="4" w:space="0" w:color="auto"/>
            </w:tcBorders>
          </w:tcPr>
          <w:p w14:paraId="54FF2EBE" w14:textId="5F21D567" w:rsidR="001F39E7" w:rsidRPr="002E1CA3" w:rsidRDefault="00692FBA" w:rsidP="00692FBA">
            <w:pPr>
              <w:jc w:val="both"/>
              <w:rPr>
                <w:sz w:val="20"/>
                <w:szCs w:val="20"/>
              </w:rPr>
            </w:pPr>
            <w:r w:rsidRPr="004C5D92">
              <w:rPr>
                <w:sz w:val="20"/>
                <w:szCs w:val="20"/>
              </w:rPr>
              <w:t>Under the supervision of the Classification &amp; Parole Representative (C&amp;PR), the Correctional Case Records Manager (CCRM) directs a variety of complex records functions.</w:t>
            </w:r>
            <w:r w:rsidR="0042588A">
              <w:rPr>
                <w:sz w:val="20"/>
                <w:szCs w:val="20"/>
              </w:rPr>
              <w:t xml:space="preserve"> </w:t>
            </w:r>
            <w:r w:rsidR="003B04ED">
              <w:rPr>
                <w:sz w:val="20"/>
                <w:szCs w:val="20"/>
              </w:rPr>
              <w:t>D</w:t>
            </w:r>
            <w:r w:rsidRPr="004C5D92">
              <w:rPr>
                <w:sz w:val="20"/>
                <w:szCs w:val="20"/>
              </w:rPr>
              <w:t>irectly supervises Correctional Case Records Supervisors (CCRS)</w:t>
            </w:r>
            <w:r w:rsidR="00BC5A82">
              <w:rPr>
                <w:sz w:val="20"/>
                <w:szCs w:val="20"/>
              </w:rPr>
              <w:t xml:space="preserve"> and</w:t>
            </w:r>
            <w:r w:rsidR="003B04ED">
              <w:rPr>
                <w:sz w:val="20"/>
                <w:szCs w:val="20"/>
              </w:rPr>
              <w:t xml:space="preserve"> </w:t>
            </w:r>
            <w:r w:rsidRPr="004C5D92">
              <w:rPr>
                <w:sz w:val="20"/>
                <w:szCs w:val="20"/>
              </w:rPr>
              <w:t>Supervising Case Records Technicians (SCRT</w:t>
            </w:r>
            <w:r w:rsidR="0042588A">
              <w:rPr>
                <w:sz w:val="20"/>
                <w:szCs w:val="20"/>
              </w:rPr>
              <w:t>)</w:t>
            </w:r>
            <w:r w:rsidR="00BC5A82" w:rsidRPr="004C5D92">
              <w:rPr>
                <w:sz w:val="20"/>
                <w:szCs w:val="20"/>
              </w:rPr>
              <w:t>.</w:t>
            </w:r>
            <w:r w:rsidR="00BC5A82">
              <w:rPr>
                <w:sz w:val="20"/>
                <w:szCs w:val="20"/>
              </w:rPr>
              <w:t xml:space="preserve"> M</w:t>
            </w:r>
            <w:r w:rsidRPr="004C5D92">
              <w:rPr>
                <w:sz w:val="20"/>
                <w:szCs w:val="20"/>
              </w:rPr>
              <w:t xml:space="preserve">aintains indirect supervisory responsibility for Correctional Case Records Analysts (CCRA) and </w:t>
            </w:r>
            <w:r w:rsidR="003B04ED">
              <w:rPr>
                <w:sz w:val="20"/>
                <w:szCs w:val="20"/>
              </w:rPr>
              <w:t xml:space="preserve">Case </w:t>
            </w:r>
            <w:r w:rsidR="003B04ED">
              <w:rPr>
                <w:sz w:val="20"/>
                <w:szCs w:val="20"/>
              </w:rPr>
              <w:lastRenderedPageBreak/>
              <w:t>Records Technicians (</w:t>
            </w:r>
            <w:r w:rsidRPr="004C5D92">
              <w:rPr>
                <w:sz w:val="20"/>
                <w:szCs w:val="20"/>
              </w:rPr>
              <w:t>CRT</w:t>
            </w:r>
            <w:r w:rsidR="003B04ED">
              <w:rPr>
                <w:sz w:val="20"/>
                <w:szCs w:val="20"/>
              </w:rPr>
              <w:t>)</w:t>
            </w:r>
            <w:r w:rsidRPr="004C5D92">
              <w:rPr>
                <w:sz w:val="20"/>
                <w:szCs w:val="20"/>
              </w:rPr>
              <w:t xml:space="preserve">. </w:t>
            </w:r>
            <w:r w:rsidR="003B04ED" w:rsidRPr="004C5D92">
              <w:rPr>
                <w:sz w:val="20"/>
                <w:szCs w:val="20"/>
              </w:rPr>
              <w:t>Provides overall management to</w:t>
            </w:r>
            <w:r w:rsidR="00BC5A82">
              <w:rPr>
                <w:sz w:val="20"/>
                <w:szCs w:val="20"/>
              </w:rPr>
              <w:t xml:space="preserve"> all areas supervised by the CCRSs and SCRTs</w:t>
            </w:r>
            <w:r w:rsidR="003B04ED">
              <w:rPr>
                <w:sz w:val="20"/>
                <w:szCs w:val="20"/>
              </w:rPr>
              <w:t>.</w:t>
            </w:r>
            <w:r w:rsidRPr="004C5D92">
              <w:rPr>
                <w:sz w:val="20"/>
                <w:szCs w:val="20"/>
              </w:rPr>
              <w:t xml:space="preserve"> </w:t>
            </w:r>
            <w:r w:rsidR="009D6AAF">
              <w:rPr>
                <w:sz w:val="20"/>
                <w:szCs w:val="20"/>
              </w:rPr>
              <w:t>The CCRM is</w:t>
            </w:r>
            <w:r w:rsidRPr="004C5D92">
              <w:rPr>
                <w:sz w:val="20"/>
                <w:szCs w:val="20"/>
              </w:rPr>
              <w:t xml:space="preserve"> responsib</w:t>
            </w:r>
            <w:r w:rsidR="00F33D9B">
              <w:rPr>
                <w:sz w:val="20"/>
                <w:szCs w:val="20"/>
              </w:rPr>
              <w:t>le</w:t>
            </w:r>
            <w:r w:rsidRPr="004C5D92">
              <w:rPr>
                <w:sz w:val="20"/>
                <w:szCs w:val="20"/>
              </w:rPr>
              <w:t xml:space="preserve"> for accuracy and content of local records and for the accuracy of sentence, parole and release date calculations.  Ensures compliance with statutory mandates for </w:t>
            </w:r>
            <w:r>
              <w:rPr>
                <w:sz w:val="20"/>
                <w:szCs w:val="20"/>
              </w:rPr>
              <w:t>incarcerated person</w:t>
            </w:r>
            <w:r w:rsidRPr="004C5D92">
              <w:rPr>
                <w:sz w:val="20"/>
                <w:szCs w:val="20"/>
              </w:rPr>
              <w:t xml:space="preserve"> records processing.</w:t>
            </w:r>
            <w:r w:rsidR="00FA07BC">
              <w:rPr>
                <w:sz w:val="20"/>
                <w:szCs w:val="20"/>
              </w:rPr>
              <w:tab/>
            </w:r>
          </w:p>
        </w:tc>
      </w:tr>
      <w:tr w:rsidR="002E1CA3" w:rsidRPr="002E1CA3" w14:paraId="63CD6B82" w14:textId="77777777" w:rsidTr="00F26AB8">
        <w:trPr>
          <w:jc w:val="center"/>
        </w:trPr>
        <w:tc>
          <w:tcPr>
            <w:tcW w:w="1437" w:type="dxa"/>
            <w:tcBorders>
              <w:top w:val="single" w:sz="4" w:space="0" w:color="auto"/>
              <w:bottom w:val="single" w:sz="4" w:space="0" w:color="auto"/>
            </w:tcBorders>
            <w:shd w:val="clear" w:color="auto" w:fill="D9D9D9" w:themeFill="background1" w:themeFillShade="D9"/>
          </w:tcPr>
          <w:p w14:paraId="1117DC28" w14:textId="77777777" w:rsidR="00F20EC9" w:rsidRPr="002E1CA3" w:rsidRDefault="00F20EC9" w:rsidP="00652ECA">
            <w:pPr>
              <w:rPr>
                <w:b/>
                <w:sz w:val="16"/>
                <w:szCs w:val="16"/>
              </w:rPr>
            </w:pPr>
            <w:r w:rsidRPr="002E1CA3">
              <w:rPr>
                <w:b/>
                <w:sz w:val="16"/>
                <w:szCs w:val="16"/>
              </w:rPr>
              <w:lastRenderedPageBreak/>
              <w:t>% of time performing duties</w:t>
            </w:r>
          </w:p>
        </w:tc>
        <w:tc>
          <w:tcPr>
            <w:tcW w:w="9371" w:type="dxa"/>
            <w:gridSpan w:val="9"/>
            <w:tcBorders>
              <w:top w:val="single" w:sz="4" w:space="0" w:color="auto"/>
              <w:bottom w:val="single" w:sz="4" w:space="0" w:color="auto"/>
            </w:tcBorders>
            <w:shd w:val="clear" w:color="auto" w:fill="D9D9D9" w:themeFill="background1" w:themeFillShade="D9"/>
          </w:tcPr>
          <w:p w14:paraId="5B6599E2" w14:textId="77777777" w:rsidR="00F20EC9" w:rsidRPr="002E1CA3" w:rsidRDefault="00F20EC9" w:rsidP="007E7AE7">
            <w:pPr>
              <w:jc w:val="both"/>
              <w:rPr>
                <w:b/>
                <w:sz w:val="16"/>
                <w:szCs w:val="16"/>
              </w:rPr>
            </w:pPr>
            <w:r w:rsidRPr="002E1CA3">
              <w:rPr>
                <w:b/>
                <w:sz w:val="16"/>
                <w:szCs w:val="16"/>
              </w:rPr>
              <w:t>Indicate the duties and responsibilities assigned to the position and the percentage of time spent on each.  Group related tasks under the same percentage with the highest percentage first.</w:t>
            </w:r>
          </w:p>
        </w:tc>
      </w:tr>
      <w:tr w:rsidR="002E1CA3" w:rsidRPr="00D6066F" w14:paraId="72E656C1" w14:textId="77777777" w:rsidTr="00F26AB8">
        <w:trPr>
          <w:jc w:val="center"/>
        </w:trPr>
        <w:tc>
          <w:tcPr>
            <w:tcW w:w="1437" w:type="dxa"/>
            <w:tcBorders>
              <w:top w:val="single" w:sz="4" w:space="0" w:color="auto"/>
              <w:left w:val="single" w:sz="4" w:space="0" w:color="auto"/>
              <w:bottom w:val="nil"/>
              <w:right w:val="single" w:sz="4" w:space="0" w:color="auto"/>
            </w:tcBorders>
          </w:tcPr>
          <w:p w14:paraId="1119381C" w14:textId="77777777" w:rsidR="00401674" w:rsidRDefault="00692FBA" w:rsidP="00D6066F">
            <w:pPr>
              <w:jc w:val="center"/>
              <w:rPr>
                <w:rFonts w:cstheme="minorHAnsi"/>
                <w:sz w:val="20"/>
                <w:szCs w:val="20"/>
              </w:rPr>
            </w:pPr>
            <w:r>
              <w:rPr>
                <w:rFonts w:cstheme="minorHAnsi"/>
                <w:sz w:val="20"/>
                <w:szCs w:val="20"/>
              </w:rPr>
              <w:t>40</w:t>
            </w:r>
            <w:r w:rsidR="00CD0D6A" w:rsidRPr="00D6066F">
              <w:rPr>
                <w:rFonts w:cstheme="minorHAnsi"/>
                <w:sz w:val="20"/>
                <w:szCs w:val="20"/>
              </w:rPr>
              <w:t>%</w:t>
            </w:r>
          </w:p>
          <w:p w14:paraId="4412EA7F" w14:textId="77777777" w:rsidR="00692FBA" w:rsidRDefault="00692FBA" w:rsidP="00D6066F">
            <w:pPr>
              <w:jc w:val="center"/>
              <w:rPr>
                <w:rFonts w:cstheme="minorHAnsi"/>
                <w:sz w:val="20"/>
                <w:szCs w:val="20"/>
              </w:rPr>
            </w:pPr>
          </w:p>
          <w:p w14:paraId="30168783" w14:textId="77777777" w:rsidR="00692FBA" w:rsidRDefault="00692FBA" w:rsidP="00D6066F">
            <w:pPr>
              <w:jc w:val="center"/>
              <w:rPr>
                <w:rFonts w:cstheme="minorHAnsi"/>
                <w:sz w:val="20"/>
                <w:szCs w:val="20"/>
              </w:rPr>
            </w:pPr>
          </w:p>
          <w:p w14:paraId="628192E9" w14:textId="77777777" w:rsidR="00692FBA" w:rsidRDefault="00692FBA" w:rsidP="00D6066F">
            <w:pPr>
              <w:jc w:val="center"/>
              <w:rPr>
                <w:rFonts w:cstheme="minorHAnsi"/>
                <w:sz w:val="20"/>
                <w:szCs w:val="20"/>
              </w:rPr>
            </w:pPr>
          </w:p>
          <w:p w14:paraId="02FA26FF" w14:textId="77777777" w:rsidR="00692FBA" w:rsidRDefault="00692FBA" w:rsidP="00D6066F">
            <w:pPr>
              <w:jc w:val="center"/>
              <w:rPr>
                <w:rFonts w:cstheme="minorHAnsi"/>
                <w:sz w:val="20"/>
                <w:szCs w:val="20"/>
              </w:rPr>
            </w:pPr>
          </w:p>
          <w:p w14:paraId="696BC616" w14:textId="77777777" w:rsidR="00692FBA" w:rsidRDefault="00692FBA" w:rsidP="00D6066F">
            <w:pPr>
              <w:jc w:val="center"/>
              <w:rPr>
                <w:rFonts w:cstheme="minorHAnsi"/>
                <w:sz w:val="20"/>
                <w:szCs w:val="20"/>
              </w:rPr>
            </w:pPr>
          </w:p>
          <w:p w14:paraId="6B8BE470" w14:textId="1C4C08BD" w:rsidR="00692FBA" w:rsidRPr="00D6066F" w:rsidRDefault="00692FBA" w:rsidP="00D6066F">
            <w:pPr>
              <w:jc w:val="center"/>
              <w:rPr>
                <w:rFonts w:cstheme="minorHAnsi"/>
                <w:sz w:val="20"/>
                <w:szCs w:val="20"/>
              </w:rPr>
            </w:pPr>
            <w:r>
              <w:rPr>
                <w:rFonts w:cstheme="minorHAnsi"/>
                <w:sz w:val="20"/>
                <w:szCs w:val="20"/>
              </w:rPr>
              <w:t>20%</w:t>
            </w:r>
          </w:p>
        </w:tc>
        <w:tc>
          <w:tcPr>
            <w:tcW w:w="9371" w:type="dxa"/>
            <w:gridSpan w:val="9"/>
            <w:tcBorders>
              <w:top w:val="single" w:sz="4" w:space="0" w:color="auto"/>
              <w:left w:val="single" w:sz="4" w:space="0" w:color="auto"/>
              <w:bottom w:val="nil"/>
              <w:right w:val="single" w:sz="4" w:space="0" w:color="auto"/>
            </w:tcBorders>
          </w:tcPr>
          <w:p w14:paraId="5376D904" w14:textId="7DE50AFD" w:rsidR="008E2B33" w:rsidRPr="00C14AC4" w:rsidRDefault="00692FBA" w:rsidP="00FA07BC">
            <w:pPr>
              <w:jc w:val="both"/>
              <w:rPr>
                <w:sz w:val="20"/>
                <w:szCs w:val="20"/>
              </w:rPr>
            </w:pPr>
            <w:r w:rsidRPr="00EE0C99">
              <w:rPr>
                <w:sz w:val="20"/>
                <w:szCs w:val="20"/>
              </w:rPr>
              <w:t>Direct, supervise and train subordinates. Provide first</w:t>
            </w:r>
            <w:r w:rsidR="00DF4676">
              <w:rPr>
                <w:sz w:val="20"/>
                <w:szCs w:val="20"/>
              </w:rPr>
              <w:t>-</w:t>
            </w:r>
            <w:r w:rsidRPr="00EE0C99">
              <w:rPr>
                <w:sz w:val="20"/>
                <w:szCs w:val="20"/>
              </w:rPr>
              <w:t>line supervision to CCRSs</w:t>
            </w:r>
            <w:r w:rsidR="00BC5A82">
              <w:rPr>
                <w:sz w:val="20"/>
                <w:szCs w:val="20"/>
              </w:rPr>
              <w:t xml:space="preserve"> and</w:t>
            </w:r>
            <w:r w:rsidRPr="00EE0C99">
              <w:rPr>
                <w:sz w:val="20"/>
                <w:szCs w:val="20"/>
              </w:rPr>
              <w:t xml:space="preserve"> SCRTs</w:t>
            </w:r>
            <w:r w:rsidR="00DF4676">
              <w:rPr>
                <w:sz w:val="20"/>
                <w:szCs w:val="20"/>
              </w:rPr>
              <w:t>,</w:t>
            </w:r>
            <w:r w:rsidR="00C95C23">
              <w:rPr>
                <w:sz w:val="20"/>
                <w:szCs w:val="20"/>
              </w:rPr>
              <w:t xml:space="preserve"> and</w:t>
            </w:r>
            <w:r w:rsidRPr="00EE0C99">
              <w:rPr>
                <w:sz w:val="20"/>
                <w:szCs w:val="20"/>
              </w:rPr>
              <w:t xml:space="preserve"> second</w:t>
            </w:r>
            <w:r w:rsidR="00DF4676">
              <w:rPr>
                <w:sz w:val="20"/>
                <w:szCs w:val="20"/>
              </w:rPr>
              <w:t>-</w:t>
            </w:r>
            <w:r w:rsidRPr="00EE0C99">
              <w:rPr>
                <w:sz w:val="20"/>
                <w:szCs w:val="20"/>
              </w:rPr>
              <w:t>line supervision to CCRAs</w:t>
            </w:r>
            <w:r w:rsidR="00DF4676">
              <w:rPr>
                <w:sz w:val="20"/>
                <w:szCs w:val="20"/>
              </w:rPr>
              <w:t xml:space="preserve"> and</w:t>
            </w:r>
            <w:r w:rsidRPr="00EE0C99">
              <w:rPr>
                <w:sz w:val="20"/>
                <w:szCs w:val="20"/>
              </w:rPr>
              <w:t xml:space="preserve"> CRTs</w:t>
            </w:r>
            <w:r w:rsidR="00C95C23">
              <w:rPr>
                <w:sz w:val="20"/>
                <w:szCs w:val="20"/>
              </w:rPr>
              <w:t>. P</w:t>
            </w:r>
            <w:r w:rsidRPr="00EE0C99">
              <w:rPr>
                <w:sz w:val="20"/>
                <w:szCs w:val="20"/>
              </w:rPr>
              <w:t xml:space="preserve">rovide overall management to all areas supervised by the CCRSs and </w:t>
            </w:r>
            <w:r w:rsidR="00C14AC4" w:rsidRPr="00EE0C99">
              <w:rPr>
                <w:sz w:val="20"/>
                <w:szCs w:val="20"/>
              </w:rPr>
              <w:t>SCRTs</w:t>
            </w:r>
            <w:r w:rsidR="00C14AC4">
              <w:rPr>
                <w:sz w:val="20"/>
                <w:szCs w:val="20"/>
              </w:rPr>
              <w:t xml:space="preserve"> and</w:t>
            </w:r>
            <w:r w:rsidR="00C95C23">
              <w:rPr>
                <w:sz w:val="20"/>
                <w:szCs w:val="20"/>
              </w:rPr>
              <w:t xml:space="preserve"> e</w:t>
            </w:r>
            <w:r w:rsidRPr="00EE0C99">
              <w:rPr>
                <w:sz w:val="20"/>
                <w:szCs w:val="20"/>
              </w:rPr>
              <w:t xml:space="preserve">valuate </w:t>
            </w:r>
            <w:r w:rsidR="00DF4676">
              <w:rPr>
                <w:sz w:val="20"/>
                <w:szCs w:val="20"/>
              </w:rPr>
              <w:t xml:space="preserve">the </w:t>
            </w:r>
            <w:r w:rsidRPr="00EE0C99">
              <w:rPr>
                <w:sz w:val="20"/>
                <w:szCs w:val="20"/>
              </w:rPr>
              <w:t xml:space="preserve">performance of subordinates. Set expectations regarding training of analytical and clerical staff, workloads and the elimination of backlogs.  Evaluate duty statements and ascertain that desk procedures </w:t>
            </w:r>
            <w:proofErr w:type="gramStart"/>
            <w:r w:rsidRPr="00EE0C99">
              <w:rPr>
                <w:sz w:val="20"/>
                <w:szCs w:val="20"/>
              </w:rPr>
              <w:t>are in compliance with</w:t>
            </w:r>
            <w:proofErr w:type="gramEnd"/>
            <w:r w:rsidRPr="00EE0C99">
              <w:rPr>
                <w:sz w:val="20"/>
                <w:szCs w:val="20"/>
              </w:rPr>
              <w:t xml:space="preserve"> California Department of Corrections and Rehabilitation policy.</w:t>
            </w:r>
          </w:p>
          <w:p w14:paraId="5AC2D407" w14:textId="77777777" w:rsidR="00DF4676" w:rsidRPr="007276E9" w:rsidRDefault="00DF4676" w:rsidP="00FA07BC">
            <w:pPr>
              <w:jc w:val="both"/>
              <w:rPr>
                <w:b/>
                <w:i/>
                <w:sz w:val="20"/>
                <w:szCs w:val="20"/>
              </w:rPr>
            </w:pPr>
          </w:p>
          <w:p w14:paraId="1249FD12" w14:textId="2B4D9B75" w:rsidR="00692FBA" w:rsidRPr="00EE0C99" w:rsidRDefault="00692FBA" w:rsidP="00692FBA">
            <w:pPr>
              <w:jc w:val="both"/>
              <w:rPr>
                <w:sz w:val="20"/>
                <w:szCs w:val="20"/>
              </w:rPr>
            </w:pPr>
            <w:r w:rsidRPr="00EE0C99">
              <w:rPr>
                <w:sz w:val="20"/>
                <w:szCs w:val="20"/>
              </w:rPr>
              <w:t xml:space="preserve">Liaison with Departmental counsel, courts, Administrators, law enforcement agencies, Attorney General's office, Board of Prison </w:t>
            </w:r>
            <w:r w:rsidR="00A4599D">
              <w:rPr>
                <w:sz w:val="20"/>
                <w:szCs w:val="20"/>
              </w:rPr>
              <w:t>Hearings</w:t>
            </w:r>
            <w:r w:rsidRPr="00EE0C99">
              <w:rPr>
                <w:sz w:val="20"/>
                <w:szCs w:val="20"/>
              </w:rPr>
              <w:t xml:space="preserve"> and other jurisdictions requiring in-depth analysis of complex issues.  Application of court decisions.  Clarification of BPH rules.  Court orders, subpoena, show cause orders.  Matters of mutual concern. Legal representation.  Resolve or clarify erroneous legal documents.  Release on bail.</w:t>
            </w:r>
          </w:p>
          <w:p w14:paraId="361F8962" w14:textId="3B631318" w:rsidR="008E2B33" w:rsidRPr="007276E9" w:rsidRDefault="008E2B33" w:rsidP="008E2B33">
            <w:pPr>
              <w:rPr>
                <w:b/>
                <w:i/>
                <w:sz w:val="20"/>
                <w:szCs w:val="20"/>
              </w:rPr>
            </w:pPr>
          </w:p>
        </w:tc>
      </w:tr>
      <w:tr w:rsidR="00554579" w:rsidRPr="00D6066F" w14:paraId="2AFB17D2" w14:textId="77777777" w:rsidTr="00692FBA">
        <w:trPr>
          <w:trHeight w:val="1364"/>
          <w:jc w:val="center"/>
        </w:trPr>
        <w:tc>
          <w:tcPr>
            <w:tcW w:w="1437" w:type="dxa"/>
            <w:tcBorders>
              <w:top w:val="nil"/>
              <w:left w:val="single" w:sz="4" w:space="0" w:color="auto"/>
              <w:bottom w:val="nil"/>
              <w:right w:val="single" w:sz="4" w:space="0" w:color="auto"/>
            </w:tcBorders>
          </w:tcPr>
          <w:p w14:paraId="7CD56833" w14:textId="67E9AA0D" w:rsidR="00554579" w:rsidRPr="007276E9" w:rsidRDefault="00692FBA" w:rsidP="00D6066F">
            <w:pPr>
              <w:jc w:val="center"/>
              <w:rPr>
                <w:rFonts w:cstheme="minorHAnsi"/>
                <w:sz w:val="20"/>
                <w:szCs w:val="20"/>
              </w:rPr>
            </w:pPr>
            <w:r>
              <w:rPr>
                <w:rFonts w:cstheme="minorHAnsi"/>
                <w:sz w:val="20"/>
                <w:szCs w:val="20"/>
              </w:rPr>
              <w:t>15</w:t>
            </w:r>
            <w:r w:rsidR="00554579" w:rsidRPr="007276E9">
              <w:rPr>
                <w:rFonts w:cstheme="minorHAnsi"/>
                <w:sz w:val="20"/>
                <w:szCs w:val="20"/>
              </w:rPr>
              <w:t>%</w:t>
            </w:r>
          </w:p>
        </w:tc>
        <w:tc>
          <w:tcPr>
            <w:tcW w:w="9371" w:type="dxa"/>
            <w:gridSpan w:val="9"/>
            <w:tcBorders>
              <w:top w:val="nil"/>
              <w:left w:val="single" w:sz="4" w:space="0" w:color="auto"/>
              <w:bottom w:val="nil"/>
              <w:right w:val="single" w:sz="4" w:space="0" w:color="auto"/>
            </w:tcBorders>
          </w:tcPr>
          <w:p w14:paraId="220B6A56" w14:textId="7B6DBBC6" w:rsidR="00554579" w:rsidRPr="00860003" w:rsidRDefault="00692FBA" w:rsidP="00FA07BC">
            <w:pPr>
              <w:jc w:val="both"/>
              <w:rPr>
                <w:b/>
                <w:bCs/>
                <w:i/>
                <w:sz w:val="20"/>
                <w:szCs w:val="20"/>
              </w:rPr>
            </w:pPr>
            <w:r w:rsidRPr="00EE0C99">
              <w:rPr>
                <w:sz w:val="20"/>
                <w:szCs w:val="20"/>
              </w:rPr>
              <w:t xml:space="preserve">Train staff in the records series </w:t>
            </w:r>
            <w:r w:rsidR="0042588A">
              <w:rPr>
                <w:sz w:val="20"/>
                <w:szCs w:val="20"/>
              </w:rPr>
              <w:t>o</w:t>
            </w:r>
            <w:r w:rsidRPr="00EE0C99">
              <w:rPr>
                <w:sz w:val="20"/>
                <w:szCs w:val="20"/>
              </w:rPr>
              <w:t xml:space="preserve">n the procedures used in the auditing of </w:t>
            </w:r>
            <w:r>
              <w:rPr>
                <w:sz w:val="20"/>
                <w:szCs w:val="20"/>
              </w:rPr>
              <w:t>incarcerated person</w:t>
            </w:r>
            <w:r w:rsidRPr="00EE0C99">
              <w:rPr>
                <w:sz w:val="20"/>
                <w:szCs w:val="20"/>
              </w:rPr>
              <w:t xml:space="preserve">s' central files for accuracy, interpretation of court documents, calculation of release dates, etc.  Conduct staff meetings.  Provide complete training and progressive disciplinary action to subordinates when necessary or required.  Review and direct implementation of policy, procedural and legislative statutes.  Initiate local operation.  Project </w:t>
            </w:r>
            <w:proofErr w:type="spellStart"/>
            <w:proofErr w:type="gramStart"/>
            <w:r w:rsidRPr="00EE0C99">
              <w:rPr>
                <w:sz w:val="20"/>
                <w:szCs w:val="20"/>
              </w:rPr>
              <w:t>affects</w:t>
            </w:r>
            <w:proofErr w:type="spellEnd"/>
            <w:r w:rsidRPr="00EE0C99">
              <w:rPr>
                <w:sz w:val="20"/>
                <w:szCs w:val="20"/>
              </w:rPr>
              <w:t xml:space="preserve"> on</w:t>
            </w:r>
            <w:proofErr w:type="gramEnd"/>
            <w:r w:rsidRPr="00EE0C99">
              <w:rPr>
                <w:sz w:val="20"/>
                <w:szCs w:val="20"/>
              </w:rPr>
              <w:t xml:space="preserve"> existing workloads.  Maintain a work environment free of harassment and violence.</w:t>
            </w:r>
          </w:p>
        </w:tc>
      </w:tr>
      <w:tr w:rsidR="00DA1762" w:rsidRPr="00D6066F" w14:paraId="2AF579CC" w14:textId="77777777" w:rsidTr="00692FBA">
        <w:trPr>
          <w:trHeight w:val="4289"/>
          <w:jc w:val="center"/>
        </w:trPr>
        <w:tc>
          <w:tcPr>
            <w:tcW w:w="1437" w:type="dxa"/>
            <w:tcBorders>
              <w:top w:val="nil"/>
              <w:bottom w:val="nil"/>
              <w:right w:val="single" w:sz="4" w:space="0" w:color="auto"/>
            </w:tcBorders>
          </w:tcPr>
          <w:p w14:paraId="33F80A09" w14:textId="77777777" w:rsidR="00DA1762" w:rsidRDefault="00042DF8" w:rsidP="00D6066F">
            <w:pPr>
              <w:jc w:val="center"/>
              <w:rPr>
                <w:sz w:val="20"/>
                <w:szCs w:val="20"/>
              </w:rPr>
            </w:pPr>
            <w:r>
              <w:rPr>
                <w:sz w:val="20"/>
                <w:szCs w:val="20"/>
              </w:rPr>
              <w:t>10%</w:t>
            </w:r>
          </w:p>
          <w:p w14:paraId="6CA89375" w14:textId="77777777" w:rsidR="00692FBA" w:rsidRDefault="00692FBA" w:rsidP="00D6066F">
            <w:pPr>
              <w:jc w:val="center"/>
              <w:rPr>
                <w:sz w:val="20"/>
                <w:szCs w:val="20"/>
              </w:rPr>
            </w:pPr>
          </w:p>
          <w:p w14:paraId="6A4CDE3B" w14:textId="77777777" w:rsidR="00692FBA" w:rsidRDefault="00692FBA" w:rsidP="00D6066F">
            <w:pPr>
              <w:jc w:val="center"/>
              <w:rPr>
                <w:sz w:val="20"/>
                <w:szCs w:val="20"/>
              </w:rPr>
            </w:pPr>
          </w:p>
          <w:p w14:paraId="08474781" w14:textId="77777777" w:rsidR="00692FBA" w:rsidRDefault="00692FBA" w:rsidP="00D6066F">
            <w:pPr>
              <w:jc w:val="center"/>
              <w:rPr>
                <w:sz w:val="20"/>
                <w:szCs w:val="20"/>
              </w:rPr>
            </w:pPr>
          </w:p>
          <w:p w14:paraId="4D62F864" w14:textId="77777777" w:rsidR="00692FBA" w:rsidRDefault="00692FBA" w:rsidP="00D6066F">
            <w:pPr>
              <w:jc w:val="center"/>
              <w:rPr>
                <w:sz w:val="20"/>
                <w:szCs w:val="20"/>
              </w:rPr>
            </w:pPr>
          </w:p>
          <w:p w14:paraId="73CEC1A0" w14:textId="77777777" w:rsidR="00692FBA" w:rsidRDefault="00692FBA" w:rsidP="00D6066F">
            <w:pPr>
              <w:jc w:val="center"/>
              <w:rPr>
                <w:sz w:val="20"/>
                <w:szCs w:val="20"/>
              </w:rPr>
            </w:pPr>
          </w:p>
          <w:p w14:paraId="019CCF8D" w14:textId="77777777" w:rsidR="00692FBA" w:rsidRDefault="00692FBA" w:rsidP="00D6066F">
            <w:pPr>
              <w:jc w:val="center"/>
              <w:rPr>
                <w:sz w:val="20"/>
                <w:szCs w:val="20"/>
              </w:rPr>
            </w:pPr>
          </w:p>
          <w:p w14:paraId="74E6DAB1" w14:textId="77777777" w:rsidR="00692FBA" w:rsidRDefault="00692FBA" w:rsidP="00D6066F">
            <w:pPr>
              <w:jc w:val="center"/>
              <w:rPr>
                <w:sz w:val="20"/>
                <w:szCs w:val="20"/>
              </w:rPr>
            </w:pPr>
          </w:p>
          <w:p w14:paraId="57924BFE" w14:textId="77777777" w:rsidR="00692FBA" w:rsidRDefault="00692FBA" w:rsidP="00D6066F">
            <w:pPr>
              <w:jc w:val="center"/>
              <w:rPr>
                <w:sz w:val="20"/>
                <w:szCs w:val="20"/>
              </w:rPr>
            </w:pPr>
            <w:r>
              <w:rPr>
                <w:sz w:val="20"/>
                <w:szCs w:val="20"/>
              </w:rPr>
              <w:t>5%</w:t>
            </w:r>
          </w:p>
          <w:p w14:paraId="4276FB7E" w14:textId="77777777" w:rsidR="00692FBA" w:rsidRDefault="00692FBA" w:rsidP="00D6066F">
            <w:pPr>
              <w:jc w:val="center"/>
              <w:rPr>
                <w:sz w:val="20"/>
                <w:szCs w:val="20"/>
              </w:rPr>
            </w:pPr>
          </w:p>
          <w:p w14:paraId="7843EDE7" w14:textId="77777777" w:rsidR="00692FBA" w:rsidRDefault="00692FBA" w:rsidP="00D6066F">
            <w:pPr>
              <w:jc w:val="center"/>
              <w:rPr>
                <w:sz w:val="20"/>
                <w:szCs w:val="20"/>
              </w:rPr>
            </w:pPr>
          </w:p>
          <w:p w14:paraId="6F687CBD" w14:textId="77777777" w:rsidR="00692FBA" w:rsidRDefault="00692FBA" w:rsidP="00D6066F">
            <w:pPr>
              <w:jc w:val="center"/>
              <w:rPr>
                <w:sz w:val="20"/>
                <w:szCs w:val="20"/>
              </w:rPr>
            </w:pPr>
          </w:p>
          <w:p w14:paraId="4B0E3BAC" w14:textId="3954543E" w:rsidR="00692FBA" w:rsidRPr="00D6066F" w:rsidRDefault="00692FBA" w:rsidP="00D6066F">
            <w:pPr>
              <w:jc w:val="center"/>
              <w:rPr>
                <w:rFonts w:cstheme="minorHAnsi"/>
                <w:sz w:val="20"/>
                <w:szCs w:val="20"/>
              </w:rPr>
            </w:pPr>
            <w:r>
              <w:rPr>
                <w:sz w:val="20"/>
                <w:szCs w:val="20"/>
              </w:rPr>
              <w:t>5%</w:t>
            </w:r>
          </w:p>
        </w:tc>
        <w:tc>
          <w:tcPr>
            <w:tcW w:w="9371" w:type="dxa"/>
            <w:gridSpan w:val="9"/>
            <w:tcBorders>
              <w:top w:val="nil"/>
              <w:left w:val="single" w:sz="4" w:space="0" w:color="auto"/>
              <w:bottom w:val="nil"/>
            </w:tcBorders>
          </w:tcPr>
          <w:p w14:paraId="795CB573" w14:textId="342F21C8" w:rsidR="00042DF8" w:rsidRPr="00E93215" w:rsidRDefault="00042DF8" w:rsidP="00042DF8">
            <w:pPr>
              <w:rPr>
                <w:b/>
                <w:sz w:val="20"/>
                <w:szCs w:val="20"/>
              </w:rPr>
            </w:pPr>
            <w:r w:rsidRPr="00E93215">
              <w:rPr>
                <w:b/>
                <w:sz w:val="20"/>
                <w:szCs w:val="20"/>
              </w:rPr>
              <w:t>Personnel Management</w:t>
            </w:r>
          </w:p>
          <w:p w14:paraId="74AA073E" w14:textId="540A44DF" w:rsidR="00042DF8" w:rsidRPr="00E93215" w:rsidRDefault="00042DF8" w:rsidP="00FA07BC">
            <w:pPr>
              <w:jc w:val="both"/>
              <w:rPr>
                <w:sz w:val="20"/>
                <w:szCs w:val="20"/>
              </w:rPr>
            </w:pPr>
            <w:r w:rsidRPr="00E93215">
              <w:rPr>
                <w:sz w:val="20"/>
                <w:szCs w:val="20"/>
              </w:rPr>
              <w:t>Plan, organize, direct, and evaluate the work and performance of staff. This includes</w:t>
            </w:r>
            <w:r w:rsidR="00DD09EF">
              <w:rPr>
                <w:sz w:val="20"/>
                <w:szCs w:val="20"/>
              </w:rPr>
              <w:t>,</w:t>
            </w:r>
            <w:r w:rsidRPr="00E93215">
              <w:rPr>
                <w:sz w:val="20"/>
                <w:szCs w:val="20"/>
              </w:rPr>
              <w:t xml:space="preserve"> but is not limited to</w:t>
            </w:r>
            <w:r w:rsidR="00C0070D">
              <w:rPr>
                <w:sz w:val="20"/>
                <w:szCs w:val="20"/>
              </w:rPr>
              <w:t>,</w:t>
            </w:r>
            <w:r w:rsidRPr="00E93215">
              <w:rPr>
                <w:sz w:val="20"/>
                <w:szCs w:val="20"/>
              </w:rPr>
              <w:t xml:space="preserve"> the following: Comply with state and federal laws, rules, regulations, bargaining unit contracts, and policies in all personnel practices, including, but not limited </w:t>
            </w:r>
            <w:proofErr w:type="gramStart"/>
            <w:r w:rsidRPr="00E93215">
              <w:rPr>
                <w:sz w:val="20"/>
                <w:szCs w:val="20"/>
              </w:rPr>
              <w:t>to</w:t>
            </w:r>
            <w:r w:rsidR="003F0706">
              <w:rPr>
                <w:sz w:val="20"/>
                <w:szCs w:val="20"/>
              </w:rPr>
              <w:t>:</w:t>
            </w:r>
            <w:proofErr w:type="gramEnd"/>
            <w:r w:rsidRPr="00E93215">
              <w:rPr>
                <w:sz w:val="20"/>
                <w:szCs w:val="20"/>
              </w:rPr>
              <w:t xml:space="preserve"> hiring, employee development, and management. Recruit, hire, train, develop, and provide leadership to a diverse staff. Monitor, evaluate, and create written performance appraisals of staff. Counsel staff and initiate disciplinary actions</w:t>
            </w:r>
            <w:r w:rsidR="00BC7DFB">
              <w:rPr>
                <w:sz w:val="20"/>
                <w:szCs w:val="20"/>
              </w:rPr>
              <w:t>,</w:t>
            </w:r>
            <w:r w:rsidRPr="00E93215">
              <w:rPr>
                <w:sz w:val="20"/>
                <w:szCs w:val="20"/>
              </w:rPr>
              <w:t xml:space="preserve"> as necessary. Identify appropriate long-range plans and goals to address succession planning and knowledge transfer.</w:t>
            </w:r>
          </w:p>
          <w:p w14:paraId="65C754B9" w14:textId="77777777" w:rsidR="00DA1762" w:rsidRDefault="00DA1762" w:rsidP="00D6066F">
            <w:pPr>
              <w:jc w:val="both"/>
              <w:rPr>
                <w:rFonts w:cstheme="minorHAnsi"/>
                <w:sz w:val="20"/>
                <w:szCs w:val="20"/>
              </w:rPr>
            </w:pPr>
          </w:p>
          <w:p w14:paraId="55B0DBF7" w14:textId="77777777" w:rsidR="00692FBA" w:rsidRPr="00EE0C99" w:rsidRDefault="00692FBA" w:rsidP="00692FBA">
            <w:pPr>
              <w:jc w:val="both"/>
              <w:rPr>
                <w:sz w:val="20"/>
                <w:szCs w:val="20"/>
              </w:rPr>
            </w:pPr>
            <w:r w:rsidRPr="00EE0C99">
              <w:rPr>
                <w:sz w:val="20"/>
                <w:szCs w:val="20"/>
              </w:rPr>
              <w:t xml:space="preserve">Represent State of California as an expert witness in court proceedings interpreting legal and other documents when personally subpoenaed/requested.  Certify necessary documents.  Make travel arrangements.  When appropriate, call Departmental counsel and Attorney General.  Meet with District Attorney/Attorney General. </w:t>
            </w:r>
          </w:p>
          <w:p w14:paraId="5CDD3999" w14:textId="77777777" w:rsidR="00692FBA" w:rsidRDefault="00692FBA" w:rsidP="00D6066F">
            <w:pPr>
              <w:jc w:val="both"/>
              <w:rPr>
                <w:rFonts w:cstheme="minorHAnsi"/>
                <w:sz w:val="20"/>
                <w:szCs w:val="20"/>
              </w:rPr>
            </w:pPr>
          </w:p>
          <w:p w14:paraId="7C141EFB" w14:textId="09AC7593" w:rsidR="00692FBA" w:rsidRPr="00E93215" w:rsidRDefault="00692FBA" w:rsidP="00D6066F">
            <w:pPr>
              <w:jc w:val="both"/>
              <w:rPr>
                <w:rFonts w:cstheme="minorHAnsi"/>
                <w:sz w:val="20"/>
                <w:szCs w:val="20"/>
              </w:rPr>
            </w:pPr>
            <w:r w:rsidRPr="00EE0C99">
              <w:rPr>
                <w:sz w:val="20"/>
                <w:szCs w:val="20"/>
              </w:rPr>
              <w:t xml:space="preserve">Overview ongoing studies of office procedures, equipment needs and staffing patterns to determine appropriateness, compliance with Departmental standards, streamlining possibilities and probable future needs planning.  Ensure assigned area of responsibility is in safe working condition and ensure proper work orders are submitted and completed as necessary.  Ensure staff </w:t>
            </w:r>
            <w:proofErr w:type="gramStart"/>
            <w:r w:rsidRPr="00EE0C99">
              <w:rPr>
                <w:sz w:val="20"/>
                <w:szCs w:val="20"/>
              </w:rPr>
              <w:t>is</w:t>
            </w:r>
            <w:proofErr w:type="gramEnd"/>
            <w:r w:rsidRPr="00EE0C99">
              <w:rPr>
                <w:sz w:val="20"/>
                <w:szCs w:val="20"/>
              </w:rPr>
              <w:t xml:space="preserve"> aware of emergency evacuation routes and general conservation procedures.  Ensure accountability for assigned staff.</w:t>
            </w:r>
          </w:p>
        </w:tc>
      </w:tr>
      <w:tr w:rsidR="00DA1762" w:rsidRPr="00D6066F" w14:paraId="327B79D7" w14:textId="77777777" w:rsidTr="00AA56B2">
        <w:trPr>
          <w:trHeight w:val="644"/>
          <w:jc w:val="center"/>
        </w:trPr>
        <w:tc>
          <w:tcPr>
            <w:tcW w:w="1437" w:type="dxa"/>
            <w:tcBorders>
              <w:top w:val="nil"/>
              <w:bottom w:val="single" w:sz="4" w:space="0" w:color="auto"/>
              <w:right w:val="single" w:sz="4" w:space="0" w:color="auto"/>
            </w:tcBorders>
          </w:tcPr>
          <w:p w14:paraId="4AE1C354" w14:textId="127FEBF7" w:rsidR="00DA1762" w:rsidRPr="00D6066F" w:rsidRDefault="0076387A" w:rsidP="00D6066F">
            <w:pPr>
              <w:jc w:val="center"/>
              <w:rPr>
                <w:rFonts w:cstheme="minorHAnsi"/>
                <w:sz w:val="20"/>
                <w:szCs w:val="20"/>
              </w:rPr>
            </w:pPr>
            <w:r w:rsidRPr="002E1CA3">
              <w:rPr>
                <w:sz w:val="20"/>
                <w:szCs w:val="20"/>
              </w:rPr>
              <w:t>5%</w:t>
            </w:r>
          </w:p>
        </w:tc>
        <w:tc>
          <w:tcPr>
            <w:tcW w:w="9371" w:type="dxa"/>
            <w:gridSpan w:val="9"/>
            <w:tcBorders>
              <w:top w:val="nil"/>
              <w:left w:val="single" w:sz="4" w:space="0" w:color="auto"/>
              <w:bottom w:val="single" w:sz="4" w:space="0" w:color="auto"/>
            </w:tcBorders>
          </w:tcPr>
          <w:p w14:paraId="520F5D4F" w14:textId="431D65D3" w:rsidR="00AA56B2" w:rsidRPr="00692FBA" w:rsidRDefault="0076387A" w:rsidP="00692FBA">
            <w:pPr>
              <w:jc w:val="both"/>
              <w:rPr>
                <w:rFonts w:cs="Arial"/>
                <w:sz w:val="20"/>
              </w:rPr>
            </w:pPr>
            <w:r w:rsidRPr="005F303E">
              <w:rPr>
                <w:rFonts w:cs="Arial"/>
                <w:sz w:val="20"/>
              </w:rPr>
              <w:t xml:space="preserve">Perform administrative duties including, but not limited </w:t>
            </w:r>
            <w:proofErr w:type="gramStart"/>
            <w:r w:rsidR="00907A88" w:rsidRPr="005F303E">
              <w:rPr>
                <w:rFonts w:cs="Arial"/>
                <w:sz w:val="20"/>
              </w:rPr>
              <w:t>to</w:t>
            </w:r>
            <w:r w:rsidR="00907A88">
              <w:rPr>
                <w:rFonts w:cs="Arial"/>
                <w:sz w:val="20"/>
              </w:rPr>
              <w:t>:</w:t>
            </w:r>
            <w:proofErr w:type="gramEnd"/>
            <w:r w:rsidR="00907A88" w:rsidRPr="005F303E">
              <w:rPr>
                <w:rFonts w:cs="Arial"/>
                <w:sz w:val="20"/>
              </w:rPr>
              <w:t xml:space="preserve"> </w:t>
            </w:r>
            <w:proofErr w:type="gramStart"/>
            <w:r w:rsidR="00907A88" w:rsidRPr="005F303E">
              <w:rPr>
                <w:rFonts w:cs="Arial"/>
                <w:sz w:val="20"/>
              </w:rPr>
              <w:t>adhere</w:t>
            </w:r>
            <w:proofErr w:type="gramEnd"/>
            <w:r w:rsidRPr="005F303E">
              <w:rPr>
                <w:rFonts w:cs="Arial"/>
                <w:sz w:val="20"/>
              </w:rPr>
              <w:t xml:space="preserve"> to Department policies, rules and procedures; </w:t>
            </w:r>
            <w:proofErr w:type="gramStart"/>
            <w:r w:rsidRPr="005F303E">
              <w:rPr>
                <w:rFonts w:cs="Arial"/>
                <w:sz w:val="20"/>
              </w:rPr>
              <w:t>submit</w:t>
            </w:r>
            <w:proofErr w:type="gramEnd"/>
            <w:r w:rsidRPr="005F303E">
              <w:rPr>
                <w:rFonts w:cs="Arial"/>
                <w:sz w:val="20"/>
              </w:rPr>
              <w:t xml:space="preserve"> administrative requests including leave, travel, and </w:t>
            </w:r>
            <w:r w:rsidRPr="00FA4327">
              <w:rPr>
                <w:rFonts w:cs="Arial"/>
                <w:sz w:val="20"/>
              </w:rPr>
              <w:t xml:space="preserve">training in a timely and appropriate manner; accurately </w:t>
            </w:r>
            <w:proofErr w:type="gramStart"/>
            <w:r w:rsidRPr="00FA4327">
              <w:rPr>
                <w:rFonts w:cs="Arial"/>
                <w:sz w:val="20"/>
              </w:rPr>
              <w:t>report</w:t>
            </w:r>
            <w:proofErr w:type="gramEnd"/>
            <w:r w:rsidRPr="00FA4327">
              <w:rPr>
                <w:rFonts w:cs="Arial"/>
                <w:sz w:val="20"/>
              </w:rPr>
              <w:t xml:space="preserve"> </w:t>
            </w:r>
            <w:r w:rsidR="00AB77C9" w:rsidRPr="00FA4327">
              <w:rPr>
                <w:rFonts w:cs="Arial"/>
                <w:sz w:val="20"/>
              </w:rPr>
              <w:t>time</w:t>
            </w:r>
            <w:r w:rsidR="00AB77C9">
              <w:rPr>
                <w:rFonts w:cs="Arial"/>
                <w:sz w:val="20"/>
              </w:rPr>
              <w:t xml:space="preserve"> and</w:t>
            </w:r>
            <w:r w:rsidRPr="00FA4327">
              <w:rPr>
                <w:rFonts w:cs="Arial"/>
                <w:sz w:val="20"/>
              </w:rPr>
              <w:t xml:space="preserve"> submit timesheets by the due date</w:t>
            </w:r>
            <w:r w:rsidR="00692FBA">
              <w:rPr>
                <w:rFonts w:cs="Arial"/>
                <w:sz w:val="20"/>
              </w:rPr>
              <w:t>.</w:t>
            </w:r>
            <w:r w:rsidR="00692FBA" w:rsidRPr="00EE0C99">
              <w:rPr>
                <w:sz w:val="20"/>
                <w:szCs w:val="20"/>
              </w:rPr>
              <w:t xml:space="preserve"> Interview applicants and recommend appointments for Records' office positions. Coordinate with Personnel office. Respond to </w:t>
            </w:r>
            <w:r w:rsidR="00692FBA">
              <w:rPr>
                <w:sz w:val="20"/>
                <w:szCs w:val="20"/>
              </w:rPr>
              <w:t>incarcerated person</w:t>
            </w:r>
            <w:r w:rsidR="00692FBA" w:rsidRPr="00EE0C99">
              <w:rPr>
                <w:sz w:val="20"/>
                <w:szCs w:val="20"/>
              </w:rPr>
              <w:t xml:space="preserve"> </w:t>
            </w:r>
            <w:r w:rsidR="00EF2AE0">
              <w:rPr>
                <w:sz w:val="20"/>
                <w:szCs w:val="20"/>
              </w:rPr>
              <w:t>grievance</w:t>
            </w:r>
            <w:r w:rsidR="00692FBA" w:rsidRPr="00EE0C99">
              <w:rPr>
                <w:sz w:val="20"/>
                <w:szCs w:val="20"/>
              </w:rPr>
              <w:t>s concerning release dates and time calculations, conduct Computation Review Hearings as required. Attend all appropriate In-Service Training classes as required.</w:t>
            </w:r>
          </w:p>
        </w:tc>
      </w:tr>
      <w:tr w:rsidR="00EA122F" w:rsidRPr="002E1CA3" w14:paraId="66ECBC9E" w14:textId="77777777" w:rsidTr="00F26AB8">
        <w:trPr>
          <w:jc w:val="center"/>
        </w:trPr>
        <w:tc>
          <w:tcPr>
            <w:tcW w:w="10808" w:type="dxa"/>
            <w:gridSpan w:val="10"/>
            <w:tcBorders>
              <w:top w:val="single" w:sz="4" w:space="0" w:color="auto"/>
              <w:bottom w:val="single" w:sz="4" w:space="0" w:color="auto"/>
            </w:tcBorders>
            <w:shd w:val="clear" w:color="auto" w:fill="D9D9D9" w:themeFill="background1" w:themeFillShade="D9"/>
          </w:tcPr>
          <w:p w14:paraId="5483FF7A" w14:textId="601E762A" w:rsidR="00EA122F" w:rsidRPr="002E1CA3" w:rsidRDefault="00EA122F" w:rsidP="00002607">
            <w:pPr>
              <w:jc w:val="both"/>
              <w:rPr>
                <w:b/>
                <w:sz w:val="20"/>
                <w:szCs w:val="20"/>
              </w:rPr>
            </w:pPr>
            <w:r>
              <w:rPr>
                <w:b/>
                <w:sz w:val="20"/>
                <w:szCs w:val="20"/>
              </w:rPr>
              <w:t>SPECIAL PERSONAL CHARACTERISTICS</w:t>
            </w:r>
          </w:p>
        </w:tc>
      </w:tr>
      <w:tr w:rsidR="00EA122F" w:rsidRPr="002E1CA3" w14:paraId="3E867788" w14:textId="77777777" w:rsidTr="00F26AB8">
        <w:trPr>
          <w:jc w:val="center"/>
        </w:trPr>
        <w:tc>
          <w:tcPr>
            <w:tcW w:w="10808" w:type="dxa"/>
            <w:gridSpan w:val="10"/>
            <w:tcBorders>
              <w:top w:val="single" w:sz="4" w:space="0" w:color="auto"/>
              <w:bottom w:val="single" w:sz="4" w:space="0" w:color="auto"/>
            </w:tcBorders>
            <w:shd w:val="clear" w:color="auto" w:fill="FFFFFF" w:themeFill="background1"/>
          </w:tcPr>
          <w:p w14:paraId="77094DB3" w14:textId="6B673B21" w:rsidR="00EA122F" w:rsidRDefault="00AF2183" w:rsidP="00FA07BC">
            <w:pPr>
              <w:numPr>
                <w:ilvl w:val="0"/>
                <w:numId w:val="1"/>
              </w:numPr>
              <w:tabs>
                <w:tab w:val="left" w:pos="342"/>
                <w:tab w:val="right" w:pos="10620"/>
              </w:tabs>
              <w:jc w:val="both"/>
              <w:rPr>
                <w:rFonts w:cs="Arial"/>
                <w:bCs/>
                <w:sz w:val="20"/>
                <w:szCs w:val="20"/>
              </w:rPr>
            </w:pPr>
            <w:r>
              <w:rPr>
                <w:rFonts w:cs="Arial"/>
                <w:bCs/>
                <w:sz w:val="20"/>
                <w:szCs w:val="20"/>
              </w:rPr>
              <w:t>I</w:t>
            </w:r>
            <w:r w:rsidR="00CF481F" w:rsidRPr="00CF481F">
              <w:rPr>
                <w:rFonts w:cs="Arial"/>
                <w:bCs/>
                <w:sz w:val="20"/>
                <w:szCs w:val="20"/>
              </w:rPr>
              <w:t>nfluence</w:t>
            </w:r>
            <w:r>
              <w:rPr>
                <w:rFonts w:cs="Arial"/>
                <w:bCs/>
                <w:sz w:val="20"/>
                <w:szCs w:val="20"/>
              </w:rPr>
              <w:t>,</w:t>
            </w:r>
            <w:r w:rsidR="00CF481F" w:rsidRPr="00CF481F">
              <w:rPr>
                <w:rFonts w:cs="Arial"/>
                <w:bCs/>
                <w:sz w:val="20"/>
                <w:szCs w:val="20"/>
              </w:rPr>
              <w:t xml:space="preserve"> change, and strengthen the community.  Set an example each day through positive and pro-social role modeling, utilizing dynamic security concepts through observation and building rapport.</w:t>
            </w:r>
          </w:p>
          <w:p w14:paraId="3F39CCE0" w14:textId="6B349F18" w:rsidR="00826D57" w:rsidRPr="0064274D" w:rsidRDefault="00826D57" w:rsidP="00FA07BC">
            <w:pPr>
              <w:pStyle w:val="ListParagraph"/>
              <w:numPr>
                <w:ilvl w:val="0"/>
                <w:numId w:val="1"/>
              </w:numPr>
              <w:tabs>
                <w:tab w:val="left" w:pos="342"/>
                <w:tab w:val="right" w:pos="10620"/>
              </w:tabs>
              <w:jc w:val="both"/>
              <w:rPr>
                <w:sz w:val="20"/>
                <w:szCs w:val="20"/>
              </w:rPr>
            </w:pPr>
            <w:r w:rsidRPr="00585232">
              <w:rPr>
                <w:sz w:val="20"/>
                <w:szCs w:val="20"/>
              </w:rPr>
              <w:t>Willingness to play a significant role in the collaborative efforts toward rehabilitation and public safety enhancement.</w:t>
            </w:r>
          </w:p>
          <w:p w14:paraId="27757F20" w14:textId="390646B4" w:rsidR="00826D57" w:rsidRPr="00585232" w:rsidRDefault="005B7A2F" w:rsidP="00FA07BC">
            <w:pPr>
              <w:pStyle w:val="ListParagraph"/>
              <w:numPr>
                <w:ilvl w:val="0"/>
                <w:numId w:val="1"/>
              </w:numPr>
              <w:tabs>
                <w:tab w:val="left" w:pos="342"/>
                <w:tab w:val="right" w:pos="10620"/>
              </w:tabs>
              <w:jc w:val="both"/>
              <w:rPr>
                <w:sz w:val="20"/>
                <w:szCs w:val="20"/>
              </w:rPr>
            </w:pPr>
            <w:r>
              <w:rPr>
                <w:sz w:val="20"/>
                <w:szCs w:val="20"/>
              </w:rPr>
              <w:t>Ability to f</w:t>
            </w:r>
            <w:r w:rsidR="00826D57" w:rsidRPr="00585232">
              <w:rPr>
                <w:sz w:val="20"/>
                <w:szCs w:val="20"/>
              </w:rPr>
              <w:t>acilitate conversations as a coach and mentor, engaging in a respectful and understanding manner.</w:t>
            </w:r>
          </w:p>
          <w:p w14:paraId="230CD650" w14:textId="69CB7A2F" w:rsidR="00CF481F" w:rsidRPr="0064274D" w:rsidRDefault="005B7A2F" w:rsidP="00FA07BC">
            <w:pPr>
              <w:pStyle w:val="ListParagraph"/>
              <w:numPr>
                <w:ilvl w:val="0"/>
                <w:numId w:val="1"/>
              </w:numPr>
              <w:tabs>
                <w:tab w:val="left" w:pos="342"/>
                <w:tab w:val="right" w:pos="10620"/>
              </w:tabs>
              <w:jc w:val="both"/>
              <w:rPr>
                <w:sz w:val="20"/>
                <w:szCs w:val="20"/>
              </w:rPr>
            </w:pPr>
            <w:r>
              <w:rPr>
                <w:sz w:val="20"/>
                <w:szCs w:val="20"/>
              </w:rPr>
              <w:t>Ability to b</w:t>
            </w:r>
            <w:r w:rsidR="00826D57" w:rsidRPr="00585232">
              <w:rPr>
                <w:sz w:val="20"/>
                <w:szCs w:val="20"/>
              </w:rPr>
              <w:t xml:space="preserve">uild trust, </w:t>
            </w:r>
            <w:r w:rsidR="00654D42">
              <w:rPr>
                <w:sz w:val="20"/>
                <w:szCs w:val="20"/>
              </w:rPr>
              <w:t>improve</w:t>
            </w:r>
            <w:r w:rsidR="00826D57" w:rsidRPr="00585232">
              <w:rPr>
                <w:sz w:val="20"/>
                <w:szCs w:val="20"/>
              </w:rPr>
              <w:t xml:space="preserve"> communication, and assist </w:t>
            </w:r>
            <w:r w:rsidR="00654D42">
              <w:rPr>
                <w:sz w:val="20"/>
                <w:szCs w:val="20"/>
              </w:rPr>
              <w:t xml:space="preserve">with </w:t>
            </w:r>
            <w:r w:rsidR="00826D57" w:rsidRPr="00585232">
              <w:rPr>
                <w:sz w:val="20"/>
                <w:szCs w:val="20"/>
              </w:rPr>
              <w:t>the transformation of correctional culture.</w:t>
            </w:r>
          </w:p>
        </w:tc>
      </w:tr>
      <w:tr w:rsidR="002E1CA3" w:rsidRPr="002E1CA3" w14:paraId="0B4A178A" w14:textId="77777777" w:rsidTr="00F26AB8">
        <w:trPr>
          <w:jc w:val="center"/>
        </w:trPr>
        <w:tc>
          <w:tcPr>
            <w:tcW w:w="10808" w:type="dxa"/>
            <w:gridSpan w:val="10"/>
            <w:tcBorders>
              <w:top w:val="single" w:sz="4" w:space="0" w:color="auto"/>
              <w:bottom w:val="single" w:sz="4" w:space="0" w:color="auto"/>
            </w:tcBorders>
            <w:shd w:val="clear" w:color="auto" w:fill="D9D9D9" w:themeFill="background1" w:themeFillShade="D9"/>
          </w:tcPr>
          <w:p w14:paraId="3B1E0F9F" w14:textId="77777777" w:rsidR="00CD0D6A" w:rsidRPr="002E1CA3" w:rsidRDefault="00BD13EC" w:rsidP="007E7AE7">
            <w:pPr>
              <w:jc w:val="both"/>
              <w:rPr>
                <w:b/>
                <w:sz w:val="20"/>
                <w:szCs w:val="20"/>
              </w:rPr>
            </w:pPr>
            <w:r>
              <w:rPr>
                <w:b/>
                <w:sz w:val="20"/>
                <w:szCs w:val="20"/>
              </w:rPr>
              <w:lastRenderedPageBreak/>
              <w:t>SPECIAL</w:t>
            </w:r>
            <w:r w:rsidR="00CD0D6A" w:rsidRPr="002E1CA3">
              <w:rPr>
                <w:b/>
                <w:sz w:val="20"/>
                <w:szCs w:val="20"/>
              </w:rPr>
              <w:t xml:space="preserve"> REQUIREMENTS</w:t>
            </w:r>
          </w:p>
        </w:tc>
      </w:tr>
      <w:tr w:rsidR="002E1CA3" w:rsidRPr="002E1CA3" w14:paraId="262A4351" w14:textId="77777777" w:rsidTr="00AA56B2">
        <w:trPr>
          <w:trHeight w:val="202"/>
          <w:jc w:val="center"/>
        </w:trPr>
        <w:tc>
          <w:tcPr>
            <w:tcW w:w="10808" w:type="dxa"/>
            <w:gridSpan w:val="10"/>
            <w:tcBorders>
              <w:top w:val="single" w:sz="4" w:space="0" w:color="auto"/>
              <w:bottom w:val="single" w:sz="4" w:space="0" w:color="auto"/>
            </w:tcBorders>
          </w:tcPr>
          <w:p w14:paraId="3475CC45" w14:textId="062A5BF8" w:rsidR="007B2B75" w:rsidRPr="00BD13EC" w:rsidRDefault="00474A5B" w:rsidP="00FA07BC">
            <w:pPr>
              <w:numPr>
                <w:ilvl w:val="0"/>
                <w:numId w:val="1"/>
              </w:numPr>
              <w:tabs>
                <w:tab w:val="left" w:pos="342"/>
                <w:tab w:val="right" w:pos="10620"/>
              </w:tabs>
              <w:jc w:val="both"/>
              <w:rPr>
                <w:rFonts w:cs="Arial"/>
                <w:b/>
                <w:sz w:val="20"/>
                <w:szCs w:val="20"/>
              </w:rPr>
            </w:pPr>
            <w:r w:rsidRPr="00BC70FC">
              <w:rPr>
                <w:sz w:val="20"/>
                <w:szCs w:val="20"/>
              </w:rPr>
              <w:t xml:space="preserve">CDCR does not recognize hostages for bargaining purposes. CDCR has a "NO HOSTAGE" </w:t>
            </w:r>
            <w:r w:rsidR="0091161C" w:rsidRPr="00BC70FC">
              <w:rPr>
                <w:sz w:val="20"/>
                <w:szCs w:val="20"/>
              </w:rPr>
              <w:t>policy,</w:t>
            </w:r>
            <w:r w:rsidRPr="00BC70FC">
              <w:rPr>
                <w:sz w:val="20"/>
                <w:szCs w:val="20"/>
              </w:rPr>
              <w:t xml:space="preserve"> and all </w:t>
            </w:r>
            <w:r w:rsidR="00E50F94">
              <w:rPr>
                <w:sz w:val="20"/>
                <w:szCs w:val="20"/>
              </w:rPr>
              <w:t>incarcerated people</w:t>
            </w:r>
            <w:r w:rsidRPr="00BC70FC">
              <w:rPr>
                <w:sz w:val="20"/>
                <w:szCs w:val="20"/>
              </w:rPr>
              <w:t xml:space="preserve">, visitors, </w:t>
            </w:r>
            <w:r w:rsidR="00B46325" w:rsidRPr="00BC70FC">
              <w:rPr>
                <w:sz w:val="20"/>
                <w:szCs w:val="20"/>
              </w:rPr>
              <w:t>non-employees</w:t>
            </w:r>
            <w:r w:rsidR="004B6B12">
              <w:rPr>
                <w:sz w:val="20"/>
                <w:szCs w:val="20"/>
              </w:rPr>
              <w:t>,</w:t>
            </w:r>
            <w:r w:rsidRPr="00BC70FC">
              <w:rPr>
                <w:sz w:val="20"/>
                <w:szCs w:val="20"/>
              </w:rPr>
              <w:t xml:space="preserve"> and employees shall be made aware of this.</w:t>
            </w:r>
          </w:p>
        </w:tc>
      </w:tr>
      <w:tr w:rsidR="00632FF7" w:rsidRPr="002E1CA3" w14:paraId="7EB1F123" w14:textId="77777777" w:rsidTr="00F26AB8">
        <w:trPr>
          <w:jc w:val="center"/>
        </w:trPr>
        <w:tc>
          <w:tcPr>
            <w:tcW w:w="10808" w:type="dxa"/>
            <w:gridSpan w:val="10"/>
            <w:tcBorders>
              <w:top w:val="single" w:sz="4" w:space="0" w:color="auto"/>
              <w:bottom w:val="single" w:sz="4" w:space="0" w:color="auto"/>
            </w:tcBorders>
            <w:shd w:val="clear" w:color="auto" w:fill="D9D9D9" w:themeFill="background1" w:themeFillShade="D9"/>
          </w:tcPr>
          <w:p w14:paraId="78661148" w14:textId="6B3875C9" w:rsidR="00632FF7" w:rsidRPr="00632FF7" w:rsidRDefault="00632FF7" w:rsidP="007E7AE7">
            <w:pPr>
              <w:tabs>
                <w:tab w:val="left" w:pos="342"/>
                <w:tab w:val="right" w:pos="10620"/>
              </w:tabs>
              <w:jc w:val="both"/>
              <w:rPr>
                <w:b/>
                <w:bCs/>
                <w:sz w:val="20"/>
                <w:szCs w:val="20"/>
              </w:rPr>
            </w:pPr>
            <w:bookmarkStart w:id="2" w:name="_Hlk163127418"/>
            <w:r w:rsidRPr="00632FF7">
              <w:rPr>
                <w:b/>
                <w:bCs/>
                <w:sz w:val="20"/>
                <w:szCs w:val="20"/>
              </w:rPr>
              <w:t>CONSEQUENCE OF ERROR</w:t>
            </w:r>
          </w:p>
        </w:tc>
      </w:tr>
      <w:tr w:rsidR="00632FF7" w:rsidRPr="002E1CA3" w14:paraId="4BFE5B42" w14:textId="77777777" w:rsidTr="00F26AB8">
        <w:trPr>
          <w:jc w:val="center"/>
        </w:trPr>
        <w:tc>
          <w:tcPr>
            <w:tcW w:w="10808" w:type="dxa"/>
            <w:gridSpan w:val="10"/>
            <w:tcBorders>
              <w:top w:val="single" w:sz="4" w:space="0" w:color="auto"/>
              <w:bottom w:val="single" w:sz="4" w:space="0" w:color="auto"/>
            </w:tcBorders>
          </w:tcPr>
          <w:p w14:paraId="0B7CC0D5" w14:textId="797E482B" w:rsidR="00632FF7" w:rsidRPr="00E26D86" w:rsidRDefault="0091161C" w:rsidP="00FA07BC">
            <w:pPr>
              <w:pStyle w:val="ListParagraph"/>
              <w:numPr>
                <w:ilvl w:val="0"/>
                <w:numId w:val="1"/>
              </w:numPr>
              <w:tabs>
                <w:tab w:val="left" w:pos="342"/>
                <w:tab w:val="right" w:pos="10620"/>
              </w:tabs>
              <w:jc w:val="both"/>
              <w:rPr>
                <w:sz w:val="20"/>
                <w:szCs w:val="20"/>
              </w:rPr>
            </w:pPr>
            <w:r w:rsidRPr="004D7D9E">
              <w:rPr>
                <w:sz w:val="20"/>
                <w:szCs w:val="20"/>
              </w:rPr>
              <w:t xml:space="preserve">Consequences of error may result in loss of time and could cause significant delays in program production. Such delays can result in inefficient use or misdirection of </w:t>
            </w:r>
            <w:r>
              <w:rPr>
                <w:sz w:val="20"/>
                <w:szCs w:val="20"/>
              </w:rPr>
              <w:t>department</w:t>
            </w:r>
            <w:r w:rsidRPr="004D7D9E">
              <w:rPr>
                <w:sz w:val="20"/>
                <w:szCs w:val="20"/>
              </w:rPr>
              <w:t xml:space="preserve"> resources resulting in the inability to meet efficiency and timeline goals, and</w:t>
            </w:r>
            <w:r>
              <w:rPr>
                <w:sz w:val="20"/>
                <w:szCs w:val="20"/>
              </w:rPr>
              <w:t xml:space="preserve"> </w:t>
            </w:r>
            <w:r w:rsidRPr="004D7D9E">
              <w:rPr>
                <w:sz w:val="20"/>
                <w:szCs w:val="20"/>
              </w:rPr>
              <w:t xml:space="preserve">varying degrees of negative financial impacts </w:t>
            </w:r>
            <w:r>
              <w:rPr>
                <w:sz w:val="20"/>
                <w:szCs w:val="20"/>
              </w:rPr>
              <w:t>to the</w:t>
            </w:r>
            <w:r w:rsidRPr="004D7D9E">
              <w:rPr>
                <w:sz w:val="20"/>
                <w:szCs w:val="20"/>
              </w:rPr>
              <w:t xml:space="preserve"> department.</w:t>
            </w:r>
          </w:p>
        </w:tc>
      </w:tr>
      <w:bookmarkEnd w:id="2"/>
      <w:tr w:rsidR="002E1CA3" w:rsidRPr="002E1CA3" w14:paraId="4E62C0DF" w14:textId="77777777" w:rsidTr="00F26AB8">
        <w:trPr>
          <w:jc w:val="center"/>
        </w:trPr>
        <w:tc>
          <w:tcPr>
            <w:tcW w:w="10808" w:type="dxa"/>
            <w:gridSpan w:val="10"/>
            <w:tcBorders>
              <w:bottom w:val="single" w:sz="4" w:space="0" w:color="auto"/>
            </w:tcBorders>
            <w:shd w:val="clear" w:color="auto" w:fill="D9D9D9" w:themeFill="background1" w:themeFillShade="D9"/>
          </w:tcPr>
          <w:p w14:paraId="3E654282" w14:textId="77777777" w:rsidR="00CD0D6A" w:rsidRPr="002E1CA3" w:rsidRDefault="005943C7" w:rsidP="007E7AE7">
            <w:pPr>
              <w:jc w:val="both"/>
              <w:rPr>
                <w:b/>
                <w:sz w:val="24"/>
                <w:szCs w:val="24"/>
              </w:rPr>
            </w:pPr>
            <w:r w:rsidRPr="002E1CA3">
              <w:rPr>
                <w:b/>
                <w:sz w:val="24"/>
                <w:szCs w:val="24"/>
              </w:rPr>
              <w:t>To be reviewed and signed by the supervisor and employee:</w:t>
            </w:r>
          </w:p>
          <w:p w14:paraId="4DB54506" w14:textId="77777777" w:rsidR="005943C7" w:rsidRPr="002E1CA3" w:rsidRDefault="005943C7" w:rsidP="007E7AE7">
            <w:pPr>
              <w:jc w:val="both"/>
              <w:rPr>
                <w:b/>
                <w:sz w:val="16"/>
                <w:szCs w:val="16"/>
              </w:rPr>
            </w:pPr>
            <w:r w:rsidRPr="002E1CA3">
              <w:rPr>
                <w:b/>
                <w:sz w:val="16"/>
                <w:szCs w:val="16"/>
              </w:rPr>
              <w:t>EMPLOYEE’S STATEMENT:</w:t>
            </w:r>
          </w:p>
          <w:p w14:paraId="3E25E22D" w14:textId="77777777" w:rsidR="005943C7" w:rsidRPr="002E1CA3" w:rsidRDefault="005943C7" w:rsidP="007E7AE7">
            <w:pPr>
              <w:pStyle w:val="ListParagraph"/>
              <w:numPr>
                <w:ilvl w:val="0"/>
                <w:numId w:val="2"/>
              </w:numPr>
              <w:jc w:val="both"/>
              <w:rPr>
                <w:i/>
                <w:sz w:val="24"/>
                <w:szCs w:val="24"/>
              </w:rPr>
            </w:pPr>
            <w:r w:rsidRPr="002E1CA3">
              <w:rPr>
                <w:i/>
                <w:sz w:val="16"/>
                <w:szCs w:val="16"/>
              </w:rPr>
              <w:t>I HAVE DISCUSSED THE DUTIES AND RESPONSIBILITIES OF THE POSITION WITH MY SUPERVISOR AND RECEIVED A COPY OF THIS DUTY STATEMENT.</w:t>
            </w:r>
          </w:p>
        </w:tc>
      </w:tr>
      <w:tr w:rsidR="00F77711" w:rsidRPr="00F77711" w14:paraId="45BDFC35" w14:textId="77777777" w:rsidTr="00F26AB8">
        <w:trPr>
          <w:jc w:val="center"/>
        </w:trPr>
        <w:tc>
          <w:tcPr>
            <w:tcW w:w="4497" w:type="dxa"/>
            <w:gridSpan w:val="2"/>
            <w:tcBorders>
              <w:bottom w:val="nil"/>
            </w:tcBorders>
          </w:tcPr>
          <w:p w14:paraId="3D8E13C3"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EMPLOYEE’S NAME (Print)</w:t>
            </w:r>
          </w:p>
        </w:tc>
        <w:tc>
          <w:tcPr>
            <w:tcW w:w="4283" w:type="dxa"/>
            <w:gridSpan w:val="4"/>
            <w:tcBorders>
              <w:bottom w:val="nil"/>
            </w:tcBorders>
          </w:tcPr>
          <w:p w14:paraId="0E98F722"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EMPLOYEE’S SIGNATURE</w:t>
            </w:r>
          </w:p>
        </w:tc>
        <w:tc>
          <w:tcPr>
            <w:tcW w:w="2028" w:type="dxa"/>
            <w:gridSpan w:val="4"/>
            <w:tcBorders>
              <w:bottom w:val="nil"/>
            </w:tcBorders>
          </w:tcPr>
          <w:p w14:paraId="1D4D9E48"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DATE</w:t>
            </w:r>
          </w:p>
        </w:tc>
      </w:tr>
      <w:tr w:rsidR="002E1CA3" w:rsidRPr="002E1CA3" w14:paraId="6A4544FC" w14:textId="77777777" w:rsidTr="00AA56B2">
        <w:trPr>
          <w:trHeight w:val="24"/>
          <w:jc w:val="center"/>
        </w:trPr>
        <w:tc>
          <w:tcPr>
            <w:tcW w:w="4497" w:type="dxa"/>
            <w:gridSpan w:val="2"/>
            <w:tcBorders>
              <w:top w:val="nil"/>
              <w:bottom w:val="single" w:sz="4" w:space="0" w:color="auto"/>
            </w:tcBorders>
            <w:vAlign w:val="center"/>
          </w:tcPr>
          <w:p w14:paraId="2481651B" w14:textId="77777777" w:rsidR="005943C7" w:rsidRPr="002E1CA3" w:rsidRDefault="005943C7" w:rsidP="007E7AE7">
            <w:pPr>
              <w:jc w:val="both"/>
              <w:rPr>
                <w:b/>
                <w:sz w:val="24"/>
                <w:szCs w:val="24"/>
              </w:rPr>
            </w:pPr>
          </w:p>
        </w:tc>
        <w:tc>
          <w:tcPr>
            <w:tcW w:w="4283" w:type="dxa"/>
            <w:gridSpan w:val="4"/>
            <w:tcBorders>
              <w:top w:val="nil"/>
              <w:bottom w:val="single" w:sz="4" w:space="0" w:color="auto"/>
            </w:tcBorders>
            <w:vAlign w:val="center"/>
          </w:tcPr>
          <w:p w14:paraId="13108D36" w14:textId="77777777" w:rsidR="005943C7" w:rsidRPr="002E1CA3" w:rsidRDefault="005943C7" w:rsidP="007E7AE7">
            <w:pPr>
              <w:jc w:val="both"/>
              <w:rPr>
                <w:b/>
                <w:sz w:val="24"/>
                <w:szCs w:val="24"/>
              </w:rPr>
            </w:pPr>
          </w:p>
        </w:tc>
        <w:tc>
          <w:tcPr>
            <w:tcW w:w="2028" w:type="dxa"/>
            <w:gridSpan w:val="4"/>
            <w:tcBorders>
              <w:top w:val="nil"/>
              <w:bottom w:val="single" w:sz="4" w:space="0" w:color="auto"/>
            </w:tcBorders>
            <w:vAlign w:val="center"/>
          </w:tcPr>
          <w:p w14:paraId="7D060045" w14:textId="77777777" w:rsidR="005943C7" w:rsidRPr="002E1CA3" w:rsidRDefault="005943C7" w:rsidP="007E7AE7">
            <w:pPr>
              <w:jc w:val="both"/>
              <w:rPr>
                <w:b/>
                <w:sz w:val="24"/>
                <w:szCs w:val="24"/>
              </w:rPr>
            </w:pPr>
          </w:p>
        </w:tc>
      </w:tr>
      <w:tr w:rsidR="002E1CA3" w:rsidRPr="002E1CA3" w14:paraId="7E321AF0" w14:textId="77777777" w:rsidTr="00F26AB8">
        <w:trPr>
          <w:jc w:val="center"/>
        </w:trPr>
        <w:tc>
          <w:tcPr>
            <w:tcW w:w="10808" w:type="dxa"/>
            <w:gridSpan w:val="10"/>
            <w:shd w:val="clear" w:color="auto" w:fill="D9D9D9" w:themeFill="background1" w:themeFillShade="D9"/>
          </w:tcPr>
          <w:p w14:paraId="7E74635D" w14:textId="77777777" w:rsidR="005943C7" w:rsidRPr="002E1CA3" w:rsidRDefault="005943C7" w:rsidP="007E7AE7">
            <w:pPr>
              <w:jc w:val="both"/>
              <w:rPr>
                <w:b/>
                <w:sz w:val="16"/>
                <w:szCs w:val="16"/>
              </w:rPr>
            </w:pPr>
            <w:r w:rsidRPr="002E1CA3">
              <w:rPr>
                <w:b/>
                <w:sz w:val="16"/>
                <w:szCs w:val="16"/>
              </w:rPr>
              <w:t>SUPERVISOR’S STATEMENT:</w:t>
            </w:r>
          </w:p>
          <w:p w14:paraId="5214F599" w14:textId="77777777" w:rsidR="00035671" w:rsidRPr="00035671" w:rsidRDefault="005943C7" w:rsidP="007E7AE7">
            <w:pPr>
              <w:pStyle w:val="ListParagraph"/>
              <w:numPr>
                <w:ilvl w:val="0"/>
                <w:numId w:val="2"/>
              </w:numPr>
              <w:jc w:val="both"/>
              <w:rPr>
                <w:sz w:val="24"/>
                <w:szCs w:val="24"/>
              </w:rPr>
            </w:pPr>
            <w:r w:rsidRPr="00035671">
              <w:rPr>
                <w:i/>
                <w:sz w:val="16"/>
                <w:szCs w:val="16"/>
              </w:rPr>
              <w:t>I CERTIFY THIS DUTY STATEMENT REFLECTS CURRENT AND AN ACCURATE DESCRIPTION OF THE ESSENTIAL FUNCTIONS OF THIS POSITION</w:t>
            </w:r>
          </w:p>
          <w:p w14:paraId="091ED084" w14:textId="77777777" w:rsidR="005943C7" w:rsidRPr="002E1CA3" w:rsidRDefault="005943C7" w:rsidP="007E7AE7">
            <w:pPr>
              <w:pStyle w:val="ListParagraph"/>
              <w:numPr>
                <w:ilvl w:val="0"/>
                <w:numId w:val="2"/>
              </w:numPr>
              <w:jc w:val="both"/>
              <w:rPr>
                <w:sz w:val="24"/>
                <w:szCs w:val="24"/>
              </w:rPr>
            </w:pPr>
            <w:r w:rsidRPr="00035671">
              <w:rPr>
                <w:i/>
                <w:sz w:val="16"/>
                <w:szCs w:val="16"/>
              </w:rPr>
              <w:t xml:space="preserve">I HAVE DISCUSSED THE DUTIES AND RESPONSIBILITIES OF THE POSITION WITH THE EMPLOYEE AND PROVIDED THE </w:t>
            </w:r>
            <w:proofErr w:type="gramStart"/>
            <w:r w:rsidRPr="00035671">
              <w:rPr>
                <w:i/>
                <w:sz w:val="16"/>
                <w:szCs w:val="16"/>
              </w:rPr>
              <w:t>EMPLOYEE</w:t>
            </w:r>
            <w:proofErr w:type="gramEnd"/>
            <w:r w:rsidRPr="00035671">
              <w:rPr>
                <w:i/>
                <w:sz w:val="16"/>
                <w:szCs w:val="16"/>
              </w:rPr>
              <w:t xml:space="preserve"> A COPY OF THIS DUTY STATEMENT.</w:t>
            </w:r>
          </w:p>
        </w:tc>
      </w:tr>
      <w:tr w:rsidR="00F77711" w:rsidRPr="00F77711" w14:paraId="08DD74C7" w14:textId="77777777" w:rsidTr="00F26AB8">
        <w:trPr>
          <w:jc w:val="center"/>
        </w:trPr>
        <w:tc>
          <w:tcPr>
            <w:tcW w:w="4497" w:type="dxa"/>
            <w:gridSpan w:val="2"/>
            <w:tcBorders>
              <w:bottom w:val="nil"/>
            </w:tcBorders>
          </w:tcPr>
          <w:p w14:paraId="634051DC"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SUPERVISOR’S NAME (Print)</w:t>
            </w:r>
          </w:p>
        </w:tc>
        <w:tc>
          <w:tcPr>
            <w:tcW w:w="4283" w:type="dxa"/>
            <w:gridSpan w:val="4"/>
            <w:tcBorders>
              <w:bottom w:val="nil"/>
            </w:tcBorders>
          </w:tcPr>
          <w:p w14:paraId="35915BAF"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SUPERVISOR’S SIGNATURE</w:t>
            </w:r>
          </w:p>
        </w:tc>
        <w:tc>
          <w:tcPr>
            <w:tcW w:w="2028" w:type="dxa"/>
            <w:gridSpan w:val="4"/>
            <w:tcBorders>
              <w:bottom w:val="nil"/>
            </w:tcBorders>
          </w:tcPr>
          <w:p w14:paraId="24771E98"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DATE</w:t>
            </w:r>
          </w:p>
        </w:tc>
      </w:tr>
      <w:tr w:rsidR="002E1CA3" w:rsidRPr="002E1CA3" w14:paraId="7E9954E8" w14:textId="77777777" w:rsidTr="00AA56B2">
        <w:trPr>
          <w:trHeight w:val="104"/>
          <w:jc w:val="center"/>
        </w:trPr>
        <w:tc>
          <w:tcPr>
            <w:tcW w:w="4497" w:type="dxa"/>
            <w:gridSpan w:val="2"/>
            <w:tcBorders>
              <w:top w:val="nil"/>
              <w:bottom w:val="single" w:sz="4" w:space="0" w:color="auto"/>
            </w:tcBorders>
            <w:vAlign w:val="center"/>
          </w:tcPr>
          <w:p w14:paraId="32D5BBAD" w14:textId="77777777" w:rsidR="005943C7" w:rsidRPr="002E1CA3" w:rsidRDefault="005943C7" w:rsidP="007E7AE7">
            <w:pPr>
              <w:jc w:val="both"/>
              <w:rPr>
                <w:b/>
                <w:sz w:val="24"/>
                <w:szCs w:val="24"/>
              </w:rPr>
            </w:pPr>
          </w:p>
        </w:tc>
        <w:tc>
          <w:tcPr>
            <w:tcW w:w="4283" w:type="dxa"/>
            <w:gridSpan w:val="4"/>
            <w:tcBorders>
              <w:top w:val="nil"/>
              <w:bottom w:val="single" w:sz="4" w:space="0" w:color="auto"/>
            </w:tcBorders>
            <w:vAlign w:val="center"/>
          </w:tcPr>
          <w:p w14:paraId="4C8DBD54" w14:textId="77777777" w:rsidR="005943C7" w:rsidRPr="002E1CA3" w:rsidRDefault="005943C7" w:rsidP="007E7AE7">
            <w:pPr>
              <w:jc w:val="both"/>
              <w:rPr>
                <w:b/>
                <w:sz w:val="24"/>
                <w:szCs w:val="24"/>
              </w:rPr>
            </w:pPr>
          </w:p>
        </w:tc>
        <w:tc>
          <w:tcPr>
            <w:tcW w:w="2028" w:type="dxa"/>
            <w:gridSpan w:val="4"/>
            <w:tcBorders>
              <w:top w:val="nil"/>
              <w:bottom w:val="single" w:sz="4" w:space="0" w:color="auto"/>
            </w:tcBorders>
            <w:vAlign w:val="center"/>
          </w:tcPr>
          <w:p w14:paraId="74A5256A" w14:textId="77777777" w:rsidR="005943C7" w:rsidRPr="002E1CA3" w:rsidRDefault="005943C7" w:rsidP="007E7AE7">
            <w:pPr>
              <w:jc w:val="both"/>
              <w:rPr>
                <w:b/>
                <w:sz w:val="24"/>
                <w:szCs w:val="24"/>
              </w:rPr>
            </w:pPr>
          </w:p>
        </w:tc>
      </w:tr>
    </w:tbl>
    <w:p w14:paraId="5B5B3CCB" w14:textId="77777777" w:rsidR="00C3080F" w:rsidRPr="002E1CA3" w:rsidRDefault="00C3080F" w:rsidP="007E7AE7">
      <w:pPr>
        <w:jc w:val="both"/>
      </w:pPr>
    </w:p>
    <w:sectPr w:rsidR="00C3080F" w:rsidRPr="002E1CA3" w:rsidSect="00D641CA">
      <w:headerReference w:type="default" r:id="rId11"/>
      <w:footerReference w:type="default" r:id="rId12"/>
      <w:footerReference w:type="first" r:id="rId13"/>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79375" w14:textId="77777777" w:rsidR="00A23775" w:rsidRDefault="00A23775" w:rsidP="00284F62">
      <w:pPr>
        <w:spacing w:after="0" w:line="240" w:lineRule="auto"/>
      </w:pPr>
      <w:r>
        <w:separator/>
      </w:r>
    </w:p>
  </w:endnote>
  <w:endnote w:type="continuationSeparator" w:id="0">
    <w:p w14:paraId="58151F5C" w14:textId="77777777" w:rsidR="00A23775" w:rsidRDefault="00A23775" w:rsidP="00284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26D42" w14:textId="4EA4E185" w:rsidR="00FF007A" w:rsidRDefault="00FF007A">
    <w:pPr>
      <w:pStyle w:val="Footer"/>
    </w:pPr>
    <w:r>
      <w:t xml:space="preserve">Revised: </w:t>
    </w:r>
    <w:r w:rsidR="00297460">
      <w:t>11</w:t>
    </w:r>
    <w:r w:rsidR="00FA07BC">
      <w:t>/26</w:t>
    </w:r>
    <w:r w:rsidR="00560A39">
      <w:t xml:space="preserve"> (T. Yoder, C&amp;PR)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04A65" w14:textId="11C1CEF8" w:rsidR="00FF007A" w:rsidRDefault="00FF007A">
    <w:pPr>
      <w:pStyle w:val="Footer"/>
    </w:pPr>
    <w:r>
      <w:t xml:space="preserve">Revised: </w:t>
    </w:r>
    <w:r w:rsidR="00297460">
      <w:t>11</w:t>
    </w:r>
    <w:r w:rsidR="00FA07BC">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F570C" w14:textId="77777777" w:rsidR="00A23775" w:rsidRDefault="00A23775" w:rsidP="00284F62">
      <w:pPr>
        <w:spacing w:after="0" w:line="240" w:lineRule="auto"/>
      </w:pPr>
      <w:r>
        <w:separator/>
      </w:r>
    </w:p>
  </w:footnote>
  <w:footnote w:type="continuationSeparator" w:id="0">
    <w:p w14:paraId="02EC672D" w14:textId="77777777" w:rsidR="00A23775" w:rsidRDefault="00A23775" w:rsidP="00284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28" w:type="dxa"/>
      <w:jc w:val="center"/>
      <w:tblLayout w:type="fixed"/>
      <w:tblLook w:val="01E0" w:firstRow="1" w:lastRow="1" w:firstColumn="1" w:lastColumn="1" w:noHBand="0" w:noVBand="0"/>
    </w:tblPr>
    <w:tblGrid>
      <w:gridCol w:w="9630"/>
      <w:gridCol w:w="1298"/>
    </w:tblGrid>
    <w:tr w:rsidR="00F77711" w:rsidRPr="00F77711" w14:paraId="625D8937" w14:textId="77777777" w:rsidTr="002030A8">
      <w:trPr>
        <w:trHeight w:val="178"/>
        <w:jc w:val="center"/>
      </w:trPr>
      <w:tc>
        <w:tcPr>
          <w:tcW w:w="9630" w:type="dxa"/>
        </w:tcPr>
        <w:p w14:paraId="517ABBDC" w14:textId="66F6202F" w:rsidR="009C58AD" w:rsidRPr="00F77711" w:rsidRDefault="009C58AD" w:rsidP="009C58AD">
          <w:pPr>
            <w:pStyle w:val="Heading2"/>
            <w:jc w:val="left"/>
            <w:rPr>
              <w:rFonts w:asciiTheme="minorHAnsi" w:hAnsiTheme="minorHAnsi" w:cstheme="minorHAnsi"/>
              <w:color w:val="7F7F7F" w:themeColor="text1" w:themeTint="80"/>
              <w:sz w:val="16"/>
              <w:szCs w:val="16"/>
            </w:rPr>
          </w:pPr>
          <w:r w:rsidRPr="00F77711">
            <w:rPr>
              <w:rFonts w:asciiTheme="minorHAnsi" w:hAnsiTheme="minorHAnsi" w:cstheme="minorHAnsi"/>
              <w:color w:val="7F7F7F" w:themeColor="text1" w:themeTint="80"/>
              <w:sz w:val="16"/>
              <w:szCs w:val="16"/>
            </w:rPr>
            <w:t>POSITION NUMBER (Agency – Unit – Class – Serial)</w:t>
          </w:r>
        </w:p>
      </w:tc>
      <w:tc>
        <w:tcPr>
          <w:tcW w:w="1298" w:type="dxa"/>
        </w:tcPr>
        <w:p w14:paraId="6C85C182" w14:textId="68D8410A" w:rsidR="009C58AD" w:rsidRPr="00F77711" w:rsidRDefault="009C58AD" w:rsidP="009C58AD">
          <w:pPr>
            <w:pStyle w:val="Header"/>
            <w:jc w:val="right"/>
            <w:rPr>
              <w:rFonts w:cstheme="minorHAnsi"/>
              <w:color w:val="7F7F7F" w:themeColor="text1" w:themeTint="80"/>
              <w:sz w:val="16"/>
              <w:szCs w:val="16"/>
            </w:rPr>
          </w:pPr>
          <w:r w:rsidRPr="00F77711">
            <w:rPr>
              <w:rFonts w:cstheme="minorHAnsi"/>
              <w:color w:val="7F7F7F" w:themeColor="text1" w:themeTint="80"/>
              <w:sz w:val="16"/>
              <w:szCs w:val="16"/>
            </w:rPr>
            <w:t xml:space="preserve">Page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PAGE </w:instrText>
          </w:r>
          <w:r w:rsidRPr="00F77711">
            <w:rPr>
              <w:rStyle w:val="PageNumber"/>
              <w:rFonts w:cstheme="minorHAnsi"/>
              <w:color w:val="7F7F7F" w:themeColor="text1" w:themeTint="80"/>
              <w:sz w:val="16"/>
              <w:szCs w:val="16"/>
            </w:rPr>
            <w:fldChar w:fldCharType="separate"/>
          </w:r>
          <w:r w:rsidR="00D6066F">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r w:rsidRPr="00F77711">
            <w:rPr>
              <w:rStyle w:val="PageNumber"/>
              <w:rFonts w:cstheme="minorHAnsi"/>
              <w:color w:val="7F7F7F" w:themeColor="text1" w:themeTint="80"/>
              <w:sz w:val="16"/>
              <w:szCs w:val="16"/>
            </w:rPr>
            <w:t xml:space="preserve"> of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NUMPAGES </w:instrText>
          </w:r>
          <w:r w:rsidRPr="00F77711">
            <w:rPr>
              <w:rStyle w:val="PageNumber"/>
              <w:rFonts w:cstheme="minorHAnsi"/>
              <w:color w:val="7F7F7F" w:themeColor="text1" w:themeTint="80"/>
              <w:sz w:val="16"/>
              <w:szCs w:val="16"/>
            </w:rPr>
            <w:fldChar w:fldCharType="separate"/>
          </w:r>
          <w:r w:rsidR="00D6066F">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p>
      </w:tc>
    </w:tr>
    <w:tr w:rsidR="002E1CA3" w:rsidRPr="002E1CA3" w14:paraId="0E3D8C97" w14:textId="77777777" w:rsidTr="002030A8">
      <w:trPr>
        <w:trHeight w:val="177"/>
        <w:jc w:val="center"/>
      </w:trPr>
      <w:tc>
        <w:tcPr>
          <w:tcW w:w="9630" w:type="dxa"/>
        </w:tcPr>
        <w:p w14:paraId="3965FFE3" w14:textId="42CB45DB" w:rsidR="009C58AD" w:rsidRPr="002E1CA3" w:rsidRDefault="00692FBA" w:rsidP="009C58AD">
          <w:pPr>
            <w:pStyle w:val="Heading2"/>
            <w:jc w:val="left"/>
            <w:rPr>
              <w:rFonts w:asciiTheme="minorHAnsi" w:hAnsiTheme="minorHAnsi" w:cstheme="minorHAnsi"/>
              <w:b w:val="0"/>
              <w:sz w:val="20"/>
            </w:rPr>
          </w:pPr>
          <w:r>
            <w:rPr>
              <w:rFonts w:asciiTheme="minorHAnsi" w:hAnsiTheme="minorHAnsi" w:cstheme="minorHAnsi"/>
              <w:b w:val="0"/>
              <w:sz w:val="20"/>
            </w:rPr>
            <w:t>180-</w:t>
          </w:r>
          <w:r w:rsidR="00C95C23">
            <w:rPr>
              <w:rFonts w:asciiTheme="minorHAnsi" w:hAnsiTheme="minorHAnsi" w:cstheme="minorHAnsi"/>
              <w:b w:val="0"/>
              <w:sz w:val="20"/>
            </w:rPr>
            <w:t>VAR</w:t>
          </w:r>
          <w:r>
            <w:rPr>
              <w:rFonts w:asciiTheme="minorHAnsi" w:hAnsiTheme="minorHAnsi" w:cstheme="minorHAnsi"/>
              <w:b w:val="0"/>
              <w:sz w:val="20"/>
            </w:rPr>
            <w:t>-1146-</w:t>
          </w:r>
          <w:r w:rsidR="00C95C23">
            <w:rPr>
              <w:rFonts w:asciiTheme="minorHAnsi" w:hAnsiTheme="minorHAnsi" w:cstheme="minorHAnsi"/>
              <w:b w:val="0"/>
              <w:sz w:val="20"/>
            </w:rPr>
            <w:t>VAR</w:t>
          </w:r>
        </w:p>
      </w:tc>
      <w:tc>
        <w:tcPr>
          <w:tcW w:w="1298" w:type="dxa"/>
        </w:tcPr>
        <w:p w14:paraId="19167970" w14:textId="77777777" w:rsidR="009C58AD" w:rsidRPr="002E1CA3" w:rsidRDefault="009C58AD" w:rsidP="009C58AD">
          <w:pPr>
            <w:pStyle w:val="Heading2"/>
            <w:jc w:val="left"/>
            <w:rPr>
              <w:rFonts w:asciiTheme="minorHAnsi" w:hAnsiTheme="minorHAnsi" w:cstheme="minorHAnsi"/>
              <w:b w:val="0"/>
              <w:sz w:val="20"/>
            </w:rPr>
          </w:pPr>
        </w:p>
      </w:tc>
    </w:tr>
  </w:tbl>
  <w:p w14:paraId="6A473A98" w14:textId="77777777" w:rsidR="009C58AD" w:rsidRPr="002E1CA3" w:rsidRDefault="009C58AD" w:rsidP="009C58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583CFF"/>
    <w:multiLevelType w:val="hybridMultilevel"/>
    <w:tmpl w:val="B8260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1A0A7A"/>
    <w:multiLevelType w:val="hybridMultilevel"/>
    <w:tmpl w:val="19308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461F61"/>
    <w:multiLevelType w:val="hybridMultilevel"/>
    <w:tmpl w:val="ED70A51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93795010">
    <w:abstractNumId w:val="2"/>
  </w:num>
  <w:num w:numId="2" w16cid:durableId="1967271830">
    <w:abstractNumId w:val="0"/>
  </w:num>
  <w:num w:numId="3" w16cid:durableId="12727359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10C5C7A9-A0AA-40B4-A49A-F7AD1341C5EF}"/>
    <w:docVar w:name="dgnword-eventsink" w:val="484135120"/>
  </w:docVars>
  <w:rsids>
    <w:rsidRoot w:val="00284F62"/>
    <w:rsid w:val="00002B28"/>
    <w:rsid w:val="0000464F"/>
    <w:rsid w:val="000232F6"/>
    <w:rsid w:val="00034592"/>
    <w:rsid w:val="00035671"/>
    <w:rsid w:val="00042DF8"/>
    <w:rsid w:val="00045CF6"/>
    <w:rsid w:val="0006712E"/>
    <w:rsid w:val="000875C5"/>
    <w:rsid w:val="000957A6"/>
    <w:rsid w:val="000A0F0B"/>
    <w:rsid w:val="000A7ECD"/>
    <w:rsid w:val="000B1280"/>
    <w:rsid w:val="000B22EB"/>
    <w:rsid w:val="000C04E3"/>
    <w:rsid w:val="000C1D31"/>
    <w:rsid w:val="000E2954"/>
    <w:rsid w:val="000E3BCE"/>
    <w:rsid w:val="000F3518"/>
    <w:rsid w:val="00103748"/>
    <w:rsid w:val="00122DE7"/>
    <w:rsid w:val="00130515"/>
    <w:rsid w:val="0013295B"/>
    <w:rsid w:val="001333C9"/>
    <w:rsid w:val="00143924"/>
    <w:rsid w:val="0015399F"/>
    <w:rsid w:val="001655C2"/>
    <w:rsid w:val="00167A73"/>
    <w:rsid w:val="001800CA"/>
    <w:rsid w:val="001942DB"/>
    <w:rsid w:val="001A39AE"/>
    <w:rsid w:val="001A6BF5"/>
    <w:rsid w:val="001B3D49"/>
    <w:rsid w:val="001C77BF"/>
    <w:rsid w:val="001F0862"/>
    <w:rsid w:val="001F39E7"/>
    <w:rsid w:val="001F780A"/>
    <w:rsid w:val="002030A8"/>
    <w:rsid w:val="00205F73"/>
    <w:rsid w:val="002069B2"/>
    <w:rsid w:val="00210E10"/>
    <w:rsid w:val="002247C6"/>
    <w:rsid w:val="002261BC"/>
    <w:rsid w:val="00231422"/>
    <w:rsid w:val="002422CB"/>
    <w:rsid w:val="002465CB"/>
    <w:rsid w:val="002477F9"/>
    <w:rsid w:val="00250527"/>
    <w:rsid w:val="00255857"/>
    <w:rsid w:val="00272C68"/>
    <w:rsid w:val="002842B4"/>
    <w:rsid w:val="00284F62"/>
    <w:rsid w:val="00284F81"/>
    <w:rsid w:val="002853F1"/>
    <w:rsid w:val="00290E4F"/>
    <w:rsid w:val="00297460"/>
    <w:rsid w:val="002B6365"/>
    <w:rsid w:val="002D18FD"/>
    <w:rsid w:val="002E1CA3"/>
    <w:rsid w:val="0030076B"/>
    <w:rsid w:val="00304948"/>
    <w:rsid w:val="00313C3B"/>
    <w:rsid w:val="003235D6"/>
    <w:rsid w:val="003309EA"/>
    <w:rsid w:val="00337196"/>
    <w:rsid w:val="00357014"/>
    <w:rsid w:val="003606C5"/>
    <w:rsid w:val="0036073D"/>
    <w:rsid w:val="00362537"/>
    <w:rsid w:val="003757E8"/>
    <w:rsid w:val="00384525"/>
    <w:rsid w:val="003A075D"/>
    <w:rsid w:val="003B04ED"/>
    <w:rsid w:val="003D4110"/>
    <w:rsid w:val="003F0706"/>
    <w:rsid w:val="00401674"/>
    <w:rsid w:val="00410BDB"/>
    <w:rsid w:val="004120A7"/>
    <w:rsid w:val="0042588A"/>
    <w:rsid w:val="00441E8E"/>
    <w:rsid w:val="0044417F"/>
    <w:rsid w:val="00463F21"/>
    <w:rsid w:val="00474A5B"/>
    <w:rsid w:val="004B6B12"/>
    <w:rsid w:val="004D7D9E"/>
    <w:rsid w:val="004E3450"/>
    <w:rsid w:val="00503BB5"/>
    <w:rsid w:val="00510969"/>
    <w:rsid w:val="005135F0"/>
    <w:rsid w:val="00527FC6"/>
    <w:rsid w:val="00554579"/>
    <w:rsid w:val="00560A33"/>
    <w:rsid w:val="00560A39"/>
    <w:rsid w:val="0056117D"/>
    <w:rsid w:val="0056569E"/>
    <w:rsid w:val="00572561"/>
    <w:rsid w:val="00585232"/>
    <w:rsid w:val="005943C7"/>
    <w:rsid w:val="005B7A2F"/>
    <w:rsid w:val="005F303E"/>
    <w:rsid w:val="006008AA"/>
    <w:rsid w:val="00605C7F"/>
    <w:rsid w:val="00606CCA"/>
    <w:rsid w:val="00625847"/>
    <w:rsid w:val="00632FF7"/>
    <w:rsid w:val="0064274D"/>
    <w:rsid w:val="00652ECA"/>
    <w:rsid w:val="00654C8B"/>
    <w:rsid w:val="00654D42"/>
    <w:rsid w:val="0066790C"/>
    <w:rsid w:val="00683FE9"/>
    <w:rsid w:val="00692FBA"/>
    <w:rsid w:val="00695A4C"/>
    <w:rsid w:val="006D5EBF"/>
    <w:rsid w:val="006F4182"/>
    <w:rsid w:val="0070257A"/>
    <w:rsid w:val="0070273F"/>
    <w:rsid w:val="00715ADE"/>
    <w:rsid w:val="00715D59"/>
    <w:rsid w:val="00722215"/>
    <w:rsid w:val="007276E9"/>
    <w:rsid w:val="007339C2"/>
    <w:rsid w:val="007445DA"/>
    <w:rsid w:val="00746617"/>
    <w:rsid w:val="00762CE0"/>
    <w:rsid w:val="0076387A"/>
    <w:rsid w:val="00765662"/>
    <w:rsid w:val="00770E38"/>
    <w:rsid w:val="00782672"/>
    <w:rsid w:val="007B2B75"/>
    <w:rsid w:val="007B3A3A"/>
    <w:rsid w:val="007C3E4E"/>
    <w:rsid w:val="007E17A3"/>
    <w:rsid w:val="007E7AE7"/>
    <w:rsid w:val="007F3820"/>
    <w:rsid w:val="00816B4B"/>
    <w:rsid w:val="008250AF"/>
    <w:rsid w:val="00826D57"/>
    <w:rsid w:val="008302FE"/>
    <w:rsid w:val="00833217"/>
    <w:rsid w:val="008439D7"/>
    <w:rsid w:val="00854CAF"/>
    <w:rsid w:val="00860003"/>
    <w:rsid w:val="00860A1F"/>
    <w:rsid w:val="0088269D"/>
    <w:rsid w:val="00897AF6"/>
    <w:rsid w:val="008A4489"/>
    <w:rsid w:val="008A44C6"/>
    <w:rsid w:val="008A519A"/>
    <w:rsid w:val="008B2A68"/>
    <w:rsid w:val="008B4F6E"/>
    <w:rsid w:val="008D2304"/>
    <w:rsid w:val="008E2B33"/>
    <w:rsid w:val="00907A88"/>
    <w:rsid w:val="0091161C"/>
    <w:rsid w:val="0091514E"/>
    <w:rsid w:val="009174B4"/>
    <w:rsid w:val="009226B5"/>
    <w:rsid w:val="009323CF"/>
    <w:rsid w:val="00945CE5"/>
    <w:rsid w:val="00954A05"/>
    <w:rsid w:val="009553BD"/>
    <w:rsid w:val="00963E5E"/>
    <w:rsid w:val="0097000B"/>
    <w:rsid w:val="00975B13"/>
    <w:rsid w:val="009779F3"/>
    <w:rsid w:val="00995895"/>
    <w:rsid w:val="009B1135"/>
    <w:rsid w:val="009C58AD"/>
    <w:rsid w:val="009D6AAF"/>
    <w:rsid w:val="00A0174D"/>
    <w:rsid w:val="00A03415"/>
    <w:rsid w:val="00A04228"/>
    <w:rsid w:val="00A06728"/>
    <w:rsid w:val="00A23775"/>
    <w:rsid w:val="00A31304"/>
    <w:rsid w:val="00A32E4F"/>
    <w:rsid w:val="00A4599D"/>
    <w:rsid w:val="00A8538B"/>
    <w:rsid w:val="00AA247F"/>
    <w:rsid w:val="00AA3312"/>
    <w:rsid w:val="00AA55A9"/>
    <w:rsid w:val="00AA56B2"/>
    <w:rsid w:val="00AA6C9E"/>
    <w:rsid w:val="00AB6A1F"/>
    <w:rsid w:val="00AB77C9"/>
    <w:rsid w:val="00AB7FBB"/>
    <w:rsid w:val="00AC0F30"/>
    <w:rsid w:val="00AD49DC"/>
    <w:rsid w:val="00AF0C2A"/>
    <w:rsid w:val="00AF0C54"/>
    <w:rsid w:val="00AF2183"/>
    <w:rsid w:val="00AF676C"/>
    <w:rsid w:val="00B04929"/>
    <w:rsid w:val="00B175BD"/>
    <w:rsid w:val="00B31C1D"/>
    <w:rsid w:val="00B360EF"/>
    <w:rsid w:val="00B41A0A"/>
    <w:rsid w:val="00B43DE0"/>
    <w:rsid w:val="00B46325"/>
    <w:rsid w:val="00B61722"/>
    <w:rsid w:val="00B66375"/>
    <w:rsid w:val="00B73F52"/>
    <w:rsid w:val="00BA3667"/>
    <w:rsid w:val="00BA56E8"/>
    <w:rsid w:val="00BC5A82"/>
    <w:rsid w:val="00BC7DFB"/>
    <w:rsid w:val="00BD13AE"/>
    <w:rsid w:val="00BD13EC"/>
    <w:rsid w:val="00BF1578"/>
    <w:rsid w:val="00C0070D"/>
    <w:rsid w:val="00C130DB"/>
    <w:rsid w:val="00C14AC4"/>
    <w:rsid w:val="00C21C7B"/>
    <w:rsid w:val="00C3080F"/>
    <w:rsid w:val="00C34C22"/>
    <w:rsid w:val="00C4665C"/>
    <w:rsid w:val="00C57777"/>
    <w:rsid w:val="00C65145"/>
    <w:rsid w:val="00C7407A"/>
    <w:rsid w:val="00C75C8C"/>
    <w:rsid w:val="00C80B34"/>
    <w:rsid w:val="00C87F61"/>
    <w:rsid w:val="00C90175"/>
    <w:rsid w:val="00C95C23"/>
    <w:rsid w:val="00CB1BC6"/>
    <w:rsid w:val="00CC2390"/>
    <w:rsid w:val="00CD0D6A"/>
    <w:rsid w:val="00CE7947"/>
    <w:rsid w:val="00CF481F"/>
    <w:rsid w:val="00CF4886"/>
    <w:rsid w:val="00D01794"/>
    <w:rsid w:val="00D067D2"/>
    <w:rsid w:val="00D12A32"/>
    <w:rsid w:val="00D21183"/>
    <w:rsid w:val="00D54492"/>
    <w:rsid w:val="00D6066F"/>
    <w:rsid w:val="00D641CA"/>
    <w:rsid w:val="00D84A20"/>
    <w:rsid w:val="00D9068A"/>
    <w:rsid w:val="00DA1762"/>
    <w:rsid w:val="00DD09EF"/>
    <w:rsid w:val="00DD7E9F"/>
    <w:rsid w:val="00DE6DD1"/>
    <w:rsid w:val="00DF142C"/>
    <w:rsid w:val="00DF4448"/>
    <w:rsid w:val="00DF4676"/>
    <w:rsid w:val="00E11D06"/>
    <w:rsid w:val="00E218E8"/>
    <w:rsid w:val="00E26D86"/>
    <w:rsid w:val="00E30A95"/>
    <w:rsid w:val="00E3201A"/>
    <w:rsid w:val="00E50F94"/>
    <w:rsid w:val="00E62297"/>
    <w:rsid w:val="00E62922"/>
    <w:rsid w:val="00E74EA2"/>
    <w:rsid w:val="00E819D6"/>
    <w:rsid w:val="00E93215"/>
    <w:rsid w:val="00EA10C1"/>
    <w:rsid w:val="00EA122F"/>
    <w:rsid w:val="00EC5D63"/>
    <w:rsid w:val="00ED47BA"/>
    <w:rsid w:val="00EE7815"/>
    <w:rsid w:val="00EF2AE0"/>
    <w:rsid w:val="00EF3BB4"/>
    <w:rsid w:val="00F20EC9"/>
    <w:rsid w:val="00F26AB8"/>
    <w:rsid w:val="00F276A7"/>
    <w:rsid w:val="00F32283"/>
    <w:rsid w:val="00F33D9B"/>
    <w:rsid w:val="00F375FC"/>
    <w:rsid w:val="00F667B8"/>
    <w:rsid w:val="00F7300F"/>
    <w:rsid w:val="00F77711"/>
    <w:rsid w:val="00FA07BC"/>
    <w:rsid w:val="00FA13B5"/>
    <w:rsid w:val="00FA58E7"/>
    <w:rsid w:val="00FD00D2"/>
    <w:rsid w:val="00FF0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838A5"/>
  <w15:chartTrackingRefBased/>
  <w15:docId w15:val="{837B18FF-D135-4B2F-A548-43C397178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C58AD"/>
    <w:pPr>
      <w:keepNext/>
      <w:spacing w:after="0" w:line="240" w:lineRule="auto"/>
      <w:jc w:val="right"/>
      <w:outlineLvl w:val="1"/>
    </w:pPr>
    <w:rPr>
      <w:rFonts w:ascii="Arial" w:eastAsia="Times New Roman" w:hAnsi="Arial"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84F62"/>
    <w:pPr>
      <w:tabs>
        <w:tab w:val="center" w:pos="4680"/>
        <w:tab w:val="right" w:pos="9360"/>
      </w:tabs>
      <w:spacing w:after="0" w:line="240" w:lineRule="auto"/>
    </w:pPr>
  </w:style>
  <w:style w:type="character" w:customStyle="1" w:styleId="HeaderChar">
    <w:name w:val="Header Char"/>
    <w:basedOn w:val="DefaultParagraphFont"/>
    <w:link w:val="Header"/>
    <w:rsid w:val="00284F62"/>
  </w:style>
  <w:style w:type="paragraph" w:styleId="Footer">
    <w:name w:val="footer"/>
    <w:basedOn w:val="Normal"/>
    <w:link w:val="FooterChar"/>
    <w:uiPriority w:val="99"/>
    <w:unhideWhenUsed/>
    <w:rsid w:val="00284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F62"/>
  </w:style>
  <w:style w:type="table" w:styleId="TableGrid">
    <w:name w:val="Table Grid"/>
    <w:basedOn w:val="TableNormal"/>
    <w:uiPriority w:val="39"/>
    <w:rsid w:val="0028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43C7"/>
    <w:pPr>
      <w:ind w:left="720"/>
      <w:contextualSpacing/>
    </w:pPr>
  </w:style>
  <w:style w:type="character" w:customStyle="1" w:styleId="Heading2Char">
    <w:name w:val="Heading 2 Char"/>
    <w:basedOn w:val="DefaultParagraphFont"/>
    <w:link w:val="Heading2"/>
    <w:rsid w:val="009C58AD"/>
    <w:rPr>
      <w:rFonts w:ascii="Arial" w:eastAsia="Times New Roman" w:hAnsi="Arial" w:cs="Times New Roman"/>
      <w:b/>
      <w:szCs w:val="20"/>
    </w:rPr>
  </w:style>
  <w:style w:type="character" w:styleId="PageNumber">
    <w:name w:val="page number"/>
    <w:basedOn w:val="DefaultParagraphFont"/>
    <w:rsid w:val="009C58AD"/>
  </w:style>
  <w:style w:type="paragraph" w:styleId="BalloonText">
    <w:name w:val="Balloon Text"/>
    <w:basedOn w:val="Normal"/>
    <w:link w:val="BalloonTextChar"/>
    <w:uiPriority w:val="99"/>
    <w:semiHidden/>
    <w:unhideWhenUsed/>
    <w:rsid w:val="00945C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E5"/>
    <w:rPr>
      <w:rFonts w:ascii="Segoe UI" w:hAnsi="Segoe UI" w:cs="Segoe UI"/>
      <w:sz w:val="18"/>
      <w:szCs w:val="18"/>
    </w:rPr>
  </w:style>
  <w:style w:type="character" w:styleId="CommentReference">
    <w:name w:val="annotation reference"/>
    <w:basedOn w:val="DefaultParagraphFont"/>
    <w:unhideWhenUsed/>
    <w:rsid w:val="00F667B8"/>
    <w:rPr>
      <w:sz w:val="16"/>
      <w:szCs w:val="16"/>
    </w:rPr>
  </w:style>
  <w:style w:type="paragraph" w:styleId="CommentText">
    <w:name w:val="annotation text"/>
    <w:basedOn w:val="Normal"/>
    <w:link w:val="CommentTextChar"/>
    <w:unhideWhenUsed/>
    <w:rsid w:val="00F667B8"/>
    <w:pPr>
      <w:spacing w:line="240" w:lineRule="auto"/>
    </w:pPr>
    <w:rPr>
      <w:sz w:val="20"/>
      <w:szCs w:val="20"/>
    </w:rPr>
  </w:style>
  <w:style w:type="character" w:customStyle="1" w:styleId="CommentTextChar">
    <w:name w:val="Comment Text Char"/>
    <w:basedOn w:val="DefaultParagraphFont"/>
    <w:link w:val="CommentText"/>
    <w:rsid w:val="00F667B8"/>
    <w:rPr>
      <w:sz w:val="20"/>
      <w:szCs w:val="20"/>
    </w:rPr>
  </w:style>
  <w:style w:type="paragraph" w:styleId="CommentSubject">
    <w:name w:val="annotation subject"/>
    <w:basedOn w:val="CommentText"/>
    <w:next w:val="CommentText"/>
    <w:link w:val="CommentSubjectChar"/>
    <w:uiPriority w:val="99"/>
    <w:semiHidden/>
    <w:unhideWhenUsed/>
    <w:rsid w:val="00F667B8"/>
    <w:rPr>
      <w:b/>
      <w:bCs/>
    </w:rPr>
  </w:style>
  <w:style w:type="character" w:customStyle="1" w:styleId="CommentSubjectChar">
    <w:name w:val="Comment Subject Char"/>
    <w:basedOn w:val="CommentTextChar"/>
    <w:link w:val="CommentSubject"/>
    <w:uiPriority w:val="99"/>
    <w:semiHidden/>
    <w:rsid w:val="00F667B8"/>
    <w:rPr>
      <w:b/>
      <w:bCs/>
      <w:sz w:val="20"/>
      <w:szCs w:val="20"/>
    </w:rPr>
  </w:style>
  <w:style w:type="paragraph" w:styleId="BodyText">
    <w:name w:val="Body Text"/>
    <w:basedOn w:val="Normal"/>
    <w:link w:val="BodyTextChar"/>
    <w:uiPriority w:val="1"/>
    <w:qFormat/>
    <w:rsid w:val="00DA1762"/>
    <w:pPr>
      <w:widowControl w:val="0"/>
      <w:autoSpaceDE w:val="0"/>
      <w:autoSpaceDN w:val="0"/>
      <w:spacing w:after="0" w:line="240" w:lineRule="auto"/>
    </w:pPr>
    <w:rPr>
      <w:rFonts w:ascii="Arial" w:eastAsia="Arial" w:hAnsi="Arial" w:cs="Arial"/>
      <w:sz w:val="23"/>
      <w:szCs w:val="23"/>
    </w:rPr>
  </w:style>
  <w:style w:type="character" w:customStyle="1" w:styleId="BodyTextChar">
    <w:name w:val="Body Text Char"/>
    <w:basedOn w:val="DefaultParagraphFont"/>
    <w:link w:val="BodyText"/>
    <w:uiPriority w:val="1"/>
    <w:rsid w:val="00DA1762"/>
    <w:rPr>
      <w:rFonts w:ascii="Arial" w:eastAsia="Arial" w:hAnsi="Arial" w:cs="Arial"/>
      <w:sz w:val="23"/>
      <w:szCs w:val="23"/>
    </w:rPr>
  </w:style>
  <w:style w:type="paragraph" w:styleId="Revision">
    <w:name w:val="Revision"/>
    <w:hidden/>
    <w:uiPriority w:val="99"/>
    <w:semiHidden/>
    <w:rsid w:val="00897AF6"/>
    <w:pPr>
      <w:spacing w:after="0" w:line="240" w:lineRule="auto"/>
    </w:pPr>
  </w:style>
  <w:style w:type="character" w:styleId="Strong">
    <w:name w:val="Strong"/>
    <w:basedOn w:val="DefaultParagraphFont"/>
    <w:uiPriority w:val="22"/>
    <w:qFormat/>
    <w:rsid w:val="00DF46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171564">
      <w:bodyDiv w:val="1"/>
      <w:marLeft w:val="0"/>
      <w:marRight w:val="0"/>
      <w:marTop w:val="0"/>
      <w:marBottom w:val="0"/>
      <w:divBdr>
        <w:top w:val="none" w:sz="0" w:space="0" w:color="auto"/>
        <w:left w:val="none" w:sz="0" w:space="0" w:color="auto"/>
        <w:bottom w:val="none" w:sz="0" w:space="0" w:color="auto"/>
        <w:right w:val="none" w:sz="0" w:space="0" w:color="auto"/>
      </w:divBdr>
    </w:div>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938608082">
      <w:bodyDiv w:val="1"/>
      <w:marLeft w:val="0"/>
      <w:marRight w:val="0"/>
      <w:marTop w:val="0"/>
      <w:marBottom w:val="0"/>
      <w:divBdr>
        <w:top w:val="none" w:sz="0" w:space="0" w:color="auto"/>
        <w:left w:val="none" w:sz="0" w:space="0" w:color="auto"/>
        <w:bottom w:val="none" w:sz="0" w:space="0" w:color="auto"/>
        <w:right w:val="none" w:sz="0" w:space="0" w:color="auto"/>
      </w:divBdr>
    </w:div>
    <w:div w:id="1263147346">
      <w:bodyDiv w:val="1"/>
      <w:marLeft w:val="0"/>
      <w:marRight w:val="0"/>
      <w:marTop w:val="0"/>
      <w:marBottom w:val="0"/>
      <w:divBdr>
        <w:top w:val="none" w:sz="0" w:space="0" w:color="auto"/>
        <w:left w:val="none" w:sz="0" w:space="0" w:color="auto"/>
        <w:bottom w:val="none" w:sz="0" w:space="0" w:color="auto"/>
        <w:right w:val="none" w:sz="0" w:space="0" w:color="auto"/>
      </w:divBdr>
    </w:div>
    <w:div w:id="1526749089">
      <w:bodyDiv w:val="1"/>
      <w:marLeft w:val="0"/>
      <w:marRight w:val="0"/>
      <w:marTop w:val="0"/>
      <w:marBottom w:val="0"/>
      <w:divBdr>
        <w:top w:val="none" w:sz="0" w:space="0" w:color="auto"/>
        <w:left w:val="none" w:sz="0" w:space="0" w:color="auto"/>
        <w:bottom w:val="none" w:sz="0" w:space="0" w:color="auto"/>
        <w:right w:val="none" w:sz="0" w:space="0" w:color="auto"/>
      </w:divBdr>
    </w:div>
    <w:div w:id="202848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ocumentType xmlns="16fd79e3-cf6a-4dbf-ade1-fdc6c0620432">Document</DocumentType>
    <Category xmlns="16fd79e3-cf6a-4dbf-ade1-fdc6c0620432">Resource</Category>
    <Unit xmlns="16fd79e3-cf6a-4dbf-ade1-fdc6c0620432">HR WD Policy &amp; Communication</Unit>
    <Edit_x0020_Record xmlns="16fd79e3-cf6a-4dbf-ade1-fdc6c0620432">
      <Url xsi:nil="true"/>
      <Description xsi:nil="true"/>
    </Edit_x0020_Record>
    <Month xmlns="16fd79e3-cf6a-4dbf-ade1-fdc6c0620432">02 - February</Month>
    <lcf76f155ced4ddcb4097134ff3c332f xmlns="16fd79e3-cf6a-4dbf-ade1-fdc6c0620432">
      <Terms xmlns="http://schemas.microsoft.com/office/infopath/2007/PartnerControls"/>
    </lcf76f155ced4ddcb4097134ff3c332f>
    <Correlation xmlns="16fd79e3-cf6a-4dbf-ade1-fdc6c0620432">
      <Url xsi:nil="true"/>
      <Description xsi:nil="true"/>
    </Correlation>
    <TaxCatchAll xmlns="b4f2e7e3-ddd8-4b89-bab9-b2d95fb87cd0" xsi:nil="true"/>
    <Year xmlns="16fd79e3-cf6a-4dbf-ade1-fdc6c0620432">2026</Yea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D1D5DD3EF6B53428C3155591EDD024D" ma:contentTypeVersion="22" ma:contentTypeDescription="Create a new document." ma:contentTypeScope="" ma:versionID="53ed7da09621f60ea4471d02197170f1">
  <xsd:schema xmlns:xsd="http://www.w3.org/2001/XMLSchema" xmlns:xs="http://www.w3.org/2001/XMLSchema" xmlns:p="http://schemas.microsoft.com/office/2006/metadata/properties" xmlns:ns2="16fd79e3-cf6a-4dbf-ade1-fdc6c0620432" xmlns:ns3="b4f2e7e3-ddd8-4b89-bab9-b2d95fb87cd0" targetNamespace="http://schemas.microsoft.com/office/2006/metadata/properties" ma:root="true" ma:fieldsID="cc3ac5c1d286d5b322b881e32ef3cb36" ns2:_="" ns3:_="">
    <xsd:import namespace="16fd79e3-cf6a-4dbf-ade1-fdc6c0620432"/>
    <xsd:import namespace="b4f2e7e3-ddd8-4b89-bab9-b2d95fb87cd0"/>
    <xsd:element name="properties">
      <xsd:complexType>
        <xsd:sequence>
          <xsd:element name="documentManagement">
            <xsd:complexType>
              <xsd:all>
                <xsd:element ref="ns2:Unit" minOccurs="0"/>
                <xsd:element ref="ns2:Month" minOccurs="0"/>
                <xsd:element ref="ns2:Year" minOccurs="0"/>
                <xsd:element ref="ns2:Category" minOccurs="0"/>
                <xsd:element ref="ns2:DocumentType" minOccurs="0"/>
                <xsd:element ref="ns2:MediaServiceMetadata" minOccurs="0"/>
                <xsd:element ref="ns2:MediaServiceFastMetadata" minOccurs="0"/>
                <xsd:element ref="ns2:MediaServiceObjectDetectorVersions" minOccurs="0"/>
                <xsd:element ref="ns2:Edit_x0020_Record" minOccurs="0"/>
                <xsd:element ref="ns2:Correlation"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fd79e3-cf6a-4dbf-ade1-fdc6c0620432" elementFormDefault="qualified">
    <xsd:import namespace="http://schemas.microsoft.com/office/2006/documentManagement/types"/>
    <xsd:import namespace="http://schemas.microsoft.com/office/infopath/2007/PartnerControls"/>
    <xsd:element name="Unit" ma:index="9" nillable="true" ma:displayName="Unit" ma:format="Dropdown" ma:internalName="Unit">
      <xsd:simpleType>
        <xsd:restriction base="dms:Choice">
          <xsd:enumeration value="HR (Human Resources)"/>
          <xsd:enumeration value="HR CASU (Compliance &amp; Audit Support Unit)"/>
          <xsd:enumeration value="HR CASU Audit Support &amp; Special Projects"/>
          <xsd:enumeration value="HR CASU Conflict of Interest"/>
          <xsd:enumeration value="HR CASU Legislation &amp; Regulations"/>
          <xsd:enumeration value="HR CASU Statewide Telework"/>
          <xsd:enumeration value="HR EAU (Executive Appointments Unit)"/>
          <xsd:enumeration value="HR EAU Executive Hiring &amp; Recruitment"/>
          <xsd:enumeration value="HR EAU Executive Payroll &amp; Benefits"/>
          <xsd:enumeration value="HR ECS (Employment &amp; Classification Services)"/>
          <xsd:enumeration value="HR ECS Hiring &amp; Pre-Employment (HPE)"/>
          <xsd:enumeration value="HR ECS Strategic Planning &amp; Special Projects"/>
          <xsd:enumeration value="HR ECS Position Control Unit"/>
          <xsd:enumeration value="HR ECS Human Resources Administration Unit"/>
          <xsd:enumeration value="HR ERO (Employee Relations Officer)"/>
          <xsd:enumeration value="HR PBO (Payroll &amp; Benefits)"/>
          <xsd:enumeration value="HR PBO Disability Management"/>
          <xsd:enumeration value="HR PBO Health Benefits"/>
          <xsd:enumeration value="HR PBO Payroll &amp; Transactions"/>
          <xsd:enumeration value="HR PBO Retirement &amp; Separations"/>
          <xsd:enumeration value="HR SSRO (Staffing Solutions &amp; Retention Office)"/>
          <xsd:enumeration value="HR SSU (Statewide Support Unit)"/>
          <xsd:enumeration value="HR SSU Accounts Receivable/Salary Advance Unit"/>
          <xsd:enumeration value="HR SSU Customer Support Unit"/>
          <xsd:enumeration value="HR SSU HR Customer Connect Unit"/>
          <xsd:enumeration value="HR SSU Statewide Transaction Support Unit"/>
          <xsd:enumeration value="HR SSU SPSS (Statewide Personnel Support Services)"/>
          <xsd:enumeration value="HR SSU SPSS BIS Unit"/>
          <xsd:enumeration value="HR SSU SPSS SharePoint &amp; Data Unit"/>
          <xsd:enumeration value="HR TACS (Talent Acquisition &amp; Career Services)"/>
          <xsd:enumeration value="HR TACS Cultural Engagement"/>
          <xsd:enumeration value="HR TACS Examination Services"/>
          <xsd:enumeration value="HR TACS Recruitment &amp; Career Services"/>
          <xsd:enumeration value="HR TACS Specialized Recruitment"/>
          <xsd:enumeration value="HR TACS Succession Management"/>
          <xsd:enumeration value="HR TACS Upward Mobility"/>
          <xsd:enumeration value="HR WD (Workforce Development)"/>
          <xsd:enumeration value="HR WD Policy &amp; Communication"/>
          <xsd:enumeration value="HR WD Training &amp; Change Management (TCM)"/>
        </xsd:restriction>
      </xsd:simpleType>
    </xsd:element>
    <xsd:element name="Month" ma:index="10" nillable="true" ma:displayName="Month" ma:format="Dropdown" ma:internalName="Month">
      <xsd:simpleType>
        <xsd:restriction base="dms:Choice">
          <xsd:enumeration value="01 - January"/>
          <xsd:enumeration value="02 - February"/>
          <xsd:enumeration value="03 - March"/>
          <xsd:enumeration value="04 - April"/>
          <xsd:enumeration value="05 - May"/>
          <xsd:enumeration value="06 - June"/>
          <xsd:enumeration value="07 - July"/>
          <xsd:enumeration value="08 - August"/>
          <xsd:enumeration value="09 - September"/>
          <xsd:enumeration value="10 - October"/>
          <xsd:enumeration value="11 - November"/>
          <xsd:enumeration value="12 - December"/>
        </xsd:restriction>
      </xsd:simpleType>
    </xsd:element>
    <xsd:element name="Year" ma:index="11" nillable="true" ma:displayName="Year" ma:internalName="Year">
      <xsd:simpleType>
        <xsd:restriction base="dms:Number"/>
      </xsd:simpleType>
    </xsd:element>
    <xsd:element name="Category" ma:index="12" nillable="true" ma:displayName="Category" ma:format="Dropdown" ma:internalName="Category">
      <xsd:simpleType>
        <xsd:restriction base="dms:Choice">
          <xsd:enumeration value="Attachment"/>
          <xsd:enumeration value="Brochure"/>
          <xsd:enumeration value="Calendar"/>
          <xsd:enumeration value="Checklist"/>
          <xsd:enumeration value="Contact List"/>
          <xsd:enumeration value="Coversheet"/>
          <xsd:enumeration value="Demonstration"/>
          <xsd:enumeration value="Flyer/Handout"/>
          <xsd:enumeration value="Form"/>
          <xsd:enumeration value="Graphic"/>
          <xsd:enumeration value="Icon"/>
          <xsd:enumeration value="Informational"/>
          <xsd:enumeration value="Logo"/>
          <xsd:enumeration value="Manual/Guide"/>
          <xsd:enumeration value="Memo"/>
          <xsd:enumeration value="Newsletter"/>
          <xsd:enumeration value="Notice"/>
          <xsd:enumeration value="Order"/>
          <xsd:enumeration value="Org Chart"/>
          <xsd:enumeration value="PIB"/>
          <xsd:enumeration value="Poster"/>
          <xsd:enumeration value="Procedure"/>
          <xsd:enumeration value="Report"/>
          <xsd:enumeration value="Resource"/>
          <xsd:enumeration value="Roster"/>
          <xsd:enumeration value="Sample"/>
          <xsd:enumeration value="Spreadsheet"/>
          <xsd:enumeration value="Template"/>
          <xsd:enumeration value="Unassigned"/>
          <xsd:enumeration value="Worksheet"/>
          <xsd:enumeration value="Other"/>
        </xsd:restriction>
      </xsd:simpleType>
    </xsd:element>
    <xsd:element name="DocumentType" ma:index="13" nillable="true" ma:displayName="Document Type" ma:format="Dropdown" ma:internalName="DocumentType">
      <xsd:simpleType>
        <xsd:restriction base="dms:Choice">
          <xsd:enumeration value="Audio"/>
          <xsd:enumeration value="Document"/>
          <xsd:enumeration value="Email"/>
          <xsd:enumeration value="Image"/>
          <xsd:enumeration value="PDF"/>
          <xsd:enumeration value="Presentation"/>
          <xsd:enumeration value="Spreadsheet"/>
          <xsd:enumeration value="Video"/>
          <xsd:enumeration value="Other"/>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Edit_x0020_Record" ma:index="17" nillable="true" ma:displayName="Edit Record" ma:format="Hyperlink" ma:internalName="Edit_x0020_Record">
      <xsd:complexType>
        <xsd:complexContent>
          <xsd:extension base="dms:URL">
            <xsd:sequence>
              <xsd:element name="Url" type="dms:ValidUrl" minOccurs="0" nillable="true"/>
              <xsd:element name="Description" type="xsd:string" nillable="true"/>
            </xsd:sequence>
          </xsd:extension>
        </xsd:complexContent>
      </xsd:complexType>
    </xsd:element>
    <xsd:element name="Correlation" ma:index="18" nillable="true" ma:displayName="Correlation" ma:format="Hyperlink" ma:internalName="Correlation">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36e71a0-9b22-49f2-9f45-311846d6fae7"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4f2e7e3-ddd8-4b89-bab9-b2d95fb87cd0"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53ca2a1-7f01-4cfe-a108-4b576e30c9d9}" ma:internalName="TaxCatchAll" ma:showField="CatchAllData" ma:web="b4f2e7e3-ddd8-4b89-bab9-b2d95fb87c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21739A-A5C6-4D94-BDEA-B7AE8CF9196E}">
  <ds:schemaRefs>
    <ds:schemaRef ds:uri="http://schemas.microsoft.com/sharepoint/v3/contenttype/forms"/>
  </ds:schemaRefs>
</ds:datastoreItem>
</file>

<file path=customXml/itemProps2.xml><?xml version="1.0" encoding="utf-8"?>
<ds:datastoreItem xmlns:ds="http://schemas.openxmlformats.org/officeDocument/2006/customXml" ds:itemID="{DF2D5BA0-FDA1-4A3B-9844-59F5E61187AF}">
  <ds:schemaRefs>
    <ds:schemaRef ds:uri="http://schemas.openxmlformats.org/officeDocument/2006/bibliography"/>
  </ds:schemaRefs>
</ds:datastoreItem>
</file>

<file path=customXml/itemProps3.xml><?xml version="1.0" encoding="utf-8"?>
<ds:datastoreItem xmlns:ds="http://schemas.openxmlformats.org/officeDocument/2006/customXml" ds:itemID="{6B109751-5ECA-48AE-907C-F5B1997E6BFA}">
  <ds:schemaRefs>
    <ds:schemaRef ds:uri="http://schemas.microsoft.com/office/2006/metadata/properties"/>
    <ds:schemaRef ds:uri="http://schemas.microsoft.com/office/infopath/2007/PartnerControls"/>
    <ds:schemaRef ds:uri="16fd79e3-cf6a-4dbf-ade1-fdc6c0620432"/>
    <ds:schemaRef ds:uri="b4f2e7e3-ddd8-4b89-bab9-b2d95fb87cd0"/>
  </ds:schemaRefs>
</ds:datastoreItem>
</file>

<file path=customXml/itemProps4.xml><?xml version="1.0" encoding="utf-8"?>
<ds:datastoreItem xmlns:ds="http://schemas.openxmlformats.org/officeDocument/2006/customXml" ds:itemID="{43F83EBA-1E63-4262-9103-62332383F1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fd79e3-cf6a-4dbf-ade1-fdc6c0620432"/>
    <ds:schemaRef ds:uri="b4f2e7e3-ddd8-4b89-bab9-b2d95fb87c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3</Pages>
  <Words>1340</Words>
  <Characters>7641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CDCR Duty Statement Template General 2026</vt:lpstr>
    </vt:vector>
  </TitlesOfParts>
  <Company>CDCR</Company>
  <LinksUpToDate>false</LinksUpToDate>
  <CharactersWithSpaces>8964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CDCR Duty Statement Template General 2026</dc:title>
  <dc:subject/>
  <dc:creator>Human Resources</dc:creator>
  <cp:keywords/>
  <dc:description/>
  <cp:lastModifiedBy>Arias, Maria@CDCR</cp:lastModifiedBy>
  <cp:revision>9</cp:revision>
  <cp:lastPrinted>2026-11-03T19:24:00Z</cp:lastPrinted>
  <dcterms:created xsi:type="dcterms:W3CDTF">2026-11-03T20:57:00Z</dcterms:created>
  <dcterms:modified xsi:type="dcterms:W3CDTF">2026-11-04T19:45:00Z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0x0101009D1D5DD3EF6B53428C3155591EDD024D</vt:lpwstr>
  </property>
  <property fmtid="{D5CDD505-2E9C-101B-9397-08002B2CF9AE}" pid="3" name="MediaServiceImageTags">
    <vt:lpwstr/>
  </property>
</Properties>
</file>